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E6" w:rsidRPr="003F65D9" w:rsidRDefault="009A5BE6" w:rsidP="009A5BE6">
      <w:pPr>
        <w:spacing w:line="480" w:lineRule="auto"/>
        <w:jc w:val="center"/>
        <w:rPr>
          <w:b/>
        </w:rPr>
      </w:pPr>
      <w:r w:rsidRPr="003F65D9">
        <w:rPr>
          <w:b/>
        </w:rPr>
        <w:t>BAB V</w:t>
      </w:r>
    </w:p>
    <w:p w:rsidR="009A5BE6" w:rsidRPr="003F65D9" w:rsidRDefault="009A5BE6" w:rsidP="009A5BE6">
      <w:pPr>
        <w:spacing w:line="480" w:lineRule="auto"/>
        <w:jc w:val="center"/>
        <w:rPr>
          <w:b/>
        </w:rPr>
      </w:pPr>
      <w:r w:rsidRPr="003F65D9">
        <w:rPr>
          <w:b/>
        </w:rPr>
        <w:t>KESIMPULAN DAN SARAN</w:t>
      </w:r>
    </w:p>
    <w:p w:rsidR="009A5BE6" w:rsidRPr="003F65D9" w:rsidRDefault="009A5BE6" w:rsidP="009A5BE6">
      <w:pPr>
        <w:spacing w:line="480" w:lineRule="auto"/>
        <w:jc w:val="both"/>
      </w:pPr>
    </w:p>
    <w:p w:rsidR="009A5BE6" w:rsidRPr="003F65D9" w:rsidRDefault="009A5BE6" w:rsidP="009A5BE6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65D9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9A5BE6" w:rsidRPr="003F65D9" w:rsidRDefault="009A5BE6" w:rsidP="009A5BE6">
      <w:pPr>
        <w:pStyle w:val="ListParagraph"/>
        <w:spacing w:after="0" w:line="48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5D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Wates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Gadingrejo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dapa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65D9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A5BE6" w:rsidRPr="003F65D9" w:rsidRDefault="009A5BE6" w:rsidP="009A5BE6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5D9">
        <w:rPr>
          <w:rFonts w:ascii="Times New Roman" w:hAnsi="Times New Roman" w:cs="Times New Roman"/>
          <w:sz w:val="24"/>
          <w:szCs w:val="24"/>
        </w:rPr>
        <w:t>Sebagaian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(43</w:t>
      </w:r>
      <w:proofErr w:type="gramStart"/>
      <w:r w:rsidRPr="003F65D9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3F65D9">
        <w:rPr>
          <w:rFonts w:ascii="Times New Roman" w:hAnsi="Times New Roman" w:cs="Times New Roman"/>
          <w:sz w:val="24"/>
          <w:szCs w:val="24"/>
        </w:rPr>
        <w:t>%).</w:t>
      </w:r>
    </w:p>
    <w:p w:rsidR="009A5BE6" w:rsidRPr="003F65D9" w:rsidRDefault="009A5BE6" w:rsidP="009A5BE6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5D9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(50%)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trimester II.</w:t>
      </w:r>
    </w:p>
    <w:p w:rsidR="009A5BE6" w:rsidRPr="003F65D9" w:rsidRDefault="009A5BE6" w:rsidP="009A5BE6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5D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Wates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Gadingrejo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p-value = 0,030.</w:t>
      </w:r>
    </w:p>
    <w:p w:rsidR="009A5BE6" w:rsidRPr="003F65D9" w:rsidRDefault="009A5BE6" w:rsidP="009A5B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E6" w:rsidRPr="003F65D9" w:rsidRDefault="009A5BE6" w:rsidP="009A5BE6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5D9">
        <w:rPr>
          <w:rFonts w:ascii="Times New Roman" w:hAnsi="Times New Roman" w:cs="Times New Roman"/>
          <w:b/>
          <w:sz w:val="24"/>
          <w:szCs w:val="24"/>
        </w:rPr>
        <w:t>Saran</w:t>
      </w:r>
    </w:p>
    <w:p w:rsidR="009A5BE6" w:rsidRPr="003F65D9" w:rsidRDefault="009A5BE6" w:rsidP="009A5BE6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5D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Wates</w:t>
      </w:r>
      <w:proofErr w:type="spellEnd"/>
    </w:p>
    <w:p w:rsidR="009A5BE6" w:rsidRPr="003F65D9" w:rsidRDefault="009A5BE6" w:rsidP="009A5BE6">
      <w:pPr>
        <w:pStyle w:val="ListParagraph"/>
        <w:spacing w:after="0" w:line="48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Wates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pemberian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bahaya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kehamilan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elektronik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cetak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pemberian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leaflet,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brosur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pemasangan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poster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bahaya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kehamilan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meningkat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5BE6" w:rsidRPr="003F65D9" w:rsidRDefault="009A5BE6" w:rsidP="009A5BE6">
      <w:r>
        <w:rPr>
          <w:noProof/>
          <w:lang w:eastAsia="id-ID"/>
        </w:rPr>
        <w:pict>
          <v:rect id="_x0000_s1026" style="position:absolute;margin-left:160.6pt;margin-top:43pt;width:38.1pt;height:30.65pt;z-index:251660288" strokecolor="white [3212]">
            <v:textbox>
              <w:txbxContent>
                <w:p w:rsidR="009A5BE6" w:rsidRPr="007F3F27" w:rsidRDefault="009A5BE6" w:rsidP="009A5BE6">
                  <w:pPr>
                    <w:jc w:val="center"/>
                  </w:pPr>
                  <w:r>
                    <w:t>61</w:t>
                  </w:r>
                </w:p>
              </w:txbxContent>
            </v:textbox>
          </v:rect>
        </w:pict>
      </w:r>
      <w:r w:rsidRPr="003F65D9">
        <w:br w:type="page"/>
      </w:r>
    </w:p>
    <w:p w:rsidR="009A5BE6" w:rsidRPr="003F65D9" w:rsidRDefault="009A5BE6" w:rsidP="009A5BE6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5D9"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Hamil</w:t>
      </w:r>
      <w:proofErr w:type="spellEnd"/>
    </w:p>
    <w:p w:rsidR="009A5BE6" w:rsidRPr="003F65D9" w:rsidRDefault="009A5BE6" w:rsidP="009A5BE6">
      <w:pPr>
        <w:pStyle w:val="ListParagraph"/>
        <w:spacing w:after="0" w:line="48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para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mencari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bahaya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kehamilan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cetak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elektronik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bahaya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kehamilan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A5BE6" w:rsidRPr="003F65D9" w:rsidRDefault="009A5BE6" w:rsidP="009A5BE6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5D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STIKes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Pringsewu</w:t>
      </w:r>
      <w:proofErr w:type="spellEnd"/>
    </w:p>
    <w:p w:rsidR="009A5BE6" w:rsidRPr="003F65D9" w:rsidRDefault="009A5BE6" w:rsidP="009A5BE6">
      <w:pPr>
        <w:pStyle w:val="ListParagraph"/>
        <w:spacing w:after="0" w:line="48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pustaka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pendarahan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5BE6" w:rsidRPr="003F65D9" w:rsidRDefault="009A5BE6" w:rsidP="009A5BE6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5D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F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9A5BE6" w:rsidRPr="003F65D9" w:rsidRDefault="009A5BE6" w:rsidP="009A5BE6">
      <w:pPr>
        <w:pStyle w:val="ListParagraph"/>
        <w:spacing w:after="0" w:line="48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lain</w:t>
      </w:r>
      <w:proofErr w:type="gram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berhubungan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tanda-tanda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bahaya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kehamilan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rangka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mendeteksi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dini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komplikasi-komplikasi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kahamilan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rujukan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5D9">
        <w:rPr>
          <w:rFonts w:ascii="Times New Roman" w:hAnsi="Times New Roman" w:cs="Times New Roman"/>
          <w:color w:val="000000"/>
          <w:sz w:val="24"/>
          <w:szCs w:val="24"/>
        </w:rPr>
        <w:t>segera</w:t>
      </w:r>
      <w:proofErr w:type="spellEnd"/>
      <w:r w:rsidRPr="003F65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5BE6" w:rsidRPr="003F65D9" w:rsidRDefault="009A5BE6" w:rsidP="009A5BE6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B01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A4C"/>
    <w:multiLevelType w:val="hybridMultilevel"/>
    <w:tmpl w:val="01AEAD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1317"/>
    <w:multiLevelType w:val="hybridMultilevel"/>
    <w:tmpl w:val="E62A7EE4"/>
    <w:lvl w:ilvl="0" w:tplc="9C1A07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F05D40"/>
    <w:multiLevelType w:val="hybridMultilevel"/>
    <w:tmpl w:val="0B76100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characterSpacingControl w:val="doNotCompress"/>
  <w:compat/>
  <w:rsids>
    <w:rsidRoot w:val="009A5BE6"/>
    <w:rsid w:val="00230204"/>
    <w:rsid w:val="009A5BE6"/>
    <w:rsid w:val="00B01B38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A5BE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5BE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2021-04-21T04:08:00Z</dcterms:created>
  <dcterms:modified xsi:type="dcterms:W3CDTF">2021-04-21T04:09:00Z</dcterms:modified>
</cp:coreProperties>
</file>