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A8" w:rsidRPr="00EF2DE3" w:rsidRDefault="007502A8" w:rsidP="007502A8">
      <w:pPr>
        <w:pStyle w:val="BodyTextIndent"/>
        <w:spacing w:line="360" w:lineRule="auto"/>
        <w:ind w:left="0"/>
        <w:jc w:val="center"/>
        <w:rPr>
          <w:b/>
          <w:sz w:val="28"/>
          <w:szCs w:val="28"/>
        </w:rPr>
      </w:pPr>
      <w:r>
        <w:rPr>
          <w:b/>
          <w:noProof/>
          <w:sz w:val="28"/>
          <w:szCs w:val="28"/>
        </w:rPr>
        <w:pict>
          <v:rect id="Rectangle 41" o:spid="_x0000_s1026" style="position:absolute;left:0;text-align:left;margin-left:369pt;margin-top:-99pt;width:90pt;height: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" stroked="f"/>
        </w:pict>
      </w:r>
      <w:r w:rsidRPr="00EF2DE3">
        <w:rPr>
          <w:b/>
          <w:sz w:val="28"/>
          <w:szCs w:val="28"/>
        </w:rPr>
        <w:t>BAB III</w:t>
      </w:r>
    </w:p>
    <w:p w:rsidR="007502A8" w:rsidRPr="00EF2DE3" w:rsidRDefault="007502A8" w:rsidP="007502A8">
      <w:pPr>
        <w:pStyle w:val="BodyTextIndent"/>
        <w:ind w:left="0"/>
        <w:jc w:val="center"/>
        <w:rPr>
          <w:b/>
          <w:sz w:val="28"/>
          <w:szCs w:val="28"/>
        </w:rPr>
      </w:pPr>
      <w:r w:rsidRPr="00EF2DE3">
        <w:rPr>
          <w:b/>
          <w:sz w:val="28"/>
          <w:szCs w:val="28"/>
        </w:rPr>
        <w:t>METODE PENELITIAN</w:t>
      </w:r>
    </w:p>
    <w:p w:rsidR="007502A8" w:rsidRPr="007737CC" w:rsidRDefault="007502A8" w:rsidP="007502A8">
      <w:pPr>
        <w:pStyle w:val="BodyTextIndent"/>
        <w:ind w:left="0"/>
        <w:jc w:val="both"/>
      </w:pPr>
    </w:p>
    <w:p w:rsidR="007502A8" w:rsidRPr="007737CC" w:rsidRDefault="007502A8" w:rsidP="007502A8">
      <w:pPr>
        <w:pStyle w:val="BodyTextIndent"/>
        <w:ind w:left="0"/>
        <w:jc w:val="both"/>
      </w:pPr>
    </w:p>
    <w:p w:rsidR="007502A8" w:rsidRPr="007737CC" w:rsidRDefault="007502A8" w:rsidP="007502A8">
      <w:pPr>
        <w:pStyle w:val="BodyTextIndent"/>
        <w:ind w:left="0"/>
        <w:jc w:val="both"/>
      </w:pPr>
    </w:p>
    <w:p w:rsidR="007502A8" w:rsidRPr="007737CC" w:rsidRDefault="007502A8" w:rsidP="007502A8">
      <w:pPr>
        <w:pStyle w:val="BodyTextIndent"/>
        <w:numPr>
          <w:ilvl w:val="1"/>
          <w:numId w:val="2"/>
        </w:numPr>
        <w:tabs>
          <w:tab w:val="clear" w:pos="1437"/>
          <w:tab w:val="num" w:pos="360"/>
        </w:tabs>
        <w:spacing w:line="480" w:lineRule="auto"/>
        <w:ind w:left="360"/>
        <w:rPr>
          <w:b/>
        </w:rPr>
      </w:pPr>
      <w:r>
        <w:rPr>
          <w:b/>
          <w:lang w:val="id-ID"/>
        </w:rPr>
        <w:t xml:space="preserve">Jenis </w:t>
      </w:r>
      <w:r w:rsidRPr="007737CC">
        <w:rPr>
          <w:b/>
        </w:rPr>
        <w:t>Penelitian</w:t>
      </w:r>
    </w:p>
    <w:p w:rsidR="007502A8" w:rsidRPr="0083318C" w:rsidRDefault="007502A8" w:rsidP="007502A8">
      <w:pPr>
        <w:pStyle w:val="BodyTextIndent"/>
        <w:spacing w:line="456" w:lineRule="auto"/>
        <w:ind w:left="360" w:firstLine="567"/>
        <w:jc w:val="both"/>
        <w:rPr>
          <w:lang w:val="id-ID"/>
        </w:rPr>
      </w:pPr>
      <w:proofErr w:type="gramStart"/>
      <w:r w:rsidRPr="00876673">
        <w:t xml:space="preserve">Jenis penelitian ini adalah </w:t>
      </w:r>
      <w:r>
        <w:t xml:space="preserve">penelitian </w:t>
      </w:r>
      <w:r w:rsidRPr="00876673">
        <w:t>analitik kuantitatif</w:t>
      </w:r>
      <w:r>
        <w:t>.</w:t>
      </w:r>
      <w:proofErr w:type="gramEnd"/>
      <w:r>
        <w:t xml:space="preserve"> Penelitian kuantitatif adalah </w:t>
      </w:r>
      <w:r w:rsidRPr="00DE1D98">
        <w:t>penelitian ilmiah yang sistematis terhadap bagian-bagian dan fenomena serta hubungan-hubungannya</w:t>
      </w:r>
      <w:r>
        <w:t xml:space="preserve"> </w:t>
      </w:r>
      <w:r w:rsidRPr="00DE1D98">
        <w:t xml:space="preserve">menggunakan data berupa angka sebagai alat menganalisis keterangan mengenai </w:t>
      </w:r>
      <w:proofErr w:type="gramStart"/>
      <w:r w:rsidRPr="00DE1D98">
        <w:t>apa</w:t>
      </w:r>
      <w:proofErr w:type="gramEnd"/>
      <w:r w:rsidRPr="00DE1D98">
        <w:t xml:space="preserve"> yang ingin diketahui.</w:t>
      </w:r>
      <w:r>
        <w:t xml:space="preserve"> </w:t>
      </w:r>
      <w:r w:rsidRPr="00876673">
        <w:t xml:space="preserve"> </w:t>
      </w:r>
      <w:r>
        <w:rPr>
          <w:lang w:val="id-ID"/>
        </w:rPr>
        <w:t xml:space="preserve">Penelitian ini digunakan untuk </w:t>
      </w:r>
      <w:r w:rsidRPr="0083318C">
        <w:t>menganalisa ada tidaknya hubungan dan apabila ada, berapa eratnya hubungan serta berarti atau tidaknya hubun</w:t>
      </w:r>
      <w:r>
        <w:t>gan tersebut (Arikunto, 2010).</w:t>
      </w:r>
    </w:p>
    <w:p w:rsidR="007502A8" w:rsidRDefault="007502A8" w:rsidP="007502A8">
      <w:pPr>
        <w:pStyle w:val="BodyTextIndent"/>
        <w:ind w:left="360" w:firstLine="567"/>
        <w:jc w:val="both"/>
        <w:rPr>
          <w:lang w:val="id-ID"/>
        </w:rPr>
      </w:pPr>
    </w:p>
    <w:p w:rsidR="007502A8" w:rsidRDefault="007502A8" w:rsidP="007502A8">
      <w:pPr>
        <w:pStyle w:val="BodyTextIndent"/>
        <w:numPr>
          <w:ilvl w:val="1"/>
          <w:numId w:val="2"/>
        </w:numPr>
        <w:tabs>
          <w:tab w:val="clear" w:pos="1437"/>
          <w:tab w:val="num" w:pos="360"/>
          <w:tab w:val="num" w:pos="2160"/>
        </w:tabs>
        <w:spacing w:line="480" w:lineRule="auto"/>
        <w:ind w:left="360"/>
        <w:jc w:val="both"/>
        <w:rPr>
          <w:b/>
        </w:rPr>
      </w:pPr>
      <w:r>
        <w:rPr>
          <w:b/>
          <w:lang w:val="id-ID"/>
        </w:rPr>
        <w:t xml:space="preserve">Waktu dan Tempat </w:t>
      </w:r>
      <w:r>
        <w:rPr>
          <w:b/>
        </w:rPr>
        <w:t xml:space="preserve">Penelitian </w:t>
      </w:r>
    </w:p>
    <w:p w:rsidR="007502A8" w:rsidRDefault="007502A8" w:rsidP="007502A8">
      <w:pPr>
        <w:pStyle w:val="BodyTextIndent"/>
        <w:numPr>
          <w:ilvl w:val="3"/>
          <w:numId w:val="2"/>
        </w:numPr>
        <w:tabs>
          <w:tab w:val="clear" w:pos="2877"/>
          <w:tab w:val="num" w:pos="720"/>
        </w:tabs>
        <w:spacing w:line="456" w:lineRule="auto"/>
        <w:ind w:left="720"/>
        <w:jc w:val="both"/>
        <w:rPr>
          <w:b/>
          <w:bCs/>
          <w:color w:val="000000"/>
        </w:rPr>
      </w:pPr>
      <w:r>
        <w:rPr>
          <w:b/>
          <w:bCs/>
          <w:color w:val="000000"/>
        </w:rPr>
        <w:t xml:space="preserve">Waktu Penelitian </w:t>
      </w:r>
    </w:p>
    <w:p w:rsidR="007502A8" w:rsidRPr="00774750" w:rsidRDefault="007502A8" w:rsidP="007502A8">
      <w:pPr>
        <w:pStyle w:val="BodyTextIndent"/>
        <w:spacing w:line="456" w:lineRule="auto"/>
        <w:ind w:left="714" w:firstLine="562"/>
        <w:jc w:val="both"/>
        <w:rPr>
          <w:color w:val="000000"/>
          <w:lang w:val="id-ID"/>
        </w:rPr>
      </w:pPr>
      <w:r>
        <w:rPr>
          <w:color w:val="000000"/>
          <w:lang w:val="fi-FI"/>
        </w:rPr>
        <w:t xml:space="preserve">Waktu penelitian dilaksanakan </w:t>
      </w:r>
      <w:r>
        <w:rPr>
          <w:color w:val="000000"/>
        </w:rPr>
        <w:t>pada bulan April 2019</w:t>
      </w:r>
      <w:r>
        <w:rPr>
          <w:color w:val="000000"/>
          <w:lang w:val="id-ID"/>
        </w:rPr>
        <w:t>.</w:t>
      </w:r>
    </w:p>
    <w:p w:rsidR="007502A8" w:rsidRDefault="007502A8" w:rsidP="007502A8">
      <w:pPr>
        <w:pStyle w:val="BodyTextIndent"/>
        <w:numPr>
          <w:ilvl w:val="3"/>
          <w:numId w:val="3"/>
        </w:numPr>
        <w:tabs>
          <w:tab w:val="num" w:pos="717"/>
        </w:tabs>
        <w:spacing w:line="456" w:lineRule="auto"/>
        <w:ind w:left="717"/>
        <w:jc w:val="both"/>
        <w:rPr>
          <w:b/>
          <w:bCs/>
        </w:rPr>
      </w:pPr>
      <w:r>
        <w:rPr>
          <w:b/>
          <w:bCs/>
        </w:rPr>
        <w:t xml:space="preserve">Lokasi Penelitian </w:t>
      </w:r>
    </w:p>
    <w:p w:rsidR="007502A8" w:rsidRDefault="007502A8" w:rsidP="007502A8">
      <w:pPr>
        <w:pStyle w:val="BodyTextIndent"/>
        <w:spacing w:line="456" w:lineRule="auto"/>
        <w:ind w:left="714" w:firstLine="562"/>
        <w:jc w:val="both"/>
        <w:rPr>
          <w:color w:val="000000"/>
          <w:lang w:val="id-ID"/>
        </w:rPr>
      </w:pPr>
      <w:proofErr w:type="gramStart"/>
      <w:r>
        <w:t xml:space="preserve">Penelitian ini dilaksanakan di Posyandu yang ada di </w:t>
      </w:r>
      <w:r>
        <w:rPr>
          <w:lang w:val="id-ID"/>
        </w:rPr>
        <w:t xml:space="preserve">wilayah </w:t>
      </w:r>
      <w:r w:rsidRPr="006C1C99">
        <w:rPr>
          <w:lang w:val="id-ID"/>
        </w:rPr>
        <w:t>Kampung Tanjung Rejo Kecamatan Pubian Kabupaten Lampung Tengah</w:t>
      </w:r>
      <w:r>
        <w:rPr>
          <w:lang w:val="id-ID"/>
        </w:rPr>
        <w:t>.</w:t>
      </w:r>
      <w:proofErr w:type="gramEnd"/>
      <w:r>
        <w:rPr>
          <w:color w:val="000000"/>
        </w:rPr>
        <w:t xml:space="preserve"> </w:t>
      </w:r>
    </w:p>
    <w:p w:rsidR="007502A8" w:rsidRPr="0083318C" w:rsidRDefault="007502A8" w:rsidP="007502A8">
      <w:pPr>
        <w:pStyle w:val="BodyTextIndent"/>
        <w:ind w:left="714" w:firstLine="562"/>
        <w:jc w:val="both"/>
        <w:rPr>
          <w:color w:val="000000"/>
          <w:lang w:val="id-ID"/>
        </w:rPr>
      </w:pPr>
    </w:p>
    <w:p w:rsidR="007502A8" w:rsidRPr="0092586C" w:rsidRDefault="007502A8" w:rsidP="007502A8">
      <w:pPr>
        <w:pStyle w:val="BodyTextIndent"/>
        <w:numPr>
          <w:ilvl w:val="1"/>
          <w:numId w:val="2"/>
        </w:numPr>
        <w:tabs>
          <w:tab w:val="clear" w:pos="1437"/>
          <w:tab w:val="num" w:pos="360"/>
        </w:tabs>
        <w:spacing w:line="480" w:lineRule="auto"/>
        <w:ind w:left="357"/>
        <w:rPr>
          <w:b/>
        </w:rPr>
      </w:pPr>
      <w:r>
        <w:rPr>
          <w:b/>
          <w:lang w:val="id-ID"/>
        </w:rPr>
        <w:t>Rancangan Penelitian</w:t>
      </w:r>
    </w:p>
    <w:p w:rsidR="007502A8" w:rsidRDefault="007502A8" w:rsidP="007502A8">
      <w:pPr>
        <w:pStyle w:val="BodyTextIndent"/>
        <w:spacing w:line="456" w:lineRule="auto"/>
        <w:ind w:left="357" w:firstLine="633"/>
        <w:jc w:val="both"/>
        <w:rPr>
          <w:lang w:val="en-GB"/>
        </w:rPr>
      </w:pPr>
      <w:proofErr w:type="gramStart"/>
      <w:r w:rsidRPr="0092586C">
        <w:rPr>
          <w:lang w:val="en-GB"/>
        </w:rPr>
        <w:t>Penelitian ini menggunakan</w:t>
      </w:r>
      <w:r w:rsidRPr="0092586C">
        <w:rPr>
          <w:lang w:val="id-ID"/>
        </w:rPr>
        <w:t xml:space="preserve"> rancangan dengan</w:t>
      </w:r>
      <w:r w:rsidRPr="0092586C">
        <w:rPr>
          <w:lang w:val="en-GB"/>
        </w:rPr>
        <w:t xml:space="preserve"> pendekatan </w:t>
      </w:r>
      <w:r w:rsidRPr="0092586C">
        <w:rPr>
          <w:i/>
          <w:lang w:val="en-GB"/>
        </w:rPr>
        <w:t>cross sectional</w:t>
      </w:r>
      <w:r w:rsidRPr="0092586C">
        <w:rPr>
          <w:lang w:val="en-GB"/>
        </w:rPr>
        <w:t xml:space="preserve"> yaitu suatu penelitian yang dilakukan sesaat, artinya objek penelitian diamati hanya satu kali dan tidak ada perlakuan terhadap responden.</w:t>
      </w:r>
      <w:proofErr w:type="gramEnd"/>
      <w:r w:rsidRPr="0092586C">
        <w:rPr>
          <w:lang w:val="en-GB"/>
        </w:rPr>
        <w:t xml:space="preserve"> </w:t>
      </w:r>
      <w:proofErr w:type="gramStart"/>
      <w:r w:rsidRPr="0092586C">
        <w:rPr>
          <w:lang w:val="en-GB"/>
        </w:rPr>
        <w:t>Untuk mengetahui hubungan antara variabel independen dengan variabel dependen maka pengukurannya dilakukan secara bersama-sama (Notoatmodjo, 2012).</w:t>
      </w:r>
      <w:proofErr w:type="gramEnd"/>
    </w:p>
    <w:p w:rsidR="007502A8" w:rsidRDefault="007502A8" w:rsidP="007502A8">
      <w:pPr>
        <w:pStyle w:val="BodyTextIndent"/>
        <w:spacing w:line="456" w:lineRule="auto"/>
        <w:ind w:left="357" w:firstLine="633"/>
        <w:jc w:val="both"/>
      </w:pPr>
      <w:r>
        <w:rPr>
          <w:noProof/>
        </w:rPr>
        <w:pict>
          <v:shapetype id="_x0000_t202" coordsize="21600,21600" o:spt="202" path="m,l,21600r21600,l21600,xe">
            <v:stroke joinstyle="miter"/>
            <v:path gradientshapeok="t" o:connecttype="rect"/>
          </v:shapetype>
          <v:shape id="_x0000_s1030" type="#_x0000_t202" style="position:absolute;left:0;text-align:left;margin-left:0;margin-top:28.2pt;width:185.9pt;height:110.6pt;z-index:251664384;visibility:visible;mso-width-percent:400;mso-height-percent:200;mso-wrap-distance-top:3.6pt;mso-wrap-distance-bottom:3.6pt;mso-position-horizontal:center;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ID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" stroked="f">
            <v:textbox style="mso-fit-shape-to-text:t">
              <w:txbxContent>
                <w:p w:rsidR="007502A8" w:rsidRDefault="007502A8" w:rsidP="007502A8">
                  <w:pPr>
                    <w:jc w:val="center"/>
                  </w:pPr>
                  <w:r>
                    <w:t>29</w:t>
                  </w:r>
                </w:p>
              </w:txbxContent>
            </v:textbox>
            <w10:wrap anchorx="margin"/>
          </v:shape>
        </w:pict>
      </w:r>
    </w:p>
    <w:p w:rsidR="007502A8" w:rsidRPr="007737CC" w:rsidRDefault="007502A8" w:rsidP="007502A8">
      <w:pPr>
        <w:pStyle w:val="BodyTextIndent"/>
        <w:numPr>
          <w:ilvl w:val="1"/>
          <w:numId w:val="2"/>
        </w:numPr>
        <w:tabs>
          <w:tab w:val="clear" w:pos="1437"/>
          <w:tab w:val="num" w:pos="360"/>
        </w:tabs>
        <w:spacing w:before="240" w:line="480" w:lineRule="auto"/>
        <w:ind w:left="360"/>
        <w:rPr>
          <w:b/>
        </w:rPr>
      </w:pPr>
      <w:r>
        <w:rPr>
          <w:b/>
          <w:lang w:val="id-ID"/>
        </w:rPr>
        <w:lastRenderedPageBreak/>
        <w:t>Subjek Penelitian</w:t>
      </w:r>
    </w:p>
    <w:p w:rsidR="007502A8" w:rsidRPr="007737CC" w:rsidRDefault="007502A8" w:rsidP="007502A8">
      <w:pPr>
        <w:pStyle w:val="BodyTextIndent"/>
        <w:numPr>
          <w:ilvl w:val="2"/>
          <w:numId w:val="1"/>
        </w:numPr>
        <w:tabs>
          <w:tab w:val="clear" w:pos="2700"/>
        </w:tabs>
        <w:spacing w:line="480" w:lineRule="auto"/>
        <w:ind w:left="720"/>
        <w:jc w:val="both"/>
        <w:rPr>
          <w:b/>
        </w:rPr>
      </w:pPr>
      <w:r w:rsidRPr="007737CC">
        <w:rPr>
          <w:b/>
        </w:rPr>
        <w:t xml:space="preserve">Populasi </w:t>
      </w:r>
    </w:p>
    <w:p w:rsidR="007502A8" w:rsidRDefault="007502A8" w:rsidP="007502A8">
      <w:pPr>
        <w:pStyle w:val="BodyTextIndent"/>
        <w:spacing w:line="480" w:lineRule="auto"/>
        <w:ind w:left="720" w:firstLine="709"/>
        <w:jc w:val="both"/>
        <w:rPr>
          <w:color w:val="000000"/>
        </w:rPr>
      </w:pPr>
      <w:r w:rsidRPr="00876673">
        <w:t xml:space="preserve">Populasi adalah sekumpulan objek yang </w:t>
      </w:r>
      <w:proofErr w:type="gramStart"/>
      <w:r w:rsidRPr="00876673">
        <w:t>akan</w:t>
      </w:r>
      <w:proofErr w:type="gramEnd"/>
      <w:r w:rsidRPr="00876673">
        <w:t xml:space="preserve"> dijadikan sebagai bahan penelitian (Notoatmodjo, 2012). Populasi dalam penelitian ini adalah seluruh ibu </w:t>
      </w:r>
      <w:r>
        <w:t xml:space="preserve">yang memiliki anak bawah dua tahun (baduta) dengan </w:t>
      </w:r>
      <w:proofErr w:type="gramStart"/>
      <w:r>
        <w:t>usia</w:t>
      </w:r>
      <w:proofErr w:type="gramEnd"/>
      <w:r>
        <w:t xml:space="preserve"> 6-24 bulan</w:t>
      </w:r>
      <w:r w:rsidRPr="00876673">
        <w:t xml:space="preserve"> yang </w:t>
      </w:r>
      <w:r>
        <w:rPr>
          <w:lang w:val="id-ID"/>
        </w:rPr>
        <w:t xml:space="preserve">ada </w:t>
      </w:r>
      <w:r>
        <w:t xml:space="preserve">di </w:t>
      </w:r>
      <w:r>
        <w:rPr>
          <w:lang w:val="id-ID"/>
        </w:rPr>
        <w:t xml:space="preserve">wilayah </w:t>
      </w:r>
      <w:r w:rsidRPr="006C1C99">
        <w:rPr>
          <w:lang w:val="id-ID"/>
        </w:rPr>
        <w:t>Kampung Tanjung Rejo Kecamatan Pubian Kabupaten Lampung Tengah</w:t>
      </w:r>
      <w:r>
        <w:rPr>
          <w:color w:val="000000"/>
        </w:rPr>
        <w:t xml:space="preserve">. Pemilihan usia tersebut selain untuk mempersempit lingkup penelitian juga berdasarkan pendapat Wahidah dalam Hidayati (2011) yang menyebutkan bahwa baduta merupakan tahun emas bagi anak dalam perkembangan fisik dan otak anak yang optimal, sehingga kondisi </w:t>
      </w:r>
      <w:r w:rsidRPr="00900D5A">
        <w:rPr>
          <w:i/>
          <w:iCs/>
          <w:color w:val="000000"/>
        </w:rPr>
        <w:t>stunting</w:t>
      </w:r>
      <w:r w:rsidRPr="00E262C4">
        <w:rPr>
          <w:color w:val="000000"/>
        </w:rPr>
        <w:t xml:space="preserve"> </w:t>
      </w:r>
      <w:r>
        <w:rPr>
          <w:color w:val="000000"/>
        </w:rPr>
        <w:t>mulai</w:t>
      </w:r>
      <w:r w:rsidRPr="00E262C4">
        <w:rPr>
          <w:color w:val="000000"/>
        </w:rPr>
        <w:t xml:space="preserve"> terlihat pada bayi usia dua tahun</w:t>
      </w:r>
      <w:r>
        <w:rPr>
          <w:color w:val="000000"/>
        </w:rPr>
        <w:t xml:space="preserve">. </w:t>
      </w:r>
      <w:proofErr w:type="gramStart"/>
      <w:r>
        <w:rPr>
          <w:color w:val="000000"/>
        </w:rPr>
        <w:t>Berdasarkan data yang tercatat jumlah baduta berjumlah 91 bayi.</w:t>
      </w:r>
      <w:proofErr w:type="gramEnd"/>
    </w:p>
    <w:p w:rsidR="007502A8" w:rsidRDefault="007502A8" w:rsidP="007502A8">
      <w:pPr>
        <w:pStyle w:val="BodyTextIndent"/>
        <w:ind w:left="0" w:firstLine="567"/>
        <w:jc w:val="both"/>
        <w:rPr>
          <w:color w:val="000000"/>
        </w:rPr>
      </w:pPr>
    </w:p>
    <w:p w:rsidR="007502A8" w:rsidRPr="007737CC" w:rsidRDefault="007502A8" w:rsidP="007502A8">
      <w:pPr>
        <w:pStyle w:val="BodyTextIndent"/>
        <w:numPr>
          <w:ilvl w:val="2"/>
          <w:numId w:val="1"/>
        </w:numPr>
        <w:tabs>
          <w:tab w:val="clear" w:pos="2700"/>
        </w:tabs>
        <w:spacing w:line="480" w:lineRule="auto"/>
        <w:ind w:left="709"/>
        <w:jc w:val="both"/>
        <w:rPr>
          <w:b/>
        </w:rPr>
      </w:pPr>
      <w:r w:rsidRPr="007737CC">
        <w:rPr>
          <w:b/>
        </w:rPr>
        <w:t xml:space="preserve">Sampel </w:t>
      </w:r>
    </w:p>
    <w:p w:rsidR="007502A8" w:rsidRDefault="007502A8" w:rsidP="007502A8">
      <w:pPr>
        <w:pStyle w:val="BodyText"/>
        <w:spacing w:after="0" w:line="480" w:lineRule="auto"/>
        <w:ind w:left="709" w:firstLine="567"/>
        <w:jc w:val="both"/>
        <w:rPr>
          <w:lang w:val="id-ID"/>
        </w:rPr>
      </w:pPr>
      <w:r>
        <w:rPr>
          <w:noProof/>
        </w:rPr>
        <w:pict>
          <v:rect id="Rectangle 7" o:spid="_x0000_s1027" style="position:absolute;left:0;text-align:left;margin-left:151.2pt;margin-top:135.65pt;width:100.05pt;height:36.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" filled="f" strokecolor="black [3213]" strokeweight=".5pt"/>
        </w:pict>
      </w:r>
      <w:proofErr w:type="gramStart"/>
      <w:r w:rsidRPr="007373F3">
        <w:t>Sampel adalah sebagian yang diambil dari keseluruhan objek yang diteliti dan dianggap mewakili seluruh populasi.</w:t>
      </w:r>
      <w:proofErr w:type="gramEnd"/>
      <w:r w:rsidRPr="007373F3">
        <w:t xml:space="preserve"> </w:t>
      </w:r>
      <w:proofErr w:type="gramStart"/>
      <w:r w:rsidRPr="007373F3">
        <w:t>Besar sampel dalam penelitian ini ditentukan dengan formula yang disampaikan oleh Notoatmodjo (2010).</w:t>
      </w:r>
      <w:proofErr w:type="gramEnd"/>
      <w:r w:rsidRPr="007373F3">
        <w:t xml:space="preserve"> </w:t>
      </w:r>
      <w:r w:rsidRPr="007373F3">
        <w:rPr>
          <w:lang w:val="id-ID"/>
        </w:rPr>
        <w:t>Sampel dalam peneltiian ini selanjutnya akan ditentukan menggunakan rumus Slovin sebagai berikut</w:t>
      </w:r>
      <w:r>
        <w:rPr>
          <w:lang w:val="id-ID"/>
        </w:rPr>
        <w:t>:</w:t>
      </w:r>
    </w:p>
    <w:p w:rsidR="007502A8" w:rsidRPr="00577C0D" w:rsidRDefault="007502A8" w:rsidP="007502A8">
      <w:pPr>
        <w:spacing w:line="360" w:lineRule="auto"/>
        <w:jc w:val="center"/>
        <w:rPr>
          <w:lang w:val="id-ID"/>
        </w:rPr>
      </w:pPr>
      <m:oMathPara>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den>
          </m:f>
        </m:oMath>
      </m:oMathPara>
    </w:p>
    <w:p w:rsidR="007502A8" w:rsidRDefault="007502A8" w:rsidP="007502A8">
      <w:pPr>
        <w:spacing w:line="360" w:lineRule="auto"/>
        <w:ind w:left="709"/>
        <w:jc w:val="both"/>
        <w:rPr>
          <w:lang w:val="pt-BR"/>
        </w:rPr>
      </w:pPr>
      <w:r>
        <w:rPr>
          <w:lang w:val="pt-BR"/>
        </w:rPr>
        <w:t>Dengan :</w:t>
      </w:r>
    </w:p>
    <w:p w:rsidR="007502A8" w:rsidRDefault="007502A8" w:rsidP="007502A8">
      <w:pPr>
        <w:spacing w:line="360" w:lineRule="auto"/>
        <w:ind w:left="709"/>
        <w:jc w:val="both"/>
        <w:rPr>
          <w:lang w:val="pt-BR"/>
        </w:rPr>
      </w:pPr>
      <w:r>
        <w:rPr>
          <w:lang w:val="pt-BR"/>
        </w:rPr>
        <w:t>N = Besar populasi</w:t>
      </w:r>
    </w:p>
    <w:p w:rsidR="007502A8" w:rsidRDefault="007502A8" w:rsidP="007502A8">
      <w:pPr>
        <w:spacing w:line="360" w:lineRule="auto"/>
        <w:ind w:left="709"/>
        <w:jc w:val="both"/>
        <w:rPr>
          <w:lang w:val="pt-BR"/>
        </w:rPr>
      </w:pPr>
      <w:r>
        <w:rPr>
          <w:lang w:val="pt-BR"/>
        </w:rPr>
        <w:t>n = Besar sampel</w:t>
      </w:r>
    </w:p>
    <w:p w:rsidR="007502A8" w:rsidRDefault="007502A8" w:rsidP="007502A8">
      <w:pPr>
        <w:spacing w:line="360" w:lineRule="auto"/>
        <w:ind w:left="709"/>
        <w:jc w:val="both"/>
        <w:rPr>
          <w:lang w:val="pt-BR"/>
        </w:rPr>
      </w:pPr>
      <w:r>
        <w:rPr>
          <w:lang w:val="pt-BR"/>
        </w:rPr>
        <w:t>d = Tingkat kepercayaan / ketepatan yang diinginkan (0,05)</w:t>
      </w:r>
    </w:p>
    <w:p w:rsidR="007502A8" w:rsidRDefault="007502A8" w:rsidP="007502A8">
      <w:pPr>
        <w:spacing w:line="360" w:lineRule="auto"/>
        <w:ind w:left="709"/>
        <w:jc w:val="both"/>
        <w:rPr>
          <w:lang w:val="pt-BR"/>
        </w:rPr>
      </w:pPr>
    </w:p>
    <w:p w:rsidR="007502A8" w:rsidRDefault="007502A8" w:rsidP="007502A8">
      <w:pPr>
        <w:spacing w:line="480" w:lineRule="auto"/>
        <w:ind w:left="709"/>
        <w:jc w:val="both"/>
        <w:rPr>
          <w:lang w:val="pt-BR"/>
        </w:rPr>
      </w:pPr>
      <w:r>
        <w:rPr>
          <w:lang w:val="pt-BR"/>
        </w:rPr>
        <w:t>Berdasarkan rumus tersebut, maka jumlah sampel yang dibutuhkan sebanyak:</w:t>
      </w:r>
    </w:p>
    <w:p w:rsidR="007502A8" w:rsidRDefault="007502A8" w:rsidP="007502A8">
      <w:pPr>
        <w:spacing w:line="360" w:lineRule="auto"/>
        <w:jc w:val="center"/>
        <w:rPr>
          <w:lang w:val="id-ID"/>
        </w:rPr>
      </w:pPr>
      <m:oMath>
        <m:r>
          <w:rPr>
            <w:rFonts w:ascii="Cambria Math" w:hAnsi="Cambria Math"/>
            <w:sz w:val="28"/>
            <w:szCs w:val="28"/>
          </w:rPr>
          <w:lastRenderedPageBreak/>
          <m:t>n=</m:t>
        </m:r>
        <m:f>
          <m:fPr>
            <m:ctrlPr>
              <w:rPr>
                <w:rFonts w:ascii="Cambria Math" w:hAnsi="Cambria Math"/>
                <w:i/>
                <w:sz w:val="28"/>
                <w:szCs w:val="28"/>
              </w:rPr>
            </m:ctrlPr>
          </m:fPr>
          <m:num>
            <m:r>
              <w:rPr>
                <w:rFonts w:ascii="Cambria Math" w:hAnsi="Cambria Math"/>
                <w:sz w:val="28"/>
                <w:szCs w:val="28"/>
              </w:rPr>
              <m:t>91</m:t>
            </m:r>
          </m:num>
          <m:den>
            <m:r>
              <w:rPr>
                <w:rFonts w:ascii="Cambria Math" w:hAnsi="Cambria Math"/>
                <w:sz w:val="28"/>
                <w:szCs w:val="28"/>
              </w:rPr>
              <m:t>1+91(</m:t>
            </m:r>
            <m:sSup>
              <m:sSupPr>
                <m:ctrlPr>
                  <w:rPr>
                    <w:rFonts w:ascii="Cambria Math" w:hAnsi="Cambria Math"/>
                    <w:i/>
                    <w:sz w:val="28"/>
                    <w:szCs w:val="28"/>
                  </w:rPr>
                </m:ctrlPr>
              </m:sSupPr>
              <m:e>
                <m:r>
                  <w:rPr>
                    <w:rFonts w:ascii="Cambria Math" w:hAnsi="Cambria Math"/>
                    <w:sz w:val="28"/>
                    <w:szCs w:val="28"/>
                  </w:rPr>
                  <m:t>0,05</m:t>
                </m:r>
              </m:e>
              <m:sup>
                <m:r>
                  <w:rPr>
                    <w:rFonts w:ascii="Cambria Math" w:hAnsi="Cambria Math"/>
                    <w:sz w:val="28"/>
                    <w:szCs w:val="28"/>
                  </w:rPr>
                  <m:t>2</m:t>
                </m:r>
              </m:sup>
            </m:sSup>
            <m:r>
              <w:rPr>
                <w:rFonts w:ascii="Cambria Math" w:hAnsi="Cambria Math"/>
                <w:sz w:val="28"/>
                <w:szCs w:val="28"/>
              </w:rPr>
              <m:t>)</m:t>
            </m:r>
          </m:den>
        </m:f>
      </m:oMath>
      <w:r>
        <w:t xml:space="preserve"> </w:t>
      </w:r>
      <w:proofErr w:type="gramStart"/>
      <w:r>
        <w:t>=  74,13</w:t>
      </w:r>
      <w:proofErr w:type="gramEnd"/>
      <w:r>
        <w:t xml:space="preserve"> sa</w:t>
      </w:r>
      <w:bookmarkStart w:id="0" w:name="_GoBack"/>
      <w:bookmarkEnd w:id="0"/>
      <w:r>
        <w:t>mpel</w:t>
      </w:r>
    </w:p>
    <w:p w:rsidR="007502A8" w:rsidRDefault="007502A8" w:rsidP="007502A8">
      <w:pPr>
        <w:spacing w:line="480" w:lineRule="auto"/>
        <w:ind w:left="709"/>
        <w:jc w:val="both"/>
        <w:rPr>
          <w:lang w:val="pt-BR"/>
        </w:rPr>
      </w:pPr>
    </w:p>
    <w:p w:rsidR="007502A8" w:rsidRDefault="007502A8" w:rsidP="007502A8">
      <w:pPr>
        <w:spacing w:line="480" w:lineRule="auto"/>
        <w:ind w:left="709"/>
        <w:jc w:val="both"/>
        <w:rPr>
          <w:lang w:val="pt-BR"/>
        </w:rPr>
      </w:pPr>
      <w:r>
        <w:rPr>
          <w:lang w:val="pt-BR"/>
        </w:rPr>
        <w:t xml:space="preserve">Berdasarkan hasil perhitungan tersebut maka jumlah sampel yang akan diambil dalam penelitian sebanyak 74 responden. </w:t>
      </w:r>
    </w:p>
    <w:p w:rsidR="007502A8" w:rsidRDefault="007502A8" w:rsidP="007502A8">
      <w:pPr>
        <w:ind w:left="709"/>
        <w:jc w:val="both"/>
      </w:pPr>
    </w:p>
    <w:p w:rsidR="007502A8" w:rsidRPr="007737CC" w:rsidRDefault="007502A8" w:rsidP="007502A8">
      <w:pPr>
        <w:pStyle w:val="BodyTextIndent"/>
        <w:numPr>
          <w:ilvl w:val="2"/>
          <w:numId w:val="1"/>
        </w:numPr>
        <w:tabs>
          <w:tab w:val="clear" w:pos="2700"/>
        </w:tabs>
        <w:spacing w:line="480" w:lineRule="auto"/>
        <w:ind w:left="709"/>
        <w:jc w:val="both"/>
        <w:rPr>
          <w:b/>
        </w:rPr>
      </w:pPr>
      <w:r>
        <w:rPr>
          <w:b/>
          <w:lang w:val="id-ID"/>
        </w:rPr>
        <w:t xml:space="preserve">Tehnik </w:t>
      </w:r>
      <w:r w:rsidRPr="007737CC">
        <w:rPr>
          <w:b/>
        </w:rPr>
        <w:t>Sampl</w:t>
      </w:r>
      <w:r>
        <w:rPr>
          <w:b/>
          <w:lang w:val="id-ID"/>
        </w:rPr>
        <w:t>ing</w:t>
      </w:r>
      <w:r w:rsidRPr="007737CC">
        <w:rPr>
          <w:b/>
        </w:rPr>
        <w:t xml:space="preserve"> </w:t>
      </w:r>
    </w:p>
    <w:p w:rsidR="007502A8" w:rsidRDefault="007502A8" w:rsidP="007502A8">
      <w:pPr>
        <w:pStyle w:val="BodyText"/>
        <w:spacing w:after="0" w:line="480" w:lineRule="auto"/>
        <w:ind w:left="709" w:firstLine="567"/>
        <w:jc w:val="both"/>
      </w:pPr>
      <w:proofErr w:type="gramStart"/>
      <w:r>
        <w:t xml:space="preserve">Dalam penelitian ini, pengambilan sampel menggunakan </w:t>
      </w:r>
      <w:r>
        <w:rPr>
          <w:lang w:val="id-ID"/>
        </w:rPr>
        <w:t xml:space="preserve">tehnik </w:t>
      </w:r>
      <w:r>
        <w:rPr>
          <w:i/>
        </w:rPr>
        <w:t xml:space="preserve">quota sampling </w:t>
      </w:r>
      <w:r w:rsidRPr="003F5831">
        <w:t>yaitu</w:t>
      </w:r>
      <w:r>
        <w:t xml:space="preserve"> dilakukan dengan menetapkan sejumlah anggota sampel secara jatah.</w:t>
      </w:r>
      <w:proofErr w:type="gramEnd"/>
      <w:r>
        <w:t xml:space="preserve"> </w:t>
      </w:r>
      <w:r w:rsidRPr="003F5831">
        <w:rPr>
          <w:lang w:val="id-ID"/>
        </w:rPr>
        <w:t xml:space="preserve">Adapun cara penentuan jumlah sampel yang diambil dari tiap posyandu menggunakan proporsi dari </w:t>
      </w:r>
      <w:r>
        <w:rPr>
          <w:lang w:val="id-ID"/>
        </w:rPr>
        <w:t xml:space="preserve">ibu </w:t>
      </w:r>
      <w:r>
        <w:t>yang memiliki anak usia  6-24 bulan</w:t>
      </w:r>
      <w:r>
        <w:rPr>
          <w:lang w:val="id-ID"/>
        </w:rPr>
        <w:t xml:space="preserve"> yang datang untuk </w:t>
      </w:r>
      <w:r>
        <w:t xml:space="preserve">membawa anaknya  ke Posyandu di </w:t>
      </w:r>
      <w:r>
        <w:rPr>
          <w:lang w:val="id-ID"/>
        </w:rPr>
        <w:t xml:space="preserve">wilayah </w:t>
      </w:r>
      <w:r w:rsidRPr="006C1C99">
        <w:rPr>
          <w:lang w:val="id-ID"/>
        </w:rPr>
        <w:t>Kampung Tanjung Rejo Kecamatan Pubian Kabupaten Lampung Tengah</w:t>
      </w:r>
      <w:r>
        <w:t xml:space="preserve"> dimana pada posyandu dengan anggota populasi yang besar akan mendapatkan jatah sampel yang juga besar.</w:t>
      </w:r>
    </w:p>
    <w:p w:rsidR="007502A8" w:rsidRDefault="007502A8" w:rsidP="007502A8">
      <w:pPr>
        <w:spacing w:line="480" w:lineRule="auto"/>
        <w:ind w:left="720" w:firstLine="414"/>
        <w:jc w:val="both"/>
        <w:rPr>
          <w:lang w:val="pt-BR" w:eastAsia="en-US"/>
        </w:rPr>
      </w:pPr>
      <w:r>
        <w:rPr>
          <w:lang w:val="sv-SE"/>
        </w:rPr>
        <w:t xml:space="preserve">Berdasarkan proporsi jumlah balita yang ada di setiap posyandu yang terdiri dari 4 posyandu, sehingga </w:t>
      </w:r>
      <w:r>
        <w:rPr>
          <w:iCs/>
          <w:lang w:val="sv-SE"/>
        </w:rPr>
        <w:t>kuota</w:t>
      </w:r>
      <w:r w:rsidRPr="00A21FE2">
        <w:rPr>
          <w:iCs/>
          <w:lang w:val="sv-SE"/>
        </w:rPr>
        <w:t xml:space="preserve"> </w:t>
      </w:r>
      <w:r>
        <w:rPr>
          <w:iCs/>
          <w:lang w:val="sv-SE"/>
        </w:rPr>
        <w:t xml:space="preserve">jumlah </w:t>
      </w:r>
      <w:r w:rsidRPr="00A21FE2">
        <w:rPr>
          <w:iCs/>
          <w:lang w:val="sv-SE"/>
        </w:rPr>
        <w:t>sampel</w:t>
      </w:r>
      <w:r>
        <w:rPr>
          <w:lang w:val="sv-SE"/>
        </w:rPr>
        <w:t xml:space="preserve"> di tiap posyandu adalah sebagai berikut:</w:t>
      </w:r>
      <w:r>
        <w:rPr>
          <w:lang w:val="pt-BR"/>
        </w:rPr>
        <w:t xml:space="preserve"> </w:t>
      </w:r>
    </w:p>
    <w:p w:rsidR="007502A8" w:rsidRDefault="007502A8" w:rsidP="007502A8">
      <w:pPr>
        <w:pStyle w:val="BodyTextIndent"/>
        <w:ind w:left="720"/>
        <w:jc w:val="both"/>
        <w:rPr>
          <w:i/>
          <w:lang w:val="fi-FI"/>
        </w:rPr>
      </w:pPr>
      <w:r>
        <w:rPr>
          <w:i/>
          <w:lang w:val="fi-FI"/>
        </w:rPr>
        <w:t xml:space="preserve">Populasi kelompok </w:t>
      </w:r>
    </w:p>
    <w:p w:rsidR="007502A8" w:rsidRDefault="007502A8" w:rsidP="007502A8">
      <w:pPr>
        <w:pStyle w:val="BodyTextIndent"/>
        <w:ind w:left="720"/>
        <w:jc w:val="both"/>
        <w:rPr>
          <w:i/>
          <w:lang w:val="fi-FI"/>
        </w:rPr>
      </w:pPr>
      <w:r>
        <w:rPr>
          <w:i/>
          <w:lang w:val="fi-FI"/>
        </w:rPr>
        <w:t xml:space="preserve">--------------------------   x Jumlah sampel </w:t>
      </w:r>
    </w:p>
    <w:p w:rsidR="007502A8" w:rsidRDefault="007502A8" w:rsidP="007502A8">
      <w:pPr>
        <w:pStyle w:val="BodyTextIndent"/>
        <w:ind w:left="720"/>
        <w:jc w:val="both"/>
        <w:rPr>
          <w:i/>
          <w:lang w:val="fi-FI"/>
        </w:rPr>
      </w:pPr>
      <w:r>
        <w:rPr>
          <w:i/>
          <w:lang w:val="fi-FI"/>
        </w:rPr>
        <w:t xml:space="preserve">Populasi keseluruhan </w:t>
      </w: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pStyle w:val="BodyTextIndent"/>
        <w:jc w:val="both"/>
        <w:rPr>
          <w:sz w:val="12"/>
        </w:rPr>
      </w:pPr>
    </w:p>
    <w:p w:rsidR="007502A8" w:rsidRDefault="007502A8" w:rsidP="007502A8">
      <w:pPr>
        <w:spacing w:line="360" w:lineRule="auto"/>
        <w:ind w:left="720"/>
        <w:jc w:val="center"/>
        <w:rPr>
          <w:b/>
        </w:rPr>
      </w:pPr>
      <w:r>
        <w:rPr>
          <w:b/>
        </w:rPr>
        <w:t>Tabel 3.1</w:t>
      </w:r>
    </w:p>
    <w:p w:rsidR="007502A8" w:rsidRDefault="007502A8" w:rsidP="007502A8">
      <w:pPr>
        <w:spacing w:line="360" w:lineRule="auto"/>
        <w:ind w:left="720"/>
        <w:jc w:val="center"/>
        <w:rPr>
          <w:b/>
        </w:rPr>
      </w:pPr>
      <w:r>
        <w:rPr>
          <w:b/>
        </w:rPr>
        <w:t>Perhitungan Besar Sampel</w:t>
      </w:r>
    </w:p>
    <w:p w:rsidR="007502A8" w:rsidRDefault="007502A8" w:rsidP="007502A8">
      <w:pPr>
        <w:ind w:left="720"/>
        <w:jc w:val="center"/>
        <w:rPr>
          <w:b/>
        </w:rPr>
      </w:pPr>
    </w:p>
    <w:tbl>
      <w:tblPr>
        <w:tblStyle w:val="TableGrid"/>
        <w:tblW w:w="7611" w:type="dxa"/>
        <w:tblInd w:w="534" w:type="dxa"/>
        <w:tblBorders>
          <w:top w:val="single" w:sz="12" w:space="0" w:color="auto"/>
          <w:left w:val="single" w:sz="12" w:space="0" w:color="auto"/>
          <w:bottom w:val="single" w:sz="12" w:space="0" w:color="auto"/>
          <w:right w:val="single" w:sz="12" w:space="0" w:color="auto"/>
        </w:tblBorders>
        <w:tblLook w:val="04A0"/>
      </w:tblPr>
      <w:tblGrid>
        <w:gridCol w:w="570"/>
        <w:gridCol w:w="1575"/>
        <w:gridCol w:w="1461"/>
        <w:gridCol w:w="2366"/>
        <w:gridCol w:w="1639"/>
      </w:tblGrid>
      <w:tr w:rsidR="007502A8" w:rsidRPr="00E361E0" w:rsidTr="00A0516C">
        <w:tc>
          <w:tcPr>
            <w:tcW w:w="570" w:type="dxa"/>
            <w:tcBorders>
              <w:top w:val="single" w:sz="12" w:space="0" w:color="auto"/>
              <w:left w:val="single" w:sz="12" w:space="0" w:color="auto"/>
              <w:bottom w:val="single" w:sz="4" w:space="0" w:color="auto"/>
              <w:right w:val="single" w:sz="4" w:space="0" w:color="auto"/>
            </w:tcBorders>
            <w:hideMark/>
          </w:tcPr>
          <w:p w:rsidR="007502A8" w:rsidRPr="00E361E0" w:rsidRDefault="007502A8" w:rsidP="00A0516C">
            <w:pPr>
              <w:jc w:val="center"/>
              <w:rPr>
                <w:b/>
                <w:color w:val="000000"/>
              </w:rPr>
            </w:pPr>
            <w:r w:rsidRPr="00E361E0">
              <w:rPr>
                <w:b/>
                <w:color w:val="000000"/>
              </w:rPr>
              <w:t>No.</w:t>
            </w:r>
          </w:p>
        </w:tc>
        <w:tc>
          <w:tcPr>
            <w:tcW w:w="1575" w:type="dxa"/>
            <w:tcBorders>
              <w:top w:val="single" w:sz="12" w:space="0" w:color="auto"/>
              <w:left w:val="single" w:sz="4" w:space="0" w:color="auto"/>
              <w:bottom w:val="single" w:sz="4" w:space="0" w:color="auto"/>
              <w:right w:val="single" w:sz="4" w:space="0" w:color="auto"/>
            </w:tcBorders>
            <w:hideMark/>
          </w:tcPr>
          <w:p w:rsidR="007502A8" w:rsidRPr="00E361E0" w:rsidRDefault="007502A8" w:rsidP="00A0516C">
            <w:pPr>
              <w:jc w:val="center"/>
              <w:rPr>
                <w:b/>
                <w:color w:val="000000"/>
              </w:rPr>
            </w:pPr>
            <w:r w:rsidRPr="00E361E0">
              <w:rPr>
                <w:b/>
                <w:color w:val="000000"/>
              </w:rPr>
              <w:t xml:space="preserve">Nama </w:t>
            </w:r>
          </w:p>
          <w:p w:rsidR="007502A8" w:rsidRPr="00E361E0" w:rsidRDefault="007502A8" w:rsidP="00A0516C">
            <w:pPr>
              <w:jc w:val="center"/>
              <w:rPr>
                <w:b/>
                <w:color w:val="000000"/>
              </w:rPr>
            </w:pPr>
            <w:r w:rsidRPr="00E361E0">
              <w:rPr>
                <w:b/>
                <w:color w:val="000000"/>
              </w:rPr>
              <w:t>Posyandu</w:t>
            </w:r>
          </w:p>
        </w:tc>
        <w:tc>
          <w:tcPr>
            <w:tcW w:w="1461" w:type="dxa"/>
            <w:tcBorders>
              <w:top w:val="single" w:sz="12" w:space="0" w:color="auto"/>
              <w:left w:val="single" w:sz="4" w:space="0" w:color="auto"/>
              <w:bottom w:val="single" w:sz="4" w:space="0" w:color="auto"/>
              <w:right w:val="single" w:sz="4" w:space="0" w:color="auto"/>
            </w:tcBorders>
            <w:vAlign w:val="center"/>
            <w:hideMark/>
          </w:tcPr>
          <w:p w:rsidR="007502A8" w:rsidRPr="00E361E0" w:rsidRDefault="007502A8" w:rsidP="00A0516C">
            <w:pPr>
              <w:pStyle w:val="BodyTextIndent"/>
              <w:ind w:left="0"/>
              <w:jc w:val="center"/>
              <w:rPr>
                <w:b/>
              </w:rPr>
            </w:pPr>
            <w:r w:rsidRPr="00E361E0">
              <w:rPr>
                <w:b/>
              </w:rPr>
              <w:t xml:space="preserve">Jumlah Balita </w:t>
            </w:r>
          </w:p>
        </w:tc>
        <w:tc>
          <w:tcPr>
            <w:tcW w:w="2366" w:type="dxa"/>
            <w:tcBorders>
              <w:top w:val="single" w:sz="12" w:space="0" w:color="auto"/>
              <w:left w:val="single" w:sz="4" w:space="0" w:color="auto"/>
              <w:bottom w:val="single" w:sz="4" w:space="0" w:color="auto"/>
              <w:right w:val="single" w:sz="4" w:space="0" w:color="auto"/>
            </w:tcBorders>
            <w:vAlign w:val="center"/>
            <w:hideMark/>
          </w:tcPr>
          <w:p w:rsidR="007502A8" w:rsidRPr="00E361E0" w:rsidRDefault="007502A8" w:rsidP="00A0516C">
            <w:pPr>
              <w:pStyle w:val="BodyTextIndent"/>
              <w:ind w:left="0"/>
              <w:jc w:val="center"/>
              <w:rPr>
                <w:b/>
              </w:rPr>
            </w:pPr>
            <w:r w:rsidRPr="00E361E0">
              <w:rPr>
                <w:b/>
              </w:rPr>
              <w:t>Perhitungan Sampel Proporsional</w:t>
            </w:r>
          </w:p>
        </w:tc>
        <w:tc>
          <w:tcPr>
            <w:tcW w:w="1639" w:type="dxa"/>
            <w:tcBorders>
              <w:top w:val="single" w:sz="12" w:space="0" w:color="auto"/>
              <w:left w:val="single" w:sz="4" w:space="0" w:color="auto"/>
              <w:bottom w:val="single" w:sz="4" w:space="0" w:color="auto"/>
              <w:right w:val="single" w:sz="12" w:space="0" w:color="auto"/>
            </w:tcBorders>
            <w:vAlign w:val="center"/>
            <w:hideMark/>
          </w:tcPr>
          <w:p w:rsidR="007502A8" w:rsidRPr="00E361E0" w:rsidRDefault="007502A8" w:rsidP="00A0516C">
            <w:pPr>
              <w:pStyle w:val="BodyTextIndent"/>
              <w:ind w:left="0"/>
              <w:jc w:val="center"/>
              <w:rPr>
                <w:b/>
              </w:rPr>
            </w:pPr>
            <w:r w:rsidRPr="00E361E0">
              <w:rPr>
                <w:b/>
              </w:rPr>
              <w:t>Besar Sampel</w:t>
            </w:r>
          </w:p>
        </w:tc>
      </w:tr>
      <w:tr w:rsidR="007502A8" w:rsidRPr="00E361E0" w:rsidTr="00A0516C">
        <w:tc>
          <w:tcPr>
            <w:tcW w:w="570" w:type="dxa"/>
            <w:tcBorders>
              <w:top w:val="single" w:sz="4" w:space="0" w:color="auto"/>
              <w:left w:val="single" w:sz="12" w:space="0" w:color="auto"/>
              <w:bottom w:val="single" w:sz="4" w:space="0" w:color="auto"/>
              <w:right w:val="single" w:sz="4" w:space="0" w:color="auto"/>
            </w:tcBorders>
            <w:hideMark/>
          </w:tcPr>
          <w:p w:rsidR="007502A8" w:rsidRPr="00E361E0" w:rsidRDefault="007502A8" w:rsidP="00A0516C">
            <w:pPr>
              <w:jc w:val="center"/>
              <w:rPr>
                <w:color w:val="000000"/>
              </w:rPr>
            </w:pPr>
            <w:r w:rsidRPr="00E361E0">
              <w:rPr>
                <w:color w:val="000000"/>
              </w:rPr>
              <w:t>1</w:t>
            </w:r>
          </w:p>
        </w:tc>
        <w:tc>
          <w:tcPr>
            <w:tcW w:w="1575" w:type="dxa"/>
            <w:tcBorders>
              <w:top w:val="single" w:sz="4" w:space="0" w:color="auto"/>
              <w:left w:val="single" w:sz="4" w:space="0" w:color="auto"/>
              <w:bottom w:val="single" w:sz="4" w:space="0" w:color="auto"/>
              <w:right w:val="single" w:sz="4" w:space="0" w:color="auto"/>
            </w:tcBorders>
            <w:hideMark/>
          </w:tcPr>
          <w:p w:rsidR="007502A8" w:rsidRPr="00E361E0" w:rsidRDefault="007502A8" w:rsidP="00A0516C">
            <w:pPr>
              <w:jc w:val="both"/>
              <w:rPr>
                <w:color w:val="000000"/>
              </w:rPr>
            </w:pPr>
            <w:r>
              <w:rPr>
                <w:color w:val="000000"/>
              </w:rPr>
              <w:t>Anggrek</w:t>
            </w:r>
            <w:r w:rsidRPr="00E361E0">
              <w:rPr>
                <w:color w:val="000000"/>
              </w:rPr>
              <w:t xml:space="preserve"> 1</w:t>
            </w:r>
          </w:p>
        </w:tc>
        <w:tc>
          <w:tcPr>
            <w:tcW w:w="1461"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Pr>
                <w:color w:val="000000"/>
              </w:rPr>
              <w:t>26</w:t>
            </w:r>
          </w:p>
        </w:tc>
        <w:tc>
          <w:tcPr>
            <w:tcW w:w="2366"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sidRPr="00E361E0">
              <w:rPr>
                <w:color w:val="000000"/>
              </w:rPr>
              <w:t>(</w:t>
            </w:r>
            <w:r>
              <w:rPr>
                <w:color w:val="000000"/>
              </w:rPr>
              <w:t>26</w:t>
            </w:r>
            <w:r w:rsidRPr="00E361E0">
              <w:rPr>
                <w:color w:val="000000"/>
              </w:rPr>
              <w:t xml:space="preserve"> : </w:t>
            </w:r>
            <w:r>
              <w:rPr>
                <w:color w:val="000000"/>
              </w:rPr>
              <w:t>91</w:t>
            </w:r>
            <w:r w:rsidRPr="00E361E0">
              <w:rPr>
                <w:color w:val="000000"/>
              </w:rPr>
              <w:t xml:space="preserve">) x </w:t>
            </w:r>
            <w:r>
              <w:rPr>
                <w:color w:val="000000"/>
              </w:rPr>
              <w:t>74</w:t>
            </w:r>
          </w:p>
        </w:tc>
        <w:tc>
          <w:tcPr>
            <w:tcW w:w="1639" w:type="dxa"/>
            <w:tcBorders>
              <w:top w:val="single" w:sz="4" w:space="0" w:color="auto"/>
              <w:left w:val="single" w:sz="4" w:space="0" w:color="auto"/>
              <w:bottom w:val="single" w:sz="4" w:space="0" w:color="auto"/>
              <w:right w:val="single" w:sz="12" w:space="0" w:color="auto"/>
            </w:tcBorders>
            <w:vAlign w:val="bottom"/>
            <w:hideMark/>
          </w:tcPr>
          <w:p w:rsidR="007502A8" w:rsidRPr="00E361E0" w:rsidRDefault="007502A8" w:rsidP="00A0516C">
            <w:pPr>
              <w:jc w:val="center"/>
              <w:rPr>
                <w:color w:val="000000"/>
              </w:rPr>
            </w:pPr>
            <w:r>
              <w:rPr>
                <w:color w:val="000000"/>
              </w:rPr>
              <w:t>21</w:t>
            </w:r>
          </w:p>
        </w:tc>
      </w:tr>
      <w:tr w:rsidR="007502A8" w:rsidRPr="00E361E0" w:rsidTr="00A0516C">
        <w:tc>
          <w:tcPr>
            <w:tcW w:w="570" w:type="dxa"/>
            <w:tcBorders>
              <w:top w:val="single" w:sz="4" w:space="0" w:color="auto"/>
              <w:left w:val="single" w:sz="12" w:space="0" w:color="auto"/>
              <w:bottom w:val="single" w:sz="4" w:space="0" w:color="auto"/>
              <w:right w:val="single" w:sz="4" w:space="0" w:color="auto"/>
            </w:tcBorders>
            <w:hideMark/>
          </w:tcPr>
          <w:p w:rsidR="007502A8" w:rsidRPr="00E361E0" w:rsidRDefault="007502A8" w:rsidP="00A0516C">
            <w:pPr>
              <w:jc w:val="center"/>
              <w:rPr>
                <w:color w:val="000000"/>
              </w:rPr>
            </w:pPr>
            <w:r w:rsidRPr="00E361E0">
              <w:rPr>
                <w:color w:val="000000"/>
              </w:rPr>
              <w:lastRenderedPageBreak/>
              <w:t>2</w:t>
            </w:r>
          </w:p>
        </w:tc>
        <w:tc>
          <w:tcPr>
            <w:tcW w:w="1575" w:type="dxa"/>
            <w:tcBorders>
              <w:top w:val="single" w:sz="4" w:space="0" w:color="auto"/>
              <w:left w:val="single" w:sz="4" w:space="0" w:color="auto"/>
              <w:bottom w:val="single" w:sz="4" w:space="0" w:color="auto"/>
              <w:right w:val="single" w:sz="4" w:space="0" w:color="auto"/>
            </w:tcBorders>
            <w:hideMark/>
          </w:tcPr>
          <w:p w:rsidR="007502A8" w:rsidRPr="00E361E0" w:rsidRDefault="007502A8" w:rsidP="00A0516C">
            <w:pPr>
              <w:jc w:val="both"/>
              <w:rPr>
                <w:color w:val="000000"/>
              </w:rPr>
            </w:pPr>
            <w:r>
              <w:rPr>
                <w:color w:val="000000"/>
              </w:rPr>
              <w:t>Anggrek</w:t>
            </w:r>
            <w:r w:rsidRPr="00E361E0">
              <w:rPr>
                <w:color w:val="000000"/>
              </w:rPr>
              <w:t xml:space="preserve"> 2</w:t>
            </w:r>
          </w:p>
        </w:tc>
        <w:tc>
          <w:tcPr>
            <w:tcW w:w="1461"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Pr>
                <w:color w:val="000000"/>
              </w:rPr>
              <w:t>22</w:t>
            </w:r>
          </w:p>
        </w:tc>
        <w:tc>
          <w:tcPr>
            <w:tcW w:w="2366"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sidRPr="00E361E0">
              <w:rPr>
                <w:color w:val="000000"/>
              </w:rPr>
              <w:t>(</w:t>
            </w:r>
            <w:r>
              <w:rPr>
                <w:color w:val="000000"/>
              </w:rPr>
              <w:t>22</w:t>
            </w:r>
            <w:r w:rsidRPr="00E361E0">
              <w:rPr>
                <w:color w:val="000000"/>
              </w:rPr>
              <w:t xml:space="preserve">: </w:t>
            </w:r>
            <w:r>
              <w:rPr>
                <w:color w:val="000000"/>
              </w:rPr>
              <w:t>91</w:t>
            </w:r>
            <w:r w:rsidRPr="00E361E0">
              <w:rPr>
                <w:color w:val="000000"/>
              </w:rPr>
              <w:t xml:space="preserve">) x </w:t>
            </w:r>
            <w:r>
              <w:rPr>
                <w:color w:val="000000"/>
              </w:rPr>
              <w:t>74</w:t>
            </w:r>
          </w:p>
        </w:tc>
        <w:tc>
          <w:tcPr>
            <w:tcW w:w="1639" w:type="dxa"/>
            <w:tcBorders>
              <w:top w:val="single" w:sz="4" w:space="0" w:color="auto"/>
              <w:left w:val="single" w:sz="4" w:space="0" w:color="auto"/>
              <w:bottom w:val="single" w:sz="4" w:space="0" w:color="auto"/>
              <w:right w:val="single" w:sz="12" w:space="0" w:color="auto"/>
            </w:tcBorders>
            <w:vAlign w:val="bottom"/>
            <w:hideMark/>
          </w:tcPr>
          <w:p w:rsidR="007502A8" w:rsidRPr="00E361E0" w:rsidRDefault="007502A8" w:rsidP="00A0516C">
            <w:pPr>
              <w:jc w:val="center"/>
              <w:rPr>
                <w:color w:val="000000"/>
              </w:rPr>
            </w:pPr>
            <w:r>
              <w:rPr>
                <w:color w:val="000000"/>
              </w:rPr>
              <w:t>18</w:t>
            </w:r>
          </w:p>
        </w:tc>
      </w:tr>
      <w:tr w:rsidR="007502A8" w:rsidRPr="00E361E0" w:rsidTr="00A0516C">
        <w:tc>
          <w:tcPr>
            <w:tcW w:w="570" w:type="dxa"/>
            <w:tcBorders>
              <w:top w:val="single" w:sz="4" w:space="0" w:color="auto"/>
              <w:left w:val="single" w:sz="12" w:space="0" w:color="auto"/>
              <w:bottom w:val="single" w:sz="4" w:space="0" w:color="auto"/>
              <w:right w:val="single" w:sz="4" w:space="0" w:color="auto"/>
            </w:tcBorders>
            <w:hideMark/>
          </w:tcPr>
          <w:p w:rsidR="007502A8" w:rsidRPr="00E361E0" w:rsidRDefault="007502A8" w:rsidP="00A0516C">
            <w:pPr>
              <w:jc w:val="center"/>
              <w:rPr>
                <w:color w:val="000000"/>
              </w:rPr>
            </w:pPr>
            <w:r w:rsidRPr="00E361E0">
              <w:rPr>
                <w:color w:val="000000"/>
              </w:rPr>
              <w:t>3</w:t>
            </w:r>
          </w:p>
        </w:tc>
        <w:tc>
          <w:tcPr>
            <w:tcW w:w="1575" w:type="dxa"/>
            <w:tcBorders>
              <w:top w:val="single" w:sz="4" w:space="0" w:color="auto"/>
              <w:left w:val="single" w:sz="4" w:space="0" w:color="auto"/>
              <w:bottom w:val="single" w:sz="4" w:space="0" w:color="auto"/>
              <w:right w:val="single" w:sz="4" w:space="0" w:color="auto"/>
            </w:tcBorders>
            <w:hideMark/>
          </w:tcPr>
          <w:p w:rsidR="007502A8" w:rsidRPr="00E361E0" w:rsidRDefault="007502A8" w:rsidP="00A0516C">
            <w:pPr>
              <w:jc w:val="both"/>
              <w:rPr>
                <w:color w:val="000000"/>
              </w:rPr>
            </w:pPr>
            <w:r>
              <w:rPr>
                <w:color w:val="000000"/>
              </w:rPr>
              <w:t>Anggrek</w:t>
            </w:r>
            <w:r w:rsidRPr="00E361E0">
              <w:rPr>
                <w:color w:val="000000"/>
              </w:rPr>
              <w:t xml:space="preserve"> 3</w:t>
            </w:r>
          </w:p>
        </w:tc>
        <w:tc>
          <w:tcPr>
            <w:tcW w:w="1461"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Pr>
                <w:color w:val="000000"/>
              </w:rPr>
              <w:t>24</w:t>
            </w:r>
          </w:p>
        </w:tc>
        <w:tc>
          <w:tcPr>
            <w:tcW w:w="2366"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sidRPr="00E361E0">
              <w:rPr>
                <w:color w:val="000000"/>
              </w:rPr>
              <w:t>(</w:t>
            </w:r>
            <w:r>
              <w:rPr>
                <w:color w:val="000000"/>
              </w:rPr>
              <w:t>24</w:t>
            </w:r>
            <w:r w:rsidRPr="00E361E0">
              <w:rPr>
                <w:color w:val="000000"/>
              </w:rPr>
              <w:t xml:space="preserve"> : </w:t>
            </w:r>
            <w:r>
              <w:rPr>
                <w:color w:val="000000"/>
              </w:rPr>
              <w:t>91</w:t>
            </w:r>
            <w:r w:rsidRPr="00E361E0">
              <w:rPr>
                <w:color w:val="000000"/>
              </w:rPr>
              <w:t xml:space="preserve">) x </w:t>
            </w:r>
            <w:r>
              <w:rPr>
                <w:color w:val="000000"/>
              </w:rPr>
              <w:t>74</w:t>
            </w:r>
          </w:p>
        </w:tc>
        <w:tc>
          <w:tcPr>
            <w:tcW w:w="1639" w:type="dxa"/>
            <w:tcBorders>
              <w:top w:val="single" w:sz="4" w:space="0" w:color="auto"/>
              <w:left w:val="single" w:sz="4" w:space="0" w:color="auto"/>
              <w:bottom w:val="single" w:sz="4" w:space="0" w:color="auto"/>
              <w:right w:val="single" w:sz="12" w:space="0" w:color="auto"/>
            </w:tcBorders>
            <w:vAlign w:val="bottom"/>
            <w:hideMark/>
          </w:tcPr>
          <w:p w:rsidR="007502A8" w:rsidRPr="00E361E0" w:rsidRDefault="007502A8" w:rsidP="00A0516C">
            <w:pPr>
              <w:jc w:val="center"/>
              <w:rPr>
                <w:color w:val="000000"/>
              </w:rPr>
            </w:pPr>
            <w:r>
              <w:rPr>
                <w:color w:val="000000"/>
              </w:rPr>
              <w:t>20</w:t>
            </w:r>
          </w:p>
        </w:tc>
      </w:tr>
      <w:tr w:rsidR="007502A8" w:rsidRPr="00E361E0" w:rsidTr="00A0516C">
        <w:tc>
          <w:tcPr>
            <w:tcW w:w="570" w:type="dxa"/>
            <w:tcBorders>
              <w:top w:val="single" w:sz="4" w:space="0" w:color="auto"/>
              <w:left w:val="single" w:sz="12" w:space="0" w:color="auto"/>
              <w:bottom w:val="single" w:sz="4" w:space="0" w:color="auto"/>
              <w:right w:val="single" w:sz="4" w:space="0" w:color="auto"/>
            </w:tcBorders>
            <w:hideMark/>
          </w:tcPr>
          <w:p w:rsidR="007502A8" w:rsidRPr="00E361E0" w:rsidRDefault="007502A8" w:rsidP="00A0516C">
            <w:pPr>
              <w:jc w:val="center"/>
              <w:rPr>
                <w:color w:val="000000"/>
              </w:rPr>
            </w:pPr>
            <w:r w:rsidRPr="00E361E0">
              <w:rPr>
                <w:color w:val="000000"/>
              </w:rPr>
              <w:t>4</w:t>
            </w:r>
          </w:p>
        </w:tc>
        <w:tc>
          <w:tcPr>
            <w:tcW w:w="1575" w:type="dxa"/>
            <w:tcBorders>
              <w:top w:val="single" w:sz="4" w:space="0" w:color="auto"/>
              <w:left w:val="single" w:sz="4" w:space="0" w:color="auto"/>
              <w:bottom w:val="single" w:sz="4" w:space="0" w:color="auto"/>
              <w:right w:val="single" w:sz="4" w:space="0" w:color="auto"/>
            </w:tcBorders>
            <w:hideMark/>
          </w:tcPr>
          <w:p w:rsidR="007502A8" w:rsidRPr="00E361E0" w:rsidRDefault="007502A8" w:rsidP="00A0516C">
            <w:pPr>
              <w:jc w:val="both"/>
              <w:rPr>
                <w:color w:val="000000"/>
              </w:rPr>
            </w:pPr>
            <w:r>
              <w:rPr>
                <w:color w:val="000000"/>
              </w:rPr>
              <w:t>Anggrek</w:t>
            </w:r>
            <w:r w:rsidRPr="00E361E0">
              <w:rPr>
                <w:color w:val="000000"/>
              </w:rPr>
              <w:t xml:space="preserve"> 4</w:t>
            </w:r>
          </w:p>
        </w:tc>
        <w:tc>
          <w:tcPr>
            <w:tcW w:w="1461"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Pr>
                <w:color w:val="000000"/>
              </w:rPr>
              <w:t>19</w:t>
            </w:r>
          </w:p>
        </w:tc>
        <w:tc>
          <w:tcPr>
            <w:tcW w:w="2366" w:type="dxa"/>
            <w:tcBorders>
              <w:top w:val="single" w:sz="4" w:space="0" w:color="auto"/>
              <w:left w:val="single" w:sz="4" w:space="0" w:color="auto"/>
              <w:bottom w:val="single" w:sz="4" w:space="0" w:color="auto"/>
              <w:right w:val="single" w:sz="4" w:space="0" w:color="auto"/>
            </w:tcBorders>
            <w:vAlign w:val="bottom"/>
            <w:hideMark/>
          </w:tcPr>
          <w:p w:rsidR="007502A8" w:rsidRPr="00E361E0" w:rsidRDefault="007502A8" w:rsidP="00A0516C">
            <w:pPr>
              <w:jc w:val="center"/>
              <w:rPr>
                <w:color w:val="000000"/>
              </w:rPr>
            </w:pPr>
            <w:r w:rsidRPr="00E361E0">
              <w:rPr>
                <w:color w:val="000000"/>
              </w:rPr>
              <w:t>(</w:t>
            </w:r>
            <w:r>
              <w:rPr>
                <w:color w:val="000000"/>
              </w:rPr>
              <w:t>19</w:t>
            </w:r>
            <w:r w:rsidRPr="00E361E0">
              <w:rPr>
                <w:color w:val="000000"/>
              </w:rPr>
              <w:t xml:space="preserve"> : </w:t>
            </w:r>
            <w:r>
              <w:rPr>
                <w:color w:val="000000"/>
              </w:rPr>
              <w:t>91</w:t>
            </w:r>
            <w:r w:rsidRPr="00E361E0">
              <w:rPr>
                <w:color w:val="000000"/>
              </w:rPr>
              <w:t xml:space="preserve">) x </w:t>
            </w:r>
            <w:r>
              <w:rPr>
                <w:color w:val="000000"/>
              </w:rPr>
              <w:t>74</w:t>
            </w:r>
          </w:p>
        </w:tc>
        <w:tc>
          <w:tcPr>
            <w:tcW w:w="1639" w:type="dxa"/>
            <w:tcBorders>
              <w:top w:val="single" w:sz="4" w:space="0" w:color="auto"/>
              <w:left w:val="single" w:sz="4" w:space="0" w:color="auto"/>
              <w:bottom w:val="single" w:sz="4" w:space="0" w:color="auto"/>
              <w:right w:val="single" w:sz="12" w:space="0" w:color="auto"/>
            </w:tcBorders>
            <w:vAlign w:val="bottom"/>
            <w:hideMark/>
          </w:tcPr>
          <w:p w:rsidR="007502A8" w:rsidRPr="00E361E0" w:rsidRDefault="007502A8" w:rsidP="00A0516C">
            <w:pPr>
              <w:jc w:val="center"/>
              <w:rPr>
                <w:color w:val="000000"/>
              </w:rPr>
            </w:pPr>
            <w:r>
              <w:rPr>
                <w:color w:val="000000"/>
              </w:rPr>
              <w:t>15</w:t>
            </w:r>
          </w:p>
        </w:tc>
      </w:tr>
      <w:tr w:rsidR="007502A8" w:rsidRPr="00E361E0" w:rsidTr="00A0516C">
        <w:tc>
          <w:tcPr>
            <w:tcW w:w="570" w:type="dxa"/>
            <w:tcBorders>
              <w:top w:val="double" w:sz="4" w:space="0" w:color="auto"/>
              <w:left w:val="single" w:sz="12" w:space="0" w:color="auto"/>
              <w:bottom w:val="single" w:sz="12" w:space="0" w:color="auto"/>
              <w:right w:val="single" w:sz="4" w:space="0" w:color="auto"/>
            </w:tcBorders>
          </w:tcPr>
          <w:p w:rsidR="007502A8" w:rsidRPr="00E361E0" w:rsidRDefault="007502A8" w:rsidP="00A0516C">
            <w:pPr>
              <w:jc w:val="center"/>
              <w:rPr>
                <w:b/>
                <w:color w:val="000000"/>
              </w:rPr>
            </w:pPr>
          </w:p>
        </w:tc>
        <w:tc>
          <w:tcPr>
            <w:tcW w:w="1575" w:type="dxa"/>
            <w:tcBorders>
              <w:top w:val="double" w:sz="4" w:space="0" w:color="auto"/>
              <w:left w:val="single" w:sz="4" w:space="0" w:color="auto"/>
              <w:bottom w:val="single" w:sz="12" w:space="0" w:color="auto"/>
              <w:right w:val="single" w:sz="4" w:space="0" w:color="auto"/>
            </w:tcBorders>
            <w:hideMark/>
          </w:tcPr>
          <w:p w:rsidR="007502A8" w:rsidRPr="00E361E0" w:rsidRDefault="007502A8" w:rsidP="00A0516C">
            <w:pPr>
              <w:jc w:val="center"/>
              <w:rPr>
                <w:b/>
                <w:color w:val="000000"/>
              </w:rPr>
            </w:pPr>
            <w:r w:rsidRPr="00E361E0">
              <w:rPr>
                <w:b/>
                <w:color w:val="000000"/>
              </w:rPr>
              <w:t>JUMLAH</w:t>
            </w:r>
          </w:p>
        </w:tc>
        <w:tc>
          <w:tcPr>
            <w:tcW w:w="1461" w:type="dxa"/>
            <w:tcBorders>
              <w:top w:val="double" w:sz="4" w:space="0" w:color="auto"/>
              <w:left w:val="single" w:sz="4" w:space="0" w:color="auto"/>
              <w:bottom w:val="single" w:sz="12" w:space="0" w:color="auto"/>
              <w:right w:val="single" w:sz="4" w:space="0" w:color="auto"/>
            </w:tcBorders>
            <w:vAlign w:val="bottom"/>
            <w:hideMark/>
          </w:tcPr>
          <w:p w:rsidR="007502A8" w:rsidRPr="00E361E0" w:rsidRDefault="007502A8" w:rsidP="00A0516C">
            <w:pPr>
              <w:jc w:val="center"/>
              <w:rPr>
                <w:b/>
                <w:color w:val="000000"/>
              </w:rPr>
            </w:pPr>
            <w:r>
              <w:rPr>
                <w:b/>
                <w:color w:val="000000"/>
              </w:rPr>
              <w:t>91</w:t>
            </w:r>
          </w:p>
        </w:tc>
        <w:tc>
          <w:tcPr>
            <w:tcW w:w="2366" w:type="dxa"/>
            <w:tcBorders>
              <w:top w:val="double" w:sz="4" w:space="0" w:color="auto"/>
              <w:left w:val="single" w:sz="4" w:space="0" w:color="auto"/>
              <w:bottom w:val="single" w:sz="12" w:space="0" w:color="auto"/>
              <w:right w:val="single" w:sz="4" w:space="0" w:color="auto"/>
            </w:tcBorders>
            <w:vAlign w:val="bottom"/>
          </w:tcPr>
          <w:p w:rsidR="007502A8" w:rsidRPr="00E361E0" w:rsidRDefault="007502A8" w:rsidP="00A0516C">
            <w:pPr>
              <w:jc w:val="center"/>
              <w:rPr>
                <w:b/>
                <w:color w:val="000000"/>
              </w:rPr>
            </w:pPr>
          </w:p>
        </w:tc>
        <w:tc>
          <w:tcPr>
            <w:tcW w:w="1639" w:type="dxa"/>
            <w:tcBorders>
              <w:top w:val="double" w:sz="4" w:space="0" w:color="auto"/>
              <w:left w:val="single" w:sz="4" w:space="0" w:color="auto"/>
              <w:bottom w:val="single" w:sz="12" w:space="0" w:color="auto"/>
              <w:right w:val="single" w:sz="12" w:space="0" w:color="auto"/>
            </w:tcBorders>
            <w:vAlign w:val="bottom"/>
            <w:hideMark/>
          </w:tcPr>
          <w:p w:rsidR="007502A8" w:rsidRPr="00E361E0" w:rsidRDefault="007502A8" w:rsidP="00A0516C">
            <w:pPr>
              <w:jc w:val="center"/>
              <w:rPr>
                <w:b/>
                <w:color w:val="000000"/>
              </w:rPr>
            </w:pPr>
            <w:r>
              <w:rPr>
                <w:b/>
                <w:color w:val="000000"/>
              </w:rPr>
              <w:t>74</w:t>
            </w:r>
          </w:p>
        </w:tc>
      </w:tr>
    </w:tbl>
    <w:p w:rsidR="007502A8" w:rsidRDefault="007502A8" w:rsidP="007502A8">
      <w:pPr>
        <w:ind w:left="360"/>
        <w:rPr>
          <w:lang w:val="en-US" w:eastAsia="en-US"/>
        </w:rPr>
      </w:pPr>
    </w:p>
    <w:p w:rsidR="007502A8" w:rsidRDefault="007502A8" w:rsidP="007502A8">
      <w:pPr>
        <w:spacing w:line="480" w:lineRule="auto"/>
        <w:ind w:left="360" w:firstLine="425"/>
        <w:jc w:val="both"/>
      </w:pPr>
      <w:r>
        <w:rPr>
          <w:lang w:val="sv-SE"/>
        </w:rPr>
        <w:t xml:space="preserve">Berdasarkan hasil perhitungan tersebut maka jumlah balita yang diambil di setiap posyandu yang terdiri dari 4 posyandu yaitu Anggrek 1 sebanyak 21 sampel, Anggrek 2 sebanyak 18 sampel, Anggrek 3 sebanyak 20 sampel, dan Anggrek 4 sebanyak 15 sampel, sehingga keseluruhan berjumlah 74 sampel. Cara pengambilan sampel di tiap posyandu dengan tehnik </w:t>
      </w:r>
      <w:r w:rsidRPr="008913B1">
        <w:rPr>
          <w:i/>
          <w:lang w:val="sv-SE"/>
        </w:rPr>
        <w:t>random sampling</w:t>
      </w:r>
      <w:r>
        <w:rPr>
          <w:lang w:val="sv-SE"/>
        </w:rPr>
        <w:t xml:space="preserve"> atau secara acak.</w:t>
      </w:r>
    </w:p>
    <w:p w:rsidR="007502A8" w:rsidRPr="00876673" w:rsidRDefault="007502A8" w:rsidP="007502A8">
      <w:pPr>
        <w:pStyle w:val="BodyTextIndent"/>
        <w:numPr>
          <w:ilvl w:val="1"/>
          <w:numId w:val="2"/>
        </w:numPr>
        <w:tabs>
          <w:tab w:val="clear" w:pos="1437"/>
          <w:tab w:val="num" w:pos="360"/>
        </w:tabs>
        <w:spacing w:before="240" w:line="480" w:lineRule="auto"/>
        <w:ind w:left="360"/>
        <w:rPr>
          <w:b/>
          <w:lang w:val="id-ID"/>
        </w:rPr>
      </w:pPr>
      <w:r w:rsidRPr="007531BC">
        <w:rPr>
          <w:b/>
        </w:rPr>
        <w:t>Variabel Penelitian</w:t>
      </w:r>
      <w:r>
        <w:rPr>
          <w:b/>
          <w:lang w:val="id-ID"/>
        </w:rPr>
        <w:t xml:space="preserve"> </w:t>
      </w:r>
    </w:p>
    <w:p w:rsidR="007502A8" w:rsidRDefault="007502A8" w:rsidP="007502A8">
      <w:pPr>
        <w:pStyle w:val="BodyTextIndent"/>
        <w:spacing w:line="480" w:lineRule="auto"/>
        <w:ind w:left="349" w:firstLine="567"/>
        <w:jc w:val="both"/>
        <w:rPr>
          <w:lang w:val="id-ID"/>
        </w:rPr>
      </w:pPr>
      <w:r>
        <w:t xml:space="preserve">Variabel penelitian adalah objek yang berbentuk </w:t>
      </w:r>
      <w:proofErr w:type="gramStart"/>
      <w:r>
        <w:t>apa</w:t>
      </w:r>
      <w:proofErr w:type="gramEnd"/>
      <w:r>
        <w:t xml:space="preserve"> saja yang ditentukan oleh peneliti untuk dicari informasinya dengan tujuan untuk ditarik suatu kesimpulan.  </w:t>
      </w:r>
      <w:proofErr w:type="gramStart"/>
      <w:r>
        <w:t>Menurut Arikunto (2010) variabel adalah gejala yang bervariasi yang menjadi objek penelitian.</w:t>
      </w:r>
      <w:proofErr w:type="gramEnd"/>
      <w:r>
        <w:t xml:space="preserve"> </w:t>
      </w:r>
      <w:proofErr w:type="gramStart"/>
      <w:r>
        <w:t>Adapun variabel independen dalam penelitian ini adalah kejadian BBLR dan Status Pemberian ASI</w:t>
      </w:r>
      <w:r>
        <w:rPr>
          <w:lang w:val="id-ID"/>
        </w:rPr>
        <w:t>, s</w:t>
      </w:r>
      <w:r>
        <w:t xml:space="preserve">edangkan variabel dependennya adalah </w:t>
      </w:r>
      <w:r>
        <w:rPr>
          <w:lang w:val="id-ID"/>
        </w:rPr>
        <w:t xml:space="preserve">kejadian </w:t>
      </w:r>
      <w:r w:rsidRPr="00900D5A">
        <w:rPr>
          <w:i/>
          <w:iCs/>
        </w:rPr>
        <w:t>stunting</w:t>
      </w:r>
      <w:r>
        <w:t xml:space="preserve"> pada baduta.</w:t>
      </w:r>
      <w:proofErr w:type="gramEnd"/>
      <w:r>
        <w:t xml:space="preserve"> </w:t>
      </w:r>
    </w:p>
    <w:p w:rsidR="007502A8" w:rsidRPr="003E1C09" w:rsidRDefault="007502A8" w:rsidP="007502A8">
      <w:pPr>
        <w:pStyle w:val="BodyTextIndent"/>
        <w:ind w:left="720" w:firstLine="567"/>
        <w:jc w:val="both"/>
        <w:rPr>
          <w:lang w:val="id-ID"/>
        </w:rPr>
      </w:pPr>
    </w:p>
    <w:p w:rsidR="007502A8" w:rsidRPr="0083318C" w:rsidRDefault="007502A8" w:rsidP="007502A8">
      <w:pPr>
        <w:pStyle w:val="ListParagraph"/>
        <w:numPr>
          <w:ilvl w:val="1"/>
          <w:numId w:val="2"/>
        </w:numPr>
        <w:tabs>
          <w:tab w:val="clear" w:pos="1437"/>
          <w:tab w:val="num" w:pos="360"/>
        </w:tabs>
        <w:spacing w:line="480" w:lineRule="auto"/>
        <w:ind w:left="360"/>
        <w:rPr>
          <w:b/>
        </w:rPr>
      </w:pPr>
      <w:r w:rsidRPr="0083318C">
        <w:rPr>
          <w:b/>
        </w:rPr>
        <w:t>Definisi Operasional</w:t>
      </w:r>
      <w:r>
        <w:rPr>
          <w:b/>
          <w:lang w:val="id-ID"/>
        </w:rPr>
        <w:t xml:space="preserve"> Variabel</w:t>
      </w:r>
    </w:p>
    <w:p w:rsidR="007502A8" w:rsidRDefault="007502A8" w:rsidP="007502A8">
      <w:pPr>
        <w:pStyle w:val="BodyTextIndent"/>
        <w:spacing w:line="480" w:lineRule="auto"/>
        <w:ind w:left="360" w:firstLine="567"/>
        <w:jc w:val="both"/>
      </w:pPr>
      <w:proofErr w:type="gramStart"/>
      <w:r>
        <w:t>Definisi operasional sangat diperlukan untuk membatasi ruang lingkup atau pengertian variabel-variabel yang diamati atau di teliti (Arikunto, 2010).</w:t>
      </w:r>
      <w:proofErr w:type="gramEnd"/>
      <w:r>
        <w:t xml:space="preserve"> </w:t>
      </w:r>
      <w:proofErr w:type="gramStart"/>
      <w:r>
        <w:t>Definisi oper</w:t>
      </w:r>
      <w:r>
        <w:rPr>
          <w:lang w:val="id-ID"/>
        </w:rPr>
        <w:t>a</w:t>
      </w:r>
      <w:r>
        <w:t>sional juga bermanfaat untuk mengarahkan pada pengukuran atau pengamatan terhadap variabel yang bersangkutan serta pengembangan instrumen/alat ukur.</w:t>
      </w:r>
      <w:proofErr w:type="gramEnd"/>
    </w:p>
    <w:p w:rsidR="007502A8" w:rsidRDefault="007502A8" w:rsidP="007502A8">
      <w:pPr>
        <w:pStyle w:val="BodyTextIndent"/>
        <w:ind w:left="0"/>
        <w:jc w:val="center"/>
        <w:rPr>
          <w:b/>
          <w:color w:val="000000"/>
          <w:lang w:val="id-ID"/>
        </w:rPr>
      </w:pPr>
      <w:r w:rsidRPr="00272CF6">
        <w:rPr>
          <w:b/>
          <w:color w:val="000000"/>
        </w:rPr>
        <w:t xml:space="preserve">Tabel </w:t>
      </w:r>
      <w:r>
        <w:rPr>
          <w:b/>
          <w:color w:val="000000"/>
          <w:lang w:val="id-ID"/>
        </w:rPr>
        <w:t>3.1</w:t>
      </w:r>
    </w:p>
    <w:p w:rsidR="007502A8" w:rsidRDefault="007502A8" w:rsidP="007502A8">
      <w:pPr>
        <w:pStyle w:val="BodyTextIndent"/>
        <w:ind w:left="0"/>
        <w:jc w:val="center"/>
        <w:rPr>
          <w:b/>
          <w:color w:val="000000"/>
          <w:lang w:val="id-ID"/>
        </w:rPr>
      </w:pPr>
      <w:r w:rsidRPr="00272CF6">
        <w:rPr>
          <w:b/>
          <w:color w:val="000000"/>
        </w:rPr>
        <w:t>Definisi Operasional</w:t>
      </w:r>
    </w:p>
    <w:p w:rsidR="007502A8" w:rsidRPr="0083318C" w:rsidRDefault="007502A8" w:rsidP="007502A8">
      <w:pPr>
        <w:pStyle w:val="BodyTextIndent"/>
        <w:ind w:left="0"/>
        <w:rPr>
          <w:sz w:val="26"/>
          <w:lang w:val="id-ID"/>
        </w:rPr>
      </w:pPr>
    </w:p>
    <w:tbl>
      <w:tblP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265"/>
        <w:gridCol w:w="1978"/>
        <w:gridCol w:w="968"/>
        <w:gridCol w:w="1134"/>
        <w:gridCol w:w="2070"/>
        <w:gridCol w:w="907"/>
      </w:tblGrid>
      <w:tr w:rsidR="007502A8" w:rsidRPr="003B513E" w:rsidTr="00A0516C">
        <w:tc>
          <w:tcPr>
            <w:tcW w:w="544" w:type="dxa"/>
            <w:shd w:val="clear" w:color="auto" w:fill="auto"/>
            <w:vAlign w:val="center"/>
          </w:tcPr>
          <w:p w:rsidR="007502A8" w:rsidRPr="003B513E" w:rsidRDefault="007502A8" w:rsidP="00A0516C">
            <w:pPr>
              <w:pStyle w:val="NormalWeb"/>
              <w:tabs>
                <w:tab w:val="left" w:pos="360"/>
              </w:tabs>
              <w:spacing w:before="0" w:beforeAutospacing="0" w:after="0" w:afterAutospacing="0"/>
              <w:jc w:val="center"/>
              <w:rPr>
                <w:b/>
                <w:lang w:val="sv-SE"/>
              </w:rPr>
            </w:pPr>
            <w:r w:rsidRPr="003B513E">
              <w:rPr>
                <w:b/>
                <w:lang w:val="sv-SE"/>
              </w:rPr>
              <w:t>No</w:t>
            </w:r>
          </w:p>
        </w:tc>
        <w:tc>
          <w:tcPr>
            <w:tcW w:w="1265"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Variabel</w:t>
            </w:r>
          </w:p>
        </w:tc>
        <w:tc>
          <w:tcPr>
            <w:tcW w:w="1978"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Definisi operasional</w:t>
            </w:r>
          </w:p>
        </w:tc>
        <w:tc>
          <w:tcPr>
            <w:tcW w:w="968"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Cara Ukur</w:t>
            </w:r>
          </w:p>
        </w:tc>
        <w:tc>
          <w:tcPr>
            <w:tcW w:w="1134"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Alat ukur</w:t>
            </w:r>
          </w:p>
        </w:tc>
        <w:tc>
          <w:tcPr>
            <w:tcW w:w="2070"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Kategori</w:t>
            </w:r>
          </w:p>
        </w:tc>
        <w:tc>
          <w:tcPr>
            <w:tcW w:w="907" w:type="dxa"/>
            <w:shd w:val="clear" w:color="auto" w:fill="auto"/>
            <w:vAlign w:val="center"/>
          </w:tcPr>
          <w:p w:rsidR="007502A8" w:rsidRPr="003B513E" w:rsidRDefault="007502A8" w:rsidP="00A0516C">
            <w:pPr>
              <w:pStyle w:val="NormalWeb"/>
              <w:tabs>
                <w:tab w:val="left" w:pos="360"/>
                <w:tab w:val="left" w:pos="1455"/>
              </w:tabs>
              <w:spacing w:before="0" w:beforeAutospacing="0" w:after="0" w:afterAutospacing="0"/>
              <w:jc w:val="center"/>
              <w:rPr>
                <w:b/>
                <w:lang w:val="sv-SE"/>
              </w:rPr>
            </w:pPr>
            <w:r w:rsidRPr="003B513E">
              <w:rPr>
                <w:b/>
                <w:lang w:val="sv-SE"/>
              </w:rPr>
              <w:t>Skala ukur</w:t>
            </w:r>
          </w:p>
        </w:tc>
      </w:tr>
      <w:tr w:rsidR="007502A8" w:rsidRPr="003B513E" w:rsidTr="00A0516C">
        <w:trPr>
          <w:trHeight w:val="1673"/>
        </w:trPr>
        <w:tc>
          <w:tcPr>
            <w:tcW w:w="544" w:type="dxa"/>
          </w:tcPr>
          <w:p w:rsidR="007502A8" w:rsidRPr="003B513E" w:rsidRDefault="007502A8" w:rsidP="00A0516C">
            <w:pPr>
              <w:rPr>
                <w:sz w:val="20"/>
                <w:szCs w:val="20"/>
                <w:lang w:val="sv-SE"/>
              </w:rPr>
            </w:pPr>
            <w:r w:rsidRPr="003B513E">
              <w:rPr>
                <w:sz w:val="20"/>
                <w:szCs w:val="20"/>
                <w:lang w:val="sv-SE"/>
              </w:rPr>
              <w:lastRenderedPageBreak/>
              <w:t>1.</w:t>
            </w:r>
          </w:p>
        </w:tc>
        <w:tc>
          <w:tcPr>
            <w:tcW w:w="1265" w:type="dxa"/>
          </w:tcPr>
          <w:p w:rsidR="007502A8" w:rsidRPr="003B513E" w:rsidRDefault="007502A8" w:rsidP="00A0516C">
            <w:pPr>
              <w:rPr>
                <w:sz w:val="20"/>
                <w:szCs w:val="20"/>
                <w:lang w:val="en-US"/>
              </w:rPr>
            </w:pPr>
            <w:r w:rsidRPr="00D77FBC">
              <w:rPr>
                <w:i/>
                <w:sz w:val="20"/>
                <w:szCs w:val="20"/>
                <w:lang w:val="en-US"/>
              </w:rPr>
              <w:t>Stunting</w:t>
            </w:r>
          </w:p>
          <w:p w:rsidR="007502A8" w:rsidRPr="003B513E" w:rsidRDefault="007502A8" w:rsidP="00A0516C">
            <w:pPr>
              <w:rPr>
                <w:sz w:val="20"/>
                <w:szCs w:val="20"/>
                <w:lang w:val="fi-FI"/>
              </w:rPr>
            </w:pPr>
          </w:p>
          <w:p w:rsidR="007502A8" w:rsidRPr="003B513E" w:rsidRDefault="007502A8" w:rsidP="00A0516C">
            <w:pPr>
              <w:rPr>
                <w:sz w:val="20"/>
                <w:szCs w:val="20"/>
                <w:lang w:val="fi-FI"/>
              </w:rPr>
            </w:pPr>
          </w:p>
          <w:p w:rsidR="007502A8" w:rsidRPr="003B513E" w:rsidRDefault="007502A8" w:rsidP="00A0516C">
            <w:pPr>
              <w:rPr>
                <w:sz w:val="20"/>
                <w:szCs w:val="20"/>
                <w:lang w:val="fi-FI"/>
              </w:rPr>
            </w:pPr>
          </w:p>
          <w:p w:rsidR="007502A8" w:rsidRPr="003B513E" w:rsidRDefault="007502A8" w:rsidP="00A0516C">
            <w:pPr>
              <w:rPr>
                <w:sz w:val="20"/>
                <w:szCs w:val="20"/>
                <w:lang w:val="fi-FI"/>
              </w:rPr>
            </w:pPr>
          </w:p>
          <w:p w:rsidR="007502A8" w:rsidRPr="003B513E" w:rsidRDefault="007502A8" w:rsidP="00A0516C">
            <w:pPr>
              <w:rPr>
                <w:sz w:val="20"/>
                <w:szCs w:val="20"/>
                <w:lang w:val="fi-FI"/>
              </w:rPr>
            </w:pPr>
          </w:p>
        </w:tc>
        <w:tc>
          <w:tcPr>
            <w:tcW w:w="1978" w:type="dxa"/>
          </w:tcPr>
          <w:p w:rsidR="007502A8" w:rsidRPr="00FB3235" w:rsidRDefault="007502A8" w:rsidP="00A0516C">
            <w:pPr>
              <w:rPr>
                <w:sz w:val="20"/>
                <w:szCs w:val="20"/>
                <w:lang w:val="en-US"/>
              </w:rPr>
            </w:pPr>
            <w:r>
              <w:rPr>
                <w:sz w:val="20"/>
                <w:szCs w:val="20"/>
                <w:lang w:val="en-US"/>
              </w:rPr>
              <w:t>Kondisi s</w:t>
            </w:r>
            <w:r w:rsidRPr="003B513E">
              <w:rPr>
                <w:sz w:val="20"/>
                <w:szCs w:val="20"/>
                <w:lang w:val="id-ID"/>
              </w:rPr>
              <w:t xml:space="preserve">tatus gizi </w:t>
            </w:r>
            <w:r>
              <w:rPr>
                <w:sz w:val="20"/>
                <w:szCs w:val="20"/>
                <w:lang w:val="en-US"/>
              </w:rPr>
              <w:t xml:space="preserve">bayi berdasarkan perhitungan </w:t>
            </w:r>
            <w:r w:rsidRPr="003B513E">
              <w:rPr>
                <w:sz w:val="20"/>
                <w:szCs w:val="20"/>
                <w:lang w:val="id-ID"/>
              </w:rPr>
              <w:t>indeks</w:t>
            </w:r>
            <w:r w:rsidRPr="003B513E">
              <w:rPr>
                <w:sz w:val="20"/>
                <w:szCs w:val="20"/>
                <w:lang w:val="en-US"/>
              </w:rPr>
              <w:t xml:space="preserve"> </w:t>
            </w:r>
            <w:r w:rsidRPr="003B513E">
              <w:rPr>
                <w:sz w:val="20"/>
                <w:szCs w:val="20"/>
                <w:lang w:val="id-ID"/>
              </w:rPr>
              <w:t xml:space="preserve">PB/U atau TB/U </w:t>
            </w:r>
            <w:r>
              <w:rPr>
                <w:sz w:val="20"/>
                <w:szCs w:val="20"/>
                <w:lang w:val="en-US"/>
              </w:rPr>
              <w:t>atau dengan menggunakan KMS</w:t>
            </w:r>
          </w:p>
          <w:p w:rsidR="007502A8" w:rsidRPr="003B513E" w:rsidRDefault="007502A8" w:rsidP="00A0516C">
            <w:pPr>
              <w:rPr>
                <w:sz w:val="20"/>
                <w:szCs w:val="20"/>
                <w:lang w:val="id-ID"/>
              </w:rPr>
            </w:pPr>
            <w:r w:rsidRPr="003B513E">
              <w:rPr>
                <w:sz w:val="20"/>
                <w:szCs w:val="20"/>
                <w:lang w:val="id-ID"/>
              </w:rPr>
              <w:t xml:space="preserve"> </w:t>
            </w:r>
          </w:p>
        </w:tc>
        <w:tc>
          <w:tcPr>
            <w:tcW w:w="968" w:type="dxa"/>
          </w:tcPr>
          <w:p w:rsidR="007502A8" w:rsidRPr="003B513E" w:rsidRDefault="007502A8" w:rsidP="00A0516C">
            <w:pPr>
              <w:pStyle w:val="ListParagraph"/>
              <w:ind w:left="0"/>
              <w:jc w:val="both"/>
              <w:rPr>
                <w:sz w:val="20"/>
                <w:szCs w:val="20"/>
              </w:rPr>
            </w:pPr>
            <w:r>
              <w:rPr>
                <w:sz w:val="20"/>
                <w:szCs w:val="20"/>
              </w:rPr>
              <w:t>Pengukuran tinggi badan dan umur bayi</w:t>
            </w:r>
          </w:p>
        </w:tc>
        <w:tc>
          <w:tcPr>
            <w:tcW w:w="1134" w:type="dxa"/>
          </w:tcPr>
          <w:p w:rsidR="007502A8" w:rsidRPr="003B513E" w:rsidRDefault="007502A8" w:rsidP="00A0516C">
            <w:pPr>
              <w:pStyle w:val="ListParagraph"/>
              <w:ind w:left="0"/>
              <w:jc w:val="both"/>
              <w:rPr>
                <w:sz w:val="20"/>
                <w:szCs w:val="20"/>
                <w:lang w:val="id-ID"/>
              </w:rPr>
            </w:pPr>
            <w:r w:rsidRPr="003B513E">
              <w:rPr>
                <w:sz w:val="20"/>
                <w:szCs w:val="20"/>
              </w:rPr>
              <w:t>Meteran</w:t>
            </w:r>
            <w:r>
              <w:rPr>
                <w:sz w:val="20"/>
                <w:szCs w:val="20"/>
              </w:rPr>
              <w:t xml:space="preserve"> atau microtoise dan KMS</w:t>
            </w:r>
          </w:p>
        </w:tc>
        <w:tc>
          <w:tcPr>
            <w:tcW w:w="2070" w:type="dxa"/>
          </w:tcPr>
          <w:p w:rsidR="007502A8" w:rsidRPr="003B513E" w:rsidRDefault="007502A8" w:rsidP="00A0516C">
            <w:pPr>
              <w:pStyle w:val="ListParagraph"/>
              <w:tabs>
                <w:tab w:val="left" w:pos="377"/>
              </w:tabs>
              <w:ind w:left="377" w:hanging="363"/>
              <w:rPr>
                <w:sz w:val="20"/>
                <w:szCs w:val="20"/>
                <w:lang w:val="id-ID"/>
              </w:rPr>
            </w:pPr>
            <w:r w:rsidRPr="003B513E">
              <w:rPr>
                <w:sz w:val="20"/>
                <w:szCs w:val="20"/>
              </w:rPr>
              <w:t>0</w:t>
            </w:r>
            <w:r>
              <w:rPr>
                <w:sz w:val="20"/>
                <w:szCs w:val="20"/>
              </w:rPr>
              <w:t xml:space="preserve"> =</w:t>
            </w:r>
            <w:r w:rsidRPr="003B513E">
              <w:rPr>
                <w:sz w:val="20"/>
                <w:szCs w:val="20"/>
              </w:rPr>
              <w:t xml:space="preserve">  </w:t>
            </w:r>
            <w:r w:rsidRPr="00900D5A">
              <w:rPr>
                <w:i/>
                <w:iCs/>
                <w:sz w:val="20"/>
                <w:szCs w:val="20"/>
              </w:rPr>
              <w:t>Stunting</w:t>
            </w:r>
            <w:r>
              <w:rPr>
                <w:sz w:val="20"/>
                <w:szCs w:val="20"/>
              </w:rPr>
              <w:t xml:space="preserve">, jika </w:t>
            </w:r>
            <w:r w:rsidRPr="003B513E">
              <w:rPr>
                <w:sz w:val="20"/>
                <w:szCs w:val="20"/>
                <w:lang w:val="id-ID"/>
              </w:rPr>
              <w:t xml:space="preserve">(Z-Score) &lt;-2 SD sampai dengan -3 SD (pendek/ stunted) </w:t>
            </w:r>
            <w:r>
              <w:rPr>
                <w:sz w:val="20"/>
                <w:szCs w:val="20"/>
              </w:rPr>
              <w:t>atau</w:t>
            </w:r>
            <w:r w:rsidRPr="003B513E">
              <w:rPr>
                <w:sz w:val="20"/>
                <w:szCs w:val="20"/>
                <w:lang w:val="id-ID"/>
              </w:rPr>
              <w:t xml:space="preserve"> &lt;-3 SD (sangat pendek / severely stunted)</w:t>
            </w:r>
          </w:p>
          <w:p w:rsidR="007502A8" w:rsidRDefault="007502A8" w:rsidP="00A0516C">
            <w:pPr>
              <w:pStyle w:val="ListParagraph"/>
              <w:tabs>
                <w:tab w:val="left" w:pos="377"/>
              </w:tabs>
              <w:ind w:left="377" w:hanging="363"/>
              <w:rPr>
                <w:sz w:val="20"/>
                <w:szCs w:val="20"/>
                <w:lang w:val="id-ID"/>
              </w:rPr>
            </w:pPr>
            <w:r w:rsidRPr="003B513E">
              <w:rPr>
                <w:sz w:val="20"/>
                <w:szCs w:val="20"/>
              </w:rPr>
              <w:t>1</w:t>
            </w:r>
            <w:r>
              <w:rPr>
                <w:sz w:val="20"/>
                <w:szCs w:val="20"/>
              </w:rPr>
              <w:t xml:space="preserve"> =</w:t>
            </w:r>
            <w:r w:rsidRPr="003B513E">
              <w:rPr>
                <w:sz w:val="20"/>
                <w:szCs w:val="20"/>
              </w:rPr>
              <w:t xml:space="preserve">  Tidak </w:t>
            </w:r>
            <w:r w:rsidRPr="00900D5A">
              <w:rPr>
                <w:i/>
                <w:iCs/>
                <w:sz w:val="20"/>
                <w:szCs w:val="20"/>
              </w:rPr>
              <w:t>stunting</w:t>
            </w:r>
            <w:r>
              <w:rPr>
                <w:sz w:val="20"/>
                <w:szCs w:val="20"/>
              </w:rPr>
              <w:t xml:space="preserve">, jika </w:t>
            </w:r>
            <w:r w:rsidRPr="003B513E">
              <w:rPr>
                <w:sz w:val="20"/>
                <w:szCs w:val="20"/>
                <w:lang w:val="id-ID"/>
              </w:rPr>
              <w:t xml:space="preserve">Z-Score) </w:t>
            </w:r>
            <w:r w:rsidRPr="00FB3235">
              <w:rPr>
                <w:sz w:val="20"/>
                <w:szCs w:val="20"/>
                <w:u w:val="single"/>
              </w:rPr>
              <w:t>&gt;</w:t>
            </w:r>
            <w:r w:rsidRPr="003B513E">
              <w:rPr>
                <w:sz w:val="20"/>
                <w:szCs w:val="20"/>
                <w:lang w:val="id-ID"/>
              </w:rPr>
              <w:t>-2 SD</w:t>
            </w:r>
          </w:p>
          <w:p w:rsidR="007502A8" w:rsidRPr="002430C1" w:rsidRDefault="007502A8" w:rsidP="00A0516C">
            <w:pPr>
              <w:pStyle w:val="ListParagraph"/>
              <w:tabs>
                <w:tab w:val="left" w:pos="377"/>
              </w:tabs>
              <w:ind w:left="377" w:hanging="363"/>
              <w:rPr>
                <w:sz w:val="20"/>
                <w:szCs w:val="20"/>
              </w:rPr>
            </w:pPr>
            <w:r w:rsidRPr="002430C1">
              <w:rPr>
                <w:sz w:val="20"/>
                <w:szCs w:val="20"/>
              </w:rPr>
              <w:t>(</w:t>
            </w:r>
            <w:r>
              <w:rPr>
                <w:sz w:val="20"/>
                <w:szCs w:val="20"/>
              </w:rPr>
              <w:t>Balitbangkes</w:t>
            </w:r>
            <w:r w:rsidRPr="002430C1">
              <w:rPr>
                <w:sz w:val="20"/>
                <w:szCs w:val="20"/>
              </w:rPr>
              <w:t>, 201</w:t>
            </w:r>
            <w:r>
              <w:rPr>
                <w:sz w:val="20"/>
                <w:szCs w:val="20"/>
              </w:rPr>
              <w:t>5</w:t>
            </w:r>
            <w:r w:rsidRPr="002430C1">
              <w:rPr>
                <w:sz w:val="20"/>
                <w:szCs w:val="20"/>
              </w:rPr>
              <w:t>)</w:t>
            </w:r>
          </w:p>
        </w:tc>
        <w:tc>
          <w:tcPr>
            <w:tcW w:w="907" w:type="dxa"/>
          </w:tcPr>
          <w:p w:rsidR="007502A8" w:rsidRPr="003B513E" w:rsidRDefault="007502A8" w:rsidP="00A0516C">
            <w:pPr>
              <w:pStyle w:val="ListParagraph"/>
              <w:ind w:left="0"/>
              <w:jc w:val="both"/>
              <w:rPr>
                <w:sz w:val="20"/>
                <w:szCs w:val="20"/>
              </w:rPr>
            </w:pPr>
            <w:r w:rsidRPr="003B513E">
              <w:rPr>
                <w:sz w:val="20"/>
                <w:szCs w:val="20"/>
              </w:rPr>
              <w:t xml:space="preserve">Ordinal </w:t>
            </w:r>
          </w:p>
        </w:tc>
      </w:tr>
      <w:tr w:rsidR="007502A8" w:rsidRPr="003B513E" w:rsidTr="00A0516C">
        <w:trPr>
          <w:trHeight w:val="910"/>
        </w:trPr>
        <w:tc>
          <w:tcPr>
            <w:tcW w:w="544" w:type="dxa"/>
          </w:tcPr>
          <w:p w:rsidR="007502A8" w:rsidRPr="003B513E" w:rsidRDefault="007502A8" w:rsidP="00A0516C">
            <w:pPr>
              <w:jc w:val="both"/>
              <w:rPr>
                <w:sz w:val="20"/>
                <w:szCs w:val="20"/>
                <w:lang w:val="fi-FI"/>
              </w:rPr>
            </w:pPr>
            <w:r w:rsidRPr="003B513E">
              <w:rPr>
                <w:sz w:val="20"/>
                <w:szCs w:val="20"/>
                <w:lang w:val="fi-FI"/>
              </w:rPr>
              <w:t>2.</w:t>
            </w:r>
          </w:p>
        </w:tc>
        <w:tc>
          <w:tcPr>
            <w:tcW w:w="1265" w:type="dxa"/>
          </w:tcPr>
          <w:p w:rsidR="007502A8" w:rsidRPr="003B513E" w:rsidRDefault="007502A8" w:rsidP="00A0516C">
            <w:pPr>
              <w:ind w:right="-108"/>
              <w:jc w:val="both"/>
              <w:rPr>
                <w:sz w:val="20"/>
                <w:szCs w:val="20"/>
                <w:lang w:val="en-US"/>
              </w:rPr>
            </w:pPr>
            <w:r w:rsidRPr="003B513E">
              <w:rPr>
                <w:sz w:val="20"/>
                <w:szCs w:val="20"/>
                <w:lang w:val="en-US"/>
              </w:rPr>
              <w:t>BBLR</w:t>
            </w:r>
          </w:p>
        </w:tc>
        <w:tc>
          <w:tcPr>
            <w:tcW w:w="1978" w:type="dxa"/>
          </w:tcPr>
          <w:p w:rsidR="007502A8" w:rsidRPr="003B513E" w:rsidRDefault="007502A8" w:rsidP="00A0516C">
            <w:pPr>
              <w:jc w:val="both"/>
              <w:rPr>
                <w:sz w:val="20"/>
                <w:szCs w:val="20"/>
                <w:lang w:val="en-US"/>
              </w:rPr>
            </w:pPr>
            <w:r>
              <w:rPr>
                <w:sz w:val="20"/>
                <w:szCs w:val="20"/>
                <w:lang w:val="en-US"/>
              </w:rPr>
              <w:t>Kondisi b</w:t>
            </w:r>
            <w:r w:rsidRPr="003B513E">
              <w:rPr>
                <w:sz w:val="20"/>
                <w:szCs w:val="20"/>
                <w:lang w:val="en-US"/>
              </w:rPr>
              <w:t xml:space="preserve">erat badan bayi pada saat lahir </w:t>
            </w:r>
            <w:r>
              <w:rPr>
                <w:sz w:val="20"/>
                <w:szCs w:val="20"/>
                <w:lang w:val="en-US"/>
              </w:rPr>
              <w:t>kurang dari</w:t>
            </w:r>
            <w:r w:rsidRPr="003B513E">
              <w:rPr>
                <w:sz w:val="20"/>
                <w:szCs w:val="20"/>
                <w:lang w:val="en-US"/>
              </w:rPr>
              <w:t xml:space="preserve"> 2.500 gram</w:t>
            </w:r>
            <w:r>
              <w:rPr>
                <w:sz w:val="20"/>
                <w:szCs w:val="20"/>
                <w:lang w:val="en-US"/>
              </w:rPr>
              <w:t xml:space="preserve"> yang dilihat dari data KMS</w:t>
            </w:r>
          </w:p>
          <w:p w:rsidR="007502A8" w:rsidRPr="003B513E" w:rsidRDefault="007502A8" w:rsidP="00A0516C">
            <w:pPr>
              <w:jc w:val="both"/>
              <w:rPr>
                <w:sz w:val="20"/>
                <w:szCs w:val="20"/>
                <w:lang w:val="fi-FI"/>
              </w:rPr>
            </w:pPr>
          </w:p>
        </w:tc>
        <w:tc>
          <w:tcPr>
            <w:tcW w:w="968" w:type="dxa"/>
          </w:tcPr>
          <w:p w:rsidR="007502A8" w:rsidRPr="003B513E" w:rsidRDefault="007502A8" w:rsidP="00A0516C">
            <w:pPr>
              <w:jc w:val="both"/>
              <w:rPr>
                <w:sz w:val="20"/>
                <w:szCs w:val="20"/>
                <w:lang w:val="id-ID"/>
              </w:rPr>
            </w:pPr>
            <w:r w:rsidRPr="003B513E">
              <w:rPr>
                <w:sz w:val="20"/>
                <w:szCs w:val="20"/>
                <w:lang w:val="id-ID"/>
              </w:rPr>
              <w:t>Angket</w:t>
            </w:r>
          </w:p>
        </w:tc>
        <w:tc>
          <w:tcPr>
            <w:tcW w:w="1134" w:type="dxa"/>
          </w:tcPr>
          <w:p w:rsidR="007502A8" w:rsidRPr="00FB3235" w:rsidRDefault="007502A8" w:rsidP="00A0516C">
            <w:pPr>
              <w:jc w:val="both"/>
              <w:rPr>
                <w:sz w:val="20"/>
                <w:szCs w:val="20"/>
                <w:lang w:val="en-US"/>
              </w:rPr>
            </w:pPr>
            <w:r>
              <w:rPr>
                <w:sz w:val="20"/>
                <w:szCs w:val="20"/>
                <w:lang w:val="en-US"/>
              </w:rPr>
              <w:t xml:space="preserve">Rekam medik </w:t>
            </w:r>
            <w:r>
              <w:rPr>
                <w:sz w:val="20"/>
                <w:szCs w:val="20"/>
              </w:rPr>
              <w:t>dan KMS</w:t>
            </w:r>
          </w:p>
        </w:tc>
        <w:tc>
          <w:tcPr>
            <w:tcW w:w="2070" w:type="dxa"/>
          </w:tcPr>
          <w:p w:rsidR="007502A8" w:rsidRPr="003B513E" w:rsidRDefault="007502A8" w:rsidP="00A0516C">
            <w:pPr>
              <w:tabs>
                <w:tab w:val="left" w:pos="377"/>
              </w:tabs>
              <w:ind w:left="377" w:hanging="377"/>
              <w:jc w:val="both"/>
              <w:rPr>
                <w:sz w:val="20"/>
                <w:szCs w:val="20"/>
                <w:lang w:val="en-US"/>
              </w:rPr>
            </w:pPr>
            <w:r w:rsidRPr="003B513E">
              <w:rPr>
                <w:sz w:val="20"/>
                <w:szCs w:val="20"/>
                <w:lang w:val="id-ID"/>
              </w:rPr>
              <w:t>0</w:t>
            </w:r>
            <w:r>
              <w:rPr>
                <w:sz w:val="20"/>
                <w:szCs w:val="20"/>
                <w:lang w:val="en-US"/>
              </w:rPr>
              <w:t xml:space="preserve"> </w:t>
            </w:r>
            <w:r>
              <w:rPr>
                <w:sz w:val="20"/>
                <w:szCs w:val="20"/>
                <w:lang w:val="fi-FI"/>
              </w:rPr>
              <w:t>=</w:t>
            </w:r>
            <w:r w:rsidRPr="003B513E">
              <w:rPr>
                <w:sz w:val="20"/>
                <w:szCs w:val="20"/>
                <w:lang w:val="id-ID"/>
              </w:rPr>
              <w:tab/>
            </w:r>
            <w:r w:rsidRPr="003B513E">
              <w:rPr>
                <w:sz w:val="20"/>
                <w:szCs w:val="20"/>
                <w:lang w:val="en-US"/>
              </w:rPr>
              <w:t xml:space="preserve">BBLR, jika </w:t>
            </w:r>
            <w:r>
              <w:rPr>
                <w:sz w:val="20"/>
                <w:szCs w:val="20"/>
                <w:lang w:val="en-US"/>
              </w:rPr>
              <w:t>(</w:t>
            </w:r>
            <w:r w:rsidRPr="003B513E">
              <w:rPr>
                <w:sz w:val="20"/>
                <w:szCs w:val="20"/>
                <w:lang w:val="en-US"/>
              </w:rPr>
              <w:t xml:space="preserve">berat lahir </w:t>
            </w:r>
            <w:r w:rsidRPr="003B513E">
              <w:rPr>
                <w:sz w:val="20"/>
                <w:szCs w:val="20"/>
                <w:u w:val="single"/>
                <w:lang w:val="en-US"/>
              </w:rPr>
              <w:t>&lt;</w:t>
            </w:r>
            <w:r w:rsidRPr="003B513E">
              <w:rPr>
                <w:sz w:val="20"/>
                <w:szCs w:val="20"/>
                <w:lang w:val="en-US"/>
              </w:rPr>
              <w:t xml:space="preserve"> 2500 gram</w:t>
            </w:r>
            <w:r>
              <w:rPr>
                <w:sz w:val="20"/>
                <w:szCs w:val="20"/>
                <w:lang w:val="en-US"/>
              </w:rPr>
              <w:t>)</w:t>
            </w:r>
          </w:p>
          <w:p w:rsidR="007502A8" w:rsidRPr="003B513E" w:rsidRDefault="007502A8" w:rsidP="00A0516C">
            <w:pPr>
              <w:tabs>
                <w:tab w:val="left" w:pos="377"/>
              </w:tabs>
              <w:ind w:left="377" w:hanging="377"/>
              <w:jc w:val="both"/>
              <w:rPr>
                <w:sz w:val="20"/>
                <w:szCs w:val="20"/>
                <w:lang w:val="en-US"/>
              </w:rPr>
            </w:pPr>
            <w:r w:rsidRPr="003B513E">
              <w:rPr>
                <w:sz w:val="20"/>
                <w:szCs w:val="20"/>
                <w:lang w:val="id-ID"/>
              </w:rPr>
              <w:t>1</w:t>
            </w:r>
            <w:r>
              <w:rPr>
                <w:sz w:val="20"/>
                <w:szCs w:val="20"/>
                <w:lang w:val="en-US"/>
              </w:rPr>
              <w:t xml:space="preserve"> </w:t>
            </w:r>
            <w:r>
              <w:rPr>
                <w:sz w:val="20"/>
                <w:szCs w:val="20"/>
                <w:lang w:val="fi-FI"/>
              </w:rPr>
              <w:t>=</w:t>
            </w:r>
            <w:r w:rsidRPr="003B513E">
              <w:rPr>
                <w:sz w:val="20"/>
                <w:szCs w:val="20"/>
                <w:lang w:val="id-ID"/>
              </w:rPr>
              <w:tab/>
            </w:r>
            <w:r w:rsidRPr="003B513E">
              <w:rPr>
                <w:sz w:val="20"/>
                <w:szCs w:val="20"/>
                <w:lang w:val="en-US"/>
              </w:rPr>
              <w:t xml:space="preserve">Tidak BBLR, jika </w:t>
            </w:r>
            <w:r>
              <w:rPr>
                <w:sz w:val="20"/>
                <w:szCs w:val="20"/>
                <w:lang w:val="en-US"/>
              </w:rPr>
              <w:t>(</w:t>
            </w:r>
            <w:r w:rsidRPr="003B513E">
              <w:rPr>
                <w:sz w:val="20"/>
                <w:szCs w:val="20"/>
                <w:lang w:val="en-US"/>
              </w:rPr>
              <w:t>berat &gt; 2500 gram</w:t>
            </w:r>
            <w:r>
              <w:rPr>
                <w:sz w:val="20"/>
                <w:szCs w:val="20"/>
                <w:lang w:val="en-US"/>
              </w:rPr>
              <w:t>)</w:t>
            </w:r>
          </w:p>
          <w:p w:rsidR="007502A8" w:rsidRPr="003B513E" w:rsidRDefault="007502A8" w:rsidP="00A0516C">
            <w:pPr>
              <w:jc w:val="both"/>
              <w:rPr>
                <w:sz w:val="20"/>
                <w:szCs w:val="20"/>
                <w:lang w:val="fi-FI"/>
              </w:rPr>
            </w:pPr>
            <w:r w:rsidRPr="002430C1">
              <w:rPr>
                <w:sz w:val="20"/>
                <w:szCs w:val="20"/>
                <w:lang w:val="fi-FI"/>
              </w:rPr>
              <w:t>(Wiknjosastro, 2009)</w:t>
            </w:r>
          </w:p>
        </w:tc>
        <w:tc>
          <w:tcPr>
            <w:tcW w:w="907" w:type="dxa"/>
          </w:tcPr>
          <w:p w:rsidR="007502A8" w:rsidRPr="003B513E" w:rsidRDefault="007502A8" w:rsidP="00A0516C">
            <w:pPr>
              <w:jc w:val="both"/>
              <w:rPr>
                <w:sz w:val="20"/>
                <w:szCs w:val="20"/>
                <w:lang w:val="fi-FI"/>
              </w:rPr>
            </w:pPr>
            <w:r w:rsidRPr="003B513E">
              <w:rPr>
                <w:sz w:val="20"/>
                <w:szCs w:val="20"/>
                <w:lang w:val="fi-FI"/>
              </w:rPr>
              <w:t xml:space="preserve">Ordinal </w:t>
            </w:r>
          </w:p>
        </w:tc>
      </w:tr>
      <w:tr w:rsidR="007502A8" w:rsidRPr="003B513E" w:rsidTr="00A0516C">
        <w:trPr>
          <w:trHeight w:val="910"/>
        </w:trPr>
        <w:tc>
          <w:tcPr>
            <w:tcW w:w="544" w:type="dxa"/>
          </w:tcPr>
          <w:p w:rsidR="007502A8" w:rsidRPr="003B513E" w:rsidRDefault="007502A8" w:rsidP="00A0516C">
            <w:pPr>
              <w:jc w:val="both"/>
              <w:rPr>
                <w:sz w:val="20"/>
                <w:szCs w:val="20"/>
                <w:lang w:val="id-ID"/>
              </w:rPr>
            </w:pPr>
            <w:r w:rsidRPr="003B513E">
              <w:rPr>
                <w:sz w:val="20"/>
                <w:szCs w:val="20"/>
                <w:lang w:val="id-ID"/>
              </w:rPr>
              <w:t>3</w:t>
            </w:r>
          </w:p>
        </w:tc>
        <w:tc>
          <w:tcPr>
            <w:tcW w:w="1265" w:type="dxa"/>
          </w:tcPr>
          <w:p w:rsidR="007502A8" w:rsidRPr="003B513E" w:rsidRDefault="007502A8" w:rsidP="00A0516C">
            <w:pPr>
              <w:jc w:val="both"/>
              <w:rPr>
                <w:sz w:val="20"/>
                <w:szCs w:val="20"/>
                <w:lang w:val="en-US"/>
              </w:rPr>
            </w:pPr>
            <w:r>
              <w:rPr>
                <w:sz w:val="20"/>
                <w:szCs w:val="20"/>
                <w:lang w:val="en-US"/>
              </w:rPr>
              <w:t xml:space="preserve">Status Pemberian </w:t>
            </w:r>
            <w:r w:rsidRPr="003B513E">
              <w:rPr>
                <w:sz w:val="20"/>
                <w:szCs w:val="20"/>
                <w:lang w:val="en-US"/>
              </w:rPr>
              <w:t xml:space="preserve">ASI </w:t>
            </w:r>
          </w:p>
        </w:tc>
        <w:tc>
          <w:tcPr>
            <w:tcW w:w="1978" w:type="dxa"/>
          </w:tcPr>
          <w:p w:rsidR="007502A8" w:rsidRPr="003B513E" w:rsidRDefault="007502A8" w:rsidP="00A0516C">
            <w:pPr>
              <w:jc w:val="both"/>
              <w:rPr>
                <w:sz w:val="20"/>
                <w:szCs w:val="20"/>
                <w:lang w:val="en-US"/>
              </w:rPr>
            </w:pPr>
            <w:r>
              <w:rPr>
                <w:sz w:val="20"/>
                <w:szCs w:val="20"/>
                <w:lang w:val="en-US"/>
              </w:rPr>
              <w:t>Status p</w:t>
            </w:r>
            <w:r w:rsidRPr="003B513E">
              <w:rPr>
                <w:sz w:val="20"/>
                <w:szCs w:val="20"/>
                <w:lang w:val="en-US"/>
              </w:rPr>
              <w:t>emberian ASI saja sampai dengan anak berusia 6 bulan ta</w:t>
            </w:r>
            <w:r>
              <w:rPr>
                <w:sz w:val="20"/>
                <w:szCs w:val="20"/>
                <w:lang w:val="en-US"/>
              </w:rPr>
              <w:t>n</w:t>
            </w:r>
            <w:r w:rsidRPr="003B513E">
              <w:rPr>
                <w:sz w:val="20"/>
                <w:szCs w:val="20"/>
                <w:lang w:val="en-US"/>
              </w:rPr>
              <w:t xml:space="preserve">pa pemberian makanan tambahan </w:t>
            </w:r>
            <w:r>
              <w:rPr>
                <w:sz w:val="20"/>
                <w:szCs w:val="20"/>
                <w:lang w:val="en-US"/>
              </w:rPr>
              <w:t>apapun berdasarkan angket yang diisi oleh ibu.</w:t>
            </w:r>
          </w:p>
        </w:tc>
        <w:tc>
          <w:tcPr>
            <w:tcW w:w="968" w:type="dxa"/>
          </w:tcPr>
          <w:p w:rsidR="007502A8" w:rsidRPr="003B513E" w:rsidRDefault="007502A8" w:rsidP="00A0516C">
            <w:pPr>
              <w:jc w:val="both"/>
              <w:rPr>
                <w:sz w:val="20"/>
                <w:szCs w:val="20"/>
                <w:lang w:val="id-ID"/>
              </w:rPr>
            </w:pPr>
            <w:r w:rsidRPr="003B513E">
              <w:rPr>
                <w:sz w:val="20"/>
                <w:szCs w:val="20"/>
                <w:lang w:val="id-ID"/>
              </w:rPr>
              <w:t>Angket</w:t>
            </w:r>
          </w:p>
        </w:tc>
        <w:tc>
          <w:tcPr>
            <w:tcW w:w="1134" w:type="dxa"/>
          </w:tcPr>
          <w:p w:rsidR="007502A8" w:rsidRPr="003B513E" w:rsidRDefault="007502A8" w:rsidP="00A0516C">
            <w:pPr>
              <w:jc w:val="both"/>
              <w:rPr>
                <w:sz w:val="20"/>
                <w:szCs w:val="20"/>
                <w:lang w:val="id-ID"/>
              </w:rPr>
            </w:pPr>
            <w:r w:rsidRPr="003B513E">
              <w:rPr>
                <w:sz w:val="20"/>
                <w:szCs w:val="20"/>
                <w:lang w:val="id-ID"/>
              </w:rPr>
              <w:t>Kuisioner</w:t>
            </w:r>
          </w:p>
        </w:tc>
        <w:tc>
          <w:tcPr>
            <w:tcW w:w="2070" w:type="dxa"/>
          </w:tcPr>
          <w:p w:rsidR="007502A8" w:rsidRPr="003B513E" w:rsidRDefault="007502A8" w:rsidP="00A0516C">
            <w:pPr>
              <w:tabs>
                <w:tab w:val="left" w:pos="377"/>
              </w:tabs>
              <w:ind w:left="377" w:hanging="377"/>
              <w:jc w:val="both"/>
              <w:rPr>
                <w:sz w:val="20"/>
                <w:szCs w:val="20"/>
                <w:lang w:val="id-ID"/>
              </w:rPr>
            </w:pPr>
            <w:r w:rsidRPr="003B513E">
              <w:rPr>
                <w:sz w:val="20"/>
                <w:szCs w:val="20"/>
                <w:lang w:val="id-ID"/>
              </w:rPr>
              <w:t>0</w:t>
            </w:r>
            <w:r>
              <w:rPr>
                <w:sz w:val="20"/>
                <w:szCs w:val="20"/>
                <w:lang w:val="en-US"/>
              </w:rPr>
              <w:t>=</w:t>
            </w:r>
            <w:r w:rsidRPr="003B513E">
              <w:rPr>
                <w:sz w:val="20"/>
                <w:szCs w:val="20"/>
                <w:lang w:val="id-ID"/>
              </w:rPr>
              <w:tab/>
            </w:r>
            <w:r w:rsidRPr="003B513E">
              <w:rPr>
                <w:sz w:val="20"/>
                <w:szCs w:val="20"/>
                <w:lang w:val="en-US"/>
              </w:rPr>
              <w:t>Tidak Eksklusif</w:t>
            </w:r>
            <w:r>
              <w:rPr>
                <w:sz w:val="20"/>
                <w:szCs w:val="20"/>
                <w:lang w:val="en-US"/>
              </w:rPr>
              <w:t>, jika  (diberikan makanan tambahan sebelum usia 6 bulan)</w:t>
            </w:r>
          </w:p>
          <w:p w:rsidR="007502A8" w:rsidRPr="003B513E" w:rsidRDefault="007502A8" w:rsidP="00A0516C">
            <w:pPr>
              <w:tabs>
                <w:tab w:val="left" w:pos="377"/>
              </w:tabs>
              <w:ind w:left="377" w:hanging="377"/>
              <w:jc w:val="both"/>
              <w:rPr>
                <w:sz w:val="20"/>
                <w:szCs w:val="20"/>
                <w:lang w:val="en-US"/>
              </w:rPr>
            </w:pPr>
            <w:r w:rsidRPr="003B513E">
              <w:rPr>
                <w:sz w:val="20"/>
                <w:szCs w:val="20"/>
                <w:lang w:val="id-ID"/>
              </w:rPr>
              <w:t>1</w:t>
            </w:r>
            <w:r>
              <w:rPr>
                <w:sz w:val="20"/>
                <w:szCs w:val="20"/>
                <w:lang w:val="fi-FI"/>
              </w:rPr>
              <w:t>=</w:t>
            </w:r>
            <w:r w:rsidRPr="003B513E">
              <w:rPr>
                <w:sz w:val="20"/>
                <w:szCs w:val="20"/>
                <w:lang w:val="id-ID"/>
              </w:rPr>
              <w:tab/>
            </w:r>
            <w:r w:rsidRPr="003B513E">
              <w:rPr>
                <w:sz w:val="20"/>
                <w:szCs w:val="20"/>
                <w:lang w:val="en-US"/>
              </w:rPr>
              <w:t>ASI Eksklu</w:t>
            </w:r>
            <w:r>
              <w:rPr>
                <w:sz w:val="20"/>
                <w:szCs w:val="20"/>
                <w:lang w:val="en-US"/>
              </w:rPr>
              <w:t>s</w:t>
            </w:r>
            <w:r w:rsidRPr="003B513E">
              <w:rPr>
                <w:sz w:val="20"/>
                <w:szCs w:val="20"/>
                <w:lang w:val="en-US"/>
              </w:rPr>
              <w:t>if</w:t>
            </w:r>
            <w:r>
              <w:rPr>
                <w:sz w:val="20"/>
                <w:szCs w:val="20"/>
                <w:lang w:val="en-US"/>
              </w:rPr>
              <w:t>, jika (tidak diberikan makanan dan minum lain selain ASi sebelum 6 bulan)</w:t>
            </w:r>
          </w:p>
          <w:p w:rsidR="007502A8" w:rsidRPr="003B513E" w:rsidRDefault="007502A8" w:rsidP="00A0516C">
            <w:pPr>
              <w:jc w:val="both"/>
              <w:rPr>
                <w:sz w:val="20"/>
                <w:szCs w:val="20"/>
                <w:lang w:val="fi-FI"/>
              </w:rPr>
            </w:pPr>
            <w:r w:rsidRPr="002430C1">
              <w:rPr>
                <w:sz w:val="20"/>
                <w:szCs w:val="20"/>
                <w:lang w:val="fi-FI"/>
              </w:rPr>
              <w:t>(</w:t>
            </w:r>
            <w:r>
              <w:rPr>
                <w:sz w:val="20"/>
                <w:szCs w:val="20"/>
                <w:lang w:val="fi-FI"/>
              </w:rPr>
              <w:t>Kemenkes</w:t>
            </w:r>
            <w:r w:rsidRPr="002430C1">
              <w:rPr>
                <w:sz w:val="20"/>
                <w:szCs w:val="20"/>
                <w:lang w:val="fi-FI"/>
              </w:rPr>
              <w:t>, 201</w:t>
            </w:r>
            <w:r>
              <w:rPr>
                <w:sz w:val="20"/>
                <w:szCs w:val="20"/>
                <w:lang w:val="fi-FI"/>
              </w:rPr>
              <w:t>3</w:t>
            </w:r>
            <w:r w:rsidRPr="002430C1">
              <w:rPr>
                <w:sz w:val="20"/>
                <w:szCs w:val="20"/>
                <w:lang w:val="fi-FI"/>
              </w:rPr>
              <w:t>).</w:t>
            </w:r>
          </w:p>
        </w:tc>
        <w:tc>
          <w:tcPr>
            <w:tcW w:w="907" w:type="dxa"/>
          </w:tcPr>
          <w:p w:rsidR="007502A8" w:rsidRPr="003B513E" w:rsidRDefault="007502A8" w:rsidP="00A0516C">
            <w:pPr>
              <w:jc w:val="both"/>
              <w:rPr>
                <w:sz w:val="20"/>
                <w:szCs w:val="20"/>
                <w:lang w:val="fi-FI"/>
              </w:rPr>
            </w:pPr>
            <w:r w:rsidRPr="003B513E">
              <w:rPr>
                <w:sz w:val="20"/>
                <w:szCs w:val="20"/>
                <w:lang w:val="fi-FI"/>
              </w:rPr>
              <w:t>Ordinal</w:t>
            </w:r>
          </w:p>
        </w:tc>
      </w:tr>
    </w:tbl>
    <w:p w:rsidR="007502A8" w:rsidRDefault="007502A8" w:rsidP="007502A8">
      <w:pPr>
        <w:spacing w:line="480" w:lineRule="auto"/>
        <w:rPr>
          <w:lang w:val="id-ID"/>
        </w:rPr>
      </w:pPr>
    </w:p>
    <w:p w:rsidR="007502A8" w:rsidRPr="0083318C" w:rsidRDefault="007502A8" w:rsidP="007502A8">
      <w:pPr>
        <w:pStyle w:val="BodyTextIndent"/>
        <w:numPr>
          <w:ilvl w:val="1"/>
          <w:numId w:val="2"/>
        </w:numPr>
        <w:tabs>
          <w:tab w:val="clear" w:pos="1437"/>
          <w:tab w:val="num" w:pos="360"/>
        </w:tabs>
        <w:spacing w:line="480" w:lineRule="auto"/>
        <w:ind w:left="360"/>
        <w:jc w:val="both"/>
        <w:rPr>
          <w:b/>
        </w:rPr>
      </w:pPr>
      <w:r>
        <w:rPr>
          <w:b/>
          <w:lang w:val="id-ID"/>
        </w:rPr>
        <w:t>Alat Ukur</w:t>
      </w:r>
    </w:p>
    <w:p w:rsidR="007502A8" w:rsidRDefault="007502A8" w:rsidP="007502A8">
      <w:pPr>
        <w:pStyle w:val="BodyTextIndent"/>
        <w:spacing w:line="480" w:lineRule="auto"/>
        <w:ind w:left="360" w:firstLine="633"/>
        <w:jc w:val="both"/>
        <w:rPr>
          <w:lang w:val="id-ID"/>
        </w:rPr>
      </w:pPr>
      <w:r w:rsidRPr="0083318C">
        <w:rPr>
          <w:lang w:val="id-ID"/>
        </w:rPr>
        <w:t xml:space="preserve">Penelitian menggunakan alat ukur berupa alat </w:t>
      </w:r>
      <w:r>
        <w:t xml:space="preserve">meteren atau </w:t>
      </w:r>
      <w:r w:rsidRPr="00E42038">
        <w:t>microtoise</w:t>
      </w:r>
      <w:r>
        <w:t xml:space="preserve"> untuk mengukur tinggi badan anak, sedangkan untuk BBLR dan Status Pemberian ASI dengan pemberian kuisioner kepada ibu berisikan pertanyaan tentang riwayat berat badan anak waktu lahir dan pemberian ASI sampai dengan berusia 6 bulan.</w:t>
      </w:r>
      <w:r w:rsidRPr="0083318C">
        <w:rPr>
          <w:lang w:val="id-ID"/>
        </w:rPr>
        <w:t xml:space="preserve"> Kuisioner adalah sejumlah pertanyaan tertulis yang digunakan untuk memperoleh informasi dari responden. Sedangkan metode pengumpulan data yang dilakukan melalui penyebaran kuisioner dan wawancara berdasarkan pedoman pertanyaan dalam kuisioner (Arikunto, 2010).</w:t>
      </w:r>
    </w:p>
    <w:p w:rsidR="007502A8" w:rsidRDefault="007502A8" w:rsidP="007502A8">
      <w:pPr>
        <w:pStyle w:val="BodyTextIndent"/>
        <w:ind w:left="360" w:firstLine="633"/>
        <w:jc w:val="both"/>
      </w:pPr>
    </w:p>
    <w:p w:rsidR="007502A8" w:rsidRDefault="007502A8" w:rsidP="007502A8">
      <w:pPr>
        <w:pStyle w:val="BodyTextIndent"/>
        <w:numPr>
          <w:ilvl w:val="1"/>
          <w:numId w:val="2"/>
        </w:numPr>
        <w:tabs>
          <w:tab w:val="clear" w:pos="1437"/>
          <w:tab w:val="num" w:pos="360"/>
        </w:tabs>
        <w:spacing w:line="360" w:lineRule="auto"/>
        <w:ind w:left="360"/>
        <w:jc w:val="both"/>
        <w:rPr>
          <w:b/>
        </w:rPr>
      </w:pPr>
      <w:r>
        <w:rPr>
          <w:b/>
          <w:bCs/>
        </w:rPr>
        <w:lastRenderedPageBreak/>
        <w:t>Pengumpulan Data</w:t>
      </w:r>
    </w:p>
    <w:p w:rsidR="007502A8" w:rsidRDefault="007502A8" w:rsidP="007502A8">
      <w:pPr>
        <w:pStyle w:val="BodyTextIndent"/>
        <w:spacing w:line="444" w:lineRule="auto"/>
        <w:ind w:left="360" w:firstLine="556"/>
        <w:jc w:val="both"/>
        <w:rPr>
          <w:lang w:val="sv-SE"/>
        </w:rPr>
      </w:pPr>
      <w:r>
        <w:rPr>
          <w:lang w:val="sv-SE"/>
        </w:rPr>
        <w:t xml:space="preserve">Tehnik pengumpulan data menggunakan metode </w:t>
      </w:r>
      <w:r>
        <w:rPr>
          <w:lang w:val="id-ID"/>
        </w:rPr>
        <w:t>angket</w:t>
      </w:r>
      <w:r>
        <w:rPr>
          <w:lang w:val="sv-SE"/>
        </w:rPr>
        <w:t xml:space="preserve">. Metode </w:t>
      </w:r>
      <w:r>
        <w:rPr>
          <w:lang w:val="id-ID"/>
        </w:rPr>
        <w:t>angket menggunakan kuisioner</w:t>
      </w:r>
      <w:r>
        <w:rPr>
          <w:lang w:val="sv-SE"/>
        </w:rPr>
        <w:t xml:space="preserve"> dalam penelitian ini digunakan untuk mengetahui dan mendapatkan data tenta</w:t>
      </w:r>
      <w:r>
        <w:t>ng variabel penelitian</w:t>
      </w:r>
      <w:r>
        <w:rPr>
          <w:lang w:val="sv-SE"/>
        </w:rPr>
        <w:t xml:space="preserve">. Adapun langkah-langkah pengumpulan data adalah sebagai berikut: </w:t>
      </w:r>
    </w:p>
    <w:p w:rsidR="007502A8" w:rsidRDefault="007502A8" w:rsidP="007502A8">
      <w:pPr>
        <w:numPr>
          <w:ilvl w:val="0"/>
          <w:numId w:val="4"/>
        </w:numPr>
        <w:spacing w:line="444" w:lineRule="auto"/>
        <w:ind w:left="720"/>
        <w:jc w:val="both"/>
      </w:pPr>
      <w:r>
        <w:t xml:space="preserve">Langkah persiapan </w:t>
      </w:r>
    </w:p>
    <w:p w:rsidR="007502A8" w:rsidRDefault="007502A8" w:rsidP="007502A8">
      <w:pPr>
        <w:spacing w:line="444" w:lineRule="auto"/>
        <w:ind w:left="720"/>
        <w:jc w:val="both"/>
      </w:pPr>
      <w:r>
        <w:t>Dalam tahap persiapan ini berisikan beberapa kegiatan pendahuluan data meliputi:</w:t>
      </w:r>
    </w:p>
    <w:p w:rsidR="007502A8" w:rsidRDefault="007502A8" w:rsidP="007502A8">
      <w:pPr>
        <w:numPr>
          <w:ilvl w:val="0"/>
          <w:numId w:val="5"/>
        </w:numPr>
        <w:spacing w:line="444" w:lineRule="auto"/>
        <w:ind w:left="1080"/>
        <w:jc w:val="both"/>
      </w:pPr>
      <w:r>
        <w:t xml:space="preserve">Mengurus perizinan prasurvey kepada pimpinan </w:t>
      </w:r>
      <w:r>
        <w:rPr>
          <w:lang w:val="id-ID"/>
        </w:rPr>
        <w:t>Puskesmas</w:t>
      </w:r>
      <w:r>
        <w:rPr>
          <w:lang w:val="en-US"/>
        </w:rPr>
        <w:t xml:space="preserve"> </w:t>
      </w:r>
      <w:r>
        <w:rPr>
          <w:lang w:val="id-ID"/>
        </w:rPr>
        <w:t xml:space="preserve"> </w:t>
      </w:r>
    </w:p>
    <w:p w:rsidR="007502A8" w:rsidRPr="00E27D80" w:rsidRDefault="007502A8" w:rsidP="007502A8">
      <w:pPr>
        <w:numPr>
          <w:ilvl w:val="0"/>
          <w:numId w:val="5"/>
        </w:numPr>
        <w:spacing w:line="444" w:lineRule="auto"/>
        <w:ind w:left="1080"/>
        <w:jc w:val="both"/>
      </w:pPr>
      <w:r>
        <w:t xml:space="preserve">Melakukan prasurvey pendahuluan yang dilakukan peneliti sendiri untuk mengetahui data awal. </w:t>
      </w:r>
    </w:p>
    <w:p w:rsidR="007502A8" w:rsidRDefault="007502A8" w:rsidP="007502A8">
      <w:pPr>
        <w:numPr>
          <w:ilvl w:val="0"/>
          <w:numId w:val="4"/>
        </w:numPr>
        <w:spacing w:line="444" w:lineRule="auto"/>
        <w:ind w:left="720"/>
        <w:jc w:val="both"/>
        <w:rPr>
          <w:lang w:val="fi-FI"/>
        </w:rPr>
      </w:pPr>
      <w:r>
        <w:rPr>
          <w:lang w:val="fi-FI"/>
        </w:rPr>
        <w:t xml:space="preserve">Langkah pelaksanaan </w:t>
      </w:r>
    </w:p>
    <w:p w:rsidR="007502A8" w:rsidRDefault="007502A8" w:rsidP="007502A8">
      <w:pPr>
        <w:spacing w:line="444" w:lineRule="auto"/>
        <w:ind w:left="720"/>
        <w:jc w:val="both"/>
        <w:rPr>
          <w:lang w:val="fi-FI"/>
        </w:rPr>
      </w:pPr>
      <w:r>
        <w:rPr>
          <w:lang w:val="fi-FI"/>
        </w:rPr>
        <w:t>Langkah pelaksanaan yaitu mencakup pelaksanaan penelitian melalui tahapan sebagai berikut:</w:t>
      </w:r>
    </w:p>
    <w:p w:rsidR="007502A8" w:rsidRDefault="007502A8" w:rsidP="007502A8">
      <w:pPr>
        <w:numPr>
          <w:ilvl w:val="0"/>
          <w:numId w:val="6"/>
        </w:numPr>
        <w:spacing w:line="444" w:lineRule="auto"/>
        <w:ind w:left="1080"/>
        <w:jc w:val="both"/>
        <w:rPr>
          <w:lang w:val="fi-FI"/>
        </w:rPr>
      </w:pPr>
      <w:r>
        <w:rPr>
          <w:lang w:val="fi-FI"/>
        </w:rPr>
        <w:t xml:space="preserve">Menyerahkan surat izin untuk mengadakan penelitian </w:t>
      </w:r>
    </w:p>
    <w:p w:rsidR="007502A8" w:rsidRDefault="007502A8" w:rsidP="007502A8">
      <w:pPr>
        <w:numPr>
          <w:ilvl w:val="0"/>
          <w:numId w:val="6"/>
        </w:numPr>
        <w:spacing w:line="444" w:lineRule="auto"/>
        <w:ind w:left="1080"/>
        <w:jc w:val="both"/>
        <w:rPr>
          <w:lang w:val="fi-FI"/>
        </w:rPr>
      </w:pPr>
      <w:r>
        <w:rPr>
          <w:lang w:val="fi-FI"/>
        </w:rPr>
        <w:t xml:space="preserve">Menetapkan sampel penelitian berdasarkan data </w:t>
      </w:r>
      <w:r>
        <w:rPr>
          <w:lang w:val="id-ID"/>
        </w:rPr>
        <w:t xml:space="preserve">jumlah ibu </w:t>
      </w:r>
      <w:r>
        <w:rPr>
          <w:lang w:val="en-US"/>
        </w:rPr>
        <w:t>yang memiliki balita yang terdapat di Posyandu</w:t>
      </w:r>
    </w:p>
    <w:p w:rsidR="007502A8" w:rsidRDefault="007502A8" w:rsidP="007502A8">
      <w:pPr>
        <w:numPr>
          <w:ilvl w:val="0"/>
          <w:numId w:val="6"/>
        </w:numPr>
        <w:spacing w:line="444" w:lineRule="auto"/>
        <w:ind w:left="1080"/>
        <w:jc w:val="both"/>
        <w:rPr>
          <w:lang w:val="sv-SE"/>
        </w:rPr>
      </w:pPr>
      <w:r>
        <w:rPr>
          <w:lang w:val="sv-SE"/>
        </w:rPr>
        <w:t xml:space="preserve">Mengumpulkan data melalui instrumen penelitian </w:t>
      </w:r>
      <w:r>
        <w:rPr>
          <w:lang w:val="id-ID"/>
        </w:rPr>
        <w:t>dan lembar kuisioner</w:t>
      </w:r>
      <w:r>
        <w:rPr>
          <w:lang w:val="en-US"/>
        </w:rPr>
        <w:t xml:space="preserve"> yang dibantu oleh seorang bidan desa dan dua orang kader posyandu yang sebelumnya telah dilakukan persamaan persepsi tentang tujuan dari pengumpulan data dan cara pengisian kuisioner.</w:t>
      </w:r>
    </w:p>
    <w:p w:rsidR="007502A8" w:rsidRDefault="007502A8" w:rsidP="007502A8">
      <w:pPr>
        <w:numPr>
          <w:ilvl w:val="0"/>
          <w:numId w:val="6"/>
        </w:numPr>
        <w:spacing w:line="444" w:lineRule="auto"/>
        <w:ind w:left="1080"/>
        <w:jc w:val="both"/>
        <w:rPr>
          <w:lang w:val="es-ES"/>
        </w:rPr>
      </w:pPr>
      <w:r>
        <w:rPr>
          <w:lang w:val="es-ES"/>
        </w:rPr>
        <w:t>Memproses dan menganalisis data.</w:t>
      </w:r>
    </w:p>
    <w:p w:rsidR="007502A8" w:rsidRDefault="007502A8" w:rsidP="007502A8">
      <w:pPr>
        <w:pStyle w:val="BodyTextIndent"/>
        <w:numPr>
          <w:ilvl w:val="1"/>
          <w:numId w:val="2"/>
        </w:numPr>
        <w:tabs>
          <w:tab w:val="clear" w:pos="1437"/>
          <w:tab w:val="num" w:pos="360"/>
        </w:tabs>
        <w:spacing w:line="480" w:lineRule="auto"/>
        <w:ind w:left="360"/>
        <w:jc w:val="both"/>
        <w:rPr>
          <w:b/>
        </w:rPr>
      </w:pPr>
      <w:r>
        <w:rPr>
          <w:b/>
        </w:rPr>
        <w:t>Pengolahan Data dan Analisa Data</w:t>
      </w:r>
    </w:p>
    <w:p w:rsidR="007502A8" w:rsidRDefault="007502A8" w:rsidP="007502A8">
      <w:pPr>
        <w:pStyle w:val="BodyText"/>
        <w:spacing w:after="0" w:line="480" w:lineRule="auto"/>
        <w:ind w:left="360" w:firstLine="567"/>
        <w:jc w:val="both"/>
      </w:pPr>
      <w:r>
        <w:t xml:space="preserve">Setelah data terkumpul, maka dilakukan pengolahan data yang melalui berupa tahapan sebagai berikut: </w:t>
      </w:r>
    </w:p>
    <w:p w:rsidR="007502A8" w:rsidRDefault="007502A8" w:rsidP="007502A8">
      <w:pPr>
        <w:pStyle w:val="BodyTextIndent"/>
        <w:numPr>
          <w:ilvl w:val="3"/>
          <w:numId w:val="2"/>
        </w:numPr>
        <w:tabs>
          <w:tab w:val="clear" w:pos="2877"/>
          <w:tab w:val="num" w:pos="720"/>
        </w:tabs>
        <w:spacing w:line="480" w:lineRule="auto"/>
        <w:ind w:left="720"/>
        <w:jc w:val="both"/>
        <w:rPr>
          <w:bCs/>
        </w:rPr>
      </w:pPr>
      <w:r>
        <w:rPr>
          <w:bCs/>
        </w:rPr>
        <w:t>Seleksi</w:t>
      </w:r>
      <w:r>
        <w:rPr>
          <w:bCs/>
          <w:iCs/>
        </w:rPr>
        <w:t xml:space="preserve"> data (</w:t>
      </w:r>
      <w:r>
        <w:rPr>
          <w:bCs/>
          <w:i/>
        </w:rPr>
        <w:t>Editing)</w:t>
      </w:r>
    </w:p>
    <w:p w:rsidR="007502A8" w:rsidRDefault="007502A8" w:rsidP="007502A8">
      <w:pPr>
        <w:spacing w:line="480" w:lineRule="auto"/>
        <w:ind w:left="720"/>
        <w:jc w:val="both"/>
      </w:pPr>
      <w:r>
        <w:lastRenderedPageBreak/>
        <w:t xml:space="preserve">Dimana penulis </w:t>
      </w:r>
      <w:proofErr w:type="gramStart"/>
      <w:r>
        <w:t>akan</w:t>
      </w:r>
      <w:proofErr w:type="gramEnd"/>
      <w:r>
        <w:t xml:space="preserve"> melakukan penelitian terhadap data yang diperoleh dan diteliti apakah ada kekeliruan atau tidak. </w:t>
      </w:r>
    </w:p>
    <w:p w:rsidR="007502A8" w:rsidRDefault="007502A8" w:rsidP="007502A8">
      <w:pPr>
        <w:pStyle w:val="BodyTextIndent"/>
        <w:numPr>
          <w:ilvl w:val="3"/>
          <w:numId w:val="2"/>
        </w:numPr>
        <w:spacing w:line="480" w:lineRule="auto"/>
        <w:ind w:left="720"/>
        <w:jc w:val="both"/>
        <w:rPr>
          <w:bCs/>
        </w:rPr>
      </w:pPr>
      <w:r>
        <w:rPr>
          <w:bCs/>
        </w:rPr>
        <w:t>Pemberian</w:t>
      </w:r>
      <w:r>
        <w:rPr>
          <w:bCs/>
          <w:iCs/>
        </w:rPr>
        <w:t xml:space="preserve"> kode (</w:t>
      </w:r>
      <w:r>
        <w:rPr>
          <w:bCs/>
          <w:i/>
        </w:rPr>
        <w:t>Coding)</w:t>
      </w:r>
    </w:p>
    <w:p w:rsidR="007502A8" w:rsidRDefault="007502A8" w:rsidP="007502A8">
      <w:pPr>
        <w:pStyle w:val="BodyText"/>
        <w:spacing w:after="0" w:line="480" w:lineRule="auto"/>
        <w:ind w:left="720"/>
        <w:jc w:val="both"/>
      </w:pPr>
      <w:proofErr w:type="gramStart"/>
      <w:r>
        <w:t>Setelah dilakukan editing selanjutnya penulis memberikan kode tertentu pada tiap-tiap data untuk memudahkan analisis data.</w:t>
      </w:r>
      <w:proofErr w:type="gramEnd"/>
      <w:r>
        <w:t xml:space="preserve"> </w:t>
      </w:r>
      <w:proofErr w:type="gramStart"/>
      <w:r>
        <w:t>Pada tahap ini dilakukan pemberian kode pada setiap kategori hasil pengukuran guna mempermudah dalam analisa data.</w:t>
      </w:r>
      <w:proofErr w:type="gramEnd"/>
      <w:r>
        <w:rPr>
          <w:lang w:val="id-ID"/>
        </w:rPr>
        <w:t xml:space="preserve"> </w:t>
      </w:r>
      <w:r>
        <w:t>Pemberian koding sebagai berikut:</w:t>
      </w:r>
    </w:p>
    <w:p w:rsidR="007502A8" w:rsidRDefault="007502A8" w:rsidP="007502A8">
      <w:pPr>
        <w:pStyle w:val="BodyText"/>
        <w:numPr>
          <w:ilvl w:val="1"/>
          <w:numId w:val="6"/>
        </w:numPr>
        <w:spacing w:after="0" w:line="480" w:lineRule="auto"/>
        <w:ind w:left="1080"/>
        <w:jc w:val="both"/>
      </w:pPr>
      <w:r>
        <w:t xml:space="preserve">Variabel </w:t>
      </w:r>
      <w:r w:rsidRPr="00900D5A">
        <w:rPr>
          <w:i/>
          <w:iCs/>
        </w:rPr>
        <w:t>Stunting</w:t>
      </w:r>
    </w:p>
    <w:p w:rsidR="007502A8" w:rsidRDefault="007502A8" w:rsidP="007502A8">
      <w:pPr>
        <w:pStyle w:val="BodyText"/>
        <w:numPr>
          <w:ilvl w:val="0"/>
          <w:numId w:val="7"/>
        </w:numPr>
        <w:tabs>
          <w:tab w:val="left" w:pos="1418"/>
          <w:tab w:val="left" w:pos="2552"/>
        </w:tabs>
        <w:spacing w:after="0" w:line="480" w:lineRule="auto"/>
        <w:ind w:left="2552" w:hanging="1472"/>
        <w:jc w:val="both"/>
      </w:pPr>
      <w:r>
        <w:t xml:space="preserve">Kode 0 = </w:t>
      </w:r>
      <w:r>
        <w:tab/>
      </w:r>
      <w:r w:rsidRPr="00721CB0">
        <w:rPr>
          <w:i/>
        </w:rPr>
        <w:t>Stunting</w:t>
      </w:r>
      <w:r>
        <w:t>, jika Z-Score &lt;-2 SD sampai dengan -3 SD (</w:t>
      </w:r>
      <w:r w:rsidRPr="00CC1366">
        <w:rPr>
          <w:i/>
        </w:rPr>
        <w:t>stunted</w:t>
      </w:r>
      <w:r>
        <w:t>) atau &lt;-3 SD (sangat pendek/severely stunted)</w:t>
      </w:r>
    </w:p>
    <w:p w:rsidR="007502A8" w:rsidRDefault="007502A8" w:rsidP="007502A8">
      <w:pPr>
        <w:pStyle w:val="BodyText"/>
        <w:numPr>
          <w:ilvl w:val="0"/>
          <w:numId w:val="7"/>
        </w:numPr>
        <w:tabs>
          <w:tab w:val="left" w:pos="1418"/>
          <w:tab w:val="left" w:pos="2552"/>
        </w:tabs>
        <w:spacing w:after="0" w:line="480" w:lineRule="auto"/>
        <w:ind w:left="2552" w:hanging="1472"/>
        <w:jc w:val="both"/>
      </w:pPr>
      <w:r>
        <w:t xml:space="preserve">Kode 1 = </w:t>
      </w:r>
      <w:r>
        <w:tab/>
        <w:t xml:space="preserve">Tidak </w:t>
      </w:r>
      <w:r w:rsidRPr="00721CB0">
        <w:rPr>
          <w:i/>
        </w:rPr>
        <w:t>stunting</w:t>
      </w:r>
      <w:r>
        <w:t>, jika Z-Score &gt;-2 SD &gt;-2 SD</w:t>
      </w:r>
    </w:p>
    <w:p w:rsidR="007502A8" w:rsidRDefault="007502A8" w:rsidP="007502A8">
      <w:pPr>
        <w:pStyle w:val="BodyText"/>
        <w:numPr>
          <w:ilvl w:val="1"/>
          <w:numId w:val="6"/>
        </w:numPr>
        <w:spacing w:after="0" w:line="480" w:lineRule="auto"/>
        <w:ind w:left="1080"/>
        <w:jc w:val="both"/>
      </w:pPr>
      <w:r>
        <w:t>Variabel BBLR</w:t>
      </w:r>
    </w:p>
    <w:p w:rsidR="007502A8" w:rsidRPr="004E7728" w:rsidRDefault="007502A8" w:rsidP="007502A8">
      <w:pPr>
        <w:pStyle w:val="ListParagraph"/>
        <w:numPr>
          <w:ilvl w:val="0"/>
          <w:numId w:val="8"/>
        </w:numPr>
        <w:tabs>
          <w:tab w:val="left" w:pos="377"/>
          <w:tab w:val="left" w:pos="2552"/>
        </w:tabs>
        <w:spacing w:line="480" w:lineRule="auto"/>
        <w:ind w:left="1440"/>
        <w:rPr>
          <w:lang w:val="id-ID"/>
        </w:rPr>
      </w:pPr>
      <w:r>
        <w:t xml:space="preserve">Kode </w:t>
      </w:r>
      <w:r w:rsidRPr="004E7728">
        <w:rPr>
          <w:lang w:val="id-ID"/>
        </w:rPr>
        <w:t>0</w:t>
      </w:r>
      <w:r w:rsidRPr="004E7728">
        <w:t xml:space="preserve"> </w:t>
      </w:r>
      <w:r w:rsidRPr="004E7728">
        <w:rPr>
          <w:lang w:val="fi-FI"/>
        </w:rPr>
        <w:t>=</w:t>
      </w:r>
      <w:r w:rsidRPr="004E7728">
        <w:rPr>
          <w:lang w:val="id-ID"/>
        </w:rPr>
        <w:tab/>
      </w:r>
      <w:r w:rsidRPr="004E7728">
        <w:t>BBLR, jik</w:t>
      </w:r>
      <w:r>
        <w:t xml:space="preserve">a </w:t>
      </w:r>
      <w:r w:rsidRPr="004E7728">
        <w:t xml:space="preserve">(berat lahir </w:t>
      </w:r>
      <w:r w:rsidRPr="004E7728">
        <w:rPr>
          <w:u w:val="single"/>
        </w:rPr>
        <w:t>&lt;</w:t>
      </w:r>
      <w:r w:rsidRPr="004E7728">
        <w:t xml:space="preserve"> 2500 gram)</w:t>
      </w:r>
    </w:p>
    <w:p w:rsidR="007502A8" w:rsidRDefault="007502A8" w:rsidP="007502A8">
      <w:pPr>
        <w:pStyle w:val="BodyText"/>
        <w:numPr>
          <w:ilvl w:val="0"/>
          <w:numId w:val="8"/>
        </w:numPr>
        <w:tabs>
          <w:tab w:val="left" w:pos="2552"/>
        </w:tabs>
        <w:spacing w:after="0" w:line="480" w:lineRule="auto"/>
        <w:ind w:left="1440"/>
        <w:jc w:val="both"/>
      </w:pPr>
      <w:r>
        <w:t xml:space="preserve">Kode </w:t>
      </w:r>
      <w:r w:rsidRPr="004E7728">
        <w:rPr>
          <w:lang w:val="id-ID"/>
        </w:rPr>
        <w:t>1</w:t>
      </w:r>
      <w:r w:rsidRPr="004E7728">
        <w:t xml:space="preserve"> </w:t>
      </w:r>
      <w:r w:rsidRPr="004E7728">
        <w:rPr>
          <w:lang w:val="fi-FI"/>
        </w:rPr>
        <w:t>=</w:t>
      </w:r>
      <w:r w:rsidRPr="004E7728">
        <w:rPr>
          <w:lang w:val="id-ID"/>
        </w:rPr>
        <w:tab/>
      </w:r>
      <w:r w:rsidRPr="004E7728">
        <w:t>Tidak BBLR, jika (berat &gt; 2500 gram)</w:t>
      </w:r>
    </w:p>
    <w:p w:rsidR="007502A8" w:rsidRDefault="007502A8" w:rsidP="007502A8">
      <w:pPr>
        <w:pStyle w:val="BodyText"/>
        <w:numPr>
          <w:ilvl w:val="1"/>
          <w:numId w:val="6"/>
        </w:numPr>
        <w:spacing w:after="0" w:line="480" w:lineRule="auto"/>
        <w:ind w:left="1080"/>
        <w:jc w:val="both"/>
      </w:pPr>
      <w:r>
        <w:t>Variabel Status Pemberian ASI</w:t>
      </w:r>
    </w:p>
    <w:p w:rsidR="007502A8" w:rsidRPr="004E7728" w:rsidRDefault="007502A8" w:rsidP="007502A8">
      <w:pPr>
        <w:pStyle w:val="ListParagraph"/>
        <w:numPr>
          <w:ilvl w:val="0"/>
          <w:numId w:val="9"/>
        </w:numPr>
        <w:tabs>
          <w:tab w:val="left" w:pos="377"/>
          <w:tab w:val="left" w:pos="1418"/>
          <w:tab w:val="left" w:pos="2552"/>
        </w:tabs>
        <w:spacing w:line="480" w:lineRule="auto"/>
        <w:ind w:left="2552" w:hanging="1486"/>
        <w:jc w:val="both"/>
        <w:rPr>
          <w:lang w:val="id-ID"/>
        </w:rPr>
      </w:pPr>
      <w:r>
        <w:t xml:space="preserve">Kode </w:t>
      </w:r>
      <w:r w:rsidRPr="004E7728">
        <w:rPr>
          <w:lang w:val="id-ID"/>
        </w:rPr>
        <w:t>0</w:t>
      </w:r>
      <w:r w:rsidRPr="004E7728">
        <w:t>=</w:t>
      </w:r>
      <w:r w:rsidRPr="004E7728">
        <w:rPr>
          <w:lang w:val="id-ID"/>
        </w:rPr>
        <w:tab/>
      </w:r>
      <w:r w:rsidRPr="004E7728">
        <w:t>Tidak Eksklusif, jika</w:t>
      </w:r>
      <w:r>
        <w:t xml:space="preserve"> </w:t>
      </w:r>
      <w:r w:rsidRPr="004E7728">
        <w:t xml:space="preserve">diberikan makanan tambahan sebelum </w:t>
      </w:r>
      <w:proofErr w:type="gramStart"/>
      <w:r w:rsidRPr="004E7728">
        <w:t>usia</w:t>
      </w:r>
      <w:proofErr w:type="gramEnd"/>
      <w:r w:rsidRPr="004E7728">
        <w:t xml:space="preserve"> 6 bulan</w:t>
      </w:r>
      <w:r>
        <w:t>.</w:t>
      </w:r>
    </w:p>
    <w:p w:rsidR="007502A8" w:rsidRDefault="007502A8" w:rsidP="007502A8">
      <w:pPr>
        <w:pStyle w:val="ListParagraph"/>
        <w:numPr>
          <w:ilvl w:val="0"/>
          <w:numId w:val="9"/>
        </w:numPr>
        <w:tabs>
          <w:tab w:val="left" w:pos="377"/>
          <w:tab w:val="left" w:pos="1418"/>
          <w:tab w:val="left" w:pos="2552"/>
        </w:tabs>
        <w:spacing w:line="480" w:lineRule="auto"/>
        <w:ind w:left="2552" w:hanging="1486"/>
        <w:jc w:val="both"/>
      </w:pPr>
      <w:r>
        <w:t xml:space="preserve">Kode </w:t>
      </w:r>
      <w:r w:rsidRPr="004E7728">
        <w:rPr>
          <w:lang w:val="id-ID"/>
        </w:rPr>
        <w:t>1</w:t>
      </w:r>
      <w:r w:rsidRPr="004E7728">
        <w:rPr>
          <w:lang w:val="fi-FI"/>
        </w:rPr>
        <w:t>=</w:t>
      </w:r>
      <w:r w:rsidRPr="004E7728">
        <w:rPr>
          <w:lang w:val="id-ID"/>
        </w:rPr>
        <w:tab/>
      </w:r>
      <w:r w:rsidRPr="004E7728">
        <w:t>ASI Eksklusif, jika</w:t>
      </w:r>
      <w:r>
        <w:t xml:space="preserve"> </w:t>
      </w:r>
      <w:r w:rsidRPr="004E7728">
        <w:t>tidak diberikan makanan dan minum lain selain ASI sebelum 6 bulan</w:t>
      </w:r>
      <w:r>
        <w:t>.</w:t>
      </w:r>
    </w:p>
    <w:p w:rsidR="007502A8" w:rsidRPr="004E7728" w:rsidRDefault="007502A8" w:rsidP="007502A8">
      <w:pPr>
        <w:pStyle w:val="ListParagraph"/>
        <w:tabs>
          <w:tab w:val="left" w:pos="377"/>
          <w:tab w:val="left" w:pos="1418"/>
          <w:tab w:val="left" w:pos="2552"/>
        </w:tabs>
        <w:spacing w:line="480" w:lineRule="auto"/>
        <w:ind w:left="2552"/>
        <w:jc w:val="both"/>
      </w:pPr>
    </w:p>
    <w:p w:rsidR="007502A8" w:rsidRPr="00C37E6E" w:rsidRDefault="007502A8" w:rsidP="007502A8">
      <w:pPr>
        <w:pStyle w:val="BodyText"/>
        <w:numPr>
          <w:ilvl w:val="3"/>
          <w:numId w:val="2"/>
        </w:numPr>
        <w:spacing w:after="0" w:line="360" w:lineRule="auto"/>
        <w:ind w:left="774"/>
        <w:jc w:val="both"/>
      </w:pPr>
      <w:r>
        <w:rPr>
          <w:i/>
          <w:iCs/>
        </w:rPr>
        <w:t>Entering</w:t>
      </w:r>
    </w:p>
    <w:p w:rsidR="007502A8" w:rsidRDefault="007502A8" w:rsidP="007502A8">
      <w:pPr>
        <w:pStyle w:val="BodyText"/>
        <w:spacing w:after="0" w:line="480" w:lineRule="auto"/>
        <w:ind w:left="720"/>
        <w:rPr>
          <w:iCs/>
        </w:rPr>
      </w:pPr>
      <w:r>
        <w:rPr>
          <w:iCs/>
        </w:rPr>
        <w:t>Pada tahap ini dilakukan pemasukan data atau</w:t>
      </w:r>
      <w:r w:rsidRPr="00C37E6E">
        <w:rPr>
          <w:iCs/>
        </w:rPr>
        <w:t xml:space="preserve"> transfer </w:t>
      </w:r>
      <w:r w:rsidRPr="00C37E6E">
        <w:rPr>
          <w:i/>
          <w:iCs/>
        </w:rPr>
        <w:t>coding</w:t>
      </w:r>
      <w:r w:rsidRPr="00C37E6E">
        <w:rPr>
          <w:iCs/>
        </w:rPr>
        <w:t xml:space="preserve"> data dari kuisioner ke software</w:t>
      </w:r>
      <w:r>
        <w:rPr>
          <w:iCs/>
        </w:rPr>
        <w:t xml:space="preserve"> pada alat analisis data</w:t>
      </w:r>
    </w:p>
    <w:p w:rsidR="007502A8" w:rsidRPr="00C37E6E" w:rsidRDefault="007502A8" w:rsidP="007502A8">
      <w:pPr>
        <w:pStyle w:val="BodyText"/>
        <w:numPr>
          <w:ilvl w:val="3"/>
          <w:numId w:val="2"/>
        </w:numPr>
        <w:spacing w:after="0" w:line="360" w:lineRule="auto"/>
        <w:ind w:left="774"/>
        <w:jc w:val="both"/>
        <w:rPr>
          <w:i/>
        </w:rPr>
      </w:pPr>
      <w:r w:rsidRPr="00C37E6E">
        <w:rPr>
          <w:i/>
        </w:rPr>
        <w:t>Cleaning</w:t>
      </w:r>
    </w:p>
    <w:p w:rsidR="007502A8" w:rsidRPr="00C37E6E" w:rsidRDefault="007502A8" w:rsidP="007502A8">
      <w:pPr>
        <w:pStyle w:val="BodyText"/>
        <w:spacing w:after="0" w:line="480" w:lineRule="auto"/>
        <w:ind w:left="720"/>
      </w:pPr>
      <w:r>
        <w:lastRenderedPageBreak/>
        <w:t xml:space="preserve">Pada tahan ini dilakukan pembersihan data atau </w:t>
      </w:r>
      <w:r w:rsidRPr="00C37E6E">
        <w:t>proses pengecekan data untuk konsistensi</w:t>
      </w:r>
      <w:r>
        <w:t xml:space="preserve"> </w:t>
      </w:r>
      <w:r w:rsidRPr="00C37E6E">
        <w:t xml:space="preserve">meliputi pemeriksaan data yang </w:t>
      </w:r>
      <w:r>
        <w:t>janggal</w:t>
      </w:r>
      <w:r w:rsidRPr="00C37E6E">
        <w:t>, tidak konsisten secara logika, nilai-nilai</w:t>
      </w:r>
      <w:r>
        <w:t xml:space="preserve"> dan</w:t>
      </w:r>
      <w:r w:rsidRPr="00C37E6E">
        <w:t xml:space="preserve"> data t</w:t>
      </w:r>
      <w:r>
        <w:t>i</w:t>
      </w:r>
      <w:r w:rsidRPr="00C37E6E">
        <w:t>d</w:t>
      </w:r>
      <w:r>
        <w:t>ak terdefinisi.</w:t>
      </w:r>
    </w:p>
    <w:p w:rsidR="007502A8" w:rsidRDefault="007502A8" w:rsidP="007502A8">
      <w:pPr>
        <w:pStyle w:val="BodyText"/>
        <w:numPr>
          <w:ilvl w:val="3"/>
          <w:numId w:val="2"/>
        </w:numPr>
        <w:spacing w:after="0" w:line="480" w:lineRule="auto"/>
        <w:ind w:left="774"/>
        <w:jc w:val="both"/>
      </w:pPr>
      <w:r>
        <w:rPr>
          <w:i/>
          <w:iCs/>
        </w:rPr>
        <w:t>Tabulating</w:t>
      </w:r>
    </w:p>
    <w:p w:rsidR="007502A8" w:rsidRDefault="007502A8" w:rsidP="007502A8">
      <w:pPr>
        <w:pStyle w:val="BodyText"/>
        <w:spacing w:after="0" w:line="480" w:lineRule="auto"/>
        <w:ind w:left="720"/>
        <w:jc w:val="both"/>
        <w:rPr>
          <w:lang w:val="id-ID"/>
        </w:rPr>
      </w:pPr>
      <w:r>
        <w:t xml:space="preserve">Pada tahap ini jawaban-jawaban responden yang </w:t>
      </w:r>
      <w:proofErr w:type="gramStart"/>
      <w:r>
        <w:t>sama</w:t>
      </w:r>
      <w:proofErr w:type="gramEnd"/>
      <w:r>
        <w:t xml:space="preserve"> dikelompokkan dengan teliti dan teratur, lalu dihitung dan dijumlahkan kemudian dituliskan dalam bentuk tabel-tabel</w:t>
      </w:r>
      <w:r>
        <w:rPr>
          <w:lang w:val="id-ID"/>
        </w:rPr>
        <w:t>.</w:t>
      </w:r>
    </w:p>
    <w:p w:rsidR="007502A8" w:rsidRPr="00321A6F" w:rsidRDefault="007502A8" w:rsidP="007502A8">
      <w:pPr>
        <w:pStyle w:val="BodyText"/>
        <w:spacing w:after="0"/>
        <w:ind w:left="1080"/>
        <w:jc w:val="both"/>
        <w:rPr>
          <w:lang w:val="id-ID"/>
        </w:rPr>
      </w:pPr>
    </w:p>
    <w:p w:rsidR="007502A8" w:rsidRDefault="007502A8" w:rsidP="007502A8">
      <w:pPr>
        <w:pStyle w:val="BodyTextIndent"/>
        <w:numPr>
          <w:ilvl w:val="1"/>
          <w:numId w:val="2"/>
        </w:numPr>
        <w:tabs>
          <w:tab w:val="clear" w:pos="1437"/>
          <w:tab w:val="num" w:pos="1077"/>
        </w:tabs>
        <w:spacing w:line="480" w:lineRule="auto"/>
        <w:ind w:left="360"/>
        <w:jc w:val="both"/>
        <w:rPr>
          <w:b/>
        </w:rPr>
      </w:pPr>
      <w:r>
        <w:rPr>
          <w:b/>
        </w:rPr>
        <w:t>Analis</w:t>
      </w:r>
      <w:r>
        <w:rPr>
          <w:b/>
          <w:lang w:val="id-ID"/>
        </w:rPr>
        <w:t>is</w:t>
      </w:r>
      <w:r>
        <w:rPr>
          <w:b/>
        </w:rPr>
        <w:t xml:space="preserve"> Data</w:t>
      </w:r>
    </w:p>
    <w:p w:rsidR="007502A8" w:rsidRDefault="007502A8" w:rsidP="007502A8">
      <w:pPr>
        <w:pStyle w:val="BodyTextIndent"/>
        <w:numPr>
          <w:ilvl w:val="3"/>
          <w:numId w:val="2"/>
        </w:numPr>
        <w:spacing w:line="480" w:lineRule="auto"/>
        <w:ind w:left="720"/>
        <w:jc w:val="both"/>
        <w:rPr>
          <w:bCs/>
        </w:rPr>
      </w:pPr>
      <w:r>
        <w:rPr>
          <w:bCs/>
        </w:rPr>
        <w:t>Analisis Univariat</w:t>
      </w:r>
    </w:p>
    <w:p w:rsidR="007502A8" w:rsidRDefault="007502A8" w:rsidP="007502A8">
      <w:pPr>
        <w:spacing w:line="480" w:lineRule="auto"/>
        <w:ind w:left="720" w:firstLine="567"/>
        <w:jc w:val="both"/>
      </w:pPr>
      <w:proofErr w:type="gramStart"/>
      <w:r>
        <w:t>Analisis univariat dalam penelitian ini dimaksudkan untuk mendapatkan distribusi frekuensi variabel yang diteliti.</w:t>
      </w:r>
      <w:proofErr w:type="gramEnd"/>
      <w:r>
        <w:t xml:space="preserve"> Untuk mengetahui presentase digunakan rumus sebagai berikut: </w:t>
      </w:r>
    </w:p>
    <w:p w:rsidR="007502A8" w:rsidRDefault="007502A8" w:rsidP="007502A8">
      <w:pPr>
        <w:ind w:left="720" w:firstLine="567"/>
        <w:jc w:val="both"/>
        <w:rPr>
          <w:lang w:val="id-ID"/>
        </w:rPr>
      </w:pPr>
    </w:p>
    <w:p w:rsidR="007502A8" w:rsidRDefault="007502A8" w:rsidP="007502A8">
      <w:pPr>
        <w:ind w:left="720"/>
        <w:jc w:val="center"/>
      </w:pPr>
      <w:r>
        <w:rPr>
          <w:noProof/>
          <w:lang w:val="en-US" w:eastAsia="en-US"/>
        </w:rPr>
        <w:pict>
          <v:rect id="Rectangle 8" o:spid="_x0000_s1028" style="position:absolute;left:0;text-align:left;margin-left:173.95pt;margin-top:-4.2pt;width:81.8pt;height:36.4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" filled="f" strokecolor="black [3213]" strokeweight=".5pt"/>
        </w:pict>
      </w:r>
      <w:r w:rsidRPr="005C1640">
        <w:rPr>
          <w:rFonts w:eastAsia="Calibri"/>
          <w:position w:val="-24"/>
        </w:rPr>
        <w:object w:dxaOrig="117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pt;height:29.75pt" o:ole="">
            <v:imagedata r:id="rId5" o:title=""/>
          </v:shape>
          <o:OLEObject Type="Embed" ProgID="Equation.3" ShapeID="_x0000_i1025" DrawAspect="Content" ObjectID="_1680507966" r:id="rId6"/>
        </w:object>
      </w:r>
    </w:p>
    <w:p w:rsidR="007502A8" w:rsidRDefault="007502A8" w:rsidP="007502A8">
      <w:pPr>
        <w:pStyle w:val="BodyText"/>
        <w:spacing w:after="0" w:line="480" w:lineRule="auto"/>
        <w:ind w:left="720"/>
      </w:pPr>
      <w:r>
        <w:t xml:space="preserve">Keterangan: </w:t>
      </w:r>
    </w:p>
    <w:p w:rsidR="007502A8" w:rsidRDefault="007502A8" w:rsidP="007502A8">
      <w:pPr>
        <w:spacing w:line="480" w:lineRule="auto"/>
        <w:ind w:left="720"/>
        <w:jc w:val="both"/>
      </w:pPr>
      <w:proofErr w:type="gramStart"/>
      <w:r>
        <w:t>P :</w:t>
      </w:r>
      <w:proofErr w:type="gramEnd"/>
      <w:r>
        <w:t xml:space="preserve"> Presentase </w:t>
      </w:r>
    </w:p>
    <w:p w:rsidR="007502A8" w:rsidRDefault="007502A8" w:rsidP="007502A8">
      <w:pPr>
        <w:spacing w:line="480" w:lineRule="auto"/>
        <w:ind w:left="720"/>
        <w:jc w:val="both"/>
      </w:pPr>
      <w:proofErr w:type="gramStart"/>
      <w:r>
        <w:rPr>
          <w:i/>
          <w:iCs/>
        </w:rPr>
        <w:t xml:space="preserve">f </w:t>
      </w:r>
      <w:r>
        <w:t xml:space="preserve"> :</w:t>
      </w:r>
      <w:proofErr w:type="gramEnd"/>
      <w:r>
        <w:t xml:space="preserve"> Frekuensi </w:t>
      </w:r>
    </w:p>
    <w:p w:rsidR="007502A8" w:rsidRDefault="007502A8" w:rsidP="007502A8">
      <w:pPr>
        <w:spacing w:line="480" w:lineRule="auto"/>
        <w:ind w:left="720"/>
        <w:jc w:val="both"/>
      </w:pPr>
      <w:proofErr w:type="gramStart"/>
      <w:r>
        <w:t>N :</w:t>
      </w:r>
      <w:proofErr w:type="gramEnd"/>
      <w:r>
        <w:t xml:space="preserve"> Jumlah subjek (Budiarto, 2012)</w:t>
      </w:r>
    </w:p>
    <w:p w:rsidR="007502A8" w:rsidRDefault="007502A8" w:rsidP="007502A8">
      <w:pPr>
        <w:spacing w:line="480" w:lineRule="auto"/>
        <w:ind w:left="720"/>
        <w:jc w:val="both"/>
      </w:pPr>
    </w:p>
    <w:p w:rsidR="007502A8" w:rsidRDefault="007502A8" w:rsidP="007502A8">
      <w:pPr>
        <w:spacing w:line="480" w:lineRule="auto"/>
        <w:ind w:left="720"/>
        <w:jc w:val="both"/>
      </w:pPr>
    </w:p>
    <w:p w:rsidR="007502A8" w:rsidRDefault="007502A8" w:rsidP="007502A8">
      <w:pPr>
        <w:ind w:left="720"/>
        <w:jc w:val="both"/>
      </w:pPr>
    </w:p>
    <w:p w:rsidR="007502A8" w:rsidRDefault="007502A8" w:rsidP="007502A8">
      <w:pPr>
        <w:pStyle w:val="BodyTextIndent"/>
        <w:numPr>
          <w:ilvl w:val="3"/>
          <w:numId w:val="2"/>
        </w:numPr>
        <w:spacing w:line="480" w:lineRule="auto"/>
        <w:ind w:left="780"/>
        <w:jc w:val="both"/>
        <w:rPr>
          <w:bCs/>
        </w:rPr>
      </w:pPr>
      <w:r>
        <w:rPr>
          <w:bCs/>
        </w:rPr>
        <w:t xml:space="preserve">Analisis Bivariat </w:t>
      </w:r>
    </w:p>
    <w:p w:rsidR="007502A8" w:rsidRDefault="007502A8" w:rsidP="007502A8">
      <w:pPr>
        <w:spacing w:line="480" w:lineRule="auto"/>
        <w:ind w:left="780" w:firstLine="420"/>
        <w:jc w:val="both"/>
        <w:rPr>
          <w:lang w:val="sv-SE"/>
        </w:rPr>
      </w:pPr>
      <w:r>
        <w:rPr>
          <w:lang w:val="sv-SE"/>
        </w:rPr>
        <w:t xml:space="preserve">Analisis bivariat digunakan untuk melihat hubungan antara variabel independen dan dependen. Untuk mengetahui ada tidaknya hubungan antara kedua variabel maka dalam penelitian ini digunakan uji </w:t>
      </w:r>
      <w:r>
        <w:rPr>
          <w:i/>
          <w:lang w:val="sv-SE"/>
        </w:rPr>
        <w:t xml:space="preserve">chi-square. </w:t>
      </w:r>
      <w:r>
        <w:rPr>
          <w:lang w:val="sv-SE"/>
        </w:rPr>
        <w:t xml:space="preserve">Untuk mengetahui nilai ekspektasi atau nilai </w:t>
      </w:r>
      <w:r>
        <w:rPr>
          <w:lang w:val="sv-SE"/>
        </w:rPr>
        <w:lastRenderedPageBreak/>
        <w:t xml:space="preserve">yang diharapkan terjadi sesuai dengan hipotesis penelitian maka digunakan rumus sebagai berikut: </w:t>
      </w:r>
    </w:p>
    <w:p w:rsidR="007502A8" w:rsidRDefault="007502A8" w:rsidP="007502A8">
      <w:pPr>
        <w:spacing w:line="480" w:lineRule="auto"/>
        <w:ind w:left="780" w:firstLine="420"/>
        <w:jc w:val="both"/>
        <w:rPr>
          <w:lang w:val="sv-SE"/>
        </w:rPr>
      </w:pPr>
      <w:r>
        <w:rPr>
          <w:noProof/>
          <w:lang w:val="en-US" w:eastAsia="en-US"/>
        </w:rPr>
        <w:pict>
          <v:rect id="Rectangle 9" o:spid="_x0000_s1029" style="position:absolute;left:0;text-align:left;margin-left:172.55pt;margin-top:19.05pt;width:100.05pt;height:47.7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" filled="f" strokecolor="black [3213]" strokeweight=".5pt"/>
        </w:pict>
      </w:r>
    </w:p>
    <w:p w:rsidR="007502A8" w:rsidRDefault="007502A8" w:rsidP="007502A8">
      <w:pPr>
        <w:ind w:left="840"/>
        <w:jc w:val="center"/>
      </w:pPr>
      <w:r w:rsidRPr="005C1640">
        <w:rPr>
          <w:rFonts w:eastAsia="Calibri"/>
          <w:position w:val="-24"/>
        </w:rPr>
        <w:object w:dxaOrig="1710" w:dyaOrig="750">
          <v:shape id="_x0000_i1026" type="#_x0000_t75" style="width:86.1pt;height:36pt" o:ole="">
            <v:imagedata r:id="rId7" o:title=""/>
          </v:shape>
          <o:OLEObject Type="Embed" ProgID="Equation.3" ShapeID="_x0000_i1026" DrawAspect="Content" ObjectID="_1680507967" r:id="rId8"/>
        </w:object>
      </w:r>
    </w:p>
    <w:p w:rsidR="007502A8" w:rsidRDefault="007502A8" w:rsidP="007502A8">
      <w:pPr>
        <w:spacing w:line="360" w:lineRule="auto"/>
        <w:ind w:left="840"/>
        <w:jc w:val="both"/>
        <w:rPr>
          <w:lang w:val="it-IT"/>
        </w:rPr>
      </w:pPr>
    </w:p>
    <w:p w:rsidR="007502A8" w:rsidRDefault="007502A8" w:rsidP="007502A8">
      <w:pPr>
        <w:spacing w:line="360" w:lineRule="auto"/>
        <w:ind w:left="840"/>
        <w:jc w:val="both"/>
        <w:rPr>
          <w:lang w:val="it-IT"/>
        </w:rPr>
      </w:pPr>
      <w:r>
        <w:rPr>
          <w:lang w:val="it-IT"/>
        </w:rPr>
        <w:t xml:space="preserve">Keterangan: </w:t>
      </w:r>
    </w:p>
    <w:p w:rsidR="007502A8" w:rsidRDefault="007502A8" w:rsidP="007502A8">
      <w:pPr>
        <w:spacing w:line="360" w:lineRule="auto"/>
        <w:ind w:left="840"/>
        <w:jc w:val="both"/>
        <w:rPr>
          <w:lang w:val="it-IT"/>
        </w:rPr>
      </w:pPr>
      <w:r>
        <w:rPr>
          <w:lang w:val="it-IT"/>
        </w:rPr>
        <w:t>X</w:t>
      </w:r>
      <w:r>
        <w:rPr>
          <w:vertAlign w:val="superscript"/>
          <w:lang w:val="it-IT"/>
        </w:rPr>
        <w:t>2</w:t>
      </w:r>
      <w:r>
        <w:rPr>
          <w:lang w:val="it-IT"/>
        </w:rPr>
        <w:t xml:space="preserve">  </w:t>
      </w:r>
      <w:r>
        <w:rPr>
          <w:lang w:val="it-IT"/>
        </w:rPr>
        <w:tab/>
        <w:t xml:space="preserve">: </w:t>
      </w:r>
      <w:r w:rsidRPr="00AC5DD0">
        <w:rPr>
          <w:i/>
          <w:lang w:val="it-IT"/>
        </w:rPr>
        <w:t>Chi-Square</w:t>
      </w:r>
      <w:r>
        <w:rPr>
          <w:lang w:val="it-IT"/>
        </w:rPr>
        <w:t xml:space="preserve"> hitung </w:t>
      </w:r>
    </w:p>
    <w:p w:rsidR="007502A8" w:rsidRDefault="007502A8" w:rsidP="007502A8">
      <w:pPr>
        <w:spacing w:line="360" w:lineRule="auto"/>
        <w:ind w:left="840"/>
        <w:jc w:val="both"/>
        <w:rPr>
          <w:lang w:val="it-IT"/>
        </w:rPr>
      </w:pPr>
      <w:r>
        <w:rPr>
          <w:lang w:val="it-IT"/>
        </w:rPr>
        <w:t xml:space="preserve">0 </w:t>
      </w:r>
      <w:r>
        <w:rPr>
          <w:lang w:val="it-IT"/>
        </w:rPr>
        <w:tab/>
        <w:t xml:space="preserve">: Frekuensi data observasi </w:t>
      </w:r>
    </w:p>
    <w:p w:rsidR="007502A8" w:rsidRDefault="007502A8" w:rsidP="007502A8">
      <w:pPr>
        <w:spacing w:line="360" w:lineRule="auto"/>
        <w:ind w:left="840"/>
        <w:jc w:val="both"/>
        <w:rPr>
          <w:lang w:val="it-IT"/>
        </w:rPr>
      </w:pPr>
      <w:r>
        <w:rPr>
          <w:lang w:val="it-IT"/>
        </w:rPr>
        <w:t>E</w:t>
      </w:r>
      <w:r>
        <w:rPr>
          <w:lang w:val="it-IT"/>
        </w:rPr>
        <w:tab/>
        <w:t xml:space="preserve">: Frekuensi harapan (Budiarto, 2012) </w:t>
      </w:r>
    </w:p>
    <w:p w:rsidR="007502A8" w:rsidRDefault="007502A8" w:rsidP="007502A8">
      <w:pPr>
        <w:spacing w:line="480" w:lineRule="auto"/>
        <w:ind w:left="840" w:firstLine="567"/>
        <w:jc w:val="both"/>
        <w:rPr>
          <w:lang w:val="it-IT"/>
        </w:rPr>
      </w:pPr>
      <w:r>
        <w:rPr>
          <w:lang w:val="it-IT"/>
        </w:rPr>
        <w:t>Sedangkan untuk mengetahui besarnya derajat kebebasan (</w:t>
      </w:r>
      <w:r>
        <w:rPr>
          <w:i/>
          <w:lang w:val="it-IT"/>
        </w:rPr>
        <w:t>dk</w:t>
      </w:r>
      <w:r>
        <w:rPr>
          <w:lang w:val="it-IT"/>
        </w:rPr>
        <w:t xml:space="preserve">) maka digunakan rumus sebagai berikut: </w:t>
      </w:r>
    </w:p>
    <w:p w:rsidR="007502A8" w:rsidRDefault="007502A8" w:rsidP="007502A8">
      <w:pPr>
        <w:spacing w:line="480" w:lineRule="auto"/>
        <w:ind w:left="1407"/>
        <w:jc w:val="both"/>
        <w:rPr>
          <w:lang w:val="sv-SE"/>
        </w:rPr>
      </w:pPr>
      <w:r>
        <w:rPr>
          <w:lang w:val="sv-SE"/>
        </w:rPr>
        <w:t>dk = (B-1) (K-1)</w:t>
      </w:r>
    </w:p>
    <w:p w:rsidR="007502A8" w:rsidRDefault="007502A8" w:rsidP="007502A8">
      <w:pPr>
        <w:spacing w:line="480" w:lineRule="auto"/>
        <w:ind w:left="839"/>
        <w:jc w:val="both"/>
        <w:rPr>
          <w:lang w:val="sv-SE"/>
        </w:rPr>
      </w:pPr>
      <w:r>
        <w:rPr>
          <w:lang w:val="sv-SE"/>
        </w:rPr>
        <w:t>Keterangan:</w:t>
      </w:r>
    </w:p>
    <w:p w:rsidR="007502A8" w:rsidRDefault="007502A8" w:rsidP="007502A8">
      <w:pPr>
        <w:spacing w:line="480" w:lineRule="auto"/>
        <w:ind w:left="839"/>
        <w:jc w:val="both"/>
        <w:rPr>
          <w:lang w:val="sv-SE"/>
        </w:rPr>
      </w:pPr>
      <w:r>
        <w:rPr>
          <w:lang w:val="sv-SE"/>
        </w:rPr>
        <w:t xml:space="preserve">B </w:t>
      </w:r>
      <w:r>
        <w:rPr>
          <w:lang w:val="sv-SE"/>
        </w:rPr>
        <w:tab/>
        <w:t xml:space="preserve">: Jumlah baris </w:t>
      </w:r>
    </w:p>
    <w:p w:rsidR="007502A8" w:rsidRDefault="007502A8" w:rsidP="007502A8">
      <w:pPr>
        <w:spacing w:line="480" w:lineRule="auto"/>
        <w:ind w:left="839"/>
        <w:jc w:val="both"/>
        <w:rPr>
          <w:lang w:val="sv-SE"/>
        </w:rPr>
      </w:pPr>
      <w:r>
        <w:rPr>
          <w:lang w:val="sv-SE"/>
        </w:rPr>
        <w:t>K</w:t>
      </w:r>
      <w:r>
        <w:rPr>
          <w:lang w:val="sv-SE"/>
        </w:rPr>
        <w:tab/>
        <w:t>: Jumlah kolom</w:t>
      </w:r>
    </w:p>
    <w:p w:rsidR="007502A8" w:rsidRDefault="007502A8" w:rsidP="007502A8">
      <w:pPr>
        <w:ind w:left="420" w:firstLine="567"/>
        <w:jc w:val="both"/>
        <w:rPr>
          <w:lang w:val="id-ID"/>
        </w:rPr>
      </w:pPr>
    </w:p>
    <w:p w:rsidR="007502A8" w:rsidRDefault="007502A8" w:rsidP="007502A8">
      <w:pPr>
        <w:spacing w:line="480" w:lineRule="auto"/>
        <w:ind w:left="420" w:firstLine="567"/>
        <w:jc w:val="both"/>
        <w:rPr>
          <w:lang w:val="id-ID"/>
        </w:rPr>
      </w:pPr>
      <w:r>
        <w:rPr>
          <w:lang w:val="sv-SE"/>
        </w:rPr>
        <w:t>Setelah didapatkan harga X</w:t>
      </w:r>
      <w:r>
        <w:rPr>
          <w:vertAlign w:val="superscript"/>
          <w:lang w:val="sv-SE"/>
        </w:rPr>
        <w:t>2</w:t>
      </w:r>
      <w:r>
        <w:rPr>
          <w:vertAlign w:val="subscript"/>
          <w:lang w:val="sv-SE"/>
        </w:rPr>
        <w:t xml:space="preserve">hitung, </w:t>
      </w:r>
      <w:r>
        <w:rPr>
          <w:lang w:val="sv-SE"/>
        </w:rPr>
        <w:t>kemudian dibandingkan dengan X</w:t>
      </w:r>
      <w:r>
        <w:rPr>
          <w:vertAlign w:val="superscript"/>
          <w:lang w:val="sv-SE"/>
        </w:rPr>
        <w:t>2</w:t>
      </w:r>
      <w:r>
        <w:rPr>
          <w:vertAlign w:val="subscript"/>
          <w:lang w:val="sv-SE"/>
        </w:rPr>
        <w:t>tabel</w:t>
      </w:r>
      <w:r>
        <w:rPr>
          <w:lang w:val="sv-SE"/>
        </w:rPr>
        <w:t xml:space="preserve"> tingkat kepercayaan 95% dan derajat kesalahan 5% (0,05) sehingga jika X</w:t>
      </w:r>
      <w:r>
        <w:rPr>
          <w:vertAlign w:val="superscript"/>
          <w:lang w:val="sv-SE"/>
        </w:rPr>
        <w:t>2</w:t>
      </w:r>
      <w:r>
        <w:rPr>
          <w:vertAlign w:val="subscript"/>
          <w:lang w:val="sv-SE"/>
        </w:rPr>
        <w:t>hitung</w:t>
      </w:r>
      <w:r>
        <w:rPr>
          <w:lang w:val="sv-SE"/>
        </w:rPr>
        <w:t xml:space="preserve"> &gt; X</w:t>
      </w:r>
      <w:r>
        <w:rPr>
          <w:vertAlign w:val="superscript"/>
          <w:lang w:val="sv-SE"/>
        </w:rPr>
        <w:t>2</w:t>
      </w:r>
      <w:r>
        <w:rPr>
          <w:vertAlign w:val="subscript"/>
          <w:lang w:val="sv-SE"/>
        </w:rPr>
        <w:t xml:space="preserve">tabel </w:t>
      </w:r>
      <w:r>
        <w:rPr>
          <w:lang w:val="id-ID"/>
        </w:rPr>
        <w:t>atau jika</w:t>
      </w:r>
      <w:r w:rsidRPr="00CD15BC">
        <w:rPr>
          <w:lang w:val="sv-SE"/>
        </w:rPr>
        <w:t xml:space="preserve"> </w:t>
      </w:r>
      <w:r w:rsidRPr="0023056E">
        <w:rPr>
          <w:i/>
          <w:lang w:val="id-ID"/>
        </w:rPr>
        <w:t>p v</w:t>
      </w:r>
      <w:r w:rsidRPr="0023056E">
        <w:rPr>
          <w:i/>
          <w:lang w:val="sv-SE"/>
        </w:rPr>
        <w:t>alue</w:t>
      </w:r>
      <w:r w:rsidRPr="00CD15BC">
        <w:rPr>
          <w:lang w:val="sv-SE"/>
        </w:rPr>
        <w:t xml:space="preserve"> lebih </w:t>
      </w:r>
      <w:r>
        <w:rPr>
          <w:lang w:val="id-ID"/>
        </w:rPr>
        <w:t>kecil</w:t>
      </w:r>
      <w:r w:rsidRPr="00CD15BC">
        <w:rPr>
          <w:lang w:val="sv-SE"/>
        </w:rPr>
        <w:t xml:space="preserve"> dari alpha yaitu (</w:t>
      </w:r>
      <w:r w:rsidRPr="00CD15BC">
        <w:rPr>
          <w:lang w:val="it-IT"/>
        </w:rPr>
        <w:sym w:font="Symbol" w:char="F072"/>
      </w:r>
      <w:r w:rsidRPr="00CD15BC">
        <w:rPr>
          <w:lang w:val="sv-SE"/>
        </w:rPr>
        <w:t>&lt;0,05)</w:t>
      </w:r>
      <w:r>
        <w:rPr>
          <w:lang w:val="id-ID"/>
        </w:rPr>
        <w:t xml:space="preserve">, </w:t>
      </w:r>
      <w:r>
        <w:rPr>
          <w:lang w:val="sv-SE"/>
        </w:rPr>
        <w:t xml:space="preserve">maka terdapat hubungan antara kedua variabel dan jika </w:t>
      </w:r>
      <w:r>
        <w:rPr>
          <w:vertAlign w:val="subscript"/>
          <w:lang w:val="sv-SE"/>
        </w:rPr>
        <w:t xml:space="preserve"> </w:t>
      </w:r>
      <w:r>
        <w:rPr>
          <w:lang w:val="sv-SE"/>
        </w:rPr>
        <w:t>X</w:t>
      </w:r>
      <w:r>
        <w:rPr>
          <w:vertAlign w:val="superscript"/>
          <w:lang w:val="sv-SE"/>
        </w:rPr>
        <w:t>2</w:t>
      </w:r>
      <w:r>
        <w:rPr>
          <w:vertAlign w:val="subscript"/>
          <w:lang w:val="sv-SE"/>
        </w:rPr>
        <w:t>hitung</w:t>
      </w:r>
      <w:r>
        <w:rPr>
          <w:lang w:val="sv-SE"/>
        </w:rPr>
        <w:t xml:space="preserve"> &lt; X</w:t>
      </w:r>
      <w:r>
        <w:rPr>
          <w:vertAlign w:val="superscript"/>
          <w:lang w:val="sv-SE"/>
        </w:rPr>
        <w:t>2</w:t>
      </w:r>
      <w:r>
        <w:rPr>
          <w:vertAlign w:val="subscript"/>
          <w:lang w:val="sv-SE"/>
        </w:rPr>
        <w:t xml:space="preserve">tabel </w:t>
      </w:r>
      <w:r>
        <w:rPr>
          <w:lang w:val="sv-SE"/>
        </w:rPr>
        <w:t xml:space="preserve"> </w:t>
      </w:r>
      <w:r>
        <w:rPr>
          <w:lang w:val="id-ID"/>
        </w:rPr>
        <w:t>atau jika</w:t>
      </w:r>
      <w:r w:rsidRPr="00CD15BC">
        <w:rPr>
          <w:lang w:val="sv-SE"/>
        </w:rPr>
        <w:t xml:space="preserve"> </w:t>
      </w:r>
      <w:r w:rsidRPr="0023056E">
        <w:rPr>
          <w:i/>
          <w:lang w:val="id-ID"/>
        </w:rPr>
        <w:t>p v</w:t>
      </w:r>
      <w:r w:rsidRPr="0023056E">
        <w:rPr>
          <w:i/>
          <w:lang w:val="sv-SE"/>
        </w:rPr>
        <w:t>alue</w:t>
      </w:r>
      <w:r w:rsidRPr="00CD15BC">
        <w:rPr>
          <w:lang w:val="sv-SE"/>
        </w:rPr>
        <w:t xml:space="preserve"> lebih besar dari alpha yaitu (</w:t>
      </w:r>
      <w:r w:rsidRPr="00CD15BC">
        <w:rPr>
          <w:lang w:val="it-IT"/>
        </w:rPr>
        <w:sym w:font="Symbol" w:char="F072"/>
      </w:r>
      <w:r w:rsidRPr="00CD15BC">
        <w:rPr>
          <w:lang w:val="sv-SE"/>
        </w:rPr>
        <w:t>&lt;0,05)</w:t>
      </w:r>
      <w:r>
        <w:rPr>
          <w:lang w:val="id-ID"/>
        </w:rPr>
        <w:t xml:space="preserve">, </w:t>
      </w:r>
      <w:r>
        <w:rPr>
          <w:lang w:val="sv-SE"/>
        </w:rPr>
        <w:t>maka tidak terdapat hubungan antara kedua variabel</w:t>
      </w:r>
      <w:r>
        <w:rPr>
          <w:lang w:val="id-ID"/>
        </w:rPr>
        <w:t>.</w:t>
      </w:r>
    </w:p>
    <w:p w:rsidR="00D857D7" w:rsidRDefault="00D857D7"/>
    <w:sectPr w:rsidR="00D857D7" w:rsidSect="00CC10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A9E"/>
    <w:multiLevelType w:val="hybridMultilevel"/>
    <w:tmpl w:val="D362F044"/>
    <w:lvl w:ilvl="0" w:tplc="04090019">
      <w:start w:val="1"/>
      <w:numFmt w:val="lowerLetter"/>
      <w:lvlText w:val="%1."/>
      <w:lvlJc w:val="left"/>
      <w:pPr>
        <w:ind w:left="3150" w:hanging="360"/>
      </w:pPr>
    </w:lvl>
    <w:lvl w:ilvl="1" w:tplc="04090019">
      <w:start w:val="1"/>
      <w:numFmt w:val="lowerLetter"/>
      <w:lvlText w:val="%2."/>
      <w:lvlJc w:val="left"/>
      <w:pPr>
        <w:ind w:left="3870" w:hanging="360"/>
      </w:pPr>
    </w:lvl>
    <w:lvl w:ilvl="2" w:tplc="29AACC76">
      <w:start w:val="1"/>
      <w:numFmt w:val="decimal"/>
      <w:lvlText w:val="%3."/>
      <w:lvlJc w:val="left"/>
      <w:pPr>
        <w:tabs>
          <w:tab w:val="num" w:pos="4770"/>
        </w:tabs>
        <w:ind w:left="4770" w:hanging="360"/>
      </w:pPr>
      <w:rPr>
        <w:i w:val="0"/>
      </w:r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0CEF6F19"/>
    <w:multiLevelType w:val="hybridMultilevel"/>
    <w:tmpl w:val="DC681E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1C27B6D"/>
    <w:multiLevelType w:val="hybridMultilevel"/>
    <w:tmpl w:val="CAA6BA68"/>
    <w:lvl w:ilvl="0" w:tplc="38090011">
      <w:start w:val="1"/>
      <w:numFmt w:val="decimal"/>
      <w:lvlText w:val="%1)"/>
      <w:lvlJc w:val="left"/>
      <w:pPr>
        <w:ind w:left="3150" w:hanging="360"/>
      </w:pPr>
    </w:lvl>
    <w:lvl w:ilvl="1" w:tplc="04090019">
      <w:start w:val="1"/>
      <w:numFmt w:val="lowerLetter"/>
      <w:lvlText w:val="%2."/>
      <w:lvlJc w:val="left"/>
      <w:pPr>
        <w:ind w:left="3870" w:hanging="360"/>
      </w:pPr>
    </w:lvl>
    <w:lvl w:ilvl="2" w:tplc="29AACC76">
      <w:start w:val="1"/>
      <w:numFmt w:val="decimal"/>
      <w:lvlText w:val="%3."/>
      <w:lvlJc w:val="left"/>
      <w:pPr>
        <w:tabs>
          <w:tab w:val="num" w:pos="4770"/>
        </w:tabs>
        <w:ind w:left="4770" w:hanging="360"/>
      </w:pPr>
      <w:rPr>
        <w:i w:val="0"/>
      </w:r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3">
    <w:nsid w:val="198A685D"/>
    <w:multiLevelType w:val="hybridMultilevel"/>
    <w:tmpl w:val="B010C424"/>
    <w:lvl w:ilvl="0" w:tplc="AC189100">
      <w:start w:val="1"/>
      <w:numFmt w:val="decimal"/>
      <w:lvlText w:val="%1)"/>
      <w:lvlJc w:val="left"/>
      <w:pPr>
        <w:tabs>
          <w:tab w:val="num" w:pos="1080"/>
        </w:tabs>
        <w:ind w:left="1080" w:hanging="360"/>
      </w:pPr>
      <w:rPr>
        <w:rFonts w:hint="default"/>
      </w:rPr>
    </w:lvl>
    <w:lvl w:ilvl="1" w:tplc="E17038C2">
      <w:start w:val="1"/>
      <w:numFmt w:val="lowerLetter"/>
      <w:lvlText w:val="%2."/>
      <w:lvlJc w:val="left"/>
      <w:pPr>
        <w:tabs>
          <w:tab w:val="num" w:pos="1800"/>
        </w:tabs>
        <w:ind w:left="1800" w:hanging="360"/>
      </w:pPr>
      <w:rPr>
        <w:rFonts w:hint="default"/>
      </w:rPr>
    </w:lvl>
    <w:lvl w:ilvl="2" w:tplc="414C87D4">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8C64D2"/>
    <w:multiLevelType w:val="hybridMultilevel"/>
    <w:tmpl w:val="2EF8467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nsid w:val="328F6581"/>
    <w:multiLevelType w:val="hybridMultilevel"/>
    <w:tmpl w:val="4DE0E64A"/>
    <w:lvl w:ilvl="0" w:tplc="9B0826BE">
      <w:start w:val="1"/>
      <w:numFmt w:val="decimal"/>
      <w:lvlText w:val="%1)"/>
      <w:lvlJc w:val="left"/>
      <w:pPr>
        <w:tabs>
          <w:tab w:val="num" w:pos="717"/>
        </w:tabs>
        <w:ind w:left="717" w:hanging="360"/>
      </w:pPr>
      <w:rPr>
        <w:rFonts w:hint="default"/>
      </w:rPr>
    </w:lvl>
    <w:lvl w:ilvl="1" w:tplc="345C02FA">
      <w:start w:val="1"/>
      <w:numFmt w:val="upperLetter"/>
      <w:lvlText w:val="%2."/>
      <w:lvlJc w:val="left"/>
      <w:pPr>
        <w:tabs>
          <w:tab w:val="num" w:pos="1437"/>
        </w:tabs>
        <w:ind w:left="1437" w:hanging="360"/>
      </w:pPr>
      <w:rPr>
        <w:rFonts w:hint="default"/>
      </w:rPr>
    </w:lvl>
    <w:lvl w:ilvl="2" w:tplc="0409001B" w:tentative="1">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6">
    <w:nsid w:val="32E54283"/>
    <w:multiLevelType w:val="hybridMultilevel"/>
    <w:tmpl w:val="E0EC61A6"/>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nsid w:val="7A666389"/>
    <w:multiLevelType w:val="hybridMultilevel"/>
    <w:tmpl w:val="B94AC784"/>
    <w:lvl w:ilvl="0" w:tplc="38090011">
      <w:start w:val="1"/>
      <w:numFmt w:val="decimal"/>
      <w:lvlText w:val="%1)"/>
      <w:lvlJc w:val="left"/>
      <w:pPr>
        <w:ind w:left="1426" w:hanging="360"/>
      </w:pPr>
    </w:lvl>
    <w:lvl w:ilvl="1" w:tplc="38090019" w:tentative="1">
      <w:start w:val="1"/>
      <w:numFmt w:val="lowerLetter"/>
      <w:lvlText w:val="%2."/>
      <w:lvlJc w:val="left"/>
      <w:pPr>
        <w:ind w:left="2146" w:hanging="360"/>
      </w:pPr>
    </w:lvl>
    <w:lvl w:ilvl="2" w:tplc="3809001B" w:tentative="1">
      <w:start w:val="1"/>
      <w:numFmt w:val="lowerRoman"/>
      <w:lvlText w:val="%3."/>
      <w:lvlJc w:val="right"/>
      <w:pPr>
        <w:ind w:left="2866" w:hanging="180"/>
      </w:pPr>
    </w:lvl>
    <w:lvl w:ilvl="3" w:tplc="3809000F" w:tentative="1">
      <w:start w:val="1"/>
      <w:numFmt w:val="decimal"/>
      <w:lvlText w:val="%4."/>
      <w:lvlJc w:val="left"/>
      <w:pPr>
        <w:ind w:left="3586" w:hanging="360"/>
      </w:pPr>
    </w:lvl>
    <w:lvl w:ilvl="4" w:tplc="38090019" w:tentative="1">
      <w:start w:val="1"/>
      <w:numFmt w:val="lowerLetter"/>
      <w:lvlText w:val="%5."/>
      <w:lvlJc w:val="left"/>
      <w:pPr>
        <w:ind w:left="4306" w:hanging="360"/>
      </w:pPr>
    </w:lvl>
    <w:lvl w:ilvl="5" w:tplc="3809001B" w:tentative="1">
      <w:start w:val="1"/>
      <w:numFmt w:val="lowerRoman"/>
      <w:lvlText w:val="%6."/>
      <w:lvlJc w:val="right"/>
      <w:pPr>
        <w:ind w:left="5026" w:hanging="180"/>
      </w:pPr>
    </w:lvl>
    <w:lvl w:ilvl="6" w:tplc="3809000F" w:tentative="1">
      <w:start w:val="1"/>
      <w:numFmt w:val="decimal"/>
      <w:lvlText w:val="%7."/>
      <w:lvlJc w:val="left"/>
      <w:pPr>
        <w:ind w:left="5746" w:hanging="360"/>
      </w:pPr>
    </w:lvl>
    <w:lvl w:ilvl="7" w:tplc="38090019" w:tentative="1">
      <w:start w:val="1"/>
      <w:numFmt w:val="lowerLetter"/>
      <w:lvlText w:val="%8."/>
      <w:lvlJc w:val="left"/>
      <w:pPr>
        <w:ind w:left="6466" w:hanging="360"/>
      </w:pPr>
    </w:lvl>
    <w:lvl w:ilvl="8" w:tplc="3809001B" w:tentative="1">
      <w:start w:val="1"/>
      <w:numFmt w:val="lowerRoman"/>
      <w:lvlText w:val="%9."/>
      <w:lvlJc w:val="right"/>
      <w:pPr>
        <w:ind w:left="7186"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grammar="clean"/>
  <w:defaultTabStop w:val="720"/>
  <w:characterSpacingControl w:val="doNotCompress"/>
  <w:compat/>
  <w:rsids>
    <w:rsidRoot w:val="007502A8"/>
    <w:rsid w:val="000C3453"/>
    <w:rsid w:val="007502A8"/>
    <w:rsid w:val="00CC101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A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7502A8"/>
    <w:pPr>
      <w:ind w:left="720"/>
      <w:contextualSpacing/>
    </w:pPr>
    <w:rPr>
      <w:lang w:val="en-US" w:eastAsia="en-US"/>
    </w:rPr>
  </w:style>
  <w:style w:type="character" w:customStyle="1" w:styleId="ListParagraphChar">
    <w:name w:val="List Paragraph Char"/>
    <w:aliases w:val="UGEX'Z Char"/>
    <w:link w:val="ListParagraph"/>
    <w:uiPriority w:val="34"/>
    <w:locked/>
    <w:rsid w:val="007502A8"/>
    <w:rPr>
      <w:rFonts w:ascii="Times New Roman" w:eastAsia="Times New Roman" w:hAnsi="Times New Roman" w:cs="Times New Roman"/>
      <w:sz w:val="24"/>
      <w:szCs w:val="24"/>
    </w:rPr>
  </w:style>
  <w:style w:type="paragraph" w:styleId="BodyTextIndent">
    <w:name w:val="Body Text Indent"/>
    <w:basedOn w:val="Normal"/>
    <w:link w:val="BodyTextIndentChar"/>
    <w:rsid w:val="007502A8"/>
    <w:pPr>
      <w:ind w:left="1440"/>
    </w:pPr>
    <w:rPr>
      <w:lang w:val="en-US" w:eastAsia="en-US"/>
    </w:rPr>
  </w:style>
  <w:style w:type="character" w:customStyle="1" w:styleId="BodyTextIndentChar">
    <w:name w:val="Body Text Indent Char"/>
    <w:basedOn w:val="DefaultParagraphFont"/>
    <w:link w:val="BodyTextIndent"/>
    <w:rsid w:val="007502A8"/>
    <w:rPr>
      <w:rFonts w:ascii="Times New Roman" w:eastAsia="Times New Roman" w:hAnsi="Times New Roman" w:cs="Times New Roman"/>
      <w:sz w:val="24"/>
      <w:szCs w:val="24"/>
    </w:rPr>
  </w:style>
  <w:style w:type="paragraph" w:styleId="BodyText">
    <w:name w:val="Body Text"/>
    <w:basedOn w:val="Normal"/>
    <w:link w:val="BodyTextChar"/>
    <w:rsid w:val="007502A8"/>
    <w:pPr>
      <w:spacing w:after="120"/>
    </w:pPr>
    <w:rPr>
      <w:lang w:val="en-US" w:eastAsia="en-US"/>
    </w:rPr>
  </w:style>
  <w:style w:type="character" w:customStyle="1" w:styleId="BodyTextChar">
    <w:name w:val="Body Text Char"/>
    <w:basedOn w:val="DefaultParagraphFont"/>
    <w:link w:val="BodyText"/>
    <w:rsid w:val="007502A8"/>
    <w:rPr>
      <w:rFonts w:ascii="Times New Roman" w:eastAsia="Times New Roman" w:hAnsi="Times New Roman" w:cs="Times New Roman"/>
      <w:sz w:val="24"/>
      <w:szCs w:val="24"/>
    </w:rPr>
  </w:style>
  <w:style w:type="paragraph" w:styleId="NormalWeb">
    <w:name w:val="Normal (Web)"/>
    <w:basedOn w:val="Normal"/>
    <w:rsid w:val="007502A8"/>
    <w:pPr>
      <w:spacing w:before="100" w:beforeAutospacing="1" w:after="100" w:afterAutospacing="1" w:line="270" w:lineRule="atLeast"/>
    </w:pPr>
    <w:rPr>
      <w:rFonts w:ascii="Georgia" w:hAnsi="Georgia"/>
      <w:color w:val="333333"/>
      <w:sz w:val="20"/>
      <w:szCs w:val="20"/>
      <w:lang w:eastAsia="en-US"/>
    </w:rPr>
  </w:style>
  <w:style w:type="table" w:styleId="TableGrid">
    <w:name w:val="Table Grid"/>
    <w:basedOn w:val="TableNormal"/>
    <w:uiPriority w:val="59"/>
    <w:rsid w:val="007502A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02A8"/>
    <w:rPr>
      <w:rFonts w:ascii="Tahoma" w:hAnsi="Tahoma" w:cs="Tahoma"/>
      <w:sz w:val="16"/>
      <w:szCs w:val="16"/>
    </w:rPr>
  </w:style>
  <w:style w:type="character" w:customStyle="1" w:styleId="BalloonTextChar">
    <w:name w:val="Balloon Text Char"/>
    <w:basedOn w:val="DefaultParagraphFont"/>
    <w:link w:val="BalloonText"/>
    <w:uiPriority w:val="99"/>
    <w:semiHidden/>
    <w:rsid w:val="007502A8"/>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2021-04-21T04:00:00Z</dcterms:created>
  <dcterms:modified xsi:type="dcterms:W3CDTF">2021-04-21T04:00:00Z</dcterms:modified>
</cp:coreProperties>
</file>