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DD9" w:rsidRPr="00AC2B1E" w:rsidRDefault="00856DD9" w:rsidP="00856DD9">
      <w:pPr>
        <w:spacing w:after="0" w:line="480" w:lineRule="auto"/>
        <w:jc w:val="center"/>
        <w:rPr>
          <w:rFonts w:ascii="Times New Roman" w:hAnsi="Times New Roman"/>
          <w:b/>
          <w:color w:val="000000"/>
          <w:sz w:val="24"/>
          <w:szCs w:val="24"/>
        </w:rPr>
      </w:pPr>
      <w:r>
        <w:rPr>
          <w:rFonts w:ascii="Times New Roman" w:hAnsi="Times New Roman"/>
          <w:b/>
          <w:noProof/>
          <w:color w:val="000000"/>
          <w:sz w:val="24"/>
          <w:szCs w:val="24"/>
        </w:rPr>
        <w:pict>
          <v:rect id="Rectangle 17" o:spid="_x0000_s1026" style="position:absolute;left:0;text-align:left;margin-left:375.45pt;margin-top:-81pt;width:41.45pt;height:30.5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" stroked="f" strokeweight="2pt"/>
        </w:pict>
      </w:r>
      <w:r w:rsidRPr="00AC2B1E">
        <w:rPr>
          <w:rFonts w:ascii="Times New Roman" w:hAnsi="Times New Roman"/>
          <w:b/>
          <w:color w:val="000000"/>
          <w:sz w:val="24"/>
          <w:szCs w:val="24"/>
        </w:rPr>
        <w:t>BAB V</w:t>
      </w:r>
    </w:p>
    <w:p w:rsidR="00856DD9" w:rsidRDefault="00856DD9" w:rsidP="00856DD9">
      <w:pPr>
        <w:spacing w:after="0" w:line="480" w:lineRule="auto"/>
        <w:jc w:val="center"/>
        <w:rPr>
          <w:rFonts w:ascii="Times New Roman" w:hAnsi="Times New Roman"/>
          <w:b/>
          <w:color w:val="000000"/>
          <w:sz w:val="24"/>
          <w:szCs w:val="24"/>
        </w:rPr>
      </w:pPr>
      <w:r w:rsidRPr="00AC2B1E">
        <w:rPr>
          <w:rFonts w:ascii="Times New Roman" w:hAnsi="Times New Roman"/>
          <w:b/>
          <w:color w:val="000000"/>
          <w:sz w:val="24"/>
          <w:szCs w:val="24"/>
        </w:rPr>
        <w:t>SIMPULAN DAN SARAN</w:t>
      </w:r>
    </w:p>
    <w:p w:rsidR="00856DD9" w:rsidRPr="00AC2B1E" w:rsidRDefault="00856DD9" w:rsidP="00856DD9">
      <w:pPr>
        <w:spacing w:after="0" w:line="240" w:lineRule="auto"/>
        <w:jc w:val="center"/>
        <w:rPr>
          <w:rFonts w:ascii="Times New Roman" w:hAnsi="Times New Roman"/>
          <w:b/>
          <w:color w:val="000000"/>
          <w:sz w:val="24"/>
          <w:szCs w:val="24"/>
        </w:rPr>
      </w:pPr>
    </w:p>
    <w:p w:rsidR="00856DD9" w:rsidRDefault="00856DD9" w:rsidP="00856DD9">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A.</w:t>
      </w:r>
      <w:r>
        <w:rPr>
          <w:rFonts w:ascii="Times New Roman" w:hAnsi="Times New Roman"/>
          <w:b/>
          <w:color w:val="000000"/>
          <w:sz w:val="24"/>
          <w:szCs w:val="24"/>
        </w:rPr>
        <w:tab/>
        <w:t>S</w:t>
      </w:r>
      <w:r w:rsidRPr="00AC2B1E">
        <w:rPr>
          <w:rFonts w:ascii="Times New Roman" w:hAnsi="Times New Roman"/>
          <w:b/>
          <w:color w:val="000000"/>
          <w:sz w:val="24"/>
          <w:szCs w:val="24"/>
        </w:rPr>
        <w:t>impulan</w:t>
      </w:r>
      <w:r w:rsidRPr="00A123EF">
        <w:rPr>
          <w:rFonts w:ascii="Times New Roman" w:hAnsi="Times New Roman"/>
          <w:sz w:val="24"/>
          <w:szCs w:val="24"/>
        </w:rPr>
        <w:t xml:space="preserve"> </w:t>
      </w:r>
    </w:p>
    <w:p w:rsidR="00856DD9" w:rsidRDefault="00856DD9" w:rsidP="00856DD9">
      <w:pPr>
        <w:spacing w:after="0" w:line="480" w:lineRule="auto"/>
        <w:ind w:left="720" w:firstLine="556"/>
        <w:jc w:val="both"/>
        <w:rPr>
          <w:rFonts w:ascii="Times New Roman" w:hAnsi="Times New Roman"/>
          <w:color w:val="000000"/>
          <w:sz w:val="24"/>
          <w:szCs w:val="24"/>
        </w:rPr>
      </w:pPr>
      <w:r w:rsidRPr="009F10AB">
        <w:rPr>
          <w:rFonts w:ascii="Times New Roman" w:hAnsi="Times New Roman"/>
          <w:color w:val="000000"/>
          <w:sz w:val="24"/>
          <w:szCs w:val="24"/>
        </w:rPr>
        <w:t>Berdasarkan hasil penelitia</w:t>
      </w:r>
      <w:r>
        <w:rPr>
          <w:rFonts w:ascii="Times New Roman" w:hAnsi="Times New Roman"/>
          <w:color w:val="000000"/>
          <w:sz w:val="24"/>
          <w:szCs w:val="24"/>
        </w:rPr>
        <w:t xml:space="preserve">n dan pembahasan diatas, maka </w:t>
      </w:r>
      <w:r w:rsidRPr="009F10AB">
        <w:rPr>
          <w:rFonts w:ascii="Times New Roman" w:hAnsi="Times New Roman"/>
          <w:color w:val="000000"/>
          <w:sz w:val="24"/>
          <w:szCs w:val="24"/>
        </w:rPr>
        <w:t>simpulan dalam penelitian ini adalah sebagai berikut:</w:t>
      </w:r>
    </w:p>
    <w:p w:rsidR="00856DD9" w:rsidRPr="00D87F98" w:rsidRDefault="00856DD9" w:rsidP="00856DD9">
      <w:pPr>
        <w:numPr>
          <w:ilvl w:val="2"/>
          <w:numId w:val="1"/>
        </w:numPr>
        <w:spacing w:after="0" w:line="480" w:lineRule="auto"/>
        <w:ind w:hanging="360"/>
        <w:jc w:val="both"/>
        <w:rPr>
          <w:rFonts w:ascii="Times New Roman" w:hAnsi="Times New Roman"/>
          <w:color w:val="000000"/>
          <w:sz w:val="24"/>
          <w:szCs w:val="24"/>
        </w:rPr>
      </w:pPr>
      <w:r w:rsidRPr="00FE444C">
        <w:rPr>
          <w:rFonts w:ascii="Times New Roman" w:hAnsi="Times New Roman"/>
          <w:sz w:val="24"/>
          <w:szCs w:val="24"/>
        </w:rPr>
        <w:t xml:space="preserve">Diketahui bahwa Di </w:t>
      </w:r>
      <w:r>
        <w:rPr>
          <w:rFonts w:ascii="Times New Roman" w:hAnsi="Times New Roman"/>
          <w:sz w:val="24"/>
          <w:szCs w:val="24"/>
          <w:lang w:val="id-ID"/>
        </w:rPr>
        <w:t>SMA YPPL Panjang</w:t>
      </w:r>
      <w:r w:rsidRPr="00FE444C">
        <w:rPr>
          <w:rFonts w:ascii="Times New Roman" w:hAnsi="Times New Roman"/>
          <w:sz w:val="24"/>
          <w:szCs w:val="24"/>
          <w:lang w:val="id-ID"/>
        </w:rPr>
        <w:t xml:space="preserve"> </w:t>
      </w:r>
      <w:r>
        <w:rPr>
          <w:rFonts w:ascii="Times New Roman" w:hAnsi="Times New Roman"/>
          <w:sz w:val="24"/>
          <w:szCs w:val="24"/>
          <w:lang w:val="id-ID"/>
        </w:rPr>
        <w:t>Bandar Lampung</w:t>
      </w:r>
      <w:r w:rsidRPr="00FE444C">
        <w:rPr>
          <w:rFonts w:ascii="Times New Roman" w:hAnsi="Times New Roman"/>
          <w:sz w:val="24"/>
          <w:szCs w:val="24"/>
        </w:rPr>
        <w:t xml:space="preserve"> </w:t>
      </w:r>
      <w:r w:rsidRPr="00FE444C">
        <w:rPr>
          <w:rFonts w:ascii="Times New Roman" w:hAnsi="Times New Roman"/>
          <w:sz w:val="24"/>
          <w:szCs w:val="24"/>
          <w:lang w:val="id-ID"/>
        </w:rPr>
        <w:t>Tahun 201</w:t>
      </w:r>
      <w:r w:rsidRPr="00FE444C">
        <w:rPr>
          <w:rFonts w:ascii="Times New Roman" w:hAnsi="Times New Roman"/>
          <w:sz w:val="24"/>
          <w:szCs w:val="24"/>
        </w:rPr>
        <w:t>8, responden mempunyai pengetahuan sama rata yaitu pengetahuan baik dan kurang baik yang berjumlah 65 responden (50,0%)</w:t>
      </w:r>
    </w:p>
    <w:p w:rsidR="00856DD9" w:rsidRPr="00D87F98" w:rsidRDefault="00856DD9" w:rsidP="00856DD9">
      <w:pPr>
        <w:numPr>
          <w:ilvl w:val="2"/>
          <w:numId w:val="1"/>
        </w:numPr>
        <w:spacing w:after="0" w:line="480" w:lineRule="auto"/>
        <w:ind w:hanging="360"/>
        <w:jc w:val="both"/>
        <w:rPr>
          <w:rFonts w:ascii="Times New Roman" w:hAnsi="Times New Roman"/>
          <w:color w:val="000000"/>
          <w:sz w:val="24"/>
          <w:szCs w:val="24"/>
        </w:rPr>
      </w:pPr>
      <w:r w:rsidRPr="00D87F98">
        <w:rPr>
          <w:rFonts w:ascii="Times New Roman" w:hAnsi="Times New Roman"/>
          <w:sz w:val="24"/>
          <w:szCs w:val="24"/>
        </w:rPr>
        <w:t xml:space="preserve">Diketahui bahwa Di </w:t>
      </w:r>
      <w:r w:rsidRPr="00D87F98">
        <w:rPr>
          <w:rFonts w:ascii="Times New Roman" w:hAnsi="Times New Roman"/>
          <w:sz w:val="24"/>
          <w:szCs w:val="24"/>
          <w:lang w:val="id-ID"/>
        </w:rPr>
        <w:t>SMA YPPL Panjang Bandar Lampung</w:t>
      </w:r>
      <w:r w:rsidRPr="00D87F98">
        <w:rPr>
          <w:rFonts w:ascii="Times New Roman" w:hAnsi="Times New Roman"/>
          <w:sz w:val="24"/>
          <w:szCs w:val="24"/>
        </w:rPr>
        <w:t xml:space="preserve"> </w:t>
      </w:r>
      <w:r w:rsidRPr="00D87F98">
        <w:rPr>
          <w:rFonts w:ascii="Times New Roman" w:hAnsi="Times New Roman"/>
          <w:sz w:val="24"/>
          <w:szCs w:val="24"/>
          <w:lang w:val="id-ID"/>
        </w:rPr>
        <w:t>Tahun 201</w:t>
      </w:r>
      <w:r w:rsidRPr="00D87F98">
        <w:rPr>
          <w:rFonts w:ascii="Times New Roman" w:hAnsi="Times New Roman"/>
          <w:sz w:val="24"/>
          <w:szCs w:val="24"/>
        </w:rPr>
        <w:t>8, sebagian besar responden melakukan SADARI</w:t>
      </w:r>
      <w:r>
        <w:rPr>
          <w:rFonts w:ascii="Times New Roman" w:hAnsi="Times New Roman"/>
          <w:sz w:val="24"/>
          <w:szCs w:val="24"/>
        </w:rPr>
        <w:t xml:space="preserve"> dengan kurang baik</w:t>
      </w:r>
      <w:r w:rsidRPr="00D87F98">
        <w:rPr>
          <w:rFonts w:ascii="Times New Roman" w:hAnsi="Times New Roman"/>
          <w:sz w:val="24"/>
          <w:szCs w:val="24"/>
        </w:rPr>
        <w:t xml:space="preserve"> berjumlah 72 responden (55,4%)</w:t>
      </w:r>
    </w:p>
    <w:p w:rsidR="00856DD9" w:rsidRPr="00D87F98" w:rsidRDefault="00856DD9" w:rsidP="00856DD9">
      <w:pPr>
        <w:numPr>
          <w:ilvl w:val="2"/>
          <w:numId w:val="1"/>
        </w:numPr>
        <w:spacing w:after="0" w:line="480" w:lineRule="auto"/>
        <w:ind w:hanging="360"/>
        <w:jc w:val="both"/>
        <w:rPr>
          <w:rFonts w:ascii="Times New Roman" w:hAnsi="Times New Roman"/>
          <w:color w:val="000000"/>
          <w:sz w:val="24"/>
          <w:szCs w:val="24"/>
        </w:rPr>
      </w:pPr>
      <w:r w:rsidRPr="00D87F98">
        <w:rPr>
          <w:rFonts w:ascii="Times New Roman" w:hAnsi="Times New Roman"/>
          <w:color w:val="000000"/>
          <w:sz w:val="24"/>
          <w:szCs w:val="24"/>
        </w:rPr>
        <w:t xml:space="preserve">Berdasarkan hasil uji statistik, didapatkan p-value 0,022 atau p-value &lt; 0,05 yang artinya terdapat </w:t>
      </w:r>
      <w:r w:rsidRPr="00D87F98">
        <w:rPr>
          <w:rFonts w:ascii="Times New Roman" w:hAnsi="Times New Roman"/>
          <w:sz w:val="24"/>
          <w:szCs w:val="24"/>
        </w:rPr>
        <w:t xml:space="preserve">hubungan pengetahuan remaja putri tentang kanker payudara dengan perilaku pemeriksaan payudara sendiri (SADARI) Di </w:t>
      </w:r>
      <w:r w:rsidRPr="00D87F98">
        <w:rPr>
          <w:rFonts w:ascii="Times New Roman" w:hAnsi="Times New Roman"/>
          <w:sz w:val="24"/>
          <w:szCs w:val="24"/>
          <w:lang w:val="id-ID"/>
        </w:rPr>
        <w:t>SMA YPPL Panjang Bandar Lampung Tahun 201</w:t>
      </w:r>
      <w:r w:rsidRPr="00D87F98">
        <w:rPr>
          <w:rFonts w:ascii="Times New Roman" w:hAnsi="Times New Roman"/>
          <w:sz w:val="24"/>
          <w:szCs w:val="24"/>
        </w:rPr>
        <w:t>8.</w:t>
      </w:r>
    </w:p>
    <w:p w:rsidR="00856DD9" w:rsidRDefault="00856DD9" w:rsidP="00856DD9">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B.   Saran</w:t>
      </w:r>
    </w:p>
    <w:p w:rsidR="00856DD9" w:rsidRDefault="00856DD9" w:rsidP="00856DD9">
      <w:pPr>
        <w:spacing w:after="0" w:line="480" w:lineRule="auto"/>
        <w:ind w:firstLine="450"/>
        <w:jc w:val="both"/>
        <w:rPr>
          <w:rFonts w:ascii="Times New Roman" w:hAnsi="Times New Roman"/>
          <w:sz w:val="24"/>
          <w:szCs w:val="24"/>
        </w:rPr>
      </w:pPr>
      <w:r>
        <w:rPr>
          <w:rFonts w:ascii="Times New Roman" w:hAnsi="Times New Roman"/>
          <w:b/>
          <w:color w:val="000000"/>
          <w:sz w:val="24"/>
          <w:szCs w:val="24"/>
        </w:rPr>
        <w:t>1.</w:t>
      </w:r>
      <w:r>
        <w:rPr>
          <w:rFonts w:ascii="Times New Roman" w:hAnsi="Times New Roman"/>
          <w:b/>
          <w:color w:val="000000"/>
          <w:sz w:val="24"/>
          <w:szCs w:val="24"/>
        </w:rPr>
        <w:tab/>
      </w:r>
      <w:r w:rsidRPr="005469DF">
        <w:rPr>
          <w:rFonts w:ascii="Times New Roman" w:hAnsi="Times New Roman"/>
          <w:sz w:val="24"/>
          <w:szCs w:val="24"/>
        </w:rPr>
        <w:t>Bagi Responden</w:t>
      </w:r>
    </w:p>
    <w:p w:rsidR="00856DD9" w:rsidRDefault="00856DD9" w:rsidP="00856DD9">
      <w:pPr>
        <w:spacing w:after="0" w:line="480" w:lineRule="auto"/>
        <w:ind w:left="720" w:firstLine="720"/>
        <w:jc w:val="both"/>
        <w:rPr>
          <w:rFonts w:ascii="Times New Roman" w:hAnsi="Times New Roman"/>
          <w:sz w:val="24"/>
          <w:szCs w:val="24"/>
        </w:rPr>
      </w:pPr>
      <w:r w:rsidRPr="00D7753A">
        <w:rPr>
          <w:rFonts w:ascii="Times New Roman" w:hAnsi="Times New Roman"/>
          <w:sz w:val="24"/>
          <w:szCs w:val="24"/>
        </w:rPr>
        <w:t>Dengan melakukan penelitian ini, berharap agar semua bahan dan teori dapat digunakan sebagai bahan rujukan yang bermanfaat dan agar dapat digunakan dengan baik dan dapat meningkatkan ilmu kesehatan khususnya pentingya SADARI</w:t>
      </w:r>
      <w:r>
        <w:rPr>
          <w:rFonts w:ascii="Times New Roman" w:hAnsi="Times New Roman"/>
          <w:sz w:val="24"/>
          <w:szCs w:val="24"/>
        </w:rPr>
        <w:t>.</w:t>
      </w:r>
    </w:p>
    <w:p w:rsidR="00856DD9" w:rsidRDefault="00856DD9" w:rsidP="00856DD9">
      <w:pPr>
        <w:spacing w:after="0" w:line="480" w:lineRule="auto"/>
        <w:ind w:left="720"/>
        <w:jc w:val="both"/>
        <w:rPr>
          <w:rFonts w:ascii="Times New Roman" w:hAnsi="Times New Roman"/>
          <w:b/>
          <w:color w:val="000000"/>
          <w:sz w:val="24"/>
          <w:szCs w:val="24"/>
        </w:rPr>
      </w:pPr>
    </w:p>
    <w:p w:rsidR="00856DD9" w:rsidRPr="00CA712B" w:rsidRDefault="00856DD9" w:rsidP="00856DD9">
      <w:pPr>
        <w:spacing w:after="0" w:line="480" w:lineRule="auto"/>
        <w:ind w:left="720"/>
        <w:jc w:val="both"/>
        <w:rPr>
          <w:rFonts w:ascii="Times New Roman" w:hAnsi="Times New Roman"/>
          <w:b/>
          <w:color w:val="000000"/>
          <w:sz w:val="24"/>
          <w:szCs w:val="24"/>
        </w:rPr>
      </w:pPr>
      <w:r>
        <w:rPr>
          <w:rFonts w:ascii="Times New Roman" w:hAnsi="Times New Roman"/>
          <w:b/>
          <w:noProof/>
          <w:color w:val="000000"/>
          <w:sz w:val="24"/>
          <w:szCs w:val="24"/>
        </w:rPr>
        <w:pict>
          <v:rect id="_x0000_s1027" style="position:absolute;left:0;text-align:left;margin-left:163.45pt;margin-top:25.75pt;width:41.45pt;height:30.5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" stroked="f" strokeweight="2pt">
            <v:textbox>
              <w:txbxContent>
                <w:p w:rsidR="00856DD9" w:rsidRPr="00F05356" w:rsidRDefault="00856DD9" w:rsidP="00856DD9">
                  <w:pPr>
                    <w:jc w:val="center"/>
                    <w:rPr>
                      <w:rFonts w:ascii="Times New Roman" w:hAnsi="Times New Roman"/>
                      <w:sz w:val="24"/>
                      <w:szCs w:val="24"/>
                    </w:rPr>
                  </w:pPr>
                  <w:r>
                    <w:rPr>
                      <w:rFonts w:ascii="Times New Roman" w:hAnsi="Times New Roman"/>
                      <w:sz w:val="24"/>
                      <w:szCs w:val="24"/>
                    </w:rPr>
                    <w:t>69</w:t>
                  </w:r>
                </w:p>
              </w:txbxContent>
            </v:textbox>
          </v:rect>
        </w:pict>
      </w:r>
    </w:p>
    <w:p w:rsidR="00856DD9" w:rsidRPr="00D87F98" w:rsidRDefault="00856DD9" w:rsidP="00856DD9">
      <w:pPr>
        <w:numPr>
          <w:ilvl w:val="0"/>
          <w:numId w:val="3"/>
        </w:numPr>
        <w:spacing w:after="0" w:line="480" w:lineRule="auto"/>
        <w:jc w:val="both"/>
        <w:rPr>
          <w:rFonts w:ascii="Times New Roman" w:hAnsi="Times New Roman"/>
          <w:b/>
          <w:color w:val="000000"/>
          <w:sz w:val="24"/>
          <w:szCs w:val="24"/>
        </w:rPr>
      </w:pPr>
      <w:r w:rsidRPr="00835651">
        <w:rPr>
          <w:rFonts w:ascii="Times New Roman" w:hAnsi="Times New Roman"/>
          <w:sz w:val="24"/>
          <w:szCs w:val="24"/>
        </w:rPr>
        <w:lastRenderedPageBreak/>
        <w:t xml:space="preserve">Bagi </w:t>
      </w:r>
      <w:r>
        <w:rPr>
          <w:rFonts w:ascii="Times New Roman" w:hAnsi="Times New Roman"/>
          <w:sz w:val="24"/>
          <w:szCs w:val="24"/>
          <w:lang w:val="id-ID"/>
        </w:rPr>
        <w:t>SMA YPPL Panjang</w:t>
      </w:r>
      <w:r w:rsidRPr="00FE444C">
        <w:rPr>
          <w:rFonts w:ascii="Times New Roman" w:hAnsi="Times New Roman"/>
          <w:sz w:val="24"/>
          <w:szCs w:val="24"/>
          <w:lang w:val="id-ID"/>
        </w:rPr>
        <w:t xml:space="preserve"> </w:t>
      </w:r>
      <w:r>
        <w:rPr>
          <w:rFonts w:ascii="Times New Roman" w:hAnsi="Times New Roman"/>
          <w:sz w:val="24"/>
          <w:szCs w:val="24"/>
          <w:lang w:val="id-ID"/>
        </w:rPr>
        <w:t>Bandar Lampung</w:t>
      </w:r>
    </w:p>
    <w:p w:rsidR="00856DD9" w:rsidRDefault="00856DD9" w:rsidP="00856DD9">
      <w:pPr>
        <w:pStyle w:val="ListParagraph"/>
        <w:numPr>
          <w:ilvl w:val="0"/>
          <w:numId w:val="2"/>
        </w:numPr>
        <w:tabs>
          <w:tab w:val="left" w:pos="1080"/>
        </w:tabs>
        <w:spacing w:after="160" w:line="480" w:lineRule="auto"/>
        <w:ind w:left="1080"/>
        <w:jc w:val="both"/>
        <w:rPr>
          <w:rFonts w:ascii="Times New Roman" w:hAnsi="Times New Roman"/>
          <w:sz w:val="24"/>
          <w:szCs w:val="24"/>
        </w:rPr>
      </w:pPr>
      <w:r w:rsidRPr="00835651">
        <w:rPr>
          <w:rFonts w:ascii="Times New Roman" w:hAnsi="Times New Roman"/>
          <w:sz w:val="24"/>
          <w:szCs w:val="24"/>
          <w:lang w:val="sv-SE"/>
        </w:rPr>
        <w:t>Diharapkan</w:t>
      </w:r>
      <w:r>
        <w:rPr>
          <w:rFonts w:ascii="Times New Roman" w:hAnsi="Times New Roman"/>
          <w:sz w:val="24"/>
          <w:szCs w:val="24"/>
        </w:rPr>
        <w:t xml:space="preserve"> kepada pihak </w:t>
      </w:r>
      <w:r>
        <w:rPr>
          <w:rFonts w:ascii="Times New Roman" w:hAnsi="Times New Roman"/>
          <w:sz w:val="24"/>
          <w:szCs w:val="24"/>
          <w:lang w:val="id-ID"/>
        </w:rPr>
        <w:t>SMA YPPL Panjang</w:t>
      </w:r>
      <w:r w:rsidRPr="00FE444C">
        <w:rPr>
          <w:rFonts w:ascii="Times New Roman" w:hAnsi="Times New Roman"/>
          <w:sz w:val="24"/>
          <w:szCs w:val="24"/>
          <w:lang w:val="id-ID"/>
        </w:rPr>
        <w:t xml:space="preserve"> </w:t>
      </w:r>
      <w:r>
        <w:rPr>
          <w:rFonts w:ascii="Times New Roman" w:hAnsi="Times New Roman"/>
          <w:sz w:val="24"/>
          <w:szCs w:val="24"/>
          <w:lang w:val="id-ID"/>
        </w:rPr>
        <w:t>Bandar Lampung</w:t>
      </w:r>
      <w:r>
        <w:rPr>
          <w:rFonts w:ascii="Times New Roman" w:hAnsi="Times New Roman"/>
          <w:sz w:val="24"/>
          <w:szCs w:val="24"/>
        </w:rPr>
        <w:t xml:space="preserve"> agar dapat memberikan pendidikan kesehatan kepada siswi untuk</w:t>
      </w:r>
      <w:r w:rsidRPr="00A123EF">
        <w:rPr>
          <w:rFonts w:ascii="Times New Roman" w:hAnsi="Times New Roman"/>
          <w:sz w:val="24"/>
          <w:szCs w:val="24"/>
        </w:rPr>
        <w:t xml:space="preserve"> </w:t>
      </w:r>
      <w:r>
        <w:rPr>
          <w:rFonts w:ascii="Times New Roman" w:hAnsi="Times New Roman"/>
          <w:sz w:val="24"/>
          <w:szCs w:val="24"/>
        </w:rPr>
        <w:t xml:space="preserve"> melakukan perilaku-perilaku kesehatan yang berkaitan dengan permasalahan kesehatan reproduksi remaja.</w:t>
      </w:r>
    </w:p>
    <w:p w:rsidR="00856DD9" w:rsidRDefault="00856DD9" w:rsidP="00856DD9">
      <w:pPr>
        <w:pStyle w:val="ListParagraph"/>
        <w:numPr>
          <w:ilvl w:val="0"/>
          <w:numId w:val="2"/>
        </w:numPr>
        <w:tabs>
          <w:tab w:val="left" w:pos="1080"/>
        </w:tabs>
        <w:spacing w:after="160" w:line="480" w:lineRule="auto"/>
        <w:ind w:left="1080"/>
        <w:jc w:val="both"/>
        <w:rPr>
          <w:rFonts w:ascii="Times New Roman" w:hAnsi="Times New Roman"/>
          <w:sz w:val="24"/>
          <w:szCs w:val="24"/>
        </w:rPr>
      </w:pPr>
      <w:r w:rsidRPr="00D87F98">
        <w:rPr>
          <w:rFonts w:ascii="Times New Roman" w:hAnsi="Times New Roman"/>
          <w:sz w:val="24"/>
          <w:szCs w:val="24"/>
        </w:rPr>
        <w:t>Bekerjasama dengan lintas sektor tenaga kesehatan yaitu Puskesmas setempat agar siswi dapat melakukan SADARI dan mengetahui manfaatnya dari pemeriksaan SADARI serta pihak puskesmas dapat membantu untuk pemeriksaan SADARI itu sendiri.</w:t>
      </w:r>
    </w:p>
    <w:p w:rsidR="00856DD9" w:rsidRDefault="00856DD9" w:rsidP="00856DD9">
      <w:pPr>
        <w:pStyle w:val="ListParagraph"/>
        <w:numPr>
          <w:ilvl w:val="0"/>
          <w:numId w:val="2"/>
        </w:numPr>
        <w:tabs>
          <w:tab w:val="left" w:pos="1080"/>
        </w:tabs>
        <w:spacing w:after="160" w:line="480" w:lineRule="auto"/>
        <w:ind w:left="1080"/>
        <w:jc w:val="both"/>
        <w:rPr>
          <w:rFonts w:ascii="Times New Roman" w:hAnsi="Times New Roman"/>
          <w:sz w:val="24"/>
          <w:szCs w:val="24"/>
        </w:rPr>
      </w:pPr>
      <w:r w:rsidRPr="00D87F98">
        <w:rPr>
          <w:rFonts w:ascii="Times New Roman" w:hAnsi="Times New Roman"/>
          <w:sz w:val="24"/>
          <w:szCs w:val="24"/>
        </w:rPr>
        <w:t>Mengadakan program kurikulum tentang kesehatan reproduksi yang berhubungan dengan kanker payudara.</w:t>
      </w:r>
    </w:p>
    <w:p w:rsidR="00856DD9" w:rsidRDefault="00856DD9" w:rsidP="00856DD9">
      <w:pPr>
        <w:pStyle w:val="ListParagraph"/>
        <w:numPr>
          <w:ilvl w:val="0"/>
          <w:numId w:val="3"/>
        </w:numPr>
        <w:tabs>
          <w:tab w:val="left" w:pos="720"/>
        </w:tabs>
        <w:spacing w:after="160" w:line="480" w:lineRule="auto"/>
        <w:jc w:val="both"/>
        <w:rPr>
          <w:rFonts w:ascii="Times New Roman" w:hAnsi="Times New Roman"/>
          <w:sz w:val="24"/>
          <w:szCs w:val="24"/>
        </w:rPr>
      </w:pPr>
      <w:r>
        <w:rPr>
          <w:rFonts w:ascii="Times New Roman" w:hAnsi="Times New Roman"/>
          <w:sz w:val="24"/>
          <w:szCs w:val="24"/>
        </w:rPr>
        <w:t>Bagi STIKes Aisyah Pringsewu</w:t>
      </w:r>
    </w:p>
    <w:p w:rsidR="00856DD9" w:rsidRPr="00D87F98" w:rsidRDefault="00856DD9" w:rsidP="00856DD9">
      <w:pPr>
        <w:pStyle w:val="ListParagraph"/>
        <w:tabs>
          <w:tab w:val="left" w:pos="720"/>
        </w:tabs>
        <w:spacing w:after="160" w:line="480" w:lineRule="auto"/>
        <w:jc w:val="both"/>
        <w:rPr>
          <w:rFonts w:ascii="Times New Roman" w:hAnsi="Times New Roman"/>
          <w:sz w:val="24"/>
          <w:szCs w:val="24"/>
        </w:rPr>
      </w:pPr>
      <w:r>
        <w:rPr>
          <w:rFonts w:ascii="Times New Roman" w:hAnsi="Times New Roman"/>
          <w:sz w:val="24"/>
          <w:szCs w:val="24"/>
        </w:rPr>
        <w:tab/>
        <w:t>Diharapkan agar pihak institusi STIKes Aisyah Pringsewu agar dapat mengembangkan dari hasil-hasil penelitian mahasiswa agar menjadi lebih baik dengan menyediakan referansi dan literature yang lebih lengkap lagi</w:t>
      </w:r>
    </w:p>
    <w:p w:rsidR="00856DD9" w:rsidRDefault="00856DD9" w:rsidP="00856DD9">
      <w:pPr>
        <w:pStyle w:val="ListParagraph"/>
        <w:numPr>
          <w:ilvl w:val="0"/>
          <w:numId w:val="3"/>
        </w:numPr>
        <w:spacing w:after="160" w:line="480" w:lineRule="auto"/>
        <w:jc w:val="both"/>
        <w:rPr>
          <w:rFonts w:ascii="Times New Roman" w:hAnsi="Times New Roman"/>
          <w:sz w:val="24"/>
          <w:szCs w:val="24"/>
        </w:rPr>
      </w:pPr>
      <w:r w:rsidRPr="005469DF">
        <w:rPr>
          <w:rFonts w:ascii="Times New Roman" w:hAnsi="Times New Roman"/>
          <w:sz w:val="24"/>
          <w:szCs w:val="24"/>
        </w:rPr>
        <w:t>Bagi Peneliti Selanjutnya</w:t>
      </w:r>
    </w:p>
    <w:p w:rsidR="00856DD9" w:rsidRPr="00CA712B" w:rsidRDefault="00856DD9" w:rsidP="00856DD9">
      <w:pPr>
        <w:pStyle w:val="ListParagraph"/>
        <w:spacing w:after="160" w:line="480" w:lineRule="auto"/>
        <w:ind w:firstLine="720"/>
        <w:jc w:val="both"/>
        <w:rPr>
          <w:rFonts w:ascii="Times New Roman" w:hAnsi="Times New Roman"/>
          <w:sz w:val="24"/>
          <w:szCs w:val="24"/>
        </w:rPr>
      </w:pPr>
      <w:r w:rsidRPr="00D87F98">
        <w:rPr>
          <w:rFonts w:ascii="Times New Roman" w:hAnsi="Times New Roman"/>
          <w:sz w:val="24"/>
          <w:szCs w:val="24"/>
        </w:rPr>
        <w:t>Diharapkan untuk peneliti selanjutnya agar dapat melakukan penelitian lebih lanjut tentang faktor-faktor yang berhubungan dengan perilaku responden ten</w:t>
      </w:r>
      <w:r>
        <w:rPr>
          <w:rFonts w:ascii="Times New Roman" w:hAnsi="Times New Roman"/>
          <w:sz w:val="24"/>
          <w:szCs w:val="24"/>
        </w:rPr>
        <w:t>tang pencegahan kanker payudara.</w:t>
      </w:r>
    </w:p>
    <w:p w:rsidR="00D857D7" w:rsidRDefault="00D857D7"/>
    <w:sectPr w:rsidR="00D857D7" w:rsidSect="005479A2">
      <w:headerReference w:type="default" r:id="rId5"/>
      <w:pgSz w:w="11907" w:h="16840" w:code="9"/>
      <w:pgMar w:top="2268" w:right="1701" w:bottom="1701" w:left="2268" w:header="706" w:footer="706"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51C" w:rsidRDefault="000B4AD4">
    <w:pPr>
      <w:pStyle w:val="Header"/>
      <w:jc w:val="right"/>
    </w:pPr>
    <w:r w:rsidRPr="00EB4E37">
      <w:rPr>
        <w:rFonts w:ascii="Times New Roman" w:hAnsi="Times New Roman"/>
        <w:sz w:val="24"/>
        <w:szCs w:val="24"/>
      </w:rPr>
      <w:fldChar w:fldCharType="begin"/>
    </w:r>
    <w:r w:rsidRPr="00EB4E37">
      <w:rPr>
        <w:rFonts w:ascii="Times New Roman" w:hAnsi="Times New Roman"/>
        <w:sz w:val="24"/>
        <w:szCs w:val="24"/>
      </w:rPr>
      <w:instrText xml:space="preserve"> PAGE   \* MERGEFORMAT </w:instrText>
    </w:r>
    <w:r w:rsidRPr="00EB4E37">
      <w:rPr>
        <w:rFonts w:ascii="Times New Roman" w:hAnsi="Times New Roman"/>
        <w:sz w:val="24"/>
        <w:szCs w:val="24"/>
      </w:rPr>
      <w:fldChar w:fldCharType="separate"/>
    </w:r>
    <w:r w:rsidR="00856DD9">
      <w:rPr>
        <w:rFonts w:ascii="Times New Roman" w:hAnsi="Times New Roman"/>
        <w:noProof/>
        <w:sz w:val="24"/>
        <w:szCs w:val="24"/>
      </w:rPr>
      <w:t>2</w:t>
    </w:r>
    <w:r w:rsidRPr="00EB4E37">
      <w:rPr>
        <w:rFonts w:ascii="Times New Roman" w:hAnsi="Times New Roman"/>
        <w:noProof/>
        <w:sz w:val="24"/>
        <w:szCs w:val="24"/>
      </w:rPr>
      <w:fldChar w:fldCharType="end"/>
    </w:r>
  </w:p>
  <w:p w:rsidR="0046451C" w:rsidRDefault="000B4A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A1FA4"/>
    <w:multiLevelType w:val="hybridMultilevel"/>
    <w:tmpl w:val="04E667F4"/>
    <w:lvl w:ilvl="0" w:tplc="56F0CC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934FE"/>
    <w:multiLevelType w:val="multilevel"/>
    <w:tmpl w:val="7DA82E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5E64FBD"/>
    <w:multiLevelType w:val="hybridMultilevel"/>
    <w:tmpl w:val="A60E064E"/>
    <w:lvl w:ilvl="0" w:tplc="D9423FCA">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efaultTabStop w:val="720"/>
  <w:characterSpacingControl w:val="doNotCompress"/>
  <w:compat/>
  <w:rsids>
    <w:rsidRoot w:val="00856DD9"/>
    <w:rsid w:val="0007436E"/>
    <w:rsid w:val="000B4AD4"/>
    <w:rsid w:val="00856DD9"/>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DD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856DD9"/>
    <w:pPr>
      <w:ind w:left="720"/>
      <w:contextualSpacing/>
    </w:pPr>
    <w:rPr>
      <w:sz w:val="20"/>
      <w:szCs w:val="20"/>
      <w:lang/>
    </w:rPr>
  </w:style>
  <w:style w:type="paragraph" w:styleId="Header">
    <w:name w:val="header"/>
    <w:basedOn w:val="Normal"/>
    <w:link w:val="HeaderChar"/>
    <w:uiPriority w:val="99"/>
    <w:unhideWhenUsed/>
    <w:rsid w:val="00856DD9"/>
    <w:pPr>
      <w:tabs>
        <w:tab w:val="center" w:pos="4680"/>
        <w:tab w:val="right" w:pos="9360"/>
      </w:tabs>
      <w:spacing w:after="0" w:line="240" w:lineRule="auto"/>
    </w:pPr>
    <w:rPr>
      <w:sz w:val="20"/>
      <w:szCs w:val="20"/>
      <w:lang/>
    </w:rPr>
  </w:style>
  <w:style w:type="character" w:customStyle="1" w:styleId="HeaderChar">
    <w:name w:val="Header Char"/>
    <w:basedOn w:val="DefaultParagraphFont"/>
    <w:link w:val="Header"/>
    <w:uiPriority w:val="99"/>
    <w:rsid w:val="00856DD9"/>
    <w:rPr>
      <w:rFonts w:ascii="Calibri" w:eastAsia="Times New Roman" w:hAnsi="Calibri" w:cs="Times New Roman"/>
      <w:sz w:val="20"/>
      <w:szCs w:val="20"/>
      <w:lang/>
    </w:rPr>
  </w:style>
  <w:style w:type="character" w:customStyle="1" w:styleId="ListParagraphChar">
    <w:name w:val="List Paragraph Char"/>
    <w:aliases w:val="Heading 1 Char1 Char"/>
    <w:link w:val="ListParagraph"/>
    <w:uiPriority w:val="34"/>
    <w:locked/>
    <w:rsid w:val="00856DD9"/>
    <w:rPr>
      <w:rFonts w:ascii="Calibri" w:eastAsia="Times New Roman" w:hAnsi="Calibri" w:cs="Times New Roman"/>
      <w:sz w:val="20"/>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2021-04-20T07:24:00Z</dcterms:created>
  <dcterms:modified xsi:type="dcterms:W3CDTF">2021-04-20T07:24:00Z</dcterms:modified>
</cp:coreProperties>
</file>