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10" w:rsidRDefault="00334B10" w:rsidP="00334B10">
      <w:pPr>
        <w:pStyle w:val="Heading1"/>
        <w:tabs>
          <w:tab w:val="left" w:pos="7938"/>
        </w:tabs>
        <w:spacing w:line="480" w:lineRule="auto"/>
        <w:ind w:left="0" w:right="3"/>
        <w:jc w:val="center"/>
        <w:rPr>
          <w:lang w:val="id-ID"/>
        </w:rPr>
      </w:pPr>
      <w:r>
        <w:t>BAB II</w:t>
      </w:r>
    </w:p>
    <w:p w:rsidR="00334B10" w:rsidRDefault="00334B10" w:rsidP="00334B10">
      <w:pPr>
        <w:pStyle w:val="Heading1"/>
        <w:tabs>
          <w:tab w:val="left" w:pos="7938"/>
        </w:tabs>
        <w:spacing w:line="480" w:lineRule="auto"/>
        <w:ind w:left="0" w:right="3"/>
        <w:jc w:val="center"/>
        <w:rPr>
          <w:lang w:val="id-ID"/>
        </w:rPr>
      </w:pPr>
      <w:r>
        <w:t>T</w:t>
      </w:r>
      <w:r>
        <w:rPr>
          <w:lang w:val="id-ID"/>
        </w:rPr>
        <w:t>INJAUAN PUSTAKA</w:t>
      </w:r>
    </w:p>
    <w:p w:rsidR="00334B10" w:rsidRPr="00947AF8" w:rsidRDefault="00334B10" w:rsidP="00334B10">
      <w:pPr>
        <w:pStyle w:val="Heading1"/>
        <w:tabs>
          <w:tab w:val="left" w:pos="7938"/>
        </w:tabs>
        <w:spacing w:line="480" w:lineRule="auto"/>
        <w:ind w:left="0" w:right="3"/>
        <w:rPr>
          <w:lang w:val="id-ID"/>
        </w:rPr>
      </w:pPr>
      <w:r w:rsidRPr="00947AF8">
        <w:rPr>
          <w:lang w:val="id-ID"/>
        </w:rPr>
        <w:t>A.Tinjauan Teoritis</w:t>
      </w:r>
    </w:p>
    <w:p w:rsidR="00334B10" w:rsidRPr="00947AF8" w:rsidRDefault="00334B10" w:rsidP="00334B10">
      <w:pPr>
        <w:pStyle w:val="ListParagraph"/>
        <w:numPr>
          <w:ilvl w:val="0"/>
          <w:numId w:val="1"/>
        </w:numPr>
        <w:spacing w:line="480" w:lineRule="auto"/>
        <w:rPr>
          <w:sz w:val="24"/>
        </w:rPr>
      </w:pPr>
      <w:r w:rsidRPr="00947AF8">
        <w:rPr>
          <w:sz w:val="24"/>
          <w:lang w:val="id-ID"/>
        </w:rPr>
        <w:t>Remaja</w:t>
      </w:r>
    </w:p>
    <w:p w:rsidR="00334B10" w:rsidRPr="00947AF8" w:rsidRDefault="00334B10" w:rsidP="00334B10">
      <w:pPr>
        <w:pStyle w:val="ListParagraph"/>
        <w:numPr>
          <w:ilvl w:val="0"/>
          <w:numId w:val="5"/>
        </w:numPr>
        <w:spacing w:line="480" w:lineRule="auto"/>
        <w:ind w:left="709" w:hanging="283"/>
        <w:rPr>
          <w:sz w:val="24"/>
        </w:rPr>
      </w:pPr>
      <w:r w:rsidRPr="00947AF8">
        <w:rPr>
          <w:sz w:val="24"/>
        </w:rPr>
        <w:t>Pengertian</w:t>
      </w:r>
    </w:p>
    <w:p w:rsidR="00334B10" w:rsidRDefault="00334B10" w:rsidP="00334B10">
      <w:pPr>
        <w:pStyle w:val="BodyText"/>
        <w:spacing w:line="480" w:lineRule="auto"/>
        <w:ind w:left="720" w:right="6" w:firstLine="720"/>
        <w:jc w:val="both"/>
      </w:pPr>
      <w:r>
        <w:t xml:space="preserve">Remaja merupakan masa peralihan dari masa kanak-kanak </w:t>
      </w:r>
      <w:r>
        <w:rPr>
          <w:lang w:val="id-ID"/>
        </w:rPr>
        <w:t xml:space="preserve"> </w:t>
      </w:r>
      <w:r>
        <w:t>ke dewasa, yang meliputi semua perkembangan yang dialami sebagai persiapan memasuki masa dewasa (</w:t>
      </w:r>
      <w:r>
        <w:rPr>
          <w:lang w:val="id-ID"/>
        </w:rPr>
        <w:t>KemKes, 2011</w:t>
      </w:r>
      <w:r>
        <w:t>).</w:t>
      </w:r>
    </w:p>
    <w:p w:rsidR="00334B10" w:rsidRDefault="00334B10" w:rsidP="00334B10">
      <w:pPr>
        <w:pStyle w:val="BodyText"/>
        <w:tabs>
          <w:tab w:val="left" w:pos="7938"/>
        </w:tabs>
        <w:spacing w:line="480" w:lineRule="auto"/>
        <w:ind w:left="709" w:right="6"/>
        <w:jc w:val="both"/>
        <w:rPr>
          <w:lang w:val="id-ID"/>
        </w:rPr>
      </w:pPr>
      <w:r>
        <w:t>Masa remaja adalah masa transisi yang ditandai oleh adanya perubaha organ-organ fisik secara cepat dan perubahan tersebut tidak seimbang dengan perubahan kejiwaan atau mental emosional</w:t>
      </w:r>
      <w:r>
        <w:rPr>
          <w:lang w:val="id-ID"/>
        </w:rPr>
        <w:t xml:space="preserve"> </w:t>
      </w:r>
      <w:r>
        <w:t>(</w:t>
      </w:r>
      <w:r>
        <w:rPr>
          <w:lang w:val="id-ID"/>
        </w:rPr>
        <w:t>Widyastuti dkk</w:t>
      </w:r>
      <w:r>
        <w:t>, 20</w:t>
      </w:r>
      <w:r>
        <w:rPr>
          <w:lang w:val="id-ID"/>
        </w:rPr>
        <w:t>09</w:t>
      </w:r>
      <w:r>
        <w:t>)</w:t>
      </w:r>
      <w:r>
        <w:rPr>
          <w:lang w:val="id-ID"/>
        </w:rPr>
        <w:t xml:space="preserve">, </w:t>
      </w:r>
      <w:r>
        <w:t>Dari beberapa sumber yang penulis peroleh maka dapat disimpulkan bahwa pengertian remaja adalah masa peralihan dari masa anak-anak ke masa dewasa dengan rentang usia 12-20 tahun</w:t>
      </w:r>
    </w:p>
    <w:p w:rsidR="00334B10" w:rsidRDefault="00334B10" w:rsidP="00334B10">
      <w:pPr>
        <w:pStyle w:val="BodyText"/>
        <w:spacing w:line="480" w:lineRule="auto"/>
        <w:ind w:left="709" w:right="6"/>
        <w:jc w:val="both"/>
        <w:rPr>
          <w:lang w:val="id-ID"/>
        </w:rPr>
      </w:pPr>
      <w:r>
        <w:t>dimana pada masa remaja terjadi proses pematangan fisik maupun psikologis.</w:t>
      </w:r>
    </w:p>
    <w:p w:rsidR="00334B10" w:rsidRDefault="00334B10" w:rsidP="00334B10">
      <w:pPr>
        <w:pStyle w:val="BodyText"/>
        <w:spacing w:line="480" w:lineRule="auto"/>
        <w:ind w:left="720" w:right="6" w:firstLine="720"/>
        <w:jc w:val="both"/>
        <w:rPr>
          <w:lang w:val="id-ID"/>
        </w:rPr>
      </w:pPr>
      <w:r>
        <w:t xml:space="preserve">Menurut </w:t>
      </w:r>
      <w:r>
        <w:rPr>
          <w:lang w:val="id-ID"/>
        </w:rPr>
        <w:t xml:space="preserve">Widyastuti dkk </w:t>
      </w:r>
      <w:r>
        <w:t>(20</w:t>
      </w:r>
      <w:r>
        <w:rPr>
          <w:lang w:val="id-ID"/>
        </w:rPr>
        <w:t>09</w:t>
      </w:r>
      <w:r>
        <w:t>), berdasarkan sifat atau ciri perkembangannya, masa (rentang waktu)</w:t>
      </w:r>
      <w:r>
        <w:rPr>
          <w:lang w:val="id-ID"/>
        </w:rPr>
        <w:t xml:space="preserve"> </w:t>
      </w:r>
      <w:r>
        <w:t>remaja terdiri dari 3 tahap, yaitu</w:t>
      </w:r>
    </w:p>
    <w:p w:rsidR="00334B10" w:rsidRPr="0036513B" w:rsidRDefault="00334B10" w:rsidP="00334B10">
      <w:pPr>
        <w:pStyle w:val="BodyText"/>
        <w:spacing w:line="480" w:lineRule="auto"/>
        <w:ind w:left="709" w:right="6"/>
        <w:jc w:val="both"/>
      </w:pPr>
      <w:r>
        <w:rPr>
          <w:lang w:val="id-ID"/>
        </w:rPr>
        <w:t xml:space="preserve">1).  </w:t>
      </w:r>
      <w:r>
        <w:t>Masa Remaja Awal (10-1</w:t>
      </w:r>
      <w:r>
        <w:rPr>
          <w:lang w:val="id-ID"/>
        </w:rPr>
        <w:t>2</w:t>
      </w:r>
      <w:r w:rsidRPr="0036513B">
        <w:rPr>
          <w:lang w:val="id-ID"/>
        </w:rPr>
        <w:t xml:space="preserve"> </w:t>
      </w:r>
      <w:r w:rsidRPr="0036513B">
        <w:t>tahun)</w:t>
      </w:r>
    </w:p>
    <w:p w:rsidR="00334B10" w:rsidRPr="0036513B" w:rsidRDefault="00334B10" w:rsidP="00334B10">
      <w:pPr>
        <w:pStyle w:val="ListParagraph"/>
        <w:numPr>
          <w:ilvl w:val="4"/>
          <w:numId w:val="2"/>
        </w:numPr>
        <w:tabs>
          <w:tab w:val="left" w:pos="1418"/>
        </w:tabs>
        <w:spacing w:line="480" w:lineRule="auto"/>
        <w:ind w:left="1134" w:right="3" w:firstLine="0"/>
        <w:rPr>
          <w:sz w:val="24"/>
        </w:rPr>
      </w:pPr>
      <w:r w:rsidRPr="0036513B">
        <w:rPr>
          <w:sz w:val="24"/>
        </w:rPr>
        <w:t>Tampa</w:t>
      </w:r>
      <w:r>
        <w:rPr>
          <w:sz w:val="24"/>
        </w:rPr>
        <w:t>k dan memang merasa lebih dekat</w:t>
      </w:r>
      <w:r>
        <w:rPr>
          <w:sz w:val="24"/>
          <w:lang w:val="id-ID"/>
        </w:rPr>
        <w:t xml:space="preserve"> </w:t>
      </w:r>
      <w:r w:rsidRPr="0036513B">
        <w:rPr>
          <w:sz w:val="24"/>
        </w:rPr>
        <w:t xml:space="preserve">dengan </w:t>
      </w:r>
      <w:r>
        <w:rPr>
          <w:sz w:val="24"/>
          <w:lang w:val="id-ID"/>
        </w:rPr>
        <w:t>t</w:t>
      </w:r>
      <w:r w:rsidRPr="0036513B">
        <w:rPr>
          <w:sz w:val="24"/>
        </w:rPr>
        <w:t>eman sebaya</w:t>
      </w:r>
    </w:p>
    <w:p w:rsidR="00334B10" w:rsidRPr="00D70B8E" w:rsidRDefault="00334B10" w:rsidP="00334B10">
      <w:pPr>
        <w:pStyle w:val="ListParagraph"/>
        <w:numPr>
          <w:ilvl w:val="4"/>
          <w:numId w:val="2"/>
        </w:numPr>
        <w:tabs>
          <w:tab w:val="left" w:pos="1418"/>
        </w:tabs>
        <w:spacing w:line="480" w:lineRule="auto"/>
        <w:ind w:left="1134" w:firstLine="0"/>
        <w:rPr>
          <w:sz w:val="24"/>
        </w:rPr>
      </w:pPr>
      <w:r w:rsidRPr="00D70B8E">
        <w:rPr>
          <w:sz w:val="24"/>
        </w:rPr>
        <w:t>Tampak dan merasa ingin</w:t>
      </w:r>
      <w:r w:rsidRPr="00D70B8E">
        <w:rPr>
          <w:sz w:val="24"/>
          <w:lang w:val="id-ID"/>
        </w:rPr>
        <w:t xml:space="preserve"> </w:t>
      </w:r>
      <w:r w:rsidRPr="00D70B8E">
        <w:rPr>
          <w:sz w:val="24"/>
        </w:rPr>
        <w:t>bebas</w:t>
      </w:r>
    </w:p>
    <w:p w:rsidR="00334B10" w:rsidRDefault="00334B10" w:rsidP="00334B10">
      <w:pPr>
        <w:pStyle w:val="ListParagraph"/>
        <w:tabs>
          <w:tab w:val="left" w:pos="7938"/>
        </w:tabs>
        <w:spacing w:line="480" w:lineRule="auto"/>
        <w:ind w:left="1134" w:right="3" w:firstLine="0"/>
        <w:jc w:val="both"/>
        <w:rPr>
          <w:sz w:val="24"/>
          <w:lang w:val="id-ID"/>
        </w:rPr>
      </w:pPr>
      <w:r>
        <w:rPr>
          <w:sz w:val="24"/>
          <w:lang w:val="id-ID"/>
        </w:rPr>
        <w:t xml:space="preserve">c) </w:t>
      </w:r>
      <w:r>
        <w:rPr>
          <w:sz w:val="24"/>
        </w:rPr>
        <w:t xml:space="preserve">Tampak dan memang lebih banyak memperhatikan keadaan </w:t>
      </w:r>
    </w:p>
    <w:p w:rsidR="00334B10" w:rsidRPr="00FB60C9" w:rsidRDefault="00334B10" w:rsidP="00334B10">
      <w:pPr>
        <w:pStyle w:val="ListParagraph"/>
        <w:tabs>
          <w:tab w:val="left" w:pos="7938"/>
        </w:tabs>
        <w:spacing w:line="480" w:lineRule="auto"/>
        <w:ind w:left="993" w:right="3" w:firstLine="0"/>
        <w:jc w:val="both"/>
        <w:rPr>
          <w:sz w:val="24"/>
        </w:rPr>
      </w:pPr>
      <w:r>
        <w:rPr>
          <w:sz w:val="24"/>
        </w:rPr>
        <w:t>tubuhnya dan mulai berfikir yang khayal (abstrak)</w:t>
      </w:r>
    </w:p>
    <w:p w:rsidR="00334B10" w:rsidRPr="00FB60C9" w:rsidRDefault="00334B10" w:rsidP="00334B10">
      <w:pPr>
        <w:pStyle w:val="TOC4"/>
      </w:pPr>
      <w:r>
        <w:t xml:space="preserve">2). Masa Remaja Tengah (13-15 </w:t>
      </w:r>
      <w:r w:rsidRPr="005F7B33">
        <w:t>tahun)</w:t>
      </w:r>
    </w:p>
    <w:p w:rsidR="00334B10" w:rsidRPr="0036513B" w:rsidRDefault="00334B10" w:rsidP="00334B10">
      <w:pPr>
        <w:pStyle w:val="ListParagraph"/>
        <w:numPr>
          <w:ilvl w:val="0"/>
          <w:numId w:val="6"/>
        </w:numPr>
        <w:tabs>
          <w:tab w:val="left" w:pos="993"/>
        </w:tabs>
        <w:spacing w:line="480" w:lineRule="auto"/>
        <w:ind w:left="709" w:hanging="142"/>
        <w:rPr>
          <w:sz w:val="24"/>
        </w:rPr>
      </w:pPr>
      <w:r w:rsidRPr="0036513B">
        <w:rPr>
          <w:sz w:val="24"/>
        </w:rPr>
        <w:t>Tampak dan merasa ingin mencari identitas</w:t>
      </w:r>
      <w:r w:rsidRPr="0036513B">
        <w:rPr>
          <w:sz w:val="24"/>
          <w:lang w:val="id-ID"/>
        </w:rPr>
        <w:t xml:space="preserve"> </w:t>
      </w:r>
      <w:r w:rsidRPr="0036513B">
        <w:rPr>
          <w:sz w:val="24"/>
        </w:rPr>
        <w:t>diri</w:t>
      </w:r>
    </w:p>
    <w:p w:rsidR="00334B10" w:rsidRDefault="00334B10" w:rsidP="00334B10">
      <w:pPr>
        <w:pStyle w:val="ListParagraph"/>
        <w:numPr>
          <w:ilvl w:val="0"/>
          <w:numId w:val="6"/>
        </w:numPr>
        <w:tabs>
          <w:tab w:val="left" w:pos="993"/>
        </w:tabs>
        <w:spacing w:line="480" w:lineRule="auto"/>
        <w:ind w:left="1418" w:right="3" w:hanging="851"/>
        <w:rPr>
          <w:sz w:val="24"/>
        </w:rPr>
      </w:pPr>
      <w:r>
        <w:rPr>
          <w:sz w:val="24"/>
        </w:rPr>
        <w:lastRenderedPageBreak/>
        <w:t xml:space="preserve">Ada keinginan untuk berkencan </w:t>
      </w:r>
    </w:p>
    <w:p w:rsidR="00334B10" w:rsidRPr="001E76EE" w:rsidRDefault="00334B10" w:rsidP="00334B10">
      <w:pPr>
        <w:pStyle w:val="ListParagraph"/>
        <w:numPr>
          <w:ilvl w:val="0"/>
          <w:numId w:val="6"/>
        </w:numPr>
        <w:tabs>
          <w:tab w:val="left" w:pos="993"/>
        </w:tabs>
        <w:spacing w:line="480" w:lineRule="auto"/>
        <w:ind w:left="567" w:firstLine="0"/>
        <w:rPr>
          <w:sz w:val="24"/>
        </w:rPr>
      </w:pPr>
      <w:r>
        <w:rPr>
          <w:sz w:val="24"/>
        </w:rPr>
        <w:t>Timbul perasaan cinta yang</w:t>
      </w:r>
      <w:r>
        <w:rPr>
          <w:sz w:val="24"/>
          <w:lang w:val="id-ID"/>
        </w:rPr>
        <w:t xml:space="preserve"> </w:t>
      </w:r>
      <w:r>
        <w:rPr>
          <w:sz w:val="24"/>
        </w:rPr>
        <w:t>mendalam</w:t>
      </w:r>
    </w:p>
    <w:p w:rsidR="00334B10" w:rsidRPr="001E76EE" w:rsidRDefault="00334B10" w:rsidP="00334B10">
      <w:pPr>
        <w:pStyle w:val="ListParagraph"/>
        <w:tabs>
          <w:tab w:val="left" w:pos="9498"/>
        </w:tabs>
        <w:spacing w:line="480" w:lineRule="auto"/>
        <w:ind w:left="567" w:right="3" w:firstLine="0"/>
        <w:jc w:val="both"/>
        <w:rPr>
          <w:sz w:val="24"/>
        </w:rPr>
      </w:pPr>
      <w:r>
        <w:rPr>
          <w:sz w:val="24"/>
          <w:lang w:val="id-ID"/>
        </w:rPr>
        <w:t>d)    Suka berkhayal</w:t>
      </w:r>
    </w:p>
    <w:p w:rsidR="00334B10" w:rsidRPr="001E76EE" w:rsidRDefault="00334B10" w:rsidP="00334B10">
      <w:pPr>
        <w:pStyle w:val="TOC4"/>
      </w:pPr>
      <w:r>
        <w:t>3). Masa Remaja Akhir (16</w:t>
      </w:r>
      <w:r w:rsidRPr="00805D4E">
        <w:t>-19</w:t>
      </w:r>
      <w:r>
        <w:t xml:space="preserve"> </w:t>
      </w:r>
      <w:r w:rsidRPr="00805D4E">
        <w:t>tahun)</w:t>
      </w:r>
    </w:p>
    <w:p w:rsidR="00334B10" w:rsidRPr="001E76EE" w:rsidRDefault="00334B10" w:rsidP="00334B10">
      <w:pPr>
        <w:pStyle w:val="ListParagraph"/>
        <w:numPr>
          <w:ilvl w:val="4"/>
          <w:numId w:val="6"/>
        </w:numPr>
        <w:tabs>
          <w:tab w:val="left" w:pos="993"/>
        </w:tabs>
        <w:spacing w:line="480" w:lineRule="auto"/>
        <w:ind w:left="567" w:firstLine="0"/>
        <w:rPr>
          <w:sz w:val="24"/>
        </w:rPr>
      </w:pPr>
      <w:r>
        <w:rPr>
          <w:sz w:val="24"/>
        </w:rPr>
        <w:t>Menampakkan pengungkapan kebebasan</w:t>
      </w:r>
      <w:r>
        <w:rPr>
          <w:sz w:val="24"/>
          <w:lang w:val="id-ID"/>
        </w:rPr>
        <w:t xml:space="preserve"> </w:t>
      </w:r>
      <w:r>
        <w:rPr>
          <w:sz w:val="24"/>
        </w:rPr>
        <w:t>diri</w:t>
      </w:r>
    </w:p>
    <w:p w:rsidR="00334B10" w:rsidRPr="001E76EE" w:rsidRDefault="00334B10" w:rsidP="00334B10">
      <w:pPr>
        <w:pStyle w:val="ListParagraph"/>
        <w:numPr>
          <w:ilvl w:val="4"/>
          <w:numId w:val="6"/>
        </w:numPr>
        <w:tabs>
          <w:tab w:val="left" w:pos="993"/>
        </w:tabs>
        <w:spacing w:line="480" w:lineRule="auto"/>
        <w:ind w:left="567" w:firstLine="0"/>
        <w:jc w:val="both"/>
        <w:rPr>
          <w:sz w:val="24"/>
        </w:rPr>
      </w:pPr>
      <w:r>
        <w:rPr>
          <w:sz w:val="24"/>
        </w:rPr>
        <w:t>Dalam mencari teman sebaya lebih</w:t>
      </w:r>
      <w:r>
        <w:rPr>
          <w:sz w:val="24"/>
          <w:lang w:val="id-ID"/>
        </w:rPr>
        <w:t xml:space="preserve"> </w:t>
      </w:r>
      <w:r>
        <w:rPr>
          <w:sz w:val="24"/>
        </w:rPr>
        <w:t>selektif</w:t>
      </w:r>
    </w:p>
    <w:p w:rsidR="00334B10" w:rsidRDefault="00334B10" w:rsidP="00334B10">
      <w:pPr>
        <w:pStyle w:val="ListParagraph"/>
        <w:numPr>
          <w:ilvl w:val="4"/>
          <w:numId w:val="6"/>
        </w:numPr>
        <w:spacing w:line="480" w:lineRule="auto"/>
        <w:ind w:left="993" w:right="3" w:hanging="426"/>
        <w:rPr>
          <w:sz w:val="24"/>
        </w:rPr>
      </w:pPr>
      <w:r>
        <w:rPr>
          <w:sz w:val="24"/>
        </w:rPr>
        <w:t xml:space="preserve">Memiliki citra (gambaran, keadaan, peranan) </w:t>
      </w:r>
    </w:p>
    <w:p w:rsidR="00334B10" w:rsidRPr="00D53C20" w:rsidRDefault="00334B10" w:rsidP="00334B10">
      <w:pPr>
        <w:pStyle w:val="ListParagraph"/>
        <w:numPr>
          <w:ilvl w:val="0"/>
          <w:numId w:val="6"/>
        </w:numPr>
        <w:spacing w:line="480" w:lineRule="auto"/>
        <w:ind w:left="993" w:hanging="426"/>
        <w:rPr>
          <w:sz w:val="24"/>
        </w:rPr>
      </w:pPr>
      <w:r w:rsidRPr="00D53C20">
        <w:rPr>
          <w:sz w:val="24"/>
        </w:rPr>
        <w:t>Dapat mewujudkan perasaan</w:t>
      </w:r>
      <w:r w:rsidRPr="00D53C20">
        <w:rPr>
          <w:sz w:val="24"/>
          <w:lang w:val="id-ID"/>
        </w:rPr>
        <w:t xml:space="preserve"> </w:t>
      </w:r>
      <w:r w:rsidRPr="00D53C20">
        <w:rPr>
          <w:sz w:val="24"/>
        </w:rPr>
        <w:t>cinta</w:t>
      </w:r>
    </w:p>
    <w:p w:rsidR="00334B10" w:rsidRPr="00947AF8" w:rsidRDefault="00334B10" w:rsidP="00334B10">
      <w:pPr>
        <w:pStyle w:val="ListParagraph"/>
        <w:numPr>
          <w:ilvl w:val="1"/>
          <w:numId w:val="6"/>
        </w:numPr>
        <w:spacing w:line="480" w:lineRule="auto"/>
        <w:ind w:left="709" w:hanging="283"/>
        <w:rPr>
          <w:sz w:val="24"/>
          <w:szCs w:val="24"/>
        </w:rPr>
      </w:pPr>
      <w:r w:rsidRPr="00947AF8">
        <w:rPr>
          <w:sz w:val="24"/>
          <w:szCs w:val="24"/>
          <w:lang w:val="id-ID"/>
        </w:rPr>
        <w:t>Menstruasi</w:t>
      </w:r>
    </w:p>
    <w:p w:rsidR="00334B10" w:rsidRDefault="00334B10" w:rsidP="00334B10">
      <w:pPr>
        <w:pStyle w:val="TOC4"/>
      </w:pPr>
      <w:r>
        <w:tab/>
      </w:r>
      <w:r>
        <w:tab/>
      </w:r>
      <w:r w:rsidRPr="00C30001">
        <w:t>Menstruasi adalah perdarahan yang berasal dari uterus (rahim) sebagai tanda bahwa alat kandungan telah mulai berfungsi, terjadi setiap bulan secara teratur pada seorang wanita dewasa yang sehat da</w:t>
      </w:r>
      <w:r>
        <w:t>n tidak hamil (Prawirohardjo, 2010</w:t>
      </w:r>
      <w:r w:rsidRPr="00C30001">
        <w:t>).</w:t>
      </w:r>
    </w:p>
    <w:p w:rsidR="00334B10" w:rsidRPr="00FB60C9" w:rsidRDefault="00334B10" w:rsidP="00334B10">
      <w:pPr>
        <w:pStyle w:val="TOC4"/>
      </w:pPr>
      <w:r>
        <w:t>Menurut Nugroho, 2012 terdapat masalah-masalah dan gangguan pada saat menstruasi, yaitu:</w:t>
      </w:r>
    </w:p>
    <w:p w:rsidR="00334B10" w:rsidRPr="00DC337C" w:rsidRDefault="00334B10" w:rsidP="00334B10">
      <w:pPr>
        <w:pStyle w:val="ListParagraph"/>
        <w:numPr>
          <w:ilvl w:val="0"/>
          <w:numId w:val="3"/>
        </w:numPr>
        <w:spacing w:line="480" w:lineRule="auto"/>
        <w:ind w:left="567" w:right="6" w:hanging="283"/>
        <w:jc w:val="both"/>
        <w:rPr>
          <w:i/>
          <w:sz w:val="24"/>
        </w:rPr>
      </w:pPr>
      <w:r>
        <w:rPr>
          <w:sz w:val="24"/>
        </w:rPr>
        <w:t xml:space="preserve">Kelainan dalam banyaknya darah dan lamanya perdarahan pada haid: </w:t>
      </w:r>
      <w:r>
        <w:rPr>
          <w:i/>
          <w:sz w:val="24"/>
        </w:rPr>
        <w:t xml:space="preserve">hipermenorea </w:t>
      </w:r>
      <w:r>
        <w:rPr>
          <w:sz w:val="24"/>
        </w:rPr>
        <w:t xml:space="preserve">atau </w:t>
      </w:r>
      <w:r>
        <w:rPr>
          <w:i/>
          <w:sz w:val="24"/>
        </w:rPr>
        <w:t xml:space="preserve">menoragia </w:t>
      </w:r>
      <w:r>
        <w:rPr>
          <w:sz w:val="24"/>
        </w:rPr>
        <w:t>dan</w:t>
      </w:r>
      <w:r>
        <w:rPr>
          <w:sz w:val="24"/>
          <w:lang w:val="id-ID"/>
        </w:rPr>
        <w:t xml:space="preserve"> </w:t>
      </w:r>
      <w:r>
        <w:rPr>
          <w:i/>
          <w:sz w:val="24"/>
        </w:rPr>
        <w:t>hipomenorea</w:t>
      </w:r>
    </w:p>
    <w:p w:rsidR="00334B10" w:rsidRPr="00DC337C" w:rsidRDefault="00334B10" w:rsidP="00334B10">
      <w:pPr>
        <w:pStyle w:val="ListParagraph"/>
        <w:numPr>
          <w:ilvl w:val="0"/>
          <w:numId w:val="3"/>
        </w:numPr>
        <w:spacing w:line="480" w:lineRule="auto"/>
        <w:ind w:left="567" w:right="6" w:hanging="283"/>
        <w:rPr>
          <w:i/>
          <w:sz w:val="24"/>
        </w:rPr>
      </w:pPr>
      <w:r w:rsidRPr="00DC337C">
        <w:rPr>
          <w:sz w:val="24"/>
        </w:rPr>
        <w:t xml:space="preserve">Kelainan siklus: </w:t>
      </w:r>
      <w:r w:rsidRPr="00DC337C">
        <w:rPr>
          <w:i/>
          <w:sz w:val="24"/>
        </w:rPr>
        <w:t>polimenorea, oligomenorea,amenorea</w:t>
      </w:r>
    </w:p>
    <w:p w:rsidR="00334B10" w:rsidRPr="00DC337C" w:rsidRDefault="00334B10" w:rsidP="00334B10">
      <w:pPr>
        <w:pStyle w:val="ListParagraph"/>
        <w:numPr>
          <w:ilvl w:val="0"/>
          <w:numId w:val="3"/>
        </w:numPr>
        <w:spacing w:line="480" w:lineRule="auto"/>
        <w:ind w:left="567" w:right="6" w:hanging="283"/>
        <w:rPr>
          <w:i/>
          <w:sz w:val="24"/>
        </w:rPr>
      </w:pPr>
      <w:r w:rsidRPr="00DC337C">
        <w:rPr>
          <w:sz w:val="24"/>
        </w:rPr>
        <w:t>Perdarahan diluar haid</w:t>
      </w:r>
      <w:r>
        <w:rPr>
          <w:sz w:val="24"/>
          <w:lang w:val="id-ID"/>
        </w:rPr>
        <w:t xml:space="preserve"> </w:t>
      </w:r>
      <w:r w:rsidRPr="00DC337C">
        <w:rPr>
          <w:sz w:val="24"/>
        </w:rPr>
        <w:t>(</w:t>
      </w:r>
      <w:r w:rsidRPr="00DC337C">
        <w:rPr>
          <w:i/>
          <w:sz w:val="24"/>
        </w:rPr>
        <w:t>metroragia</w:t>
      </w:r>
      <w:r w:rsidRPr="00DC337C">
        <w:rPr>
          <w:sz w:val="24"/>
        </w:rPr>
        <w:t>)</w:t>
      </w:r>
    </w:p>
    <w:p w:rsidR="00334B10" w:rsidRPr="00A12186" w:rsidRDefault="00334B10" w:rsidP="00334B10">
      <w:pPr>
        <w:pStyle w:val="ListParagraph"/>
        <w:numPr>
          <w:ilvl w:val="0"/>
          <w:numId w:val="3"/>
        </w:numPr>
        <w:spacing w:line="480" w:lineRule="auto"/>
        <w:ind w:left="567" w:right="6" w:hanging="283"/>
        <w:jc w:val="both"/>
        <w:rPr>
          <w:i/>
          <w:sz w:val="24"/>
        </w:rPr>
      </w:pPr>
      <w:r w:rsidRPr="00DC337C">
        <w:rPr>
          <w:sz w:val="24"/>
        </w:rPr>
        <w:t xml:space="preserve">Gangguan lain yang ada hubungan dengan haid: premenstual tension (ketegangan prahaid), </w:t>
      </w:r>
      <w:r w:rsidRPr="00DC337C">
        <w:rPr>
          <w:i/>
          <w:sz w:val="24"/>
        </w:rPr>
        <w:t>mittelschmerz</w:t>
      </w:r>
      <w:r>
        <w:rPr>
          <w:i/>
          <w:sz w:val="24"/>
          <w:lang w:val="id-ID"/>
        </w:rPr>
        <w:t xml:space="preserve"> </w:t>
      </w:r>
      <w:r w:rsidRPr="00DC337C">
        <w:rPr>
          <w:i/>
          <w:sz w:val="24"/>
        </w:rPr>
        <w:t xml:space="preserve"> </w:t>
      </w:r>
      <w:r w:rsidRPr="00DC337C">
        <w:rPr>
          <w:sz w:val="24"/>
        </w:rPr>
        <w:t>(rasa nyeri pada ovulasi) da</w:t>
      </w:r>
      <w:r>
        <w:rPr>
          <w:sz w:val="24"/>
          <w:lang w:val="id-ID"/>
        </w:rPr>
        <w:t xml:space="preserve">n </w:t>
      </w:r>
      <w:r>
        <w:rPr>
          <w:i/>
          <w:sz w:val="24"/>
        </w:rPr>
        <w:t>dismenore</w:t>
      </w:r>
      <w:r w:rsidRPr="00C0441D">
        <w:rPr>
          <w:sz w:val="24"/>
        </w:rPr>
        <w:t>.</w:t>
      </w:r>
    </w:p>
    <w:p w:rsidR="00334B10" w:rsidRPr="00892C3D" w:rsidRDefault="00334B10" w:rsidP="00334B10">
      <w:pPr>
        <w:pStyle w:val="Heading7"/>
        <w:keepNext w:val="0"/>
        <w:keepLines w:val="0"/>
        <w:numPr>
          <w:ilvl w:val="3"/>
          <w:numId w:val="2"/>
        </w:numPr>
        <w:tabs>
          <w:tab w:val="left" w:pos="-3828"/>
        </w:tabs>
        <w:spacing w:before="0" w:line="480" w:lineRule="auto"/>
        <w:ind w:left="426" w:hanging="426"/>
        <w:rPr>
          <w:rFonts w:ascii="Times New Roman" w:hAnsi="Times New Roman" w:cs="Times New Roman"/>
          <w:i w:val="0"/>
          <w:color w:val="auto"/>
          <w:sz w:val="24"/>
          <w:szCs w:val="24"/>
        </w:rPr>
      </w:pPr>
      <w:r w:rsidRPr="00892C3D">
        <w:rPr>
          <w:rFonts w:ascii="Times New Roman" w:hAnsi="Times New Roman" w:cs="Times New Roman"/>
          <w:i w:val="0"/>
          <w:color w:val="auto"/>
          <w:sz w:val="24"/>
          <w:szCs w:val="24"/>
        </w:rPr>
        <w:t>Dismenore</w:t>
      </w:r>
    </w:p>
    <w:p w:rsidR="00334B10" w:rsidRPr="00892C3D" w:rsidRDefault="00334B10" w:rsidP="00334B10">
      <w:pPr>
        <w:pStyle w:val="ListParagraph"/>
        <w:numPr>
          <w:ilvl w:val="4"/>
          <w:numId w:val="3"/>
        </w:numPr>
        <w:spacing w:line="480" w:lineRule="auto"/>
        <w:ind w:left="709" w:hanging="283"/>
        <w:rPr>
          <w:sz w:val="24"/>
          <w:szCs w:val="24"/>
        </w:rPr>
      </w:pPr>
      <w:r w:rsidRPr="00892C3D">
        <w:rPr>
          <w:sz w:val="24"/>
          <w:szCs w:val="24"/>
        </w:rPr>
        <w:t>Definisi Dismenore</w:t>
      </w:r>
    </w:p>
    <w:p w:rsidR="00334B10" w:rsidRPr="00892C3D" w:rsidRDefault="00334B10" w:rsidP="00334B10">
      <w:pPr>
        <w:pStyle w:val="ListParagraph"/>
        <w:spacing w:line="480" w:lineRule="auto"/>
        <w:ind w:left="720" w:firstLine="720"/>
        <w:jc w:val="both"/>
        <w:rPr>
          <w:sz w:val="24"/>
          <w:szCs w:val="24"/>
          <w:lang w:val="id-ID"/>
        </w:rPr>
      </w:pPr>
      <w:r w:rsidRPr="00892C3D">
        <w:rPr>
          <w:sz w:val="24"/>
          <w:szCs w:val="24"/>
        </w:rPr>
        <w:t xml:space="preserve">Dismenore adalah </w:t>
      </w:r>
      <w:r w:rsidRPr="00892C3D">
        <w:rPr>
          <w:sz w:val="24"/>
          <w:szCs w:val="24"/>
          <w:lang w:val="id-ID"/>
        </w:rPr>
        <w:t xml:space="preserve">menstruasi yang disertai dengan nyeri haid yang merupakan masalah ginekologi yang </w:t>
      </w:r>
      <w:r>
        <w:rPr>
          <w:sz w:val="24"/>
          <w:szCs w:val="24"/>
          <w:lang w:val="id-ID"/>
        </w:rPr>
        <w:t xml:space="preserve">sering dikeluhkan oleh </w:t>
      </w:r>
      <w:r w:rsidRPr="00892C3D">
        <w:rPr>
          <w:sz w:val="24"/>
          <w:szCs w:val="24"/>
          <w:lang w:val="id-ID"/>
        </w:rPr>
        <w:t xml:space="preserve"> wanita muda  Nyeri intermitten yang </w:t>
      </w:r>
      <w:r w:rsidRPr="00892C3D">
        <w:rPr>
          <w:sz w:val="24"/>
          <w:szCs w:val="24"/>
          <w:lang w:val="id-ID"/>
        </w:rPr>
        <w:lastRenderedPageBreak/>
        <w:t>menyertai pengeluaran darah haid nyeri saat haid yang terasa di perut bagian bawah dan muncul sebelum, selam</w:t>
      </w:r>
      <w:r>
        <w:rPr>
          <w:sz w:val="24"/>
          <w:szCs w:val="24"/>
          <w:lang w:val="id-ID"/>
        </w:rPr>
        <w:t>a, atau setelah menstruasi (Prawirohardjo, 2010</w:t>
      </w:r>
      <w:r w:rsidRPr="00892C3D">
        <w:rPr>
          <w:sz w:val="24"/>
          <w:szCs w:val="24"/>
          <w:lang w:val="id-ID"/>
        </w:rPr>
        <w:t>).</w:t>
      </w:r>
    </w:p>
    <w:p w:rsidR="00334B10" w:rsidRDefault="00334B10" w:rsidP="00334B10">
      <w:pPr>
        <w:pStyle w:val="ListParagraph"/>
        <w:numPr>
          <w:ilvl w:val="1"/>
          <w:numId w:val="3"/>
        </w:numPr>
        <w:spacing w:line="480" w:lineRule="auto"/>
        <w:ind w:left="709" w:hanging="283"/>
        <w:jc w:val="both"/>
        <w:rPr>
          <w:sz w:val="24"/>
          <w:szCs w:val="24"/>
          <w:lang w:val="id-ID"/>
        </w:rPr>
      </w:pPr>
      <w:r w:rsidRPr="00892C3D">
        <w:rPr>
          <w:sz w:val="24"/>
          <w:szCs w:val="24"/>
        </w:rPr>
        <w:t>Klasifikasi Dismenore</w:t>
      </w:r>
    </w:p>
    <w:p w:rsidR="00334B10" w:rsidRPr="00CE5AE4" w:rsidRDefault="00334B10" w:rsidP="00334B10">
      <w:pPr>
        <w:pStyle w:val="ListParagraph"/>
        <w:spacing w:line="480" w:lineRule="auto"/>
        <w:ind w:left="709" w:firstLine="0"/>
        <w:jc w:val="both"/>
        <w:rPr>
          <w:sz w:val="24"/>
          <w:szCs w:val="24"/>
          <w:lang w:val="id-ID"/>
        </w:rPr>
      </w:pPr>
      <w:r w:rsidRPr="00CE5AE4">
        <w:rPr>
          <w:lang w:val="id-ID"/>
        </w:rPr>
        <w:t>Berdasarkan penyebabnya disminore dapat dibedakan menjadi dua yaitu:</w:t>
      </w:r>
    </w:p>
    <w:p w:rsidR="00334B10" w:rsidRPr="007A588F" w:rsidRDefault="00334B10" w:rsidP="00334B10">
      <w:pPr>
        <w:pStyle w:val="BodyText"/>
        <w:numPr>
          <w:ilvl w:val="5"/>
          <w:numId w:val="2"/>
        </w:numPr>
        <w:spacing w:line="480" w:lineRule="auto"/>
        <w:ind w:left="993" w:right="3" w:hanging="284"/>
        <w:jc w:val="both"/>
      </w:pPr>
      <w:r>
        <w:rPr>
          <w:lang w:val="id-ID"/>
        </w:rPr>
        <w:t>Disminore Sekunder</w:t>
      </w:r>
    </w:p>
    <w:p w:rsidR="00334B10" w:rsidRPr="007A588F" w:rsidRDefault="00334B10" w:rsidP="00334B10">
      <w:pPr>
        <w:pStyle w:val="BodyText"/>
        <w:spacing w:line="480" w:lineRule="auto"/>
        <w:ind w:left="993" w:right="3"/>
        <w:jc w:val="both"/>
      </w:pPr>
      <w:r>
        <w:rPr>
          <w:lang w:val="id-ID"/>
        </w:rPr>
        <w:t>Disminore sekunder adalah nyeri haid yang disebabkan oleh kelainan ginekologi misalnya: endometritis, infeksi rahim, kista/polip, tumor sekitaran kandungan, atau kelainan kedudukan rahim yang dapat menggangu organ dan jaringan sekitarnya (Prawirohardjo, 2010), penyebab lainya yaitu karena pemakaian IUD, disminore sekunder lebih jarang ditemukan pada remaja, biasanya terjadi pada usia 25 tahun.</w:t>
      </w:r>
    </w:p>
    <w:p w:rsidR="00334B10" w:rsidRDefault="00334B10" w:rsidP="00334B10">
      <w:pPr>
        <w:pStyle w:val="BodyText"/>
        <w:numPr>
          <w:ilvl w:val="5"/>
          <w:numId w:val="2"/>
        </w:numPr>
        <w:tabs>
          <w:tab w:val="left" w:pos="709"/>
        </w:tabs>
        <w:spacing w:line="480" w:lineRule="auto"/>
        <w:ind w:left="993" w:right="3" w:hanging="284"/>
        <w:jc w:val="both"/>
      </w:pPr>
      <w:r>
        <w:rPr>
          <w:lang w:val="id-ID"/>
        </w:rPr>
        <w:t>Disminore Primer</w:t>
      </w:r>
    </w:p>
    <w:p w:rsidR="00334B10" w:rsidRPr="005C0189" w:rsidRDefault="00334B10" w:rsidP="00334B10">
      <w:pPr>
        <w:pStyle w:val="BodyText"/>
        <w:spacing w:line="480" w:lineRule="auto"/>
        <w:ind w:left="993" w:right="3"/>
        <w:jc w:val="both"/>
        <w:rPr>
          <w:lang w:val="id-ID"/>
        </w:rPr>
      </w:pPr>
      <w:r>
        <w:rPr>
          <w:lang w:val="id-ID"/>
        </w:rPr>
        <w:t>Disminore primer merupakan nyeri haid karena aktifitas uterus, tanpa adanya kondisi patologis dari pelvis. Beberapa faktor penyebab disminore primer, antara lain faktor kejiwaan, faktor konstitusi, faktor obstruksi kanalis, servikalis (Prawirohardjo, 2010).</w:t>
      </w:r>
    </w:p>
    <w:p w:rsidR="00334B10" w:rsidRDefault="00334B10" w:rsidP="00334B10">
      <w:pPr>
        <w:widowControl/>
        <w:autoSpaceDE/>
        <w:autoSpaceDN/>
        <w:spacing w:after="200" w:line="276" w:lineRule="auto"/>
        <w:rPr>
          <w:sz w:val="24"/>
          <w:szCs w:val="24"/>
          <w:lang w:val="id-ID"/>
        </w:rPr>
      </w:pPr>
      <w:r>
        <w:rPr>
          <w:sz w:val="24"/>
          <w:szCs w:val="24"/>
          <w:lang w:val="id-ID"/>
        </w:rPr>
        <w:br w:type="page"/>
      </w:r>
    </w:p>
    <w:p w:rsidR="00334B10" w:rsidRPr="00947AF8" w:rsidRDefault="00334B10" w:rsidP="00334B10">
      <w:pPr>
        <w:tabs>
          <w:tab w:val="left" w:pos="1418"/>
        </w:tabs>
        <w:spacing w:line="480" w:lineRule="auto"/>
        <w:rPr>
          <w:sz w:val="24"/>
          <w:szCs w:val="24"/>
        </w:rPr>
      </w:pPr>
      <w:r w:rsidRPr="00947AF8">
        <w:rPr>
          <w:sz w:val="24"/>
          <w:szCs w:val="24"/>
          <w:lang w:val="id-ID"/>
        </w:rPr>
        <w:lastRenderedPageBreak/>
        <w:t xml:space="preserve">3. </w:t>
      </w:r>
      <w:r w:rsidRPr="00947AF8">
        <w:rPr>
          <w:sz w:val="24"/>
          <w:szCs w:val="24"/>
        </w:rPr>
        <w:t>Gejala</w:t>
      </w:r>
      <w:r w:rsidRPr="00947AF8">
        <w:rPr>
          <w:sz w:val="24"/>
          <w:szCs w:val="24"/>
          <w:lang w:val="id-ID"/>
        </w:rPr>
        <w:t xml:space="preserve"> </w:t>
      </w:r>
      <w:r w:rsidRPr="00947AF8">
        <w:rPr>
          <w:sz w:val="24"/>
          <w:szCs w:val="24"/>
        </w:rPr>
        <w:t>Dismenore</w:t>
      </w:r>
      <w:r w:rsidRPr="00947AF8">
        <w:rPr>
          <w:sz w:val="24"/>
          <w:szCs w:val="24"/>
          <w:lang w:val="id-ID"/>
        </w:rPr>
        <w:t>a</w:t>
      </w:r>
    </w:p>
    <w:p w:rsidR="00334B10" w:rsidRPr="0061351C" w:rsidRDefault="00334B10" w:rsidP="00334B10">
      <w:pPr>
        <w:pStyle w:val="BodyText"/>
        <w:spacing w:line="480" w:lineRule="auto"/>
        <w:ind w:left="284" w:right="3" w:firstLine="436"/>
        <w:jc w:val="both"/>
        <w:rPr>
          <w:lang w:val="id-ID"/>
        </w:rPr>
      </w:pPr>
      <w:r>
        <w:rPr>
          <w:lang w:val="id-ID"/>
        </w:rPr>
        <w:t>Nyeri bersifat konstan, biasanya pada pelvis atau punggung bawah atau sakrum dan dapat menyebar keselangkangan atau tungkai bawah. Disminore juga kerap disertai dengan mual, muntah, sakit kepala, pingsan dan nyeri tungkai (Nugroho, 2012)</w:t>
      </w:r>
    </w:p>
    <w:p w:rsidR="00334B10" w:rsidRPr="00947AF8" w:rsidRDefault="00334B10" w:rsidP="00334B10">
      <w:pPr>
        <w:tabs>
          <w:tab w:val="left" w:pos="1628"/>
          <w:tab w:val="left" w:pos="1629"/>
        </w:tabs>
        <w:spacing w:line="480" w:lineRule="auto"/>
        <w:rPr>
          <w:sz w:val="24"/>
          <w:szCs w:val="24"/>
          <w:lang w:val="id-ID"/>
        </w:rPr>
      </w:pPr>
      <w:r w:rsidRPr="00947AF8">
        <w:rPr>
          <w:sz w:val="24"/>
          <w:szCs w:val="24"/>
          <w:lang w:val="id-ID"/>
        </w:rPr>
        <w:t xml:space="preserve">4. </w:t>
      </w:r>
      <w:r w:rsidRPr="00947AF8">
        <w:rPr>
          <w:sz w:val="24"/>
          <w:szCs w:val="24"/>
        </w:rPr>
        <w:t>Faktor-faktor Yang Dapat Menyebabkan</w:t>
      </w:r>
      <w:r w:rsidRPr="00947AF8">
        <w:rPr>
          <w:sz w:val="24"/>
          <w:szCs w:val="24"/>
          <w:lang w:val="id-ID"/>
        </w:rPr>
        <w:t xml:space="preserve"> </w:t>
      </w:r>
      <w:r w:rsidRPr="00947AF8">
        <w:rPr>
          <w:sz w:val="24"/>
          <w:szCs w:val="24"/>
        </w:rPr>
        <w:t>Dism</w:t>
      </w:r>
      <w:r w:rsidRPr="00947AF8">
        <w:rPr>
          <w:sz w:val="24"/>
          <w:szCs w:val="24"/>
          <w:lang w:val="id-ID"/>
        </w:rPr>
        <w:t>i</w:t>
      </w:r>
      <w:r w:rsidRPr="00947AF8">
        <w:rPr>
          <w:sz w:val="24"/>
          <w:szCs w:val="24"/>
        </w:rPr>
        <w:t>nore</w:t>
      </w:r>
    </w:p>
    <w:p w:rsidR="00334B10" w:rsidRDefault="00334B10" w:rsidP="00334B10">
      <w:pPr>
        <w:spacing w:line="480" w:lineRule="auto"/>
        <w:ind w:left="284" w:firstLine="436"/>
        <w:rPr>
          <w:sz w:val="24"/>
          <w:szCs w:val="24"/>
          <w:lang w:val="id-ID"/>
        </w:rPr>
      </w:pPr>
      <w:r>
        <w:rPr>
          <w:sz w:val="24"/>
          <w:szCs w:val="24"/>
          <w:lang w:val="id-ID"/>
        </w:rPr>
        <w:t xml:space="preserve">Menurut Nugroho (2012) </w:t>
      </w:r>
      <w:r w:rsidRPr="0009378B">
        <w:rPr>
          <w:sz w:val="24"/>
          <w:szCs w:val="24"/>
        </w:rPr>
        <w:t xml:space="preserve">ada beberapa faktor resiko yang dapat dihubungkan dengan kejadian dismenore pada perempuan di </w:t>
      </w:r>
      <w:r>
        <w:rPr>
          <w:sz w:val="24"/>
          <w:szCs w:val="24"/>
        </w:rPr>
        <w:t>semua tingkat usia diantaranya</w:t>
      </w:r>
      <w:r w:rsidRPr="0009378B">
        <w:rPr>
          <w:sz w:val="24"/>
          <w:szCs w:val="24"/>
        </w:rPr>
        <w:t>:</w:t>
      </w:r>
    </w:p>
    <w:p w:rsidR="00334B10" w:rsidRPr="00910B23" w:rsidRDefault="00334B10" w:rsidP="00334B10">
      <w:pPr>
        <w:pStyle w:val="ListParagraph"/>
        <w:numPr>
          <w:ilvl w:val="4"/>
          <w:numId w:val="3"/>
        </w:numPr>
        <w:spacing w:line="480" w:lineRule="auto"/>
        <w:ind w:left="567" w:hanging="283"/>
        <w:rPr>
          <w:sz w:val="24"/>
          <w:szCs w:val="24"/>
        </w:rPr>
      </w:pPr>
      <w:r w:rsidRPr="00910B23">
        <w:rPr>
          <w:sz w:val="24"/>
          <w:szCs w:val="24"/>
        </w:rPr>
        <w:t>Usia menarche yang terlalu</w:t>
      </w:r>
      <w:r w:rsidRPr="00910B23">
        <w:rPr>
          <w:sz w:val="24"/>
          <w:szCs w:val="24"/>
          <w:lang w:val="id-ID"/>
        </w:rPr>
        <w:t xml:space="preserve"> </w:t>
      </w:r>
      <w:r w:rsidRPr="00910B23">
        <w:rPr>
          <w:sz w:val="24"/>
          <w:szCs w:val="24"/>
        </w:rPr>
        <w:t>dini</w:t>
      </w:r>
    </w:p>
    <w:p w:rsidR="00334B10" w:rsidRPr="00910B23" w:rsidRDefault="00334B10" w:rsidP="00334B10">
      <w:pPr>
        <w:pStyle w:val="ListParagraph"/>
        <w:numPr>
          <w:ilvl w:val="4"/>
          <w:numId w:val="3"/>
        </w:numPr>
        <w:spacing w:line="480" w:lineRule="auto"/>
        <w:ind w:left="567" w:hanging="283"/>
        <w:rPr>
          <w:sz w:val="24"/>
          <w:szCs w:val="24"/>
        </w:rPr>
      </w:pPr>
      <w:r w:rsidRPr="00910B23">
        <w:rPr>
          <w:sz w:val="24"/>
          <w:szCs w:val="24"/>
        </w:rPr>
        <w:t>Usia dibawah 20</w:t>
      </w:r>
      <w:r w:rsidRPr="00910B23">
        <w:rPr>
          <w:sz w:val="24"/>
          <w:szCs w:val="24"/>
          <w:lang w:val="id-ID"/>
        </w:rPr>
        <w:t xml:space="preserve"> </w:t>
      </w:r>
      <w:r w:rsidRPr="00910B23">
        <w:rPr>
          <w:sz w:val="24"/>
          <w:szCs w:val="24"/>
        </w:rPr>
        <w:t>tahun</w:t>
      </w:r>
    </w:p>
    <w:p w:rsidR="00334B10" w:rsidRPr="00910B23" w:rsidRDefault="00334B10" w:rsidP="00334B10">
      <w:pPr>
        <w:pStyle w:val="ListParagraph"/>
        <w:numPr>
          <w:ilvl w:val="4"/>
          <w:numId w:val="3"/>
        </w:numPr>
        <w:spacing w:line="480" w:lineRule="auto"/>
        <w:ind w:left="567" w:hanging="283"/>
        <w:rPr>
          <w:sz w:val="24"/>
          <w:szCs w:val="24"/>
        </w:rPr>
      </w:pPr>
      <w:r w:rsidRPr="00910B23">
        <w:rPr>
          <w:sz w:val="24"/>
          <w:szCs w:val="24"/>
        </w:rPr>
        <w:t>Periode menstruasi yang terlalu</w:t>
      </w:r>
      <w:r w:rsidRPr="00910B23">
        <w:rPr>
          <w:sz w:val="24"/>
          <w:szCs w:val="24"/>
          <w:lang w:val="id-ID"/>
        </w:rPr>
        <w:t xml:space="preserve"> </w:t>
      </w:r>
      <w:r w:rsidRPr="00910B23">
        <w:rPr>
          <w:sz w:val="24"/>
          <w:szCs w:val="24"/>
        </w:rPr>
        <w:t>panjang</w:t>
      </w:r>
    </w:p>
    <w:p w:rsidR="00334B10" w:rsidRPr="00910B23" w:rsidRDefault="00334B10" w:rsidP="00334B10">
      <w:pPr>
        <w:pStyle w:val="ListParagraph"/>
        <w:numPr>
          <w:ilvl w:val="4"/>
          <w:numId w:val="3"/>
        </w:numPr>
        <w:spacing w:line="480" w:lineRule="auto"/>
        <w:ind w:left="567" w:hanging="283"/>
        <w:rPr>
          <w:sz w:val="24"/>
          <w:szCs w:val="24"/>
        </w:rPr>
      </w:pPr>
      <w:r w:rsidRPr="00910B23">
        <w:rPr>
          <w:sz w:val="24"/>
          <w:szCs w:val="24"/>
        </w:rPr>
        <w:t>Banyaknya darah yang keluar pada saat</w:t>
      </w:r>
      <w:r w:rsidRPr="00910B23">
        <w:rPr>
          <w:sz w:val="24"/>
          <w:szCs w:val="24"/>
          <w:lang w:val="id-ID"/>
        </w:rPr>
        <w:t xml:space="preserve"> </w:t>
      </w:r>
      <w:r w:rsidRPr="00910B23">
        <w:rPr>
          <w:sz w:val="24"/>
          <w:szCs w:val="24"/>
        </w:rPr>
        <w:t>menstruasi</w:t>
      </w:r>
    </w:p>
    <w:p w:rsidR="00334B10" w:rsidRPr="00910B23" w:rsidRDefault="00334B10" w:rsidP="00334B10">
      <w:pPr>
        <w:pStyle w:val="ListParagraph"/>
        <w:numPr>
          <w:ilvl w:val="4"/>
          <w:numId w:val="3"/>
        </w:numPr>
        <w:spacing w:line="480" w:lineRule="auto"/>
        <w:ind w:left="567" w:hanging="283"/>
        <w:rPr>
          <w:sz w:val="24"/>
          <w:szCs w:val="24"/>
        </w:rPr>
      </w:pPr>
      <w:r w:rsidRPr="00910B23">
        <w:rPr>
          <w:sz w:val="24"/>
          <w:szCs w:val="24"/>
        </w:rPr>
        <w:t>Obesitas</w:t>
      </w:r>
    </w:p>
    <w:p w:rsidR="00334B10" w:rsidRDefault="00334B10" w:rsidP="00334B10">
      <w:pPr>
        <w:spacing w:line="480" w:lineRule="auto"/>
        <w:ind w:left="567" w:firstLine="720"/>
        <w:jc w:val="both"/>
        <w:rPr>
          <w:sz w:val="24"/>
          <w:szCs w:val="24"/>
          <w:lang w:val="id-ID"/>
        </w:rPr>
      </w:pPr>
      <w:r w:rsidRPr="004E549E">
        <w:rPr>
          <w:sz w:val="24"/>
          <w:szCs w:val="24"/>
        </w:rPr>
        <w:t>Kegemukan pada perempua</w:t>
      </w:r>
      <w:r>
        <w:rPr>
          <w:sz w:val="24"/>
          <w:szCs w:val="24"/>
        </w:rPr>
        <w:t>n disebutkan dapat meningkatkan</w:t>
      </w:r>
      <w:r>
        <w:rPr>
          <w:sz w:val="24"/>
          <w:szCs w:val="24"/>
          <w:lang w:val="id-ID"/>
        </w:rPr>
        <w:t xml:space="preserve"> </w:t>
      </w:r>
      <w:r>
        <w:rPr>
          <w:sz w:val="24"/>
          <w:szCs w:val="24"/>
        </w:rPr>
        <w:t>resiko</w:t>
      </w:r>
      <w:r>
        <w:rPr>
          <w:sz w:val="24"/>
          <w:szCs w:val="24"/>
          <w:lang w:val="id-ID"/>
        </w:rPr>
        <w:t xml:space="preserve"> </w:t>
      </w:r>
      <w:r w:rsidRPr="004E549E">
        <w:rPr>
          <w:sz w:val="24"/>
          <w:szCs w:val="24"/>
        </w:rPr>
        <w:t>dismenore, namun pada beberapa penelitian tidak terbukti dapat meningkatkan resiko dismenore.</w:t>
      </w:r>
      <w:r>
        <w:rPr>
          <w:sz w:val="24"/>
          <w:szCs w:val="24"/>
          <w:lang w:val="id-ID"/>
        </w:rPr>
        <w:t xml:space="preserve"> </w:t>
      </w:r>
      <w:r w:rsidRPr="004E549E">
        <w:rPr>
          <w:sz w:val="24"/>
          <w:szCs w:val="24"/>
        </w:rPr>
        <w:t>Dan ini menjadi isu yang masih diperdebatkan.</w:t>
      </w:r>
    </w:p>
    <w:p w:rsidR="00334B10" w:rsidRDefault="00334B10" w:rsidP="00334B10">
      <w:pPr>
        <w:pStyle w:val="ListParagraph"/>
        <w:numPr>
          <w:ilvl w:val="4"/>
          <w:numId w:val="3"/>
        </w:numPr>
        <w:spacing w:line="480" w:lineRule="auto"/>
        <w:ind w:left="567"/>
        <w:jc w:val="both"/>
        <w:rPr>
          <w:sz w:val="24"/>
          <w:szCs w:val="24"/>
          <w:lang w:val="id-ID"/>
        </w:rPr>
      </w:pPr>
      <w:r w:rsidRPr="00910B23">
        <w:rPr>
          <w:sz w:val="24"/>
          <w:szCs w:val="24"/>
        </w:rPr>
        <w:t>Gangguan pada hubungan</w:t>
      </w:r>
      <w:r w:rsidRPr="00910B23">
        <w:rPr>
          <w:sz w:val="24"/>
          <w:szCs w:val="24"/>
          <w:lang w:val="id-ID"/>
        </w:rPr>
        <w:t xml:space="preserve"> </w:t>
      </w:r>
      <w:r>
        <w:rPr>
          <w:sz w:val="24"/>
          <w:szCs w:val="24"/>
        </w:rPr>
        <w:t>social</w:t>
      </w:r>
    </w:p>
    <w:p w:rsidR="00334B10" w:rsidRDefault="00334B10" w:rsidP="00334B10">
      <w:pPr>
        <w:pStyle w:val="ListParagraph"/>
        <w:numPr>
          <w:ilvl w:val="4"/>
          <w:numId w:val="3"/>
        </w:numPr>
        <w:spacing w:line="480" w:lineRule="auto"/>
        <w:ind w:left="567"/>
        <w:jc w:val="both"/>
        <w:rPr>
          <w:sz w:val="24"/>
          <w:szCs w:val="24"/>
          <w:lang w:val="id-ID"/>
        </w:rPr>
      </w:pPr>
      <w:r w:rsidRPr="00910B23">
        <w:rPr>
          <w:sz w:val="24"/>
          <w:szCs w:val="24"/>
        </w:rPr>
        <w:t>Merokok</w:t>
      </w:r>
    </w:p>
    <w:p w:rsidR="00334B10" w:rsidRPr="00910B23" w:rsidRDefault="00334B10" w:rsidP="00334B10">
      <w:pPr>
        <w:pStyle w:val="ListParagraph"/>
        <w:numPr>
          <w:ilvl w:val="4"/>
          <w:numId w:val="3"/>
        </w:numPr>
        <w:spacing w:line="480" w:lineRule="auto"/>
        <w:ind w:left="567"/>
        <w:jc w:val="both"/>
        <w:rPr>
          <w:sz w:val="24"/>
          <w:szCs w:val="24"/>
          <w:lang w:val="id-ID"/>
        </w:rPr>
      </w:pPr>
      <w:r w:rsidRPr="00910B23">
        <w:rPr>
          <w:sz w:val="24"/>
          <w:szCs w:val="24"/>
        </w:rPr>
        <w:t>Konsumsi alkohol</w:t>
      </w:r>
    </w:p>
    <w:p w:rsidR="00334B10" w:rsidRPr="004E549E" w:rsidRDefault="00334B10" w:rsidP="00334B10">
      <w:pPr>
        <w:pStyle w:val="BodyText"/>
        <w:spacing w:line="480" w:lineRule="auto"/>
        <w:ind w:left="720" w:right="3" w:firstLine="720"/>
        <w:jc w:val="both"/>
        <w:rPr>
          <w:lang w:val="id-ID"/>
        </w:rPr>
      </w:pPr>
      <w:r>
        <w:t>Konsumsi</w:t>
      </w:r>
      <w:r>
        <w:rPr>
          <w:lang w:val="id-ID"/>
        </w:rPr>
        <w:t xml:space="preserve"> </w:t>
      </w:r>
      <w:r w:rsidRPr="004E549E">
        <w:t>alkohol pada perempuan disebutkan dapat meningkatkan resiko dismenore, namun pada beberapa penelitian tidak terbukti dapat meningkatkan resiko dismenore.</w:t>
      </w:r>
    </w:p>
    <w:p w:rsidR="00334B10" w:rsidRPr="00947AF8" w:rsidRDefault="00334B10" w:rsidP="00334B10">
      <w:pPr>
        <w:tabs>
          <w:tab w:val="left" w:pos="1628"/>
          <w:tab w:val="left" w:pos="1629"/>
        </w:tabs>
        <w:spacing w:line="480" w:lineRule="auto"/>
        <w:ind w:left="142" w:hanging="142"/>
        <w:rPr>
          <w:sz w:val="24"/>
          <w:szCs w:val="24"/>
        </w:rPr>
      </w:pPr>
      <w:r w:rsidRPr="00947AF8">
        <w:rPr>
          <w:sz w:val="24"/>
          <w:szCs w:val="24"/>
          <w:lang w:val="id-ID"/>
        </w:rPr>
        <w:t xml:space="preserve">5. </w:t>
      </w:r>
      <w:r w:rsidRPr="00947AF8">
        <w:rPr>
          <w:sz w:val="24"/>
          <w:szCs w:val="24"/>
        </w:rPr>
        <w:t>Dampak Dism</w:t>
      </w:r>
      <w:r w:rsidRPr="00947AF8">
        <w:rPr>
          <w:sz w:val="24"/>
          <w:szCs w:val="24"/>
          <w:lang w:val="id-ID"/>
        </w:rPr>
        <w:t>i</w:t>
      </w:r>
      <w:r w:rsidRPr="00947AF8">
        <w:rPr>
          <w:sz w:val="24"/>
          <w:szCs w:val="24"/>
        </w:rPr>
        <w:t>nore Pada</w:t>
      </w:r>
      <w:r w:rsidRPr="00947AF8">
        <w:rPr>
          <w:sz w:val="24"/>
          <w:szCs w:val="24"/>
          <w:lang w:val="id-ID"/>
        </w:rPr>
        <w:t xml:space="preserve"> </w:t>
      </w:r>
      <w:r w:rsidRPr="00947AF8">
        <w:rPr>
          <w:sz w:val="24"/>
          <w:szCs w:val="24"/>
        </w:rPr>
        <w:t>Remaja</w:t>
      </w:r>
    </w:p>
    <w:p w:rsidR="00334B10" w:rsidRPr="007231DA" w:rsidRDefault="00334B10" w:rsidP="00334B10">
      <w:pPr>
        <w:pStyle w:val="BodyText"/>
        <w:spacing w:line="480" w:lineRule="auto"/>
        <w:ind w:left="284" w:right="3" w:firstLine="436"/>
        <w:jc w:val="both"/>
        <w:rPr>
          <w:lang w:val="id-ID"/>
        </w:rPr>
      </w:pPr>
      <w:r w:rsidRPr="004E549E">
        <w:t xml:space="preserve">Dismenore yang berat seringkali menjadi alasan bagi perempuan untuk mencari bantuan </w:t>
      </w:r>
      <w:r w:rsidRPr="004E549E">
        <w:lastRenderedPageBreak/>
        <w:t xml:space="preserve">tenaga kesehatan. Selain itu dismenore juga berdampak pada ketidakhadiran di tempat kerja dan di sekolah dan </w:t>
      </w:r>
      <w:r>
        <w:t>juga mempengaruhi kehidupan seseorang termasuk aspek ekonomi. Diperkirakan dismenore berat menyebabkan kerugian</w:t>
      </w:r>
      <w:r>
        <w:rPr>
          <w:lang w:val="id-ID"/>
        </w:rPr>
        <w:t xml:space="preserve"> </w:t>
      </w:r>
      <w:r>
        <w:t>produktifitas sebanyak</w:t>
      </w:r>
      <w:r>
        <w:rPr>
          <w:lang w:val="id-ID"/>
        </w:rPr>
        <w:t xml:space="preserve">  </w:t>
      </w:r>
      <w:r>
        <w:t>600</w:t>
      </w:r>
      <w:r>
        <w:rPr>
          <w:lang w:val="id-ID"/>
        </w:rPr>
        <w:t xml:space="preserve">  </w:t>
      </w:r>
      <w:r>
        <w:t>juta</w:t>
      </w:r>
      <w:r>
        <w:rPr>
          <w:lang w:val="id-ID"/>
        </w:rPr>
        <w:t xml:space="preserve"> </w:t>
      </w:r>
      <w:r>
        <w:t>jam</w:t>
      </w:r>
      <w:r>
        <w:rPr>
          <w:lang w:val="id-ID"/>
        </w:rPr>
        <w:t xml:space="preserve"> </w:t>
      </w:r>
      <w:r>
        <w:t>kerja</w:t>
      </w:r>
      <w:r>
        <w:rPr>
          <w:lang w:val="id-ID"/>
        </w:rPr>
        <w:t xml:space="preserve"> </w:t>
      </w:r>
      <w:r>
        <w:t>dan</w:t>
      </w:r>
      <w:r>
        <w:rPr>
          <w:lang w:val="id-ID"/>
        </w:rPr>
        <w:t xml:space="preserve"> </w:t>
      </w:r>
      <w:r>
        <w:t>2</w:t>
      </w:r>
      <w:r>
        <w:rPr>
          <w:lang w:val="id-ID"/>
        </w:rPr>
        <w:t xml:space="preserve"> </w:t>
      </w:r>
      <w:r>
        <w:t>milyar</w:t>
      </w:r>
      <w:r>
        <w:rPr>
          <w:lang w:val="id-ID"/>
        </w:rPr>
        <w:t xml:space="preserve"> </w:t>
      </w:r>
      <w:r>
        <w:t>dolar</w:t>
      </w:r>
      <w:r>
        <w:rPr>
          <w:lang w:val="id-ID"/>
        </w:rPr>
        <w:t xml:space="preserve"> </w:t>
      </w:r>
      <w:r>
        <w:t>setia</w:t>
      </w:r>
      <w:r>
        <w:rPr>
          <w:lang w:val="id-ID"/>
        </w:rPr>
        <w:t xml:space="preserve">p tahun. </w:t>
      </w:r>
      <w:r w:rsidRPr="00272423">
        <w:rPr>
          <w:lang w:val="id-ID"/>
        </w:rPr>
        <w:t>Dismenore, terutama dengan kondisi yang berat, akan berdampak pada</w:t>
      </w:r>
      <w:r>
        <w:rPr>
          <w:lang w:val="id-ID"/>
        </w:rPr>
        <w:t xml:space="preserve"> </w:t>
      </w:r>
      <w:r w:rsidRPr="00272423">
        <w:rPr>
          <w:lang w:val="id-ID"/>
        </w:rPr>
        <w:t>aktivitas</w:t>
      </w:r>
      <w:r>
        <w:rPr>
          <w:lang w:val="id-ID"/>
        </w:rPr>
        <w:t xml:space="preserve"> </w:t>
      </w:r>
      <w:r w:rsidRPr="00272423">
        <w:rPr>
          <w:lang w:val="id-ID"/>
        </w:rPr>
        <w:t>remaja.</w:t>
      </w:r>
      <w:r>
        <w:rPr>
          <w:lang w:val="id-ID"/>
        </w:rPr>
        <w:t xml:space="preserve"> </w:t>
      </w:r>
      <w:r w:rsidRPr="00272423">
        <w:rPr>
          <w:lang w:val="id-ID"/>
        </w:rPr>
        <w:t>Pada</w:t>
      </w:r>
      <w:r>
        <w:rPr>
          <w:lang w:val="id-ID"/>
        </w:rPr>
        <w:t xml:space="preserve"> </w:t>
      </w:r>
      <w:r w:rsidRPr="00272423">
        <w:rPr>
          <w:lang w:val="id-ID"/>
        </w:rPr>
        <w:t>penelitian</w:t>
      </w:r>
      <w:r>
        <w:rPr>
          <w:lang w:val="id-ID"/>
        </w:rPr>
        <w:t xml:space="preserve"> </w:t>
      </w:r>
      <w:r w:rsidRPr="00272423">
        <w:rPr>
          <w:lang w:val="id-ID"/>
        </w:rPr>
        <w:t>yang</w:t>
      </w:r>
      <w:r>
        <w:rPr>
          <w:lang w:val="id-ID"/>
        </w:rPr>
        <w:t xml:space="preserve"> </w:t>
      </w:r>
      <w:r w:rsidRPr="00272423">
        <w:rPr>
          <w:lang w:val="id-ID"/>
        </w:rPr>
        <w:t>dilakukan</w:t>
      </w:r>
      <w:r>
        <w:rPr>
          <w:lang w:val="id-ID"/>
        </w:rPr>
        <w:t xml:space="preserve"> </w:t>
      </w:r>
      <w:r w:rsidRPr="00272423">
        <w:rPr>
          <w:lang w:val="id-ID"/>
        </w:rPr>
        <w:t>oleh</w:t>
      </w:r>
      <w:r>
        <w:rPr>
          <w:lang w:val="id-ID"/>
        </w:rPr>
        <w:t xml:space="preserve"> Ariska</w:t>
      </w:r>
      <w:r>
        <w:rPr>
          <w:i/>
          <w:lang w:val="id-ID"/>
        </w:rPr>
        <w:t xml:space="preserve"> </w:t>
      </w:r>
      <w:r>
        <w:rPr>
          <w:lang w:val="id-ID"/>
        </w:rPr>
        <w:t xml:space="preserve">(2014) di SMA Negeri 1 Pekalongan, didapatkan bahwa sebesar 88% (44) siswi dari 50 siswi yang berumur 16 -18 tahun mengalami disminore. </w:t>
      </w:r>
      <w:r>
        <w:t>Dari penjelasan di atas dapat disimpulkan bahwa dismenore pada remaja harus dapat ditangani dengan tindakan yang tepat untuk menghindari dampak negatif yang akan</w:t>
      </w:r>
      <w:r>
        <w:rPr>
          <w:lang w:val="id-ID"/>
        </w:rPr>
        <w:t xml:space="preserve"> </w:t>
      </w:r>
      <w:r>
        <w:t>timbul.</w:t>
      </w:r>
    </w:p>
    <w:p w:rsidR="00334B10" w:rsidRPr="002361B2" w:rsidRDefault="00334B10" w:rsidP="00334B10">
      <w:pPr>
        <w:tabs>
          <w:tab w:val="left" w:pos="1628"/>
          <w:tab w:val="left" w:pos="1629"/>
        </w:tabs>
        <w:spacing w:line="480" w:lineRule="auto"/>
        <w:rPr>
          <w:sz w:val="23"/>
        </w:rPr>
      </w:pPr>
      <w:r>
        <w:rPr>
          <w:sz w:val="23"/>
          <w:lang w:val="id-ID"/>
        </w:rPr>
        <w:t xml:space="preserve">6). </w:t>
      </w:r>
      <w:r w:rsidRPr="002361B2">
        <w:rPr>
          <w:sz w:val="23"/>
        </w:rPr>
        <w:t>Konsep Penanganan</w:t>
      </w:r>
      <w:r w:rsidRPr="002361B2">
        <w:rPr>
          <w:sz w:val="23"/>
          <w:lang w:val="id-ID"/>
        </w:rPr>
        <w:t xml:space="preserve"> </w:t>
      </w:r>
      <w:r w:rsidRPr="002361B2">
        <w:rPr>
          <w:sz w:val="23"/>
        </w:rPr>
        <w:t>Dismenore</w:t>
      </w:r>
    </w:p>
    <w:p w:rsidR="00334B10" w:rsidRDefault="00334B10" w:rsidP="00334B10">
      <w:pPr>
        <w:pStyle w:val="BodyText"/>
        <w:spacing w:line="480" w:lineRule="auto"/>
        <w:ind w:left="284" w:right="3" w:firstLine="436"/>
        <w:jc w:val="both"/>
        <w:rPr>
          <w:lang w:val="id-ID"/>
        </w:rPr>
      </w:pPr>
      <w:r>
        <w:t>Penanganan dismenore dapat dilakukan dengan terapi farmakologik dan terapi nonfarmakologik.</w:t>
      </w:r>
    </w:p>
    <w:p w:rsidR="00334B10" w:rsidRPr="002361B2" w:rsidRDefault="00334B10" w:rsidP="00334B10">
      <w:pPr>
        <w:pStyle w:val="ListParagraph"/>
        <w:numPr>
          <w:ilvl w:val="6"/>
          <w:numId w:val="3"/>
        </w:numPr>
        <w:tabs>
          <w:tab w:val="left" w:pos="567"/>
        </w:tabs>
        <w:spacing w:line="480" w:lineRule="auto"/>
        <w:ind w:left="284" w:firstLine="0"/>
        <w:rPr>
          <w:sz w:val="23"/>
        </w:rPr>
      </w:pPr>
      <w:r w:rsidRPr="002361B2">
        <w:rPr>
          <w:sz w:val="23"/>
        </w:rPr>
        <w:t>Terapi Farmakologik</w:t>
      </w:r>
    </w:p>
    <w:p w:rsidR="00334B10" w:rsidRPr="008A1B51" w:rsidRDefault="00334B10" w:rsidP="00334B10">
      <w:pPr>
        <w:pStyle w:val="BodyText"/>
        <w:spacing w:line="480" w:lineRule="auto"/>
        <w:ind w:left="567" w:right="3"/>
        <w:jc w:val="both"/>
        <w:rPr>
          <w:lang w:val="id-ID"/>
        </w:rPr>
      </w:pPr>
      <w:r>
        <w:t xml:space="preserve">Terapi farmakologik untuk mengatasi dismenore biasanya menggunakan obat-obat sejenis prostaglandin inhibitor  yaitu  dengan </w:t>
      </w:r>
      <w:r>
        <w:rPr>
          <w:i/>
        </w:rPr>
        <w:t xml:space="preserve">Nonsteroidal anti-inflamatory drugs  </w:t>
      </w:r>
      <w:r>
        <w:t>(NSAIDs)</w:t>
      </w:r>
      <w:r>
        <w:rPr>
          <w:lang w:val="id-ID"/>
        </w:rPr>
        <w:t xml:space="preserve">. </w:t>
      </w:r>
      <w:r>
        <w:t>NSAIDs adalah</w:t>
      </w:r>
      <w:r>
        <w:rPr>
          <w:lang w:val="id-ID"/>
        </w:rPr>
        <w:t xml:space="preserve"> </w:t>
      </w:r>
      <w:r>
        <w:t>terapi farmakologi yang paling sering digunakan untuk mengatasi dismenore</w:t>
      </w:r>
      <w:r>
        <w:rPr>
          <w:lang w:val="id-ID"/>
        </w:rPr>
        <w:t xml:space="preserve"> berupa analgesik dan anti inflamasi seperti asam mefenamat, ibuprofen dan antagonis kalsium, seperti verapamil dan nifedipine yang dapat menurunkan aktifitas dan kontraktilitas uterus </w:t>
      </w:r>
    </w:p>
    <w:p w:rsidR="00334B10" w:rsidRDefault="00334B10" w:rsidP="00334B10">
      <w:pPr>
        <w:pStyle w:val="BodyText"/>
        <w:numPr>
          <w:ilvl w:val="6"/>
          <w:numId w:val="3"/>
        </w:numPr>
        <w:spacing w:line="480" w:lineRule="auto"/>
        <w:ind w:left="567" w:right="3" w:hanging="283"/>
        <w:jc w:val="both"/>
        <w:rPr>
          <w:lang w:val="id-ID"/>
        </w:rPr>
      </w:pPr>
      <w:r>
        <w:rPr>
          <w:lang w:val="id-ID"/>
        </w:rPr>
        <w:t>Terapi NonFarmakologik</w:t>
      </w:r>
    </w:p>
    <w:p w:rsidR="00334B10" w:rsidRPr="00F95E20" w:rsidRDefault="00334B10" w:rsidP="00334B10">
      <w:pPr>
        <w:pStyle w:val="BodyText"/>
        <w:spacing w:line="480" w:lineRule="auto"/>
        <w:ind w:left="567" w:right="3" w:firstLine="720"/>
        <w:jc w:val="both"/>
        <w:rPr>
          <w:lang w:val="id-ID"/>
        </w:rPr>
      </w:pPr>
      <w:r>
        <w:rPr>
          <w:lang w:val="id-ID"/>
        </w:rPr>
        <w:t xml:space="preserve">Diantara terapi nonfarmakologis adalah kompres hangat, accupresure, olahraga, mozart dan terapi relaksasi. Olahraga teratur bisa mengurangi stress dan kelelahan sehingga secara tidak langsung juga mengurangi rasa sakit. Disminore berkurang atau tidak ada pada wanita yang berolahraga secara teratur. Fenomena ini kemungkinan disebabkan </w:t>
      </w:r>
      <w:r>
        <w:rPr>
          <w:lang w:val="id-ID"/>
        </w:rPr>
        <w:lastRenderedPageBreak/>
        <w:t xml:space="preserve">oleh prostaglandin endorphin atau dilepaskan dan beredar saat berolahraga </w:t>
      </w:r>
    </w:p>
    <w:p w:rsidR="00334B10" w:rsidRPr="00947AF8" w:rsidRDefault="00334B10" w:rsidP="00334B10">
      <w:pPr>
        <w:pStyle w:val="Heading7"/>
        <w:keepNext w:val="0"/>
        <w:keepLines w:val="0"/>
        <w:numPr>
          <w:ilvl w:val="0"/>
          <w:numId w:val="2"/>
        </w:numPr>
        <w:spacing w:before="0" w:line="480" w:lineRule="auto"/>
        <w:ind w:left="426" w:hanging="426"/>
        <w:rPr>
          <w:rFonts w:ascii="Times New Roman" w:hAnsi="Times New Roman" w:cs="Times New Roman"/>
          <w:b/>
          <w:i w:val="0"/>
          <w:color w:val="auto"/>
          <w:sz w:val="24"/>
          <w:szCs w:val="24"/>
        </w:rPr>
      </w:pPr>
      <w:r w:rsidRPr="00947AF8">
        <w:rPr>
          <w:rFonts w:ascii="Times New Roman" w:hAnsi="Times New Roman" w:cs="Times New Roman"/>
          <w:b/>
          <w:i w:val="0"/>
          <w:color w:val="auto"/>
          <w:sz w:val="24"/>
          <w:szCs w:val="24"/>
        </w:rPr>
        <w:t>Akupresur untuk Mengatasi</w:t>
      </w:r>
      <w:r w:rsidRPr="00947AF8">
        <w:rPr>
          <w:rFonts w:ascii="Times New Roman" w:hAnsi="Times New Roman" w:cs="Times New Roman"/>
          <w:b/>
          <w:i w:val="0"/>
          <w:color w:val="auto"/>
          <w:sz w:val="24"/>
          <w:szCs w:val="24"/>
          <w:lang w:val="id-ID"/>
        </w:rPr>
        <w:t xml:space="preserve"> </w:t>
      </w:r>
      <w:r w:rsidRPr="00947AF8">
        <w:rPr>
          <w:rFonts w:ascii="Times New Roman" w:hAnsi="Times New Roman" w:cs="Times New Roman"/>
          <w:b/>
          <w:i w:val="0"/>
          <w:color w:val="auto"/>
          <w:sz w:val="24"/>
          <w:szCs w:val="24"/>
        </w:rPr>
        <w:t>Dismenore</w:t>
      </w:r>
    </w:p>
    <w:p w:rsidR="00334B10" w:rsidRPr="00D524E2" w:rsidRDefault="00334B10" w:rsidP="00334B10">
      <w:pPr>
        <w:pStyle w:val="ListParagraph"/>
        <w:numPr>
          <w:ilvl w:val="3"/>
          <w:numId w:val="2"/>
        </w:numPr>
        <w:spacing w:line="480" w:lineRule="auto"/>
        <w:ind w:left="851" w:hanging="425"/>
        <w:rPr>
          <w:sz w:val="24"/>
          <w:szCs w:val="24"/>
        </w:rPr>
      </w:pPr>
      <w:r w:rsidRPr="00D524E2">
        <w:rPr>
          <w:sz w:val="24"/>
          <w:szCs w:val="24"/>
        </w:rPr>
        <w:t>Definisi</w:t>
      </w:r>
      <w:r w:rsidRPr="00D524E2">
        <w:rPr>
          <w:sz w:val="24"/>
          <w:szCs w:val="24"/>
          <w:lang w:val="id-ID"/>
        </w:rPr>
        <w:t xml:space="preserve"> </w:t>
      </w:r>
      <w:r w:rsidRPr="00D524E2">
        <w:rPr>
          <w:sz w:val="24"/>
          <w:szCs w:val="24"/>
        </w:rPr>
        <w:t>Akupresur</w:t>
      </w:r>
    </w:p>
    <w:p w:rsidR="00334B10" w:rsidRPr="00D6334F" w:rsidRDefault="00334B10" w:rsidP="00334B10">
      <w:pPr>
        <w:pStyle w:val="ListParagraph"/>
        <w:tabs>
          <w:tab w:val="left" w:pos="1628"/>
          <w:tab w:val="left" w:pos="1629"/>
        </w:tabs>
        <w:spacing w:line="480" w:lineRule="auto"/>
        <w:ind w:left="851" w:firstLine="0"/>
        <w:jc w:val="both"/>
        <w:rPr>
          <w:rFonts w:asciiTheme="majorBidi" w:hAnsiTheme="majorBidi" w:cstheme="majorBidi"/>
          <w:sz w:val="24"/>
          <w:szCs w:val="24"/>
          <w:lang w:val="id-ID"/>
        </w:rPr>
      </w:pPr>
      <w:r>
        <w:rPr>
          <w:rFonts w:asciiTheme="majorBidi" w:hAnsiTheme="majorBidi" w:cstheme="majorBidi"/>
          <w:sz w:val="24"/>
          <w:szCs w:val="24"/>
          <w:lang w:val="id-ID"/>
        </w:rPr>
        <w:tab/>
      </w:r>
      <w:r w:rsidRPr="00E52506">
        <w:rPr>
          <w:rFonts w:asciiTheme="majorBidi" w:hAnsiTheme="majorBidi" w:cstheme="majorBidi"/>
          <w:sz w:val="24"/>
          <w:szCs w:val="24"/>
        </w:rPr>
        <w:t xml:space="preserve">Akupresur </w:t>
      </w:r>
      <w:r w:rsidRPr="00E52506">
        <w:rPr>
          <w:rFonts w:asciiTheme="majorBidi" w:hAnsiTheme="majorBidi" w:cstheme="majorBidi"/>
          <w:sz w:val="24"/>
          <w:szCs w:val="24"/>
          <w:lang w:val="id-ID"/>
        </w:rPr>
        <w:t xml:space="preserve"> berasal dari kata accus dan presure,</w:t>
      </w:r>
      <w:r>
        <w:rPr>
          <w:rFonts w:asciiTheme="majorBidi" w:hAnsiTheme="majorBidi" w:cstheme="majorBidi"/>
          <w:sz w:val="24"/>
          <w:szCs w:val="24"/>
          <w:lang w:val="id-ID"/>
        </w:rPr>
        <w:t xml:space="preserve"> yang berarti jarum </w:t>
      </w:r>
      <w:r w:rsidRPr="00E52506">
        <w:rPr>
          <w:rFonts w:asciiTheme="majorBidi" w:hAnsiTheme="majorBidi" w:cstheme="majorBidi"/>
          <w:sz w:val="24"/>
          <w:szCs w:val="24"/>
          <w:lang w:val="id-ID"/>
        </w:rPr>
        <w:t>dan menekan.</w:t>
      </w:r>
      <w:r>
        <w:rPr>
          <w:rFonts w:asciiTheme="majorBidi" w:hAnsiTheme="majorBidi" w:cstheme="majorBidi"/>
          <w:sz w:val="24"/>
          <w:szCs w:val="24"/>
          <w:lang w:val="id-ID"/>
        </w:rPr>
        <w:t xml:space="preserve"> </w:t>
      </w:r>
      <w:r w:rsidRPr="00E52506">
        <w:rPr>
          <w:rFonts w:asciiTheme="majorBidi" w:hAnsiTheme="majorBidi" w:cstheme="majorBidi"/>
          <w:sz w:val="24"/>
          <w:szCs w:val="24"/>
          <w:lang w:val="id-ID"/>
        </w:rPr>
        <w:t xml:space="preserve">Istilah ini dipakai untuk cara penyembuhan yang menggunakan tehnik penekanan pada jari pada titik-titik akupuntur sebagai pengganti penusukan jarum pada sistem penyembuhan akupuntur. Tujuan penekanan pada titik-titik akupresure adalah melancarkan aliran energi vital pada seluruh bagian tubuh. </w:t>
      </w:r>
      <w:r w:rsidRPr="00E52506">
        <w:rPr>
          <w:rFonts w:asciiTheme="majorBidi" w:hAnsiTheme="majorBidi" w:cstheme="majorBidi"/>
          <w:sz w:val="24"/>
          <w:szCs w:val="24"/>
        </w:rPr>
        <w:t xml:space="preserve">merupakan salah satu metode terapi non farmakologik yang merupakan teknik khusus dengan memanipulasi  berbagai titik akupunktur. Tujuannya adalah untuk meningkatkan aliran energi </w:t>
      </w:r>
      <w:r w:rsidRPr="00E52506">
        <w:rPr>
          <w:rFonts w:asciiTheme="majorBidi" w:hAnsiTheme="majorBidi" w:cstheme="majorBidi"/>
          <w:sz w:val="24"/>
          <w:szCs w:val="24"/>
          <w:lang w:val="id-ID"/>
        </w:rPr>
        <w:t>vital pada seluruh bagian tubuh.</w:t>
      </w:r>
      <w:r>
        <w:rPr>
          <w:rFonts w:asciiTheme="majorBidi" w:hAnsiTheme="majorBidi" w:cstheme="majorBidi"/>
          <w:sz w:val="24"/>
          <w:szCs w:val="24"/>
          <w:lang w:val="id-ID"/>
        </w:rPr>
        <w:t xml:space="preserve"> </w:t>
      </w:r>
      <w:r w:rsidRPr="00E52506">
        <w:rPr>
          <w:rFonts w:asciiTheme="majorBidi" w:hAnsiTheme="majorBidi" w:cstheme="majorBidi"/>
          <w:sz w:val="24"/>
          <w:szCs w:val="24"/>
          <w:lang w:val="id-ID"/>
        </w:rPr>
        <w:t>Manusia memerlukan energi untuk dapat menjalankan fungsinya .</w:t>
      </w:r>
      <w:r>
        <w:rPr>
          <w:rFonts w:asciiTheme="majorBidi" w:hAnsiTheme="majorBidi" w:cstheme="majorBidi"/>
          <w:sz w:val="24"/>
          <w:szCs w:val="24"/>
          <w:lang w:val="id-ID"/>
        </w:rPr>
        <w:t xml:space="preserve"> </w:t>
      </w:r>
      <w:r w:rsidRPr="00E52506">
        <w:rPr>
          <w:rFonts w:asciiTheme="majorBidi" w:hAnsiTheme="majorBidi" w:cstheme="majorBidi"/>
          <w:sz w:val="24"/>
          <w:szCs w:val="24"/>
          <w:lang w:val="id-ID"/>
        </w:rPr>
        <w:t>Fungsi organ –organ tubuh akan terganggu jika tidak mendapatkan energi yang cukup .Gangguan fungsi tubuh akan mengganggu keseimbangan sistem tubuh.</w:t>
      </w:r>
      <w:r>
        <w:rPr>
          <w:rFonts w:asciiTheme="majorBidi" w:hAnsiTheme="majorBidi" w:cstheme="majorBidi"/>
          <w:sz w:val="24"/>
          <w:szCs w:val="24"/>
          <w:lang w:val="id-ID"/>
        </w:rPr>
        <w:t xml:space="preserve"> </w:t>
      </w:r>
      <w:r w:rsidRPr="00E52506">
        <w:rPr>
          <w:rFonts w:asciiTheme="majorBidi" w:hAnsiTheme="majorBidi" w:cstheme="majorBidi"/>
          <w:sz w:val="24"/>
          <w:szCs w:val="24"/>
          <w:lang w:val="id-ID"/>
        </w:rPr>
        <w:t>Titik-titik akupresur merupakan pusat-pusat dimana energi vital terkumpul. Penekanan pada titik –titik ini bermaksud untuk mempengaruhinya agar aliran energi yang kemungkinan terhambat dapat dilancarkan kembali. Kelancaran aliran energi mempengaruhi aliran energi, mempengaruhi aliran darah, transportasi cairan-ciran tubuh, sistem syaraf, sistem hormonal,</w:t>
      </w:r>
      <w:r>
        <w:rPr>
          <w:rFonts w:asciiTheme="majorBidi" w:hAnsiTheme="majorBidi" w:cstheme="majorBidi"/>
          <w:sz w:val="24"/>
          <w:szCs w:val="24"/>
          <w:lang w:val="id-ID"/>
        </w:rPr>
        <w:t xml:space="preserve"> </w:t>
      </w:r>
      <w:r w:rsidRPr="00E52506">
        <w:rPr>
          <w:rFonts w:asciiTheme="majorBidi" w:hAnsiTheme="majorBidi" w:cstheme="majorBidi"/>
          <w:sz w:val="24"/>
          <w:szCs w:val="24"/>
          <w:lang w:val="id-ID"/>
        </w:rPr>
        <w:t>sistem getah bening, d</w:t>
      </w:r>
      <w:r>
        <w:rPr>
          <w:rFonts w:asciiTheme="majorBidi" w:hAnsiTheme="majorBidi" w:cstheme="majorBidi"/>
          <w:sz w:val="24"/>
          <w:szCs w:val="24"/>
          <w:lang w:val="id-ID"/>
        </w:rPr>
        <w:t>an lain-lain (KemenKes RI, 2012</w:t>
      </w:r>
      <w:r w:rsidRPr="00E52506">
        <w:rPr>
          <w:rFonts w:asciiTheme="majorBidi" w:hAnsiTheme="majorBidi" w:cstheme="majorBidi"/>
          <w:sz w:val="24"/>
          <w:szCs w:val="24"/>
          <w:lang w:val="id-ID"/>
        </w:rPr>
        <w:t>).</w:t>
      </w:r>
    </w:p>
    <w:p w:rsidR="00334B10" w:rsidRPr="00C9625F" w:rsidRDefault="00334B10" w:rsidP="00334B10">
      <w:pPr>
        <w:pStyle w:val="ListParagraph"/>
        <w:numPr>
          <w:ilvl w:val="3"/>
          <w:numId w:val="2"/>
        </w:numPr>
        <w:spacing w:line="480" w:lineRule="auto"/>
        <w:ind w:left="851" w:hanging="284"/>
        <w:rPr>
          <w:sz w:val="24"/>
          <w:szCs w:val="24"/>
        </w:rPr>
      </w:pPr>
      <w:r w:rsidRPr="00C9625F">
        <w:rPr>
          <w:sz w:val="24"/>
          <w:szCs w:val="24"/>
          <w:lang w:val="id-ID"/>
        </w:rPr>
        <w:t xml:space="preserve"> </w:t>
      </w:r>
      <w:r w:rsidRPr="00C9625F">
        <w:rPr>
          <w:sz w:val="24"/>
          <w:szCs w:val="24"/>
        </w:rPr>
        <w:t>Sejarah Akupresur</w:t>
      </w:r>
    </w:p>
    <w:p w:rsidR="00334B10" w:rsidRDefault="00334B10" w:rsidP="00334B10">
      <w:pPr>
        <w:pStyle w:val="BodyText"/>
        <w:spacing w:line="480" w:lineRule="auto"/>
        <w:ind w:left="851" w:right="3" w:firstLine="589"/>
        <w:jc w:val="both"/>
        <w:rPr>
          <w:lang w:val="id-ID"/>
        </w:rPr>
      </w:pPr>
      <w:r>
        <w:rPr>
          <w:lang w:val="id-ID"/>
        </w:rPr>
        <w:t xml:space="preserve">Pijat telah dikenal oleh bangsa indonesia sejak zaman dahulu kala. Demikian juga oleh bangsa-bangsa yang lain, karena pijat merupakan cara pengobatan alami, yang secara naluri dilakukan oleh manusia jika meras badanya tidak enak. Pengalaman demi </w:t>
      </w:r>
      <w:r>
        <w:rPr>
          <w:lang w:val="id-ID"/>
        </w:rPr>
        <w:lastRenderedPageBreak/>
        <w:t>pengalaman yang diturunkan kepada keluarganya secara turun temurun menjadi keterampilan yang dimiliki oleh keluarga tersebut. Interaksi antar manusia bahkan antar bangsa menambah kekayaan pengalaman keterampilan memijat, bahkan dapat dirumuskan menjadi ilmu yang dapat dipelajari. Bangsa china yang berimigrasi ke indonesia sejak zaman dahulujuga turut serta membawa kebudayaanya antara lain pengobatan tradisional china, yang ikut mewarnai keterampilan pijat penduduk asli Indonesia (KemKes RI,2018)</w:t>
      </w:r>
    </w:p>
    <w:p w:rsidR="00334B10" w:rsidRPr="00C9625F" w:rsidRDefault="00334B10" w:rsidP="00334B10">
      <w:pPr>
        <w:pStyle w:val="BodyText"/>
        <w:numPr>
          <w:ilvl w:val="3"/>
          <w:numId w:val="2"/>
        </w:numPr>
        <w:spacing w:line="480" w:lineRule="auto"/>
        <w:ind w:left="851" w:right="3" w:hanging="284"/>
        <w:jc w:val="both"/>
        <w:rPr>
          <w:lang w:val="id-ID"/>
        </w:rPr>
      </w:pPr>
      <w:r w:rsidRPr="00C9625F">
        <w:t>Falsafah dan Teori</w:t>
      </w:r>
      <w:r>
        <w:rPr>
          <w:lang w:val="id-ID"/>
        </w:rPr>
        <w:t xml:space="preserve"> </w:t>
      </w:r>
      <w:r w:rsidRPr="00C9625F">
        <w:t>Akupresur</w:t>
      </w:r>
    </w:p>
    <w:p w:rsidR="00334B10" w:rsidRPr="00E52506" w:rsidRDefault="00334B10" w:rsidP="00334B10">
      <w:pPr>
        <w:pStyle w:val="BodyText"/>
        <w:tabs>
          <w:tab w:val="left" w:pos="-3828"/>
        </w:tabs>
        <w:spacing w:line="480" w:lineRule="auto"/>
        <w:ind w:left="851" w:right="3"/>
        <w:jc w:val="both"/>
        <w:rPr>
          <w:lang w:val="id-ID"/>
        </w:rPr>
      </w:pPr>
      <w:r>
        <w:rPr>
          <w:lang w:val="id-ID"/>
        </w:rPr>
        <w:tab/>
      </w:r>
      <w:r w:rsidRPr="00E52506">
        <w:t xml:space="preserve">Falsafah yang mendasari akupresur adalah Taoisme.Falsafah ini menyatakan bahwa kehidupan jagad raya atau makhluk hidup termasuk manusia terdiri dari 2 unsur utama, yaitu </w:t>
      </w:r>
      <w:r w:rsidRPr="00E52506">
        <w:rPr>
          <w:i/>
        </w:rPr>
        <w:t xml:space="preserve">Yin </w:t>
      </w:r>
      <w:r w:rsidRPr="00E52506">
        <w:t xml:space="preserve">dan </w:t>
      </w:r>
      <w:r w:rsidRPr="00E52506">
        <w:rPr>
          <w:i/>
        </w:rPr>
        <w:t>Yang</w:t>
      </w:r>
      <w:r w:rsidRPr="00E52506">
        <w:t>.</w:t>
      </w:r>
      <w:r>
        <w:rPr>
          <w:lang w:val="id-ID"/>
        </w:rPr>
        <w:t xml:space="preserve"> </w:t>
      </w:r>
      <w:r w:rsidRPr="00E52506">
        <w:t xml:space="preserve">Manusia sehat memiliki unsur </w:t>
      </w:r>
      <w:r w:rsidRPr="00E52506">
        <w:rPr>
          <w:i/>
        </w:rPr>
        <w:t xml:space="preserve">Yin </w:t>
      </w:r>
      <w:r w:rsidRPr="00E52506">
        <w:t xml:space="preserve">dan </w:t>
      </w:r>
      <w:r w:rsidRPr="00E52506">
        <w:rPr>
          <w:i/>
        </w:rPr>
        <w:t xml:space="preserve">Yang </w:t>
      </w:r>
      <w:r w:rsidRPr="00E52506">
        <w:t>yang relatif seimbang.</w:t>
      </w:r>
      <w:r>
        <w:rPr>
          <w:lang w:val="id-ID"/>
        </w:rPr>
        <w:t xml:space="preserve"> </w:t>
      </w:r>
      <w:r w:rsidRPr="00E52506">
        <w:t>Jika salah satu do</w:t>
      </w:r>
      <w:r>
        <w:t xml:space="preserve">minan, maka kesehatan terganggu. </w:t>
      </w:r>
      <w:r w:rsidRPr="00E52506">
        <w:t>Akupresur bertujuan untuk menyeimbangkan</w:t>
      </w:r>
      <w:r>
        <w:rPr>
          <w:lang w:val="id-ID"/>
        </w:rPr>
        <w:t xml:space="preserve"> </w:t>
      </w:r>
      <w:r w:rsidRPr="00E52506">
        <w:rPr>
          <w:i/>
        </w:rPr>
        <w:t xml:space="preserve">Yin </w:t>
      </w:r>
      <w:r w:rsidRPr="00E52506">
        <w:t xml:space="preserve">dan </w:t>
      </w:r>
      <w:r w:rsidRPr="00E52506">
        <w:rPr>
          <w:i/>
        </w:rPr>
        <w:t xml:space="preserve">Yang </w:t>
      </w:r>
      <w:r>
        <w:t>(</w:t>
      </w:r>
      <w:r>
        <w:rPr>
          <w:lang w:val="id-ID"/>
        </w:rPr>
        <w:t>KemKes RI,2018</w:t>
      </w:r>
      <w:r w:rsidRPr="00E52506">
        <w:t>).</w:t>
      </w:r>
    </w:p>
    <w:p w:rsidR="00334B10" w:rsidRDefault="00334B10" w:rsidP="00334B10">
      <w:pPr>
        <w:pStyle w:val="BodyText"/>
        <w:spacing w:line="480" w:lineRule="auto"/>
        <w:ind w:left="851" w:right="3"/>
        <w:jc w:val="both"/>
        <w:rPr>
          <w:lang w:val="id-ID"/>
        </w:rPr>
      </w:pPr>
      <w:r w:rsidRPr="00E52506">
        <w:rPr>
          <w:lang w:val="id-ID"/>
        </w:rPr>
        <w:t xml:space="preserve">Unsur </w:t>
      </w:r>
      <w:r w:rsidRPr="00E52506">
        <w:rPr>
          <w:i/>
          <w:lang w:val="id-ID"/>
        </w:rPr>
        <w:t xml:space="preserve">Yin </w:t>
      </w:r>
      <w:r w:rsidRPr="00E52506">
        <w:rPr>
          <w:lang w:val="id-ID"/>
        </w:rPr>
        <w:t>di alam contohnya adalah perempuan, bulan, bagian bawah, kondisi lemah dan keadaan gelap/bayangan.</w:t>
      </w:r>
      <w:r>
        <w:rPr>
          <w:lang w:val="id-ID"/>
        </w:rPr>
        <w:t xml:space="preserve"> </w:t>
      </w:r>
      <w:r w:rsidRPr="00E52506">
        <w:rPr>
          <w:lang w:val="id-ID"/>
        </w:rPr>
        <w:t xml:space="preserve">Dalam tubuh manusia unsur </w:t>
      </w:r>
      <w:r w:rsidRPr="00E52506">
        <w:rPr>
          <w:i/>
          <w:lang w:val="id-ID"/>
        </w:rPr>
        <w:t xml:space="preserve">Yin </w:t>
      </w:r>
      <w:r w:rsidRPr="00E52506">
        <w:rPr>
          <w:lang w:val="id-ID"/>
        </w:rPr>
        <w:t xml:space="preserve">adalah dada, perut, permukaan tubuh bagian dalam, cairan </w:t>
      </w:r>
      <w:r w:rsidRPr="00272423">
        <w:rPr>
          <w:lang w:val="id-ID"/>
        </w:rPr>
        <w:t xml:space="preserve">kotor, fisik dan organ padat. Sedangkan dalam hal gejala penyakit, </w:t>
      </w:r>
      <w:r w:rsidRPr="00272423">
        <w:rPr>
          <w:i/>
          <w:lang w:val="id-ID"/>
        </w:rPr>
        <w:t xml:space="preserve">Yin  </w:t>
      </w:r>
      <w:r>
        <w:rPr>
          <w:lang w:val="id-ID"/>
        </w:rPr>
        <w:t>adalah penyakit kro</w:t>
      </w:r>
      <w:r w:rsidRPr="00272423">
        <w:rPr>
          <w:lang w:val="id-ID"/>
        </w:rPr>
        <w:t>nis, penderitanya tenang, tubuhnya dingin, lembab, lemah, pucat, nadi lambat, lemah dan tenggelam, selaput lidah putih, otot lidah layu, basah, gemuk dan perjalanan pe</w:t>
      </w:r>
      <w:r>
        <w:rPr>
          <w:lang w:val="id-ID"/>
        </w:rPr>
        <w:t>nyakitnya regresif (KemKes RI, 2018</w:t>
      </w:r>
      <w:r w:rsidRPr="00272423">
        <w:rPr>
          <w:lang w:val="id-ID"/>
        </w:rPr>
        <w:t>).</w:t>
      </w:r>
    </w:p>
    <w:p w:rsidR="00334B10" w:rsidRDefault="00334B10" w:rsidP="00334B10">
      <w:pPr>
        <w:pStyle w:val="BodyText"/>
        <w:spacing w:line="480" w:lineRule="auto"/>
        <w:ind w:left="851" w:right="3" w:firstLine="589"/>
        <w:jc w:val="both"/>
        <w:rPr>
          <w:lang w:val="id-ID"/>
        </w:rPr>
      </w:pPr>
      <w:r>
        <w:t xml:space="preserve">Unsur </w:t>
      </w:r>
      <w:r>
        <w:rPr>
          <w:i/>
        </w:rPr>
        <w:t xml:space="preserve">Yang </w:t>
      </w:r>
      <w:r>
        <w:t>di alam contohnya adalah laki-laki, matahari, bagian atas, kondisi kuat dan keadaan terang/panas. Dalam tubuh  manusia</w:t>
      </w:r>
      <w:r>
        <w:rPr>
          <w:lang w:val="id-ID"/>
        </w:rPr>
        <w:t xml:space="preserve"> </w:t>
      </w:r>
      <w:r>
        <w:rPr>
          <w:i/>
        </w:rPr>
        <w:t>Yang</w:t>
      </w:r>
      <w:r>
        <w:rPr>
          <w:i/>
          <w:lang w:val="id-ID"/>
        </w:rPr>
        <w:t xml:space="preserve"> </w:t>
      </w:r>
      <w:r>
        <w:t xml:space="preserve">adalah punggung, pinggul, permukaan tubuh bagian luar, cairan bersih, psikis/mental, organ berongga. Adapun dalam hal yang  menyangkut  gejala penyakit, </w:t>
      </w:r>
      <w:r>
        <w:rPr>
          <w:i/>
        </w:rPr>
        <w:t xml:space="preserve">Yang </w:t>
      </w:r>
      <w:r>
        <w:t>adalah penyakit akut,</w:t>
      </w:r>
      <w:r>
        <w:rPr>
          <w:lang w:val="id-ID"/>
        </w:rPr>
        <w:t xml:space="preserve"> </w:t>
      </w:r>
      <w:r>
        <w:t xml:space="preserve"> penderitanya </w:t>
      </w:r>
      <w:r>
        <w:lastRenderedPageBreak/>
        <w:t>selalu gelisah, tubuhnya panas dan kering, nadi kuat, cepat, otot lidah kaku, selaputnya kuning kotor, serta perjalanan penyakitnya progresif (</w:t>
      </w:r>
      <w:r>
        <w:rPr>
          <w:lang w:val="id-ID"/>
        </w:rPr>
        <w:t>KemKes RI, 2018</w:t>
      </w:r>
      <w:r>
        <w:t>).</w:t>
      </w:r>
    </w:p>
    <w:p w:rsidR="00334B10" w:rsidRPr="00D524E2" w:rsidRDefault="00334B10" w:rsidP="00334B10">
      <w:pPr>
        <w:pStyle w:val="ListParagraph"/>
        <w:numPr>
          <w:ilvl w:val="3"/>
          <w:numId w:val="2"/>
        </w:numPr>
        <w:tabs>
          <w:tab w:val="left" w:pos="1628"/>
          <w:tab w:val="left" w:pos="1629"/>
        </w:tabs>
        <w:spacing w:line="480" w:lineRule="auto"/>
        <w:ind w:left="851" w:hanging="284"/>
        <w:rPr>
          <w:sz w:val="23"/>
        </w:rPr>
      </w:pPr>
      <w:r w:rsidRPr="00D524E2">
        <w:rPr>
          <w:sz w:val="23"/>
        </w:rPr>
        <w:t>Cara Kerja</w:t>
      </w:r>
      <w:r w:rsidRPr="00D524E2">
        <w:rPr>
          <w:sz w:val="23"/>
          <w:lang w:val="id-ID"/>
        </w:rPr>
        <w:t xml:space="preserve"> </w:t>
      </w:r>
      <w:r w:rsidRPr="00D524E2">
        <w:rPr>
          <w:sz w:val="23"/>
        </w:rPr>
        <w:t>Akupresur</w:t>
      </w:r>
    </w:p>
    <w:p w:rsidR="00334B10" w:rsidRDefault="00334B10" w:rsidP="00334B10">
      <w:pPr>
        <w:pStyle w:val="BodyText"/>
        <w:spacing w:line="480" w:lineRule="auto"/>
        <w:ind w:left="851" w:right="3" w:firstLine="589"/>
        <w:jc w:val="both"/>
        <w:rPr>
          <w:lang w:val="id-ID"/>
        </w:rPr>
      </w:pPr>
      <w:r>
        <w:t>Efek penekanan titik akupresur terkait dengan dampaknya terhadap produksi endorphin dalam tubuh.</w:t>
      </w:r>
      <w:r>
        <w:rPr>
          <w:lang w:val="id-ID"/>
        </w:rPr>
        <w:t xml:space="preserve"> </w:t>
      </w:r>
      <w:r>
        <w:t>Endorphin adalah pembunuh rasa nyeri yang dihasilkan sendiri oleh tubuh.</w:t>
      </w:r>
      <w:r>
        <w:rPr>
          <w:lang w:val="id-ID"/>
        </w:rPr>
        <w:t xml:space="preserve"> </w:t>
      </w:r>
      <w:r>
        <w:t>Endorphin merupakan molekul- molekul peptid atau protein yang dibuat dari zat yang disebut beta- lipoptropin yang ditemukan pada kelenjar pituitary.</w:t>
      </w:r>
      <w:r>
        <w:rPr>
          <w:lang w:val="id-ID"/>
        </w:rPr>
        <w:t xml:space="preserve"> </w:t>
      </w:r>
      <w:r>
        <w:t>Endorphin  mengontrol aktifitas kelenjar-kelenjar endokrin tempat molekul tersebut tersimpan. Selain itu endorphin dapat mempengaruhi daerah-daerah pengindra nyeri di otak dengan cara yang serupa dengan obat-obat opiat seperti morfin. Pelepasan endorphin dikontrol oleh system saraf, saraf sensitif terhadap nyeri dan rangsangan dari luar, dan begitu dipicu dengan menggunakan teknik akupresur, akan menginstruksikan sistem endokrin untuk melepaskan sejumlah endorphin sesuai kebutuhan tubuh.</w:t>
      </w:r>
    </w:p>
    <w:p w:rsidR="00334B10" w:rsidRPr="00D524E2" w:rsidRDefault="00334B10" w:rsidP="00334B10">
      <w:pPr>
        <w:pStyle w:val="ListParagraph"/>
        <w:numPr>
          <w:ilvl w:val="3"/>
          <w:numId w:val="2"/>
        </w:numPr>
        <w:tabs>
          <w:tab w:val="left" w:pos="1628"/>
          <w:tab w:val="left" w:pos="1629"/>
        </w:tabs>
        <w:spacing w:line="480" w:lineRule="auto"/>
        <w:ind w:left="851" w:hanging="284"/>
        <w:rPr>
          <w:sz w:val="23"/>
        </w:rPr>
      </w:pPr>
      <w:r w:rsidRPr="00D524E2">
        <w:rPr>
          <w:sz w:val="23"/>
        </w:rPr>
        <w:t>Komponen Dasar</w:t>
      </w:r>
      <w:r w:rsidRPr="00D524E2">
        <w:rPr>
          <w:sz w:val="23"/>
          <w:lang w:val="id-ID"/>
        </w:rPr>
        <w:t xml:space="preserve"> </w:t>
      </w:r>
      <w:r w:rsidRPr="00D524E2">
        <w:rPr>
          <w:sz w:val="23"/>
        </w:rPr>
        <w:t>Akupresur</w:t>
      </w:r>
    </w:p>
    <w:p w:rsidR="00334B10" w:rsidRPr="00DC6EF4" w:rsidRDefault="00334B10" w:rsidP="00334B10">
      <w:pPr>
        <w:pStyle w:val="ListParagraph"/>
        <w:numPr>
          <w:ilvl w:val="1"/>
          <w:numId w:val="4"/>
        </w:numPr>
        <w:spacing w:line="480" w:lineRule="auto"/>
        <w:ind w:left="1134" w:hanging="283"/>
        <w:rPr>
          <w:sz w:val="23"/>
        </w:rPr>
      </w:pPr>
      <w:r w:rsidRPr="00DC6EF4">
        <w:rPr>
          <w:i/>
          <w:sz w:val="23"/>
        </w:rPr>
        <w:t xml:space="preserve">Qi/Chi </w:t>
      </w:r>
      <w:r w:rsidRPr="00DC6EF4">
        <w:rPr>
          <w:sz w:val="23"/>
        </w:rPr>
        <w:t>atau EnergiVital</w:t>
      </w:r>
    </w:p>
    <w:p w:rsidR="00334B10" w:rsidRPr="00D524E2" w:rsidRDefault="00334B10" w:rsidP="00334B10">
      <w:pPr>
        <w:pStyle w:val="BodyText"/>
        <w:spacing w:line="480" w:lineRule="auto"/>
        <w:ind w:left="1134" w:right="6" w:firstLine="306"/>
        <w:jc w:val="both"/>
        <w:rPr>
          <w:lang w:val="id-ID"/>
        </w:rPr>
      </w:pPr>
      <w:r>
        <w:rPr>
          <w:lang w:val="id-ID"/>
        </w:rPr>
        <w:t>D</w:t>
      </w:r>
      <w:r>
        <w:t>alam tubuh mengalir energi vital untuk kelangsungan hidup.</w:t>
      </w:r>
      <w:r>
        <w:rPr>
          <w:lang w:val="id-ID"/>
        </w:rPr>
        <w:t xml:space="preserve"> </w:t>
      </w:r>
      <w:r>
        <w:t xml:space="preserve">Zat sumber kehidupan ini dalam akupunktur dikenal dengan sebutan </w:t>
      </w:r>
      <w:r>
        <w:rPr>
          <w:i/>
        </w:rPr>
        <w:t>chi sie</w:t>
      </w:r>
      <w:r>
        <w:t>.</w:t>
      </w:r>
      <w:r>
        <w:rPr>
          <w:lang w:val="id-ID"/>
        </w:rPr>
        <w:t xml:space="preserve"> </w:t>
      </w:r>
      <w:r>
        <w:rPr>
          <w:i/>
        </w:rPr>
        <w:t xml:space="preserve">Chi </w:t>
      </w:r>
      <w:r>
        <w:t xml:space="preserve">atau </w:t>
      </w:r>
      <w:r>
        <w:rPr>
          <w:i/>
        </w:rPr>
        <w:t xml:space="preserve">Qi </w:t>
      </w:r>
      <w:r>
        <w:t xml:space="preserve">adalah energi dan </w:t>
      </w:r>
      <w:r>
        <w:rPr>
          <w:i/>
        </w:rPr>
        <w:t xml:space="preserve">Sie </w:t>
      </w:r>
      <w:r>
        <w:t>disamakan dengan darah.</w:t>
      </w:r>
      <w:r>
        <w:rPr>
          <w:lang w:val="id-ID"/>
        </w:rPr>
        <w:t xml:space="preserve"> </w:t>
      </w:r>
      <w:r>
        <w:t>Kualitas  energi vital seseorang dipengaruhi oleh makanan, minuman, lingkungan dan yang bersifat herediter. Pembentukan energi sangat tergantung pada kondisi organ di dalam tubu</w:t>
      </w:r>
      <w:r>
        <w:rPr>
          <w:lang w:val="id-ID"/>
        </w:rPr>
        <w:t>h</w:t>
      </w:r>
      <w:r>
        <w:t>.</w:t>
      </w:r>
      <w:r>
        <w:rPr>
          <w:lang w:val="id-ID"/>
        </w:rPr>
        <w:t xml:space="preserve"> </w:t>
      </w:r>
      <w:r>
        <w:rPr>
          <w:i/>
        </w:rPr>
        <w:t xml:space="preserve">Chi </w:t>
      </w:r>
      <w:r>
        <w:t xml:space="preserve">secara normal mengalir pada jalur spesifik pada tubuh yang dikenal dengan meridian tubuh. Saat </w:t>
      </w:r>
      <w:r>
        <w:rPr>
          <w:i/>
        </w:rPr>
        <w:t xml:space="preserve">Chi </w:t>
      </w:r>
      <w:r>
        <w:t xml:space="preserve">mengalir dengan lancar disepanjang meridian, maka seseorang akan tetap sehat, sebaliknya jika ada sumbatan, maka seseorang akan sakit. Akupresur dengan melakukan menekan maupun memijat titik-titik tertentu pada meridian tubuh  dapat  </w:t>
      </w:r>
      <w:r>
        <w:lastRenderedPageBreak/>
        <w:t xml:space="preserve">melancarkan aliran </w:t>
      </w:r>
      <w:r>
        <w:rPr>
          <w:i/>
        </w:rPr>
        <w:t xml:space="preserve">Chi </w:t>
      </w:r>
      <w:r>
        <w:t>pada organ spesifik tersebut dan organ lain yang berada di bawah kontrol garis meridian tersebut (</w:t>
      </w:r>
      <w:r>
        <w:rPr>
          <w:lang w:val="id-ID"/>
        </w:rPr>
        <w:t>KemKes, 2018)</w:t>
      </w:r>
      <w:r>
        <w:t>.</w:t>
      </w:r>
    </w:p>
    <w:p w:rsidR="00334B10" w:rsidRPr="00DC6EF4" w:rsidRDefault="00334B10" w:rsidP="00334B10">
      <w:pPr>
        <w:pStyle w:val="ListParagraph"/>
        <w:numPr>
          <w:ilvl w:val="1"/>
          <w:numId w:val="4"/>
        </w:numPr>
        <w:tabs>
          <w:tab w:val="left" w:pos="1576"/>
        </w:tabs>
        <w:spacing w:line="480" w:lineRule="auto"/>
        <w:ind w:left="1134" w:hanging="283"/>
        <w:rPr>
          <w:sz w:val="23"/>
        </w:rPr>
      </w:pPr>
      <w:r w:rsidRPr="00DC6EF4">
        <w:rPr>
          <w:sz w:val="23"/>
        </w:rPr>
        <w:t>Sistem meridian dan</w:t>
      </w:r>
      <w:r w:rsidRPr="00DC6EF4">
        <w:rPr>
          <w:sz w:val="23"/>
          <w:lang w:val="id-ID"/>
        </w:rPr>
        <w:t xml:space="preserve"> </w:t>
      </w:r>
      <w:r w:rsidRPr="00DC6EF4">
        <w:rPr>
          <w:sz w:val="23"/>
        </w:rPr>
        <w:t>Lintasannya</w:t>
      </w:r>
    </w:p>
    <w:p w:rsidR="00334B10" w:rsidRPr="002314D6" w:rsidRDefault="00334B10" w:rsidP="00334B10">
      <w:pPr>
        <w:pStyle w:val="BodyText"/>
        <w:spacing w:line="480" w:lineRule="auto"/>
        <w:ind w:left="1134" w:right="3" w:firstLine="306"/>
        <w:jc w:val="both"/>
        <w:rPr>
          <w:lang w:val="id-ID"/>
        </w:rPr>
      </w:pPr>
      <w:r>
        <w:t>M</w:t>
      </w:r>
      <w:r>
        <w:rPr>
          <w:lang w:val="id-ID"/>
        </w:rPr>
        <w:t>enu</w:t>
      </w:r>
      <w:r>
        <w:t xml:space="preserve">rut </w:t>
      </w:r>
      <w:r>
        <w:rPr>
          <w:lang w:val="id-ID"/>
        </w:rPr>
        <w:t>KemKes (2018</w:t>
      </w:r>
      <w:r>
        <w:t>), di dalam tubuh selain mengalir sistem peredaran darah, sistem saraf dan sistem getah bening, terdapat juga sistem meridian. Meridian berfungsi sebagai tempat mengalirnya energi vital, penghubung bolak-balik antar organ, bagian-bagian dan jaringan tubuh, panca indra, tempat masuk dan keluarnya penyebab penyakit serta tempat rangsangan penyembuhan. Melalui sistem meridian ini energi vital dapat diarahkan ke organ atau bagian tubuh yang sedang mengalami gangguan. Kita dapat menekan titik energi pada lintasan meridian pada permukaan kulit dengan menggunakan jari  jari atau alat tumpul lain yang tidak menembus kulit  dan</w:t>
      </w:r>
      <w:r>
        <w:rPr>
          <w:lang w:val="id-ID"/>
        </w:rPr>
        <w:t xml:space="preserve"> </w:t>
      </w:r>
      <w:r>
        <w:t>tidak</w:t>
      </w:r>
      <w:r>
        <w:rPr>
          <w:lang w:val="id-ID"/>
        </w:rPr>
        <w:t xml:space="preserve"> </w:t>
      </w:r>
      <w:r>
        <w:t>menimbulkan</w:t>
      </w:r>
      <w:r>
        <w:rPr>
          <w:lang w:val="id-ID"/>
        </w:rPr>
        <w:t xml:space="preserve"> </w:t>
      </w:r>
      <w:r>
        <w:t>rasa</w:t>
      </w:r>
      <w:r>
        <w:rPr>
          <w:lang w:val="id-ID"/>
        </w:rPr>
        <w:t xml:space="preserve"> </w:t>
      </w:r>
      <w:r>
        <w:t>sakit</w:t>
      </w:r>
      <w:r>
        <w:rPr>
          <w:lang w:val="id-ID"/>
        </w:rPr>
        <w:t xml:space="preserve"> </w:t>
      </w:r>
      <w:r>
        <w:t>untuk</w:t>
      </w:r>
      <w:r>
        <w:rPr>
          <w:lang w:val="id-ID"/>
        </w:rPr>
        <w:t xml:space="preserve"> </w:t>
      </w:r>
      <w:r>
        <w:t>menstimulasi</w:t>
      </w:r>
      <w:r>
        <w:rPr>
          <w:lang w:val="id-ID"/>
        </w:rPr>
        <w:t xml:space="preserve"> </w:t>
      </w:r>
      <w:r>
        <w:t>kemampuan</w:t>
      </w:r>
      <w:r>
        <w:rPr>
          <w:lang w:val="id-ID"/>
        </w:rPr>
        <w:t xml:space="preserve"> </w:t>
      </w:r>
      <w:r>
        <w:t>tubuh</w:t>
      </w:r>
      <w:r>
        <w:rPr>
          <w:lang w:val="id-ID"/>
        </w:rPr>
        <w:t xml:space="preserve"> </w:t>
      </w:r>
      <w:r>
        <w:t>menyembuhkan diri secara alami</w:t>
      </w:r>
      <w:r>
        <w:rPr>
          <w:lang w:val="id-ID"/>
        </w:rPr>
        <w:t xml:space="preserve">. </w:t>
      </w:r>
      <w:r>
        <w:rPr>
          <w:sz w:val="23"/>
        </w:rPr>
        <w:t>Sistem meridian terdiri dari 12 meridian umum dan 8 meridian istimewa. Dari sekian banyak meridian, yang umum dipakai adalah 12 meridian umum dan 2 meridian istimewa, yaitu meridian paru-paru (</w:t>
      </w:r>
      <w:r>
        <w:rPr>
          <w:i/>
          <w:sz w:val="23"/>
        </w:rPr>
        <w:t>Lung</w:t>
      </w:r>
      <w:r>
        <w:rPr>
          <w:sz w:val="23"/>
        </w:rPr>
        <w:t>/LU), lambung/perut (</w:t>
      </w:r>
      <w:r>
        <w:rPr>
          <w:i/>
          <w:sz w:val="23"/>
        </w:rPr>
        <w:t>Stomach</w:t>
      </w:r>
      <w:r>
        <w:rPr>
          <w:sz w:val="23"/>
        </w:rPr>
        <w:t>/ST), limpa (Spleen/SP), jantung  (</w:t>
      </w:r>
      <w:r>
        <w:rPr>
          <w:i/>
          <w:sz w:val="23"/>
        </w:rPr>
        <w:t>Heart</w:t>
      </w:r>
      <w:r>
        <w:rPr>
          <w:sz w:val="23"/>
        </w:rPr>
        <w:t>/HT),  usus besar (</w:t>
      </w:r>
      <w:r>
        <w:rPr>
          <w:i/>
          <w:sz w:val="23"/>
        </w:rPr>
        <w:t>Large Intestine</w:t>
      </w:r>
      <w:r>
        <w:rPr>
          <w:sz w:val="23"/>
        </w:rPr>
        <w:t>/LI), usus kecil (</w:t>
      </w:r>
      <w:r>
        <w:rPr>
          <w:i/>
          <w:sz w:val="23"/>
        </w:rPr>
        <w:t>Small Intestine</w:t>
      </w:r>
      <w:r>
        <w:rPr>
          <w:sz w:val="23"/>
        </w:rPr>
        <w:t>/SI), kantong kemih (</w:t>
      </w:r>
      <w:r>
        <w:rPr>
          <w:i/>
          <w:sz w:val="23"/>
        </w:rPr>
        <w:t>Bladder</w:t>
      </w:r>
      <w:r>
        <w:rPr>
          <w:sz w:val="23"/>
        </w:rPr>
        <w:t>/BL), ginjal (</w:t>
      </w:r>
      <w:r>
        <w:rPr>
          <w:i/>
          <w:sz w:val="23"/>
        </w:rPr>
        <w:t>Kidne</w:t>
      </w:r>
      <w:r>
        <w:rPr>
          <w:sz w:val="23"/>
        </w:rPr>
        <w:t>y/KI), selaput  jantung (</w:t>
      </w:r>
      <w:r>
        <w:rPr>
          <w:i/>
          <w:sz w:val="23"/>
        </w:rPr>
        <w:t>Pericardium</w:t>
      </w:r>
      <w:r>
        <w:rPr>
          <w:sz w:val="23"/>
        </w:rPr>
        <w:t xml:space="preserve">/PC), </w:t>
      </w:r>
      <w:r>
        <w:rPr>
          <w:i/>
          <w:sz w:val="23"/>
        </w:rPr>
        <w:t xml:space="preserve">triple Warmer </w:t>
      </w:r>
      <w:r>
        <w:rPr>
          <w:sz w:val="23"/>
        </w:rPr>
        <w:t>(TW</w:t>
      </w:r>
      <w:r>
        <w:rPr>
          <w:i/>
          <w:sz w:val="23"/>
        </w:rPr>
        <w:t>/Sanjiao</w:t>
      </w:r>
      <w:r>
        <w:rPr>
          <w:sz w:val="23"/>
        </w:rPr>
        <w:t>/SJ), kantong empedu (</w:t>
      </w:r>
      <w:r>
        <w:rPr>
          <w:i/>
          <w:sz w:val="23"/>
        </w:rPr>
        <w:t>Gall Bladder</w:t>
      </w:r>
      <w:r>
        <w:rPr>
          <w:sz w:val="23"/>
        </w:rPr>
        <w:t>/GB), hati (</w:t>
      </w:r>
      <w:r>
        <w:rPr>
          <w:i/>
          <w:sz w:val="23"/>
        </w:rPr>
        <w:t>Liver</w:t>
      </w:r>
      <w:r>
        <w:rPr>
          <w:sz w:val="23"/>
        </w:rPr>
        <w:t>/LR/LU), T</w:t>
      </w:r>
      <w:r>
        <w:rPr>
          <w:i/>
          <w:sz w:val="23"/>
        </w:rPr>
        <w:t xml:space="preserve">u/Du </w:t>
      </w:r>
      <w:r>
        <w:rPr>
          <w:sz w:val="23"/>
        </w:rPr>
        <w:t>(</w:t>
      </w:r>
      <w:r>
        <w:rPr>
          <w:i/>
          <w:sz w:val="23"/>
        </w:rPr>
        <w:t>Governing Vessel</w:t>
      </w:r>
      <w:r>
        <w:rPr>
          <w:sz w:val="23"/>
        </w:rPr>
        <w:t xml:space="preserve">/GV) dan </w:t>
      </w:r>
      <w:r>
        <w:rPr>
          <w:i/>
          <w:sz w:val="23"/>
        </w:rPr>
        <w:t xml:space="preserve">Ren </w:t>
      </w:r>
      <w:r>
        <w:rPr>
          <w:sz w:val="23"/>
        </w:rPr>
        <w:t>(</w:t>
      </w:r>
      <w:r>
        <w:rPr>
          <w:i/>
          <w:sz w:val="23"/>
        </w:rPr>
        <w:t>Conception Vessel/</w:t>
      </w:r>
      <w:r>
        <w:rPr>
          <w:sz w:val="23"/>
        </w:rPr>
        <w:t>CV). Meridian-meridian tersebut saling terkait dan saling berhubungan satu dengan yang lainnya (</w:t>
      </w:r>
      <w:r>
        <w:rPr>
          <w:sz w:val="23"/>
          <w:lang w:val="id-ID"/>
        </w:rPr>
        <w:t>KemKes,</w:t>
      </w:r>
      <w:r>
        <w:rPr>
          <w:sz w:val="23"/>
        </w:rPr>
        <w:t xml:space="preserve"> 20</w:t>
      </w:r>
      <w:r>
        <w:rPr>
          <w:sz w:val="23"/>
          <w:lang w:val="id-ID"/>
        </w:rPr>
        <w:t>1</w:t>
      </w:r>
      <w:r>
        <w:rPr>
          <w:sz w:val="23"/>
        </w:rPr>
        <w:t>8).</w:t>
      </w:r>
    </w:p>
    <w:p w:rsidR="00334B10" w:rsidRPr="00916B91" w:rsidRDefault="00334B10" w:rsidP="00334B10">
      <w:pPr>
        <w:pStyle w:val="BodyText"/>
        <w:spacing w:line="480" w:lineRule="auto"/>
        <w:ind w:left="1134" w:right="3" w:firstLine="306"/>
        <w:jc w:val="both"/>
        <w:rPr>
          <w:lang w:val="id-ID"/>
        </w:rPr>
      </w:pPr>
      <w:r>
        <w:t>Pada penelitian ini akan dilakukan penekanan pada titik akupresur L</w:t>
      </w:r>
      <w:r>
        <w:rPr>
          <w:lang w:val="id-ID"/>
        </w:rPr>
        <w:t>I4</w:t>
      </w:r>
      <w:r>
        <w:t xml:space="preserve"> yang berada pada</w:t>
      </w:r>
      <w:r>
        <w:rPr>
          <w:lang w:val="id-ID"/>
        </w:rPr>
        <w:t xml:space="preserve"> daerah “selaput”diantara ibu jari dan jari telunjuk, titik SP6 yang terletak sekitar 3 cun di atas tulang pergelangan kaki, tepat diujung tulang kering, dan ST36 </w:t>
      </w:r>
      <w:r>
        <w:rPr>
          <w:lang w:val="id-ID"/>
        </w:rPr>
        <w:lastRenderedPageBreak/>
        <w:t>(KemKes RI, 2018)</w:t>
      </w:r>
    </w:p>
    <w:p w:rsidR="00334B10" w:rsidRPr="00D524E2" w:rsidRDefault="00334B10" w:rsidP="00334B10">
      <w:pPr>
        <w:pStyle w:val="ListParagraph"/>
        <w:numPr>
          <w:ilvl w:val="3"/>
          <w:numId w:val="2"/>
        </w:numPr>
        <w:tabs>
          <w:tab w:val="left" w:pos="1701"/>
        </w:tabs>
        <w:spacing w:line="480" w:lineRule="auto"/>
        <w:ind w:left="1134" w:right="3" w:hanging="234"/>
        <w:rPr>
          <w:sz w:val="23"/>
        </w:rPr>
      </w:pPr>
      <w:r w:rsidRPr="00D524E2">
        <w:rPr>
          <w:sz w:val="23"/>
        </w:rPr>
        <w:t>Titik</w:t>
      </w:r>
      <w:r w:rsidRPr="00D524E2">
        <w:rPr>
          <w:sz w:val="23"/>
          <w:lang w:val="id-ID"/>
        </w:rPr>
        <w:t xml:space="preserve"> </w:t>
      </w:r>
      <w:r w:rsidRPr="00D524E2">
        <w:rPr>
          <w:sz w:val="24"/>
          <w:szCs w:val="24"/>
        </w:rPr>
        <w:t>Akupresur</w:t>
      </w:r>
    </w:p>
    <w:p w:rsidR="00334B10" w:rsidRDefault="00334B10" w:rsidP="00334B10">
      <w:pPr>
        <w:pStyle w:val="BodyText"/>
        <w:spacing w:line="480" w:lineRule="auto"/>
        <w:ind w:left="1134" w:right="3" w:firstLine="306"/>
        <w:jc w:val="both"/>
      </w:pPr>
      <w:r>
        <w:t xml:space="preserve">Menurut </w:t>
      </w:r>
      <w:r>
        <w:rPr>
          <w:lang w:val="id-ID"/>
        </w:rPr>
        <w:t>KemKes</w:t>
      </w:r>
      <w:r>
        <w:t xml:space="preserve"> (20</w:t>
      </w:r>
      <w:r>
        <w:rPr>
          <w:lang w:val="id-ID"/>
        </w:rPr>
        <w:t>18</w:t>
      </w:r>
      <w:r>
        <w:t xml:space="preserve">), </w:t>
      </w:r>
      <w:r>
        <w:rPr>
          <w:lang w:val="id-ID"/>
        </w:rPr>
        <w:t xml:space="preserve">titik akupresure adalah simpul meridian tempat terpusatnya qi dan merupakan titik perangsangan untuk melancarkan aliran qi dan menimbulkan keseimbangan </w:t>
      </w:r>
      <w:r w:rsidRPr="00746452">
        <w:rPr>
          <w:i/>
          <w:lang w:val="id-ID"/>
        </w:rPr>
        <w:t xml:space="preserve">yin yang </w:t>
      </w:r>
      <w:r>
        <w:t xml:space="preserve">. </w:t>
      </w:r>
      <w:r>
        <w:rPr>
          <w:lang w:val="id-ID"/>
        </w:rPr>
        <w:t xml:space="preserve">dalam tubuh. </w:t>
      </w:r>
      <w:r>
        <w:t>Menurut fungsinya ada tiga jenis titik akup</w:t>
      </w:r>
      <w:r>
        <w:rPr>
          <w:lang w:val="id-ID"/>
        </w:rPr>
        <w:t>resure</w:t>
      </w:r>
      <w:r>
        <w:t>:</w:t>
      </w:r>
    </w:p>
    <w:p w:rsidR="00334B10" w:rsidRPr="00A538E3" w:rsidRDefault="00334B10" w:rsidP="00334B10">
      <w:pPr>
        <w:tabs>
          <w:tab w:val="left" w:pos="1701"/>
        </w:tabs>
        <w:spacing w:line="480" w:lineRule="auto"/>
        <w:ind w:left="1134" w:right="3"/>
        <w:jc w:val="both"/>
        <w:rPr>
          <w:sz w:val="24"/>
          <w:szCs w:val="24"/>
          <w:lang w:val="id-ID"/>
        </w:rPr>
      </w:pPr>
      <w:r>
        <w:rPr>
          <w:sz w:val="23"/>
          <w:lang w:val="id-ID"/>
        </w:rPr>
        <w:t xml:space="preserve">a. </w:t>
      </w:r>
      <w:r w:rsidRPr="00A538E3">
        <w:rPr>
          <w:sz w:val="24"/>
          <w:szCs w:val="24"/>
        </w:rPr>
        <w:t>Titik</w:t>
      </w:r>
      <w:r w:rsidRPr="00A538E3">
        <w:rPr>
          <w:sz w:val="24"/>
          <w:szCs w:val="24"/>
          <w:lang w:val="id-ID"/>
        </w:rPr>
        <w:t xml:space="preserve"> pijat</w:t>
      </w:r>
      <w:r w:rsidRPr="00A538E3">
        <w:rPr>
          <w:sz w:val="24"/>
          <w:szCs w:val="24"/>
        </w:rPr>
        <w:t xml:space="preserve"> umum</w:t>
      </w:r>
      <w:r w:rsidRPr="00A538E3">
        <w:rPr>
          <w:sz w:val="24"/>
          <w:szCs w:val="24"/>
          <w:lang w:val="id-ID"/>
        </w:rPr>
        <w:t xml:space="preserve"> yaitu t</w:t>
      </w:r>
      <w:r w:rsidRPr="00A538E3">
        <w:rPr>
          <w:sz w:val="24"/>
          <w:szCs w:val="24"/>
        </w:rPr>
        <w:t xml:space="preserve">itik </w:t>
      </w:r>
      <w:r w:rsidRPr="00A538E3">
        <w:rPr>
          <w:sz w:val="24"/>
          <w:szCs w:val="24"/>
          <w:lang w:val="id-ID"/>
        </w:rPr>
        <w:t>ak</w:t>
      </w:r>
      <w:r>
        <w:rPr>
          <w:sz w:val="24"/>
          <w:szCs w:val="24"/>
          <w:lang w:val="id-ID"/>
        </w:rPr>
        <w:t>upresure yang berada di meridian</w:t>
      </w:r>
    </w:p>
    <w:p w:rsidR="00334B10" w:rsidRPr="00A538E3" w:rsidRDefault="00334B10" w:rsidP="00334B10">
      <w:pPr>
        <w:tabs>
          <w:tab w:val="left" w:pos="2102"/>
        </w:tabs>
        <w:spacing w:line="480" w:lineRule="auto"/>
        <w:ind w:left="1134" w:right="3"/>
        <w:jc w:val="both"/>
        <w:rPr>
          <w:sz w:val="24"/>
          <w:szCs w:val="24"/>
          <w:lang w:val="id-ID"/>
        </w:rPr>
      </w:pPr>
      <w:r>
        <w:rPr>
          <w:sz w:val="24"/>
          <w:szCs w:val="24"/>
          <w:lang w:val="id-ID"/>
        </w:rPr>
        <w:t xml:space="preserve">b. </w:t>
      </w:r>
      <w:r w:rsidRPr="00A538E3">
        <w:rPr>
          <w:sz w:val="24"/>
          <w:szCs w:val="24"/>
        </w:rPr>
        <w:t>Titik istimewa</w:t>
      </w:r>
      <w:r w:rsidRPr="00A538E3">
        <w:rPr>
          <w:sz w:val="24"/>
          <w:szCs w:val="24"/>
          <w:lang w:val="id-ID"/>
        </w:rPr>
        <w:t xml:space="preserve"> yaitu titik akupres</w:t>
      </w:r>
      <w:r>
        <w:rPr>
          <w:sz w:val="24"/>
          <w:szCs w:val="24"/>
          <w:lang w:val="id-ID"/>
        </w:rPr>
        <w:t>ure yang berada di luar meridian</w:t>
      </w:r>
    </w:p>
    <w:p w:rsidR="00334B10" w:rsidRPr="0034716E" w:rsidRDefault="00334B10" w:rsidP="00334B10">
      <w:pPr>
        <w:tabs>
          <w:tab w:val="left" w:pos="1134"/>
        </w:tabs>
        <w:spacing w:line="480" w:lineRule="auto"/>
        <w:ind w:left="1134" w:right="3"/>
        <w:jc w:val="both"/>
        <w:rPr>
          <w:sz w:val="24"/>
          <w:szCs w:val="24"/>
          <w:lang w:val="id-ID"/>
        </w:rPr>
      </w:pPr>
      <w:r>
        <w:rPr>
          <w:sz w:val="24"/>
          <w:szCs w:val="24"/>
          <w:lang w:val="id-ID"/>
        </w:rPr>
        <w:t xml:space="preserve">c. </w:t>
      </w:r>
      <w:r w:rsidRPr="00A538E3">
        <w:rPr>
          <w:sz w:val="24"/>
          <w:szCs w:val="24"/>
          <w:lang w:val="id-ID"/>
        </w:rPr>
        <w:t xml:space="preserve"> </w:t>
      </w:r>
      <w:r w:rsidRPr="00A538E3">
        <w:rPr>
          <w:sz w:val="24"/>
          <w:szCs w:val="24"/>
        </w:rPr>
        <w:t>Titik nyeri</w:t>
      </w:r>
      <w:r w:rsidRPr="00A538E3">
        <w:rPr>
          <w:sz w:val="24"/>
          <w:szCs w:val="24"/>
          <w:lang w:val="id-ID"/>
        </w:rPr>
        <w:t xml:space="preserve"> yaitu tempat yang</w:t>
      </w:r>
      <w:r>
        <w:rPr>
          <w:sz w:val="24"/>
          <w:szCs w:val="24"/>
          <w:lang w:val="id-ID"/>
        </w:rPr>
        <w:t xml:space="preserve"> kalau dipijat terasa nyeri, letaknya</w:t>
      </w:r>
      <w:r w:rsidRPr="00A538E3">
        <w:rPr>
          <w:sz w:val="24"/>
          <w:szCs w:val="24"/>
          <w:lang w:val="id-ID"/>
        </w:rPr>
        <w:t xml:space="preserve">  </w:t>
      </w:r>
      <w:r w:rsidRPr="00A538E3">
        <w:rPr>
          <w:sz w:val="24"/>
          <w:szCs w:val="24"/>
          <w:lang w:val="id-ID"/>
        </w:rPr>
        <w:tab/>
        <w:t>bukan dititik umum maupun titik istimewa.</w:t>
      </w:r>
    </w:p>
    <w:p w:rsidR="00334B10" w:rsidRPr="00D524E2" w:rsidRDefault="00334B10" w:rsidP="00334B10">
      <w:pPr>
        <w:pStyle w:val="ListParagraph"/>
        <w:numPr>
          <w:ilvl w:val="3"/>
          <w:numId w:val="2"/>
        </w:numPr>
        <w:tabs>
          <w:tab w:val="left" w:pos="1628"/>
          <w:tab w:val="left" w:pos="1629"/>
        </w:tabs>
        <w:spacing w:line="480" w:lineRule="auto"/>
        <w:ind w:left="1134" w:right="3" w:hanging="234"/>
        <w:rPr>
          <w:sz w:val="23"/>
        </w:rPr>
      </w:pPr>
      <w:r w:rsidRPr="00D524E2">
        <w:rPr>
          <w:sz w:val="23"/>
        </w:rPr>
        <w:t>Teknik Perangsangan Titik</w:t>
      </w:r>
      <w:r w:rsidRPr="00D524E2">
        <w:rPr>
          <w:sz w:val="23"/>
          <w:lang w:val="id-ID"/>
        </w:rPr>
        <w:t xml:space="preserve"> </w:t>
      </w:r>
      <w:r w:rsidRPr="00D524E2">
        <w:rPr>
          <w:sz w:val="23"/>
        </w:rPr>
        <w:t>Akupresur</w:t>
      </w:r>
    </w:p>
    <w:p w:rsidR="00334B10" w:rsidRPr="002314D6" w:rsidRDefault="00334B10" w:rsidP="00334B10">
      <w:pPr>
        <w:pStyle w:val="BodyText"/>
        <w:spacing w:line="480" w:lineRule="auto"/>
        <w:ind w:left="1134" w:right="3" w:firstLine="306"/>
        <w:jc w:val="both"/>
        <w:rPr>
          <w:lang w:val="id-ID"/>
        </w:rPr>
      </w:pPr>
      <w:r>
        <w:t>Memijat atau merangsang bagian tertentu dari tubuh akan mengakibatkan aliran energi vital di dalam tubuh berjalan lebih lancar sehingga keluhan penyakit berkurang atau sembuh sesuai dengan tujuan pemijatannya. Masing-masing orang dan masing-masing organ tidak akan sama ukuran penekanannya, pada sesorang dengan lapisan otot yang  tebal,  memerlukan penekanan yang lebih kuat dan lebih dalam dibandingkan dengan orang yang kurus atau pada lansia (</w:t>
      </w:r>
      <w:r>
        <w:rPr>
          <w:lang w:val="id-ID"/>
        </w:rPr>
        <w:t>KemKes RI, 2018)</w:t>
      </w:r>
    </w:p>
    <w:p w:rsidR="00334B10" w:rsidRDefault="00334B10" w:rsidP="00334B10">
      <w:pPr>
        <w:pStyle w:val="BodyText"/>
        <w:spacing w:line="480" w:lineRule="auto"/>
        <w:ind w:left="1134" w:right="3" w:firstLine="284"/>
        <w:jc w:val="both"/>
      </w:pPr>
      <w:r>
        <w:t>Untuk menentukan lokasi titik pemijatan yang benar ada beberapa cara yang dapat dilakukan (Sukanta, 2008), yaitu sebagai berikut :</w:t>
      </w:r>
    </w:p>
    <w:p w:rsidR="00334B10" w:rsidRDefault="00334B10" w:rsidP="00334B10">
      <w:pPr>
        <w:spacing w:line="480" w:lineRule="auto"/>
        <w:ind w:left="1418" w:right="3" w:hanging="284"/>
        <w:jc w:val="both"/>
        <w:rPr>
          <w:sz w:val="23"/>
          <w:lang w:val="id-ID"/>
        </w:rPr>
      </w:pPr>
      <w:r>
        <w:rPr>
          <w:sz w:val="23"/>
          <w:lang w:val="id-ID"/>
        </w:rPr>
        <w:t xml:space="preserve">1). </w:t>
      </w:r>
      <w:r w:rsidRPr="00DC6EF4">
        <w:rPr>
          <w:sz w:val="23"/>
        </w:rPr>
        <w:t xml:space="preserve">Menggunakan tanda anatomis tubuh, seperti benjolan-benjolan tulang, </w:t>
      </w:r>
      <w:r>
        <w:rPr>
          <w:sz w:val="23"/>
          <w:lang w:val="id-ID"/>
        </w:rPr>
        <w:t xml:space="preserve"> </w:t>
      </w:r>
      <w:r>
        <w:rPr>
          <w:sz w:val="23"/>
          <w:lang w:val="id-ID"/>
        </w:rPr>
        <w:tab/>
      </w:r>
      <w:r w:rsidRPr="00DC6EF4">
        <w:rPr>
          <w:sz w:val="23"/>
        </w:rPr>
        <w:t xml:space="preserve">garis siku atau garis telapak tangan, puting susu, batas  rambut,  kerutan </w:t>
      </w:r>
      <w:r>
        <w:rPr>
          <w:sz w:val="23"/>
          <w:lang w:val="id-ID"/>
        </w:rPr>
        <w:t xml:space="preserve">  </w:t>
      </w:r>
    </w:p>
    <w:p w:rsidR="00334B10" w:rsidRPr="00DC6EF4" w:rsidRDefault="00334B10" w:rsidP="00334B10">
      <w:pPr>
        <w:spacing w:line="480" w:lineRule="auto"/>
        <w:ind w:left="1418" w:right="3"/>
        <w:jc w:val="both"/>
        <w:rPr>
          <w:sz w:val="23"/>
        </w:rPr>
      </w:pPr>
      <w:r w:rsidRPr="00DC6EF4">
        <w:rPr>
          <w:sz w:val="23"/>
        </w:rPr>
        <w:t>lipatan tangan dansebagainya.</w:t>
      </w:r>
    </w:p>
    <w:p w:rsidR="00334B10" w:rsidRPr="00841FE7" w:rsidRDefault="00334B10" w:rsidP="00334B10">
      <w:pPr>
        <w:spacing w:line="480" w:lineRule="auto"/>
        <w:ind w:left="1418" w:right="3" w:hanging="284"/>
        <w:jc w:val="both"/>
        <w:rPr>
          <w:sz w:val="23"/>
          <w:lang w:val="id-ID"/>
        </w:rPr>
      </w:pPr>
      <w:r>
        <w:rPr>
          <w:sz w:val="23"/>
          <w:lang w:val="id-ID"/>
        </w:rPr>
        <w:t>2).</w:t>
      </w:r>
      <w:r w:rsidRPr="00DC6EF4">
        <w:rPr>
          <w:sz w:val="23"/>
        </w:rPr>
        <w:t>Pembagian sama rata, dimana suatu bagian tubuh tertentu  dibagi  sama rata untuk mendapat titik yang</w:t>
      </w:r>
      <w:r w:rsidRPr="00DC6EF4">
        <w:rPr>
          <w:sz w:val="23"/>
          <w:lang w:val="id-ID"/>
        </w:rPr>
        <w:t xml:space="preserve"> </w:t>
      </w:r>
      <w:r w:rsidRPr="00DC6EF4">
        <w:rPr>
          <w:sz w:val="23"/>
        </w:rPr>
        <w:t>tepat.</w:t>
      </w:r>
    </w:p>
    <w:p w:rsidR="00334B10" w:rsidRDefault="00334B10" w:rsidP="00334B10">
      <w:pPr>
        <w:spacing w:line="480" w:lineRule="auto"/>
        <w:ind w:left="1134" w:right="3"/>
        <w:jc w:val="both"/>
        <w:rPr>
          <w:sz w:val="23"/>
          <w:lang w:val="id-ID"/>
        </w:rPr>
      </w:pPr>
      <w:r>
        <w:rPr>
          <w:sz w:val="23"/>
          <w:lang w:val="id-ID"/>
        </w:rPr>
        <w:lastRenderedPageBreak/>
        <w:t>3).</w:t>
      </w:r>
      <w:r w:rsidRPr="00DC6EF4">
        <w:rPr>
          <w:sz w:val="23"/>
        </w:rPr>
        <w:t xml:space="preserve">Dengan menggunakan pedoman lebar jari. Misalnya 1 jempol sama </w:t>
      </w:r>
    </w:p>
    <w:p w:rsidR="00334B10" w:rsidRPr="00DC6EF4" w:rsidRDefault="00334B10" w:rsidP="00334B10">
      <w:pPr>
        <w:spacing w:line="480" w:lineRule="auto"/>
        <w:ind w:left="1418" w:right="3"/>
        <w:jc w:val="both"/>
        <w:rPr>
          <w:sz w:val="23"/>
        </w:rPr>
      </w:pPr>
      <w:r w:rsidRPr="00DC6EF4">
        <w:rPr>
          <w:sz w:val="23"/>
        </w:rPr>
        <w:t xml:space="preserve">dengan 1 </w:t>
      </w:r>
      <w:r w:rsidRPr="00DC6EF4">
        <w:rPr>
          <w:i/>
          <w:sz w:val="23"/>
        </w:rPr>
        <w:t>cun</w:t>
      </w:r>
      <w:r w:rsidRPr="00DC6EF4">
        <w:rPr>
          <w:sz w:val="23"/>
        </w:rPr>
        <w:t>, lebar jari telunjuk dan jari tengah sama dengan 1,5</w:t>
      </w:r>
      <w:r w:rsidRPr="00DC6EF4">
        <w:rPr>
          <w:i/>
          <w:sz w:val="23"/>
        </w:rPr>
        <w:t>cun</w:t>
      </w:r>
      <w:r w:rsidRPr="00DC6EF4">
        <w:rPr>
          <w:sz w:val="23"/>
        </w:rPr>
        <w:t>, dan lebar 4 jari sama dengan 3</w:t>
      </w:r>
      <w:r w:rsidRPr="00DC6EF4">
        <w:rPr>
          <w:i/>
          <w:sz w:val="23"/>
        </w:rPr>
        <w:t>cun</w:t>
      </w:r>
      <w:r w:rsidRPr="00DC6EF4">
        <w:rPr>
          <w:sz w:val="23"/>
        </w:rPr>
        <w:t>.</w:t>
      </w:r>
    </w:p>
    <w:p w:rsidR="00334B10" w:rsidRPr="00841FE7" w:rsidRDefault="00334B10" w:rsidP="00334B10">
      <w:pPr>
        <w:pStyle w:val="BodyText"/>
        <w:tabs>
          <w:tab w:val="left" w:pos="1134"/>
        </w:tabs>
        <w:spacing w:line="480" w:lineRule="auto"/>
        <w:ind w:left="1134"/>
        <w:rPr>
          <w:lang w:val="id-ID"/>
        </w:rPr>
      </w:pPr>
      <w:r w:rsidRPr="00BF7C29">
        <w:t>Tiap pemijatan bisa mengak</w:t>
      </w:r>
      <w:r>
        <w:t>ibatkan hal-hal berikut (</w:t>
      </w:r>
      <w:r>
        <w:rPr>
          <w:lang w:val="id-ID"/>
        </w:rPr>
        <w:t>Kemkes</w:t>
      </w:r>
      <w:r>
        <w:t>, 20</w:t>
      </w:r>
      <w:r>
        <w:rPr>
          <w:lang w:val="id-ID"/>
        </w:rPr>
        <w:t>1</w:t>
      </w:r>
      <w:r w:rsidRPr="00BF7C29">
        <w:t>8) :</w:t>
      </w:r>
    </w:p>
    <w:p w:rsidR="00334B10" w:rsidRPr="00DC6EF4" w:rsidRDefault="00334B10" w:rsidP="00334B10">
      <w:pPr>
        <w:spacing w:line="480" w:lineRule="auto"/>
        <w:ind w:left="1134"/>
        <w:rPr>
          <w:sz w:val="24"/>
          <w:szCs w:val="24"/>
        </w:rPr>
      </w:pPr>
      <w:r>
        <w:rPr>
          <w:sz w:val="24"/>
          <w:szCs w:val="24"/>
          <w:lang w:val="id-ID"/>
        </w:rPr>
        <w:t xml:space="preserve">a).   </w:t>
      </w:r>
      <w:r w:rsidRPr="00DC6EF4">
        <w:rPr>
          <w:sz w:val="24"/>
          <w:szCs w:val="24"/>
        </w:rPr>
        <w:t>Melemahkan</w:t>
      </w:r>
    </w:p>
    <w:p w:rsidR="00334B10" w:rsidRPr="00BF7C29" w:rsidRDefault="00334B10" w:rsidP="00334B10">
      <w:pPr>
        <w:pStyle w:val="BodyText"/>
        <w:spacing w:line="480" w:lineRule="auto"/>
        <w:ind w:left="1560" w:right="3"/>
        <w:jc w:val="both"/>
      </w:pPr>
      <w:r w:rsidRPr="00BF7C29">
        <w:t>Untuk mendapatkan efek yang melemahkan, pijatan dilakukan lebih dari 30 – 50 kali (pijatan standar 30 kali atau selama 2 menit) atau dengan memijat melawan arah meridian atau pijatan berlawanan dengan arah jarum jam.</w:t>
      </w:r>
    </w:p>
    <w:p w:rsidR="00334B10" w:rsidRPr="00DC6EF4" w:rsidRDefault="00334B10" w:rsidP="00334B10">
      <w:pPr>
        <w:spacing w:line="480" w:lineRule="auto"/>
        <w:ind w:left="1134"/>
        <w:rPr>
          <w:sz w:val="24"/>
          <w:szCs w:val="24"/>
        </w:rPr>
      </w:pPr>
      <w:r>
        <w:rPr>
          <w:sz w:val="24"/>
          <w:szCs w:val="24"/>
          <w:lang w:val="id-ID"/>
        </w:rPr>
        <w:t xml:space="preserve">b).   </w:t>
      </w:r>
      <w:r w:rsidRPr="00DC6EF4">
        <w:rPr>
          <w:sz w:val="24"/>
          <w:szCs w:val="24"/>
        </w:rPr>
        <w:t>Menguatkan</w:t>
      </w:r>
    </w:p>
    <w:p w:rsidR="00334B10" w:rsidRPr="00BF7C29" w:rsidRDefault="00334B10" w:rsidP="00334B10">
      <w:pPr>
        <w:pStyle w:val="BodyText"/>
        <w:spacing w:line="480" w:lineRule="auto"/>
        <w:ind w:left="1560" w:right="3"/>
        <w:jc w:val="both"/>
      </w:pPr>
      <w:r w:rsidRPr="00BF7C29">
        <w:t>Efek menguatkan diperoleh dengan cara memijat 10 – 30 kali, atau dengan memijat mengikuti arah jarum jam atau searah jalur meridian.</w:t>
      </w:r>
    </w:p>
    <w:p w:rsidR="00334B10" w:rsidRDefault="00334B10" w:rsidP="00334B10">
      <w:pPr>
        <w:spacing w:line="480" w:lineRule="auto"/>
        <w:ind w:left="1560" w:hanging="426"/>
        <w:rPr>
          <w:sz w:val="24"/>
          <w:szCs w:val="24"/>
          <w:lang w:val="id-ID"/>
        </w:rPr>
      </w:pPr>
      <w:r>
        <w:rPr>
          <w:sz w:val="24"/>
          <w:szCs w:val="24"/>
          <w:lang w:val="id-ID"/>
        </w:rPr>
        <w:t xml:space="preserve">c).   </w:t>
      </w:r>
      <w:r w:rsidRPr="00DC6EF4">
        <w:rPr>
          <w:sz w:val="24"/>
          <w:szCs w:val="24"/>
        </w:rPr>
        <w:t>Netral (disesuaikan dengan kebutuhan)</w:t>
      </w:r>
      <w:r w:rsidRPr="00DC6EF4">
        <w:rPr>
          <w:sz w:val="24"/>
          <w:szCs w:val="24"/>
          <w:lang w:val="id-ID"/>
        </w:rPr>
        <w:t xml:space="preserve"> </w:t>
      </w:r>
    </w:p>
    <w:p w:rsidR="00334B10" w:rsidRPr="003E3DB4" w:rsidRDefault="00334B10" w:rsidP="00334B10">
      <w:pPr>
        <w:spacing w:line="480" w:lineRule="auto"/>
        <w:ind w:left="1560"/>
        <w:rPr>
          <w:sz w:val="24"/>
          <w:szCs w:val="24"/>
          <w:lang w:val="id-ID"/>
        </w:rPr>
      </w:pPr>
      <w:r w:rsidRPr="00DC6EF4">
        <w:rPr>
          <w:sz w:val="24"/>
          <w:szCs w:val="24"/>
        </w:rPr>
        <w:t>Untuk memperoleh efek netral cukup dengan melakukan pemijatan pada titik</w:t>
      </w:r>
      <w:r>
        <w:rPr>
          <w:sz w:val="24"/>
          <w:szCs w:val="24"/>
        </w:rPr>
        <w:t xml:space="preserve"> yang dimaksud sebanyak 30 kali</w:t>
      </w:r>
    </w:p>
    <w:p w:rsidR="00334B10" w:rsidRPr="00D524E2" w:rsidRDefault="00334B10" w:rsidP="00334B10">
      <w:pPr>
        <w:pStyle w:val="ListParagraph"/>
        <w:numPr>
          <w:ilvl w:val="3"/>
          <w:numId w:val="2"/>
        </w:numPr>
        <w:spacing w:line="480" w:lineRule="auto"/>
        <w:ind w:left="1134" w:hanging="234"/>
        <w:rPr>
          <w:sz w:val="24"/>
          <w:szCs w:val="24"/>
        </w:rPr>
      </w:pPr>
      <w:r w:rsidRPr="00D524E2">
        <w:rPr>
          <w:sz w:val="23"/>
          <w:lang w:val="id-ID"/>
        </w:rPr>
        <w:t xml:space="preserve"> </w:t>
      </w:r>
      <w:r w:rsidRPr="00D524E2">
        <w:rPr>
          <w:sz w:val="23"/>
        </w:rPr>
        <w:t>Titik Akupresur untuk</w:t>
      </w:r>
      <w:r w:rsidRPr="00D524E2">
        <w:rPr>
          <w:sz w:val="23"/>
          <w:lang w:val="id-ID"/>
        </w:rPr>
        <w:t xml:space="preserve"> </w:t>
      </w:r>
      <w:r w:rsidRPr="00D524E2">
        <w:rPr>
          <w:sz w:val="23"/>
        </w:rPr>
        <w:t>Mengatasi</w:t>
      </w:r>
      <w:r w:rsidRPr="00D524E2">
        <w:rPr>
          <w:sz w:val="23"/>
          <w:lang w:val="id-ID"/>
        </w:rPr>
        <w:t xml:space="preserve"> </w:t>
      </w:r>
      <w:r w:rsidRPr="00D524E2">
        <w:rPr>
          <w:sz w:val="23"/>
        </w:rPr>
        <w:t>Dism</w:t>
      </w:r>
      <w:r w:rsidRPr="00D524E2">
        <w:rPr>
          <w:sz w:val="23"/>
          <w:lang w:val="id-ID"/>
        </w:rPr>
        <w:t>i</w:t>
      </w:r>
      <w:r w:rsidRPr="00D524E2">
        <w:rPr>
          <w:sz w:val="23"/>
        </w:rPr>
        <w:t>nore.</w:t>
      </w:r>
    </w:p>
    <w:p w:rsidR="00334B10" w:rsidRDefault="00334B10" w:rsidP="00334B10">
      <w:pPr>
        <w:pStyle w:val="BodyText"/>
        <w:spacing w:line="480" w:lineRule="auto"/>
        <w:ind w:left="1134" w:right="3"/>
        <w:jc w:val="both"/>
        <w:rPr>
          <w:lang w:val="id-ID"/>
        </w:rPr>
      </w:pPr>
      <w:r>
        <w:t xml:space="preserve">Penelitian ilmiah tentang </w:t>
      </w:r>
      <w:r>
        <w:rPr>
          <w:lang w:val="id-ID"/>
        </w:rPr>
        <w:t>perbedaan sebelum dan sesudah pemberian</w:t>
      </w:r>
      <w:r>
        <w:t xml:space="preserve"> terapi akupresur </w:t>
      </w:r>
      <w:r>
        <w:rPr>
          <w:lang w:val="id-ID"/>
        </w:rPr>
        <w:t>dalam penurunan nyeri</w:t>
      </w:r>
      <w:r>
        <w:t xml:space="preserve"> dismenore pada remaja</w:t>
      </w:r>
      <w:r>
        <w:rPr>
          <w:lang w:val="id-ID"/>
        </w:rPr>
        <w:t xml:space="preserve"> putri</w:t>
      </w:r>
      <w:r>
        <w:t xml:space="preserve"> masih terbatas.</w:t>
      </w:r>
      <w:r>
        <w:rPr>
          <w:lang w:val="id-ID"/>
        </w:rPr>
        <w:t xml:space="preserve"> </w:t>
      </w:r>
      <w:r>
        <w:t>Penelitian sebelumnya terkait efek akupresur pada dismenore tidak berfokus pada remaja. Namun beberapa titik yang digunakan untuk penanganan dismenore adalah titik yang biasa juga digunakan untuk  mengatasi  masalah  ginekologis,  diantaranya adalah:</w:t>
      </w:r>
    </w:p>
    <w:p w:rsidR="00334B10" w:rsidRPr="006E235B" w:rsidRDefault="00334B10" w:rsidP="00334B10">
      <w:pPr>
        <w:pStyle w:val="BodyText"/>
        <w:spacing w:line="480" w:lineRule="auto"/>
        <w:ind w:left="1134" w:right="3" w:firstLine="284"/>
        <w:jc w:val="both"/>
        <w:rPr>
          <w:lang w:val="id-ID"/>
        </w:rPr>
      </w:pPr>
    </w:p>
    <w:p w:rsidR="00334B10" w:rsidRPr="00BF7C29" w:rsidRDefault="00334B10" w:rsidP="00334B10">
      <w:pPr>
        <w:pStyle w:val="BodyText"/>
        <w:numPr>
          <w:ilvl w:val="0"/>
          <w:numId w:val="7"/>
        </w:numPr>
        <w:spacing w:line="480" w:lineRule="auto"/>
        <w:ind w:left="1418" w:right="3" w:hanging="284"/>
        <w:jc w:val="both"/>
        <w:rPr>
          <w:lang w:val="id-ID"/>
        </w:rPr>
      </w:pPr>
      <w:r w:rsidRPr="00BF7C29">
        <w:rPr>
          <w:sz w:val="23"/>
        </w:rPr>
        <w:t>Titik</w:t>
      </w:r>
      <w:r>
        <w:rPr>
          <w:sz w:val="23"/>
        </w:rPr>
        <w:t xml:space="preserve"> </w:t>
      </w:r>
      <w:r w:rsidRPr="00BF7C29">
        <w:rPr>
          <w:sz w:val="23"/>
        </w:rPr>
        <w:t>Sakral</w:t>
      </w:r>
    </w:p>
    <w:p w:rsidR="00334B10" w:rsidRPr="00C8066B" w:rsidRDefault="00334B10" w:rsidP="00334B10">
      <w:pPr>
        <w:pStyle w:val="BodyText"/>
        <w:spacing w:line="480" w:lineRule="auto"/>
        <w:ind w:left="1440" w:right="3"/>
        <w:jc w:val="both"/>
        <w:rPr>
          <w:lang w:val="id-ID"/>
        </w:rPr>
      </w:pPr>
      <w:r>
        <w:t>Titik ini terletak di atas sakrum dapat diidentifikas</w:t>
      </w:r>
      <w:r>
        <w:rPr>
          <w:lang w:val="id-ID"/>
        </w:rPr>
        <w:t>i</w:t>
      </w:r>
      <w:r>
        <w:t xml:space="preserve"> pada area punggung bagian bawah dan tulang ekor. Titik ini sangat bermanfaat untuk mengurangi nyeri/kram </w:t>
      </w:r>
      <w:r>
        <w:lastRenderedPageBreak/>
        <w:t>pada saat menstruasi (</w:t>
      </w:r>
      <w:r>
        <w:rPr>
          <w:lang w:val="id-ID"/>
        </w:rPr>
        <w:t>KemKes RI, 2018)</w:t>
      </w:r>
    </w:p>
    <w:p w:rsidR="00334B10" w:rsidRPr="00BF7C29" w:rsidRDefault="00334B10" w:rsidP="00334B10">
      <w:pPr>
        <w:pStyle w:val="BodyText"/>
        <w:numPr>
          <w:ilvl w:val="0"/>
          <w:numId w:val="7"/>
        </w:numPr>
        <w:tabs>
          <w:tab w:val="left" w:pos="1418"/>
        </w:tabs>
        <w:spacing w:line="480" w:lineRule="auto"/>
        <w:ind w:right="3"/>
        <w:jc w:val="both"/>
      </w:pPr>
      <w:r w:rsidRPr="00BF7C29">
        <w:rPr>
          <w:sz w:val="23"/>
        </w:rPr>
        <w:t xml:space="preserve">Titik </w:t>
      </w:r>
      <w:r w:rsidRPr="00BF7C29">
        <w:rPr>
          <w:i/>
          <w:sz w:val="23"/>
        </w:rPr>
        <w:t xml:space="preserve">Fushe </w:t>
      </w:r>
      <w:r w:rsidRPr="00BF7C29">
        <w:rPr>
          <w:sz w:val="23"/>
        </w:rPr>
        <w:t>(L13)</w:t>
      </w:r>
    </w:p>
    <w:p w:rsidR="00334B10" w:rsidRDefault="00334B10" w:rsidP="00334B10">
      <w:pPr>
        <w:pStyle w:val="BodyText"/>
        <w:spacing w:line="480" w:lineRule="auto"/>
        <w:ind w:left="1440" w:right="3"/>
        <w:jc w:val="both"/>
      </w:pPr>
      <w:r>
        <w:t xml:space="preserve">Titik ini terletak hampir dua </w:t>
      </w:r>
      <w:r>
        <w:rPr>
          <w:i/>
        </w:rPr>
        <w:t xml:space="preserve">cun </w:t>
      </w:r>
      <w:r>
        <w:t>di atas bagian tengah selangkangan, di dalam tepi bawah tulang pelvik.Tekanan disini dapat melegakan tegangan apapun di daerah abdominal, termasuk kram pada saat menstruasi (</w:t>
      </w:r>
      <w:r>
        <w:rPr>
          <w:lang w:val="id-ID"/>
        </w:rPr>
        <w:t>KemKes RI</w:t>
      </w:r>
      <w:r>
        <w:t>, 20</w:t>
      </w:r>
      <w:r>
        <w:rPr>
          <w:lang w:val="id-ID"/>
        </w:rPr>
        <w:t>1</w:t>
      </w:r>
      <w:r>
        <w:t>8).</w:t>
      </w:r>
    </w:p>
    <w:p w:rsidR="00334B10" w:rsidRPr="009A2E7B" w:rsidRDefault="00334B10" w:rsidP="00334B10">
      <w:pPr>
        <w:pStyle w:val="ListParagraph"/>
        <w:numPr>
          <w:ilvl w:val="0"/>
          <w:numId w:val="7"/>
        </w:numPr>
        <w:tabs>
          <w:tab w:val="left" w:pos="1418"/>
        </w:tabs>
        <w:spacing w:line="480" w:lineRule="auto"/>
        <w:rPr>
          <w:sz w:val="23"/>
        </w:rPr>
      </w:pPr>
      <w:r w:rsidRPr="009A2E7B">
        <w:rPr>
          <w:sz w:val="23"/>
        </w:rPr>
        <w:t xml:space="preserve">Titik </w:t>
      </w:r>
      <w:r w:rsidRPr="009A2E7B">
        <w:rPr>
          <w:i/>
          <w:sz w:val="23"/>
        </w:rPr>
        <w:t>Sanyinjiao</w:t>
      </w:r>
      <w:r>
        <w:rPr>
          <w:i/>
          <w:sz w:val="23"/>
          <w:lang w:val="id-ID"/>
        </w:rPr>
        <w:t xml:space="preserve"> </w:t>
      </w:r>
      <w:r w:rsidRPr="009A2E7B">
        <w:rPr>
          <w:sz w:val="23"/>
        </w:rPr>
        <w:t>(SP6).</w:t>
      </w:r>
    </w:p>
    <w:p w:rsidR="00334B10" w:rsidRDefault="00334B10" w:rsidP="00334B10">
      <w:pPr>
        <w:pStyle w:val="BodyText"/>
        <w:spacing w:line="480" w:lineRule="auto"/>
        <w:ind w:left="1440" w:right="3"/>
        <w:jc w:val="both"/>
      </w:pPr>
      <w:r>
        <w:t xml:space="preserve">Titik ini terletak sekitar tiga </w:t>
      </w:r>
      <w:r>
        <w:rPr>
          <w:i/>
        </w:rPr>
        <w:t xml:space="preserve">cun </w:t>
      </w:r>
      <w:r>
        <w:t>di atas tulang  pergelangan  kaki, tepat di ujung tulang kering (Ody, 2008). Penekanan pada titik ini terbukti dapat mengurangi dismenore. Sebanyak 87% responden mengatakan bahwa penekanan pada titik ini dapat membantu mengurangi dismenore (Chen &amp; Chen, 2004), selain itu penekanan pada titik ini dapat dilakukan sendiri oleh responden, karena mudah untuk diidentifikasi (Chen &amp; Chen, 2004).</w:t>
      </w:r>
    </w:p>
    <w:p w:rsidR="00334B10" w:rsidRPr="009650B8" w:rsidRDefault="00334B10" w:rsidP="00334B10">
      <w:pPr>
        <w:pStyle w:val="ListParagraph"/>
        <w:numPr>
          <w:ilvl w:val="0"/>
          <w:numId w:val="7"/>
        </w:numPr>
        <w:tabs>
          <w:tab w:val="left" w:pos="1418"/>
        </w:tabs>
        <w:spacing w:line="480" w:lineRule="auto"/>
        <w:rPr>
          <w:sz w:val="23"/>
        </w:rPr>
      </w:pPr>
      <w:r w:rsidRPr="009650B8">
        <w:rPr>
          <w:sz w:val="23"/>
        </w:rPr>
        <w:t xml:space="preserve">Titik </w:t>
      </w:r>
      <w:r w:rsidRPr="009650B8">
        <w:rPr>
          <w:i/>
          <w:sz w:val="23"/>
        </w:rPr>
        <w:t>Qihai</w:t>
      </w:r>
      <w:r>
        <w:rPr>
          <w:i/>
          <w:sz w:val="23"/>
          <w:lang w:val="id-ID"/>
        </w:rPr>
        <w:t xml:space="preserve"> </w:t>
      </w:r>
      <w:r w:rsidRPr="009650B8">
        <w:rPr>
          <w:sz w:val="23"/>
        </w:rPr>
        <w:t>(CV6)</w:t>
      </w:r>
    </w:p>
    <w:p w:rsidR="00334B10" w:rsidRDefault="00334B10" w:rsidP="00334B10">
      <w:pPr>
        <w:pStyle w:val="BodyText"/>
        <w:spacing w:line="480" w:lineRule="auto"/>
        <w:ind w:left="1440" w:right="3"/>
        <w:jc w:val="both"/>
      </w:pPr>
      <w:r>
        <w:t xml:space="preserve">Titik ini terletak pada satu setengah </w:t>
      </w:r>
      <w:r>
        <w:rPr>
          <w:i/>
        </w:rPr>
        <w:t xml:space="preserve">cun </w:t>
      </w:r>
      <w:r>
        <w:t>di bawah pusat pada garis tengah abdomen.</w:t>
      </w:r>
      <w:r>
        <w:rPr>
          <w:lang w:val="id-ID"/>
        </w:rPr>
        <w:t xml:space="preserve"> </w:t>
      </w:r>
      <w:r>
        <w:t>Titik ini dapat membantu masalah yang menyertai mestruasi, dapat dilakukan dengan memberikan tekanan yang melingkar dan memutar (</w:t>
      </w:r>
      <w:r>
        <w:rPr>
          <w:lang w:val="id-ID"/>
        </w:rPr>
        <w:t>KemKes RI, 2018</w:t>
      </w:r>
      <w:r>
        <w:t>).</w:t>
      </w:r>
    </w:p>
    <w:p w:rsidR="00334B10" w:rsidRPr="00D44397" w:rsidRDefault="00334B10" w:rsidP="00334B10">
      <w:pPr>
        <w:pStyle w:val="ListParagraph"/>
        <w:numPr>
          <w:ilvl w:val="0"/>
          <w:numId w:val="7"/>
        </w:numPr>
        <w:spacing w:line="480" w:lineRule="auto"/>
        <w:ind w:right="3"/>
        <w:jc w:val="both"/>
        <w:rPr>
          <w:sz w:val="24"/>
          <w:szCs w:val="24"/>
        </w:rPr>
      </w:pPr>
      <w:r w:rsidRPr="00D44397">
        <w:rPr>
          <w:sz w:val="24"/>
          <w:szCs w:val="24"/>
        </w:rPr>
        <w:t>Titik akupresur aurekular (pada telinga)</w:t>
      </w:r>
    </w:p>
    <w:p w:rsidR="00334B10" w:rsidRPr="00B63FD2" w:rsidRDefault="00334B10" w:rsidP="00334B10">
      <w:pPr>
        <w:pStyle w:val="ListParagraph"/>
        <w:spacing w:line="480" w:lineRule="auto"/>
        <w:ind w:left="1418" w:right="3" w:firstLine="0"/>
        <w:jc w:val="both"/>
        <w:rPr>
          <w:sz w:val="24"/>
          <w:szCs w:val="24"/>
          <w:lang w:val="id-ID"/>
        </w:rPr>
      </w:pPr>
      <w:r>
        <w:rPr>
          <w:sz w:val="24"/>
          <w:szCs w:val="24"/>
        </w:rPr>
        <w:t xml:space="preserve"> </w:t>
      </w:r>
      <w:r>
        <w:rPr>
          <w:sz w:val="24"/>
          <w:szCs w:val="24"/>
          <w:lang w:val="id-ID"/>
        </w:rPr>
        <w:t>P</w:t>
      </w:r>
      <w:r w:rsidRPr="005B5CAE">
        <w:rPr>
          <w:sz w:val="24"/>
          <w:szCs w:val="24"/>
        </w:rPr>
        <w:t xml:space="preserve">enekanan </w:t>
      </w:r>
      <w:r>
        <w:rPr>
          <w:sz w:val="24"/>
          <w:szCs w:val="24"/>
          <w:lang w:val="id-ID"/>
        </w:rPr>
        <w:t xml:space="preserve">  </w:t>
      </w:r>
      <w:r w:rsidRPr="005B5CAE">
        <w:rPr>
          <w:sz w:val="24"/>
          <w:szCs w:val="24"/>
        </w:rPr>
        <w:t>pada titik liver (CO12</w:t>
      </w:r>
      <w:r>
        <w:rPr>
          <w:sz w:val="24"/>
          <w:szCs w:val="24"/>
        </w:rPr>
        <w:t xml:space="preserve">), ginjal (CO10), dan endokrin </w:t>
      </w:r>
    </w:p>
    <w:p w:rsidR="00334B10" w:rsidRPr="00D44397" w:rsidRDefault="00334B10" w:rsidP="00334B10">
      <w:pPr>
        <w:pStyle w:val="ListParagraph"/>
        <w:numPr>
          <w:ilvl w:val="0"/>
          <w:numId w:val="7"/>
        </w:numPr>
        <w:tabs>
          <w:tab w:val="left" w:pos="2042"/>
          <w:tab w:val="left" w:pos="2043"/>
        </w:tabs>
        <w:spacing w:line="480" w:lineRule="auto"/>
        <w:rPr>
          <w:sz w:val="24"/>
          <w:szCs w:val="24"/>
        </w:rPr>
      </w:pPr>
      <w:r w:rsidRPr="00D44397">
        <w:rPr>
          <w:sz w:val="24"/>
          <w:szCs w:val="24"/>
        </w:rPr>
        <w:t xml:space="preserve">Titik </w:t>
      </w:r>
      <w:r w:rsidRPr="00D44397">
        <w:rPr>
          <w:i/>
          <w:sz w:val="24"/>
          <w:szCs w:val="24"/>
        </w:rPr>
        <w:t>Taichong/Daicung</w:t>
      </w:r>
      <w:r w:rsidRPr="00D44397">
        <w:rPr>
          <w:sz w:val="24"/>
          <w:szCs w:val="24"/>
        </w:rPr>
        <w:t>(LR3/LV3)</w:t>
      </w:r>
    </w:p>
    <w:p w:rsidR="00334B10" w:rsidRPr="00C9625F" w:rsidRDefault="00334B10" w:rsidP="00334B10">
      <w:pPr>
        <w:tabs>
          <w:tab w:val="left" w:pos="1418"/>
        </w:tabs>
        <w:spacing w:line="480" w:lineRule="auto"/>
        <w:ind w:left="1418"/>
        <w:jc w:val="both"/>
        <w:rPr>
          <w:sz w:val="24"/>
          <w:szCs w:val="24"/>
          <w:lang w:val="id-ID"/>
        </w:rPr>
      </w:pPr>
      <w:r>
        <w:rPr>
          <w:sz w:val="24"/>
          <w:szCs w:val="24"/>
          <w:lang w:val="id-ID"/>
        </w:rPr>
        <w:tab/>
      </w:r>
      <w:r w:rsidRPr="005B5CAE">
        <w:rPr>
          <w:sz w:val="24"/>
          <w:szCs w:val="24"/>
        </w:rPr>
        <w:t xml:space="preserve">Penekanan pada titik </w:t>
      </w:r>
      <w:r>
        <w:rPr>
          <w:sz w:val="24"/>
          <w:szCs w:val="24"/>
        </w:rPr>
        <w:t>ini bertujuan untuk mengorek ha</w:t>
      </w:r>
      <w:r>
        <w:rPr>
          <w:sz w:val="24"/>
          <w:szCs w:val="24"/>
          <w:lang w:val="id-ID"/>
        </w:rPr>
        <w:t>t</w:t>
      </w:r>
      <w:r w:rsidRPr="005B5CAE">
        <w:rPr>
          <w:sz w:val="24"/>
          <w:szCs w:val="24"/>
        </w:rPr>
        <w:t>i dan menghilangkan stagnasi pada pembuluh darah dan  meridian,  selain itu penekanan pada titik ini dapat memberi</w:t>
      </w:r>
      <w:r>
        <w:rPr>
          <w:sz w:val="24"/>
          <w:szCs w:val="24"/>
        </w:rPr>
        <w:t>kan asupan tenaga bagi tubuh (</w:t>
      </w:r>
      <w:r w:rsidRPr="005B5CAE">
        <w:rPr>
          <w:sz w:val="24"/>
          <w:szCs w:val="24"/>
        </w:rPr>
        <w:t xml:space="preserve">Chen &amp; Chen, 2004). </w:t>
      </w:r>
    </w:p>
    <w:p w:rsidR="00334B10" w:rsidRPr="00D44397" w:rsidRDefault="00334B10" w:rsidP="00334B10">
      <w:pPr>
        <w:pStyle w:val="ListParagraph"/>
        <w:numPr>
          <w:ilvl w:val="0"/>
          <w:numId w:val="7"/>
        </w:numPr>
        <w:tabs>
          <w:tab w:val="left" w:pos="1418"/>
        </w:tabs>
        <w:spacing w:line="480" w:lineRule="auto"/>
        <w:rPr>
          <w:sz w:val="23"/>
        </w:rPr>
      </w:pPr>
      <w:r w:rsidRPr="00D44397">
        <w:rPr>
          <w:sz w:val="23"/>
        </w:rPr>
        <w:t xml:space="preserve">Titik </w:t>
      </w:r>
      <w:r w:rsidRPr="00D44397">
        <w:rPr>
          <w:i/>
          <w:sz w:val="23"/>
        </w:rPr>
        <w:t>Ho-Ku/Hegu</w:t>
      </w:r>
      <w:r w:rsidRPr="00D44397">
        <w:rPr>
          <w:sz w:val="23"/>
        </w:rPr>
        <w:t>(LI4)</w:t>
      </w:r>
    </w:p>
    <w:p w:rsidR="00334B10" w:rsidRPr="00FD37A0" w:rsidRDefault="00334B10" w:rsidP="00334B10">
      <w:pPr>
        <w:pStyle w:val="BodyText"/>
        <w:spacing w:line="480" w:lineRule="auto"/>
        <w:ind w:left="1440" w:right="3"/>
        <w:jc w:val="both"/>
        <w:rPr>
          <w:lang w:val="id-ID"/>
        </w:rPr>
      </w:pPr>
      <w:r>
        <w:lastRenderedPageBreak/>
        <w:t>Titik ini terletak pada daerah ’selaput’ di antara ibu jari dan jari telunjuk</w:t>
      </w:r>
      <w:r>
        <w:rPr>
          <w:lang w:val="id-ID"/>
        </w:rPr>
        <w:t xml:space="preserve">, ketika telunjuk dan ibu jari dirapatkan, terdapat tonjolan tertinggi di punggung tangan di antara matacarpal 1 dan 2. </w:t>
      </w:r>
      <w:r>
        <w:t>Penekanan pada titik ini dapat meredakan nyeri umum yang dirasakan</w:t>
      </w:r>
      <w:r>
        <w:rPr>
          <w:lang w:val="id-ID"/>
        </w:rPr>
        <w:t xml:space="preserve"> seperti sakit kepala, sakit gigi,sakit perut, sembelit, mencret, disminore</w:t>
      </w:r>
    </w:p>
    <w:p w:rsidR="00334B10" w:rsidRPr="00F76FC8" w:rsidRDefault="00334B10" w:rsidP="00334B10">
      <w:pPr>
        <w:pStyle w:val="BodyText"/>
        <w:numPr>
          <w:ilvl w:val="3"/>
          <w:numId w:val="2"/>
        </w:numPr>
        <w:spacing w:line="480" w:lineRule="auto"/>
        <w:ind w:left="1134" w:right="3" w:hanging="283"/>
        <w:jc w:val="both"/>
      </w:pPr>
      <w:r w:rsidRPr="00C9625F">
        <w:rPr>
          <w:lang w:val="id-ID"/>
        </w:rPr>
        <w:t>Titik akupresure un</w:t>
      </w:r>
      <w:r>
        <w:rPr>
          <w:lang w:val="id-ID"/>
        </w:rPr>
        <w:t>tuk dismenore</w:t>
      </w:r>
    </w:p>
    <w:p w:rsidR="00334B10" w:rsidRPr="00001478" w:rsidRDefault="00334B10" w:rsidP="00334B10">
      <w:pPr>
        <w:pStyle w:val="BodyText"/>
        <w:ind w:left="1276" w:right="3"/>
        <w:jc w:val="center"/>
        <w:rPr>
          <w:b/>
          <w:lang w:val="id-ID"/>
        </w:rPr>
      </w:pPr>
      <w:r w:rsidRPr="00001478">
        <w:rPr>
          <w:b/>
          <w:lang w:val="id-ID"/>
        </w:rPr>
        <w:t>Gambar 2.1</w:t>
      </w:r>
    </w:p>
    <w:p w:rsidR="00334B10" w:rsidRPr="00001478" w:rsidRDefault="00334B10" w:rsidP="00334B10">
      <w:pPr>
        <w:pStyle w:val="BodyText"/>
        <w:ind w:left="1276" w:right="3"/>
        <w:jc w:val="center"/>
        <w:rPr>
          <w:b/>
          <w:lang w:val="id-ID"/>
        </w:rPr>
      </w:pPr>
      <w:r w:rsidRPr="00001478">
        <w:rPr>
          <w:b/>
          <w:lang w:val="id-ID"/>
        </w:rPr>
        <w:t>Titik- titik Akupresure Untuk Disminore</w:t>
      </w:r>
    </w:p>
    <w:p w:rsidR="00334B10" w:rsidRDefault="00334B10" w:rsidP="00334B10">
      <w:pPr>
        <w:pStyle w:val="BodyText"/>
        <w:ind w:left="1276" w:right="3"/>
        <w:jc w:val="center"/>
        <w:rPr>
          <w:lang w:val="id-ID"/>
        </w:rPr>
      </w:pPr>
    </w:p>
    <w:p w:rsidR="00334B10" w:rsidRPr="00D04CB2" w:rsidRDefault="00334B10" w:rsidP="00334B10">
      <w:pPr>
        <w:pStyle w:val="BodyText"/>
        <w:spacing w:line="480" w:lineRule="auto"/>
        <w:ind w:left="1276" w:right="3"/>
        <w:jc w:val="both"/>
      </w:pPr>
      <w:r>
        <w:rPr>
          <w:noProof/>
        </w:rPr>
        <w:drawing>
          <wp:anchor distT="0" distB="0" distL="114300" distR="114300" simplePos="0" relativeHeight="251665408" behindDoc="0" locked="0" layoutInCell="1" allowOverlap="1">
            <wp:simplePos x="0" y="0"/>
            <wp:positionH relativeFrom="column">
              <wp:posOffset>1481558</wp:posOffset>
            </wp:positionH>
            <wp:positionV relativeFrom="paragraph">
              <wp:posOffset>107743</wp:posOffset>
            </wp:positionV>
            <wp:extent cx="2696535" cy="1488558"/>
            <wp:effectExtent l="19050" t="0" r="8565" b="0"/>
            <wp:wrapNone/>
            <wp:docPr id="1" name="Picture 1" descr="C:\Users\Arimbi\Downloads\45724989_736945640009673_4041172730677035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mbi\Downloads\45724989_736945640009673_4041172730677035008_n.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03" t="7567" r="18905" b="69315"/>
                    <a:stretch/>
                  </pic:blipFill>
                  <pic:spPr bwMode="auto">
                    <a:xfrm>
                      <a:off x="0" y="0"/>
                      <a:ext cx="2696535" cy="14885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34B10" w:rsidRPr="00D04CB2" w:rsidRDefault="00334B10" w:rsidP="00334B10">
      <w:pPr>
        <w:pStyle w:val="BodyText"/>
        <w:spacing w:line="480" w:lineRule="auto"/>
        <w:ind w:left="1134" w:right="3"/>
        <w:jc w:val="both"/>
      </w:pPr>
    </w:p>
    <w:p w:rsidR="00334B10" w:rsidRPr="00C9625F" w:rsidRDefault="00334B10" w:rsidP="00334B10">
      <w:pPr>
        <w:pStyle w:val="BodyText"/>
        <w:spacing w:line="480" w:lineRule="auto"/>
        <w:ind w:right="3"/>
        <w:jc w:val="both"/>
      </w:pPr>
    </w:p>
    <w:p w:rsidR="00334B10" w:rsidRDefault="00334B10" w:rsidP="00334B10">
      <w:pPr>
        <w:pStyle w:val="ListParagraph"/>
        <w:tabs>
          <w:tab w:val="left" w:pos="2042"/>
          <w:tab w:val="left" w:pos="2043"/>
        </w:tabs>
        <w:spacing w:line="480" w:lineRule="auto"/>
        <w:ind w:left="720" w:firstLine="0"/>
        <w:jc w:val="both"/>
        <w:rPr>
          <w:sz w:val="24"/>
          <w:szCs w:val="24"/>
          <w:lang w:val="id-ID"/>
        </w:rPr>
      </w:pPr>
    </w:p>
    <w:p w:rsidR="00334B10" w:rsidRDefault="00334B10" w:rsidP="00334B10">
      <w:pPr>
        <w:pStyle w:val="ListParagraph"/>
        <w:tabs>
          <w:tab w:val="left" w:pos="2042"/>
          <w:tab w:val="left" w:pos="2043"/>
        </w:tabs>
        <w:spacing w:line="480" w:lineRule="auto"/>
        <w:ind w:left="720" w:firstLine="0"/>
        <w:jc w:val="both"/>
        <w:rPr>
          <w:sz w:val="24"/>
          <w:szCs w:val="24"/>
          <w:lang w:val="id-ID"/>
        </w:rPr>
      </w:pPr>
      <w:r>
        <w:rPr>
          <w:noProof/>
          <w:sz w:val="24"/>
          <w:szCs w:val="24"/>
        </w:rPr>
        <w:drawing>
          <wp:anchor distT="0" distB="0" distL="114300" distR="114300" simplePos="0" relativeHeight="251667456" behindDoc="0" locked="0" layoutInCell="1" allowOverlap="1">
            <wp:simplePos x="0" y="0"/>
            <wp:positionH relativeFrom="column">
              <wp:posOffset>1489047</wp:posOffset>
            </wp:positionH>
            <wp:positionV relativeFrom="paragraph">
              <wp:posOffset>-496625</wp:posOffset>
            </wp:positionV>
            <wp:extent cx="2692345" cy="1208598"/>
            <wp:effectExtent l="19050" t="0" r="0" b="0"/>
            <wp:wrapNone/>
            <wp:docPr id="6" name="Picture 6" descr="C:\Users\Arimbi\Downloads\45724989_736945640009673_4041172730677035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mbi\Downloads\45724989_736945640009673_4041172730677035008_n.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04" t="40919" r="15663" b="38993"/>
                    <a:stretch/>
                  </pic:blipFill>
                  <pic:spPr bwMode="auto">
                    <a:xfrm>
                      <a:off x="0" y="0"/>
                      <a:ext cx="2692345" cy="12085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34B10" w:rsidRPr="00841FE7" w:rsidRDefault="00334B10" w:rsidP="00334B10">
      <w:pPr>
        <w:pStyle w:val="ListParagraph"/>
        <w:tabs>
          <w:tab w:val="left" w:pos="2042"/>
          <w:tab w:val="left" w:pos="2043"/>
        </w:tabs>
        <w:spacing w:line="480" w:lineRule="auto"/>
        <w:ind w:left="720" w:firstLine="0"/>
        <w:jc w:val="both"/>
        <w:rPr>
          <w:sz w:val="24"/>
          <w:szCs w:val="24"/>
          <w:lang w:val="id-ID"/>
        </w:rPr>
      </w:pPr>
    </w:p>
    <w:p w:rsidR="00334B10" w:rsidRPr="00FC662D" w:rsidRDefault="00334B10" w:rsidP="00334B10">
      <w:pPr>
        <w:tabs>
          <w:tab w:val="left" w:pos="2042"/>
          <w:tab w:val="left" w:pos="2043"/>
        </w:tabs>
        <w:spacing w:line="480" w:lineRule="auto"/>
        <w:jc w:val="both"/>
        <w:rPr>
          <w:sz w:val="24"/>
          <w:szCs w:val="24"/>
          <w:lang w:val="id-ID"/>
        </w:rPr>
      </w:pPr>
      <w:r>
        <w:rPr>
          <w:noProof/>
          <w:sz w:val="24"/>
          <w:szCs w:val="24"/>
        </w:rPr>
        <w:drawing>
          <wp:anchor distT="0" distB="0" distL="114300" distR="114300" simplePos="0" relativeHeight="251666432" behindDoc="0" locked="0" layoutInCell="1" allowOverlap="1">
            <wp:simplePos x="0" y="0"/>
            <wp:positionH relativeFrom="column">
              <wp:posOffset>1489047</wp:posOffset>
            </wp:positionH>
            <wp:positionV relativeFrom="paragraph">
              <wp:posOffset>83820</wp:posOffset>
            </wp:positionV>
            <wp:extent cx="2692345" cy="1773141"/>
            <wp:effectExtent l="19050" t="0" r="0" b="0"/>
            <wp:wrapNone/>
            <wp:docPr id="4" name="Picture 4" descr="C:\Users\Arimbi\Downloads\45724989_736945640009673_4041172730677035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mbi\Downloads\45724989_736945640009673_4041172730677035008_n.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04" t="66416" r="20844" b="5765"/>
                    <a:stretch/>
                  </pic:blipFill>
                  <pic:spPr bwMode="auto">
                    <a:xfrm>
                      <a:off x="0" y="0"/>
                      <a:ext cx="2692345" cy="17731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34B10" w:rsidRDefault="00334B10" w:rsidP="00334B10">
      <w:pPr>
        <w:pStyle w:val="ListParagraph"/>
        <w:tabs>
          <w:tab w:val="left" w:pos="2042"/>
          <w:tab w:val="left" w:pos="2043"/>
        </w:tabs>
        <w:spacing w:line="480" w:lineRule="auto"/>
        <w:ind w:left="720" w:firstLine="0"/>
        <w:jc w:val="right"/>
        <w:rPr>
          <w:sz w:val="24"/>
          <w:szCs w:val="24"/>
          <w:lang w:val="id-ID"/>
        </w:rPr>
      </w:pPr>
    </w:p>
    <w:p w:rsidR="00334B10" w:rsidRDefault="00334B10" w:rsidP="00334B10">
      <w:pPr>
        <w:pStyle w:val="ListParagraph"/>
        <w:tabs>
          <w:tab w:val="left" w:pos="2042"/>
          <w:tab w:val="left" w:pos="2043"/>
        </w:tabs>
        <w:spacing w:line="480" w:lineRule="auto"/>
        <w:ind w:left="720" w:firstLine="0"/>
        <w:jc w:val="both"/>
        <w:rPr>
          <w:sz w:val="24"/>
          <w:szCs w:val="24"/>
          <w:lang w:val="id-ID"/>
        </w:rPr>
      </w:pPr>
    </w:p>
    <w:p w:rsidR="00334B10" w:rsidRDefault="00334B10" w:rsidP="00334B10">
      <w:pPr>
        <w:pStyle w:val="ListParagraph"/>
        <w:tabs>
          <w:tab w:val="left" w:pos="2042"/>
          <w:tab w:val="left" w:pos="2043"/>
        </w:tabs>
        <w:spacing w:line="480" w:lineRule="auto"/>
        <w:ind w:left="720" w:firstLine="0"/>
        <w:jc w:val="both"/>
        <w:rPr>
          <w:sz w:val="24"/>
          <w:szCs w:val="24"/>
          <w:lang w:val="id-ID"/>
        </w:rPr>
      </w:pPr>
    </w:p>
    <w:p w:rsidR="00334B10" w:rsidRDefault="00334B10" w:rsidP="00334B10">
      <w:pPr>
        <w:tabs>
          <w:tab w:val="left" w:pos="2042"/>
          <w:tab w:val="left" w:pos="2043"/>
        </w:tabs>
        <w:jc w:val="both"/>
        <w:rPr>
          <w:sz w:val="24"/>
          <w:szCs w:val="24"/>
          <w:lang w:val="id-ID"/>
        </w:rPr>
      </w:pPr>
    </w:p>
    <w:p w:rsidR="00334B10" w:rsidRDefault="00334B10" w:rsidP="00334B10">
      <w:pPr>
        <w:tabs>
          <w:tab w:val="left" w:pos="2042"/>
          <w:tab w:val="left" w:pos="2043"/>
        </w:tabs>
        <w:jc w:val="both"/>
        <w:rPr>
          <w:sz w:val="24"/>
          <w:szCs w:val="24"/>
          <w:lang w:val="id-ID"/>
        </w:rPr>
      </w:pPr>
    </w:p>
    <w:p w:rsidR="00334B10" w:rsidRDefault="00334B10" w:rsidP="00334B10">
      <w:pPr>
        <w:tabs>
          <w:tab w:val="left" w:pos="2042"/>
          <w:tab w:val="left" w:pos="2043"/>
        </w:tabs>
        <w:jc w:val="both"/>
        <w:rPr>
          <w:sz w:val="24"/>
          <w:szCs w:val="24"/>
          <w:lang w:val="id-ID"/>
        </w:rPr>
      </w:pPr>
    </w:p>
    <w:p w:rsidR="00334B10" w:rsidRPr="00FD37A0" w:rsidRDefault="00334B10" w:rsidP="00334B10">
      <w:pPr>
        <w:tabs>
          <w:tab w:val="left" w:pos="851"/>
          <w:tab w:val="left" w:pos="2042"/>
          <w:tab w:val="left" w:pos="2043"/>
        </w:tabs>
        <w:ind w:left="1134"/>
        <w:jc w:val="both"/>
        <w:rPr>
          <w:sz w:val="24"/>
          <w:szCs w:val="24"/>
          <w:lang w:val="id-ID"/>
        </w:rPr>
      </w:pPr>
      <w:r w:rsidRPr="00FD37A0">
        <w:rPr>
          <w:sz w:val="24"/>
          <w:szCs w:val="24"/>
          <w:lang w:val="id-ID"/>
        </w:rPr>
        <w:t>(Sumber: KemKes RI, 2018)</w:t>
      </w:r>
    </w:p>
    <w:p w:rsidR="00334B10" w:rsidRDefault="00334B10" w:rsidP="00334B10">
      <w:pPr>
        <w:pStyle w:val="ListParagraph"/>
        <w:tabs>
          <w:tab w:val="left" w:pos="2042"/>
          <w:tab w:val="left" w:pos="2043"/>
        </w:tabs>
        <w:ind w:left="1134" w:firstLine="0"/>
        <w:jc w:val="both"/>
        <w:rPr>
          <w:sz w:val="24"/>
          <w:szCs w:val="24"/>
          <w:lang w:val="id-ID"/>
        </w:rPr>
      </w:pPr>
    </w:p>
    <w:p w:rsidR="00334B10" w:rsidRDefault="00334B10" w:rsidP="00334B10">
      <w:pPr>
        <w:pStyle w:val="ListParagraph"/>
        <w:tabs>
          <w:tab w:val="left" w:pos="2042"/>
          <w:tab w:val="left" w:pos="2043"/>
        </w:tabs>
        <w:spacing w:line="480" w:lineRule="auto"/>
        <w:ind w:left="1134" w:firstLine="0"/>
        <w:jc w:val="both"/>
        <w:rPr>
          <w:lang w:val="id-ID"/>
        </w:rPr>
      </w:pPr>
      <w:r>
        <w:rPr>
          <w:sz w:val="24"/>
          <w:szCs w:val="24"/>
          <w:lang w:val="id-ID"/>
        </w:rPr>
        <w:tab/>
        <w:t>Pada penelitian ini titik akupresure yang akan digunakan untuk pemijatan dalam mengatasi dismenorea adalah titik LI 4, titik SP6, titik ST36</w:t>
      </w:r>
      <w:r>
        <w:rPr>
          <w:lang w:val="id-ID"/>
        </w:rPr>
        <w:t xml:space="preserve">. </w:t>
      </w:r>
      <w:r w:rsidRPr="00421ABB">
        <w:t xml:space="preserve">Pemijatan yang dilakukan adalah searah jarum jam sebanyak 30 putaran selama 3-5 menit. Dalam pemijatan, sebaiknya jangan terlalu keras dan membuat pasien kesakitan. Pemijatan yang benar harus </w:t>
      </w:r>
      <w:r w:rsidRPr="00421ABB">
        <w:lastRenderedPageBreak/>
        <w:t xml:space="preserve">dapat menciptakan sensasi rasa (nyaman, pegal, panas, gatal, perih, kesemutan, dan lain sebagainya). Apabila sensasi rasa dapat tercapai maka di samping sirkulasi chi (energi) dan </w:t>
      </w:r>
      <w:r w:rsidRPr="00421ABB">
        <w:rPr>
          <w:i/>
        </w:rPr>
        <w:t xml:space="preserve">xue </w:t>
      </w:r>
      <w:r w:rsidRPr="00421ABB">
        <w:t>(darah) lancar, juga dapat merangsang keluarnya hormon endomorfin hormon sejenis morfin yang dihasilkan dari dalam tub</w:t>
      </w:r>
      <w:r>
        <w:t>uh untuk memberikan rasa tenang</w:t>
      </w:r>
      <w:r>
        <w:rPr>
          <w:lang w:val="id-ID"/>
        </w:rPr>
        <w:t xml:space="preserve"> (KemKes, 2018)</w:t>
      </w:r>
    </w:p>
    <w:p w:rsidR="00334B10" w:rsidRDefault="00334B10" w:rsidP="00334B10">
      <w:pPr>
        <w:pStyle w:val="Heading7"/>
        <w:keepNext w:val="0"/>
        <w:keepLines w:val="0"/>
        <w:numPr>
          <w:ilvl w:val="3"/>
          <w:numId w:val="2"/>
        </w:numPr>
        <w:spacing w:before="0" w:line="480" w:lineRule="auto"/>
        <w:ind w:left="1134" w:hanging="425"/>
        <w:rPr>
          <w:rFonts w:ascii="Times New Roman" w:hAnsi="Times New Roman" w:cs="Times New Roman"/>
          <w:i w:val="0"/>
          <w:color w:val="auto"/>
          <w:sz w:val="24"/>
          <w:szCs w:val="24"/>
          <w:lang w:val="id-ID"/>
        </w:rPr>
      </w:pPr>
      <w:r>
        <w:rPr>
          <w:rFonts w:ascii="Times New Roman" w:hAnsi="Times New Roman" w:cs="Times New Roman"/>
          <w:i w:val="0"/>
          <w:color w:val="auto"/>
          <w:sz w:val="24"/>
          <w:szCs w:val="24"/>
          <w:lang w:val="id-ID"/>
        </w:rPr>
        <w:t>Intensitas nyeri</w:t>
      </w:r>
    </w:p>
    <w:p w:rsidR="00334B10" w:rsidRPr="00506DC8" w:rsidRDefault="00334B10" w:rsidP="00334B10">
      <w:pPr>
        <w:pStyle w:val="ListParagraph"/>
        <w:numPr>
          <w:ilvl w:val="4"/>
          <w:numId w:val="7"/>
        </w:numPr>
        <w:spacing w:line="480" w:lineRule="auto"/>
        <w:ind w:left="1418" w:hanging="284"/>
        <w:rPr>
          <w:sz w:val="24"/>
          <w:szCs w:val="24"/>
          <w:lang w:val="id-ID"/>
        </w:rPr>
      </w:pPr>
      <w:r w:rsidRPr="00506DC8">
        <w:rPr>
          <w:sz w:val="24"/>
          <w:szCs w:val="24"/>
          <w:lang w:val="id-ID"/>
        </w:rPr>
        <w:t>Pengertian nyeri</w:t>
      </w:r>
    </w:p>
    <w:p w:rsidR="00334B10" w:rsidRDefault="00334B10" w:rsidP="00334B10">
      <w:pPr>
        <w:spacing w:line="480" w:lineRule="auto"/>
        <w:ind w:left="1134" w:firstLine="306"/>
        <w:jc w:val="both"/>
        <w:rPr>
          <w:rFonts w:eastAsiaTheme="majorEastAsia"/>
          <w:iCs/>
          <w:sz w:val="24"/>
          <w:szCs w:val="24"/>
          <w:lang w:val="id-ID"/>
        </w:rPr>
      </w:pPr>
      <w:r w:rsidRPr="007D290F">
        <w:rPr>
          <w:sz w:val="24"/>
          <w:szCs w:val="24"/>
          <w:lang w:val="id-ID"/>
        </w:rPr>
        <w:t>Menurut International Association</w:t>
      </w:r>
      <w:r>
        <w:rPr>
          <w:rFonts w:eastAsiaTheme="majorEastAsia"/>
          <w:iCs/>
          <w:sz w:val="24"/>
          <w:szCs w:val="24"/>
          <w:lang w:val="id-ID"/>
        </w:rPr>
        <w:t xml:space="preserve"> For Study Of Pain (IASP) nyeri merupakan pengalaman sensoris subyektif dan emosional yang tidak menyenangkan yang didapat terkait dengan kerusakan jaringan yang nyata, berpotensi rusak atau menggambarkan kondisi terjadinya kerusakan. Secara umum dapat didefinisikan sebagai suatu rasa yang tidak nyaman baik ringan maupun berat.</w:t>
      </w:r>
      <w:r w:rsidRPr="007D290F">
        <w:rPr>
          <w:rFonts w:eastAsiaTheme="majorEastAsia"/>
          <w:iCs/>
          <w:sz w:val="24"/>
          <w:szCs w:val="24"/>
        </w:rPr>
        <w:t xml:space="preserve"> </w:t>
      </w:r>
    </w:p>
    <w:p w:rsidR="00334B10" w:rsidRDefault="00334B10" w:rsidP="00334B10">
      <w:pPr>
        <w:spacing w:line="480" w:lineRule="auto"/>
        <w:ind w:left="1134" w:firstLine="306"/>
        <w:jc w:val="both"/>
        <w:rPr>
          <w:rFonts w:eastAsiaTheme="majorEastAsia"/>
          <w:iCs/>
          <w:sz w:val="24"/>
          <w:szCs w:val="24"/>
          <w:lang w:val="id-ID"/>
        </w:rPr>
      </w:pPr>
      <w:r>
        <w:rPr>
          <w:rFonts w:eastAsiaTheme="majorEastAsia"/>
          <w:iCs/>
          <w:sz w:val="24"/>
          <w:szCs w:val="24"/>
          <w:lang w:val="id-ID"/>
        </w:rPr>
        <w:t>Intensitas nyeri adalah gambaran tentang seberapa parah nyeri dirasakan oleh individu, pengukuran intensitas nyeri sangat subyektif dan individual dan kemungkinan nyeri dalam intensitas yang sama diraskan sangat berbeda oleh dua orang yang berbeda. Pengukuran nyeri dengan pendekataan obyektif yang paling mungkin adalah menggunakan respon fisiologik tubuh terhadap nyeri itu sendiri (Tamsuri, 2007)</w:t>
      </w:r>
    </w:p>
    <w:p w:rsidR="00334B10" w:rsidRDefault="00334B10" w:rsidP="00334B10">
      <w:pPr>
        <w:spacing w:line="480" w:lineRule="auto"/>
        <w:ind w:left="1134" w:firstLine="306"/>
        <w:jc w:val="both"/>
        <w:rPr>
          <w:rFonts w:eastAsiaTheme="majorEastAsia"/>
          <w:iCs/>
          <w:sz w:val="24"/>
          <w:szCs w:val="24"/>
          <w:lang w:val="id-ID"/>
        </w:rPr>
      </w:pPr>
      <w:r>
        <w:rPr>
          <w:rFonts w:eastAsiaTheme="majorEastAsia"/>
          <w:iCs/>
          <w:sz w:val="24"/>
          <w:szCs w:val="24"/>
          <w:lang w:val="id-ID"/>
        </w:rPr>
        <w:t>Menurut Smeltzer, S. C bare B.G (2002) tehnik pengukuran nyeri adalah sebagai berikut:</w:t>
      </w:r>
    </w:p>
    <w:p w:rsidR="00334B10" w:rsidRPr="00506DC8" w:rsidRDefault="00334B10" w:rsidP="00334B10">
      <w:pPr>
        <w:pStyle w:val="ListParagraph"/>
        <w:numPr>
          <w:ilvl w:val="0"/>
          <w:numId w:val="8"/>
        </w:numPr>
        <w:spacing w:line="480" w:lineRule="auto"/>
        <w:ind w:left="1418" w:hanging="284"/>
        <w:jc w:val="both"/>
        <w:rPr>
          <w:rFonts w:eastAsiaTheme="majorEastAsia"/>
          <w:iCs/>
          <w:sz w:val="24"/>
          <w:szCs w:val="24"/>
          <w:lang w:val="id-ID"/>
        </w:rPr>
      </w:pPr>
      <w:r w:rsidRPr="00506DC8">
        <w:rPr>
          <w:rFonts w:eastAsiaTheme="majorEastAsia"/>
          <w:iCs/>
          <w:sz w:val="24"/>
          <w:szCs w:val="24"/>
          <w:lang w:val="id-ID"/>
        </w:rPr>
        <w:t>Skala intensitas nyeri deskriptif</w:t>
      </w:r>
    </w:p>
    <w:p w:rsidR="00334B10" w:rsidRDefault="00334B10" w:rsidP="00334B10">
      <w:pPr>
        <w:pStyle w:val="ListParagraph"/>
        <w:numPr>
          <w:ilvl w:val="0"/>
          <w:numId w:val="8"/>
        </w:numPr>
        <w:spacing w:line="480" w:lineRule="auto"/>
        <w:ind w:left="1134" w:firstLine="22"/>
        <w:jc w:val="both"/>
        <w:rPr>
          <w:rFonts w:eastAsiaTheme="majorEastAsia"/>
          <w:iCs/>
          <w:sz w:val="24"/>
          <w:szCs w:val="24"/>
          <w:lang w:val="id-ID"/>
        </w:rPr>
      </w:pPr>
      <w:r>
        <w:rPr>
          <w:rFonts w:eastAsiaTheme="majorEastAsia"/>
          <w:iCs/>
          <w:sz w:val="24"/>
          <w:szCs w:val="24"/>
          <w:lang w:val="id-ID"/>
        </w:rPr>
        <w:t>Skala identitas nyeri numeric</w:t>
      </w:r>
    </w:p>
    <w:p w:rsidR="00334B10" w:rsidRDefault="00334B10" w:rsidP="00334B10">
      <w:pPr>
        <w:pStyle w:val="ListParagraph"/>
        <w:numPr>
          <w:ilvl w:val="0"/>
          <w:numId w:val="8"/>
        </w:numPr>
        <w:spacing w:line="480" w:lineRule="auto"/>
        <w:ind w:left="1418" w:hanging="284"/>
        <w:jc w:val="both"/>
        <w:rPr>
          <w:rFonts w:eastAsiaTheme="majorEastAsia"/>
          <w:iCs/>
          <w:sz w:val="24"/>
          <w:szCs w:val="24"/>
          <w:lang w:val="id-ID"/>
        </w:rPr>
      </w:pPr>
      <w:r>
        <w:rPr>
          <w:rFonts w:eastAsiaTheme="majorEastAsia"/>
          <w:iCs/>
          <w:sz w:val="24"/>
          <w:szCs w:val="24"/>
          <w:lang w:val="id-ID"/>
        </w:rPr>
        <w:t>Skala analog visual</w:t>
      </w:r>
    </w:p>
    <w:p w:rsidR="00334B10" w:rsidRDefault="00334B10" w:rsidP="00334B10">
      <w:pPr>
        <w:pStyle w:val="ListParagraph"/>
        <w:numPr>
          <w:ilvl w:val="0"/>
          <w:numId w:val="8"/>
        </w:numPr>
        <w:spacing w:line="480" w:lineRule="auto"/>
        <w:ind w:left="1418" w:hanging="284"/>
        <w:jc w:val="both"/>
        <w:rPr>
          <w:rFonts w:eastAsiaTheme="majorEastAsia"/>
          <w:iCs/>
          <w:sz w:val="24"/>
          <w:szCs w:val="24"/>
          <w:lang w:val="id-ID"/>
        </w:rPr>
      </w:pPr>
      <w:r>
        <w:rPr>
          <w:rFonts w:eastAsiaTheme="majorEastAsia"/>
          <w:iCs/>
          <w:sz w:val="24"/>
          <w:szCs w:val="24"/>
          <w:lang w:val="id-ID"/>
        </w:rPr>
        <w:t>Skala nyeri menurut bourbanis</w:t>
      </w:r>
    </w:p>
    <w:p w:rsidR="00334B10" w:rsidRDefault="00334B10" w:rsidP="00334B10">
      <w:pPr>
        <w:widowControl/>
        <w:autoSpaceDE/>
        <w:autoSpaceDN/>
        <w:spacing w:after="200" w:line="276" w:lineRule="auto"/>
        <w:rPr>
          <w:rFonts w:eastAsiaTheme="majorEastAsia"/>
          <w:iCs/>
          <w:sz w:val="24"/>
          <w:szCs w:val="24"/>
          <w:lang w:val="id-ID"/>
        </w:rPr>
      </w:pPr>
      <w:r>
        <w:rPr>
          <w:rFonts w:eastAsiaTheme="majorEastAsia"/>
          <w:iCs/>
          <w:sz w:val="24"/>
          <w:szCs w:val="24"/>
          <w:lang w:val="id-ID"/>
        </w:rPr>
        <w:br w:type="page"/>
      </w:r>
    </w:p>
    <w:p w:rsidR="00334B10" w:rsidRDefault="00334B10" w:rsidP="00334B10">
      <w:pPr>
        <w:pStyle w:val="ListParagraph"/>
        <w:spacing w:line="480" w:lineRule="auto"/>
        <w:ind w:left="1418" w:firstLine="0"/>
        <w:jc w:val="both"/>
        <w:rPr>
          <w:rFonts w:eastAsiaTheme="majorEastAsia"/>
          <w:iCs/>
          <w:sz w:val="24"/>
          <w:szCs w:val="24"/>
          <w:lang w:val="id-ID"/>
        </w:rPr>
      </w:pPr>
      <w:r>
        <w:rPr>
          <w:rFonts w:eastAsiaTheme="majorEastAsia"/>
          <w:iCs/>
          <w:sz w:val="24"/>
          <w:szCs w:val="24"/>
          <w:lang w:val="id-ID"/>
        </w:rPr>
        <w:lastRenderedPageBreak/>
        <w:t>Keterangan :</w:t>
      </w:r>
    </w:p>
    <w:p w:rsidR="00334B10" w:rsidRDefault="00334B10" w:rsidP="00334B10">
      <w:pPr>
        <w:pStyle w:val="ListParagraph"/>
        <w:tabs>
          <w:tab w:val="left" w:pos="2127"/>
        </w:tabs>
        <w:spacing w:line="480" w:lineRule="auto"/>
        <w:ind w:left="1134" w:firstLine="0"/>
        <w:jc w:val="both"/>
        <w:rPr>
          <w:rFonts w:eastAsiaTheme="majorEastAsia"/>
          <w:iCs/>
          <w:sz w:val="24"/>
          <w:szCs w:val="24"/>
          <w:lang w:val="id-ID"/>
        </w:rPr>
      </w:pPr>
      <w:r>
        <w:rPr>
          <w:rFonts w:eastAsiaTheme="majorEastAsia"/>
          <w:iCs/>
          <w:sz w:val="24"/>
          <w:szCs w:val="24"/>
          <w:lang w:val="id-ID"/>
        </w:rPr>
        <w:t>0</w:t>
      </w:r>
      <w:r>
        <w:rPr>
          <w:rFonts w:eastAsiaTheme="majorEastAsia"/>
          <w:iCs/>
          <w:sz w:val="24"/>
          <w:szCs w:val="24"/>
          <w:lang w:val="id-ID"/>
        </w:rPr>
        <w:tab/>
        <w:t>: tidak nyeri</w:t>
      </w:r>
    </w:p>
    <w:p w:rsidR="00334B10" w:rsidRDefault="00334B10" w:rsidP="00334B10">
      <w:pPr>
        <w:pStyle w:val="ListParagraph"/>
        <w:spacing w:line="480" w:lineRule="auto"/>
        <w:ind w:left="2160" w:hanging="993"/>
        <w:jc w:val="both"/>
        <w:rPr>
          <w:rFonts w:eastAsiaTheme="majorEastAsia"/>
          <w:iCs/>
          <w:sz w:val="24"/>
          <w:szCs w:val="24"/>
          <w:lang w:val="id-ID"/>
        </w:rPr>
      </w:pPr>
      <w:r>
        <w:rPr>
          <w:rFonts w:eastAsiaTheme="majorEastAsia"/>
          <w:iCs/>
          <w:sz w:val="24"/>
          <w:szCs w:val="24"/>
          <w:lang w:val="id-ID"/>
        </w:rPr>
        <w:t>1-3</w:t>
      </w:r>
      <w:r>
        <w:rPr>
          <w:rFonts w:eastAsiaTheme="majorEastAsia"/>
          <w:iCs/>
          <w:sz w:val="24"/>
          <w:szCs w:val="24"/>
          <w:lang w:val="id-ID"/>
        </w:rPr>
        <w:tab/>
        <w:t>: nyeri ringan, secara obyektif klien dapat berkomunikasi   dengan baik</w:t>
      </w:r>
    </w:p>
    <w:p w:rsidR="00334B10" w:rsidRPr="003D5C13" w:rsidRDefault="00334B10" w:rsidP="00334B10">
      <w:pPr>
        <w:spacing w:line="480" w:lineRule="auto"/>
        <w:ind w:left="2127" w:hanging="993"/>
        <w:jc w:val="both"/>
        <w:rPr>
          <w:rFonts w:eastAsiaTheme="majorEastAsia"/>
          <w:iCs/>
          <w:sz w:val="24"/>
          <w:szCs w:val="24"/>
          <w:lang w:val="id-ID"/>
        </w:rPr>
      </w:pPr>
      <w:r w:rsidRPr="003D5C13">
        <w:rPr>
          <w:rFonts w:eastAsiaTheme="majorEastAsia"/>
          <w:iCs/>
          <w:sz w:val="24"/>
          <w:szCs w:val="24"/>
          <w:lang w:val="id-ID"/>
        </w:rPr>
        <w:t>4-6</w:t>
      </w:r>
      <w:r w:rsidRPr="003D5C13">
        <w:rPr>
          <w:rFonts w:eastAsiaTheme="majorEastAsia"/>
          <w:iCs/>
          <w:sz w:val="24"/>
          <w:szCs w:val="24"/>
          <w:lang w:val="id-ID"/>
        </w:rPr>
        <w:tab/>
        <w:t xml:space="preserve">: nyeri sedang, secara obyektif klien mendesis, </w:t>
      </w:r>
      <w:r>
        <w:rPr>
          <w:rFonts w:eastAsiaTheme="majorEastAsia"/>
          <w:iCs/>
          <w:sz w:val="24"/>
          <w:szCs w:val="24"/>
          <w:lang w:val="id-ID"/>
        </w:rPr>
        <w:tab/>
      </w:r>
      <w:r>
        <w:rPr>
          <w:rFonts w:eastAsiaTheme="majorEastAsia"/>
          <w:iCs/>
          <w:sz w:val="24"/>
          <w:szCs w:val="24"/>
          <w:lang w:val="id-ID"/>
        </w:rPr>
        <w:tab/>
      </w:r>
      <w:r>
        <w:rPr>
          <w:rFonts w:eastAsiaTheme="majorEastAsia"/>
          <w:iCs/>
          <w:sz w:val="24"/>
          <w:szCs w:val="24"/>
          <w:lang w:val="id-ID"/>
        </w:rPr>
        <w:tab/>
      </w:r>
      <w:r w:rsidRPr="003D5C13">
        <w:rPr>
          <w:rFonts w:eastAsiaTheme="majorEastAsia"/>
          <w:iCs/>
          <w:sz w:val="24"/>
          <w:szCs w:val="24"/>
          <w:lang w:val="id-ID"/>
        </w:rPr>
        <w:t>menyeringai, dapat menunjukkan lokasi nyeri, dapat mendeskripsikanya, dapat mengikuti perintah dengan baik</w:t>
      </w:r>
    </w:p>
    <w:p w:rsidR="00334B10" w:rsidRPr="001E24DA" w:rsidRDefault="00334B10" w:rsidP="00334B10">
      <w:pPr>
        <w:pStyle w:val="ListParagraph"/>
        <w:spacing w:line="480" w:lineRule="auto"/>
        <w:ind w:left="2127" w:hanging="993"/>
        <w:jc w:val="both"/>
        <w:rPr>
          <w:rFonts w:eastAsiaTheme="majorEastAsia"/>
          <w:iCs/>
          <w:sz w:val="24"/>
          <w:szCs w:val="24"/>
          <w:lang w:val="id-ID"/>
        </w:rPr>
      </w:pPr>
      <w:r>
        <w:rPr>
          <w:rFonts w:eastAsiaTheme="majorEastAsia"/>
          <w:iCs/>
          <w:sz w:val="24"/>
          <w:szCs w:val="24"/>
          <w:lang w:val="id-ID"/>
        </w:rPr>
        <w:t>7-9</w:t>
      </w:r>
      <w:r>
        <w:rPr>
          <w:rFonts w:eastAsiaTheme="majorEastAsia"/>
          <w:iCs/>
          <w:sz w:val="24"/>
          <w:szCs w:val="24"/>
          <w:lang w:val="id-ID"/>
        </w:rPr>
        <w:tab/>
        <w:t>: nyeri berat, secara obyektif terkadang klien tidak dapat mengikuti perintah tapi masih responterhadap tindakan, dapat menunjukkan lokasi nyeri, tidak dapat mendeskripsikanya, tidak dapat diatasi dengan alih posisi nafas panjang dan distraksi.</w:t>
      </w:r>
    </w:p>
    <w:p w:rsidR="00334B10" w:rsidRPr="009F1570" w:rsidRDefault="00334B10" w:rsidP="00334B10">
      <w:pPr>
        <w:pStyle w:val="ListParagraph"/>
        <w:tabs>
          <w:tab w:val="left" w:pos="1134"/>
        </w:tabs>
        <w:spacing w:line="480" w:lineRule="auto"/>
        <w:ind w:left="1134" w:firstLine="0"/>
        <w:jc w:val="both"/>
        <w:rPr>
          <w:rFonts w:eastAsiaTheme="majorEastAsia"/>
          <w:iCs/>
          <w:sz w:val="24"/>
          <w:szCs w:val="24"/>
          <w:lang w:val="id-ID"/>
        </w:rPr>
      </w:pPr>
      <w:r>
        <w:rPr>
          <w:rFonts w:eastAsiaTheme="majorEastAsia"/>
          <w:iCs/>
          <w:sz w:val="24"/>
          <w:szCs w:val="24"/>
          <w:lang w:val="id-ID"/>
        </w:rPr>
        <w:t xml:space="preserve">Seseorang dalam mengekspresikan nyeri mereka hanya mampu menilai suatu intensitas nyeri secara akurat, dua jenis skala yang digunakan adalah skala verbal dan skala numerical. </w:t>
      </w:r>
      <w:r w:rsidRPr="009F1570">
        <w:rPr>
          <w:sz w:val="24"/>
          <w:szCs w:val="24"/>
        </w:rPr>
        <w:t xml:space="preserve">Penggunaan Skala nyeri yang sudah teruji validitas dan reliabilitasnya akan memberikan akurasi pada pengukuran nyeri, berikut ini skala nyeri yang dapat digunakan untuk pengukuran nyeri pada anak hingga usia remaja </w:t>
      </w:r>
      <w:r w:rsidRPr="009F1570">
        <w:rPr>
          <w:sz w:val="24"/>
          <w:szCs w:val="24"/>
          <w:lang w:val="id-ID"/>
        </w:rPr>
        <w:t>menurut (potter &amp; perry, 2006) yaitu:</w:t>
      </w:r>
    </w:p>
    <w:p w:rsidR="00334B10" w:rsidRPr="00D44397" w:rsidRDefault="00334B10" w:rsidP="00334B10">
      <w:pPr>
        <w:pStyle w:val="ListParagraph"/>
        <w:numPr>
          <w:ilvl w:val="5"/>
          <w:numId w:val="2"/>
        </w:numPr>
        <w:spacing w:line="480" w:lineRule="auto"/>
        <w:ind w:left="1560" w:hanging="426"/>
        <w:rPr>
          <w:i/>
          <w:sz w:val="24"/>
          <w:szCs w:val="24"/>
        </w:rPr>
      </w:pPr>
      <w:r w:rsidRPr="00D44397">
        <w:rPr>
          <w:i/>
          <w:sz w:val="24"/>
          <w:szCs w:val="24"/>
        </w:rPr>
        <w:t>Oucher Pain Assessment</w:t>
      </w:r>
      <w:r w:rsidRPr="00D44397">
        <w:rPr>
          <w:i/>
          <w:sz w:val="24"/>
          <w:szCs w:val="24"/>
          <w:lang w:val="id-ID"/>
        </w:rPr>
        <w:t xml:space="preserve"> </w:t>
      </w:r>
      <w:r w:rsidRPr="00D44397">
        <w:rPr>
          <w:i/>
          <w:sz w:val="24"/>
          <w:szCs w:val="24"/>
        </w:rPr>
        <w:t>Tool</w:t>
      </w:r>
    </w:p>
    <w:p w:rsidR="00334B10" w:rsidRPr="00632F8E" w:rsidRDefault="00334B10" w:rsidP="00334B10">
      <w:pPr>
        <w:pStyle w:val="BodyText"/>
        <w:spacing w:line="480" w:lineRule="auto"/>
        <w:ind w:left="1418" w:right="3"/>
        <w:jc w:val="both"/>
        <w:rPr>
          <w:lang w:val="id-ID"/>
        </w:rPr>
      </w:pPr>
      <w:r w:rsidRPr="00BF7C29">
        <w:t>Alat ukur nyeri ini dap</w:t>
      </w:r>
      <w:r>
        <w:t>at digunakan pada anak usia 4 -</w:t>
      </w:r>
      <w:r w:rsidRPr="00BF7C29">
        <w:t>12</w:t>
      </w:r>
      <w:r>
        <w:t xml:space="preserve"> tahun.</w:t>
      </w:r>
      <w:r>
        <w:rPr>
          <w:lang w:val="id-ID"/>
        </w:rPr>
        <w:t xml:space="preserve"> </w:t>
      </w:r>
      <w:r w:rsidRPr="00BF7C29">
        <w:t>Alat ukur ini menggunakan 6 skala wajah yang dapat menggambarkan tinggat nyeri yang</w:t>
      </w:r>
      <w:r>
        <w:t xml:space="preserve"> dirasakan </w:t>
      </w:r>
    </w:p>
    <w:p w:rsidR="00334B10" w:rsidRPr="00BF7C29" w:rsidRDefault="00334B10" w:rsidP="00334B10">
      <w:pPr>
        <w:pStyle w:val="BodyText"/>
        <w:numPr>
          <w:ilvl w:val="5"/>
          <w:numId w:val="2"/>
        </w:numPr>
        <w:spacing w:line="480" w:lineRule="auto"/>
        <w:ind w:left="1418" w:right="3" w:hanging="284"/>
        <w:jc w:val="both"/>
      </w:pPr>
      <w:r w:rsidRPr="00BF7C29">
        <w:rPr>
          <w:i/>
        </w:rPr>
        <w:t xml:space="preserve">APPT </w:t>
      </w:r>
      <w:r w:rsidRPr="00BF7C29">
        <w:t>(</w:t>
      </w:r>
      <w:r w:rsidRPr="00BF7C29">
        <w:rPr>
          <w:i/>
        </w:rPr>
        <w:t>Adolescent Pediatric PainTool</w:t>
      </w:r>
      <w:r w:rsidRPr="00BF7C29">
        <w:t>)</w:t>
      </w:r>
    </w:p>
    <w:p w:rsidR="00334B10" w:rsidRPr="00CF39A3" w:rsidRDefault="00334B10" w:rsidP="00334B10">
      <w:pPr>
        <w:pStyle w:val="BodyText"/>
        <w:spacing w:line="480" w:lineRule="auto"/>
        <w:ind w:left="1418" w:right="3"/>
        <w:jc w:val="both"/>
        <w:rPr>
          <w:lang w:val="id-ID"/>
        </w:rPr>
      </w:pPr>
      <w:r>
        <w:t>Alat ini</w:t>
      </w:r>
      <w:r>
        <w:rPr>
          <w:lang w:val="id-ID"/>
        </w:rPr>
        <w:t xml:space="preserve"> </w:t>
      </w:r>
      <w:r w:rsidRPr="00BF7C29">
        <w:t xml:space="preserve">menggunakan gambaran </w:t>
      </w:r>
      <w:r w:rsidRPr="00BF7C29">
        <w:rPr>
          <w:i/>
        </w:rPr>
        <w:t xml:space="preserve">body image </w:t>
      </w:r>
      <w:r w:rsidRPr="00BF7C29">
        <w:t>untuk</w:t>
      </w:r>
      <w:r>
        <w:t xml:space="preserve"> mengidentifikasi nyeri.</w:t>
      </w:r>
      <w:r>
        <w:rPr>
          <w:lang w:val="id-ID"/>
        </w:rPr>
        <w:t xml:space="preserve"> </w:t>
      </w:r>
      <w:r w:rsidRPr="00BF7C29">
        <w:t>terdiri dari daftar kata yang dapat digunaka</w:t>
      </w:r>
      <w:r>
        <w:t xml:space="preserve">n untuk mendeskripsikan </w:t>
      </w:r>
      <w:r w:rsidRPr="00BF7C29">
        <w:t>nye</w:t>
      </w:r>
      <w:r>
        <w:t xml:space="preserve">ri yang </w:t>
      </w:r>
      <w:r>
        <w:lastRenderedPageBreak/>
        <w:t>dirasakan</w:t>
      </w:r>
      <w:r w:rsidRPr="00BF7C29">
        <w:t>, dap</w:t>
      </w:r>
      <w:r>
        <w:t>at digunakan pada anak usia 8 –</w:t>
      </w:r>
      <w:r w:rsidRPr="00BF7C29">
        <w:t>17</w:t>
      </w:r>
      <w:r>
        <w:rPr>
          <w:lang w:val="id-ID"/>
        </w:rPr>
        <w:t xml:space="preserve"> </w:t>
      </w:r>
      <w:r w:rsidRPr="00BF7C29">
        <w:t>tahun.</w:t>
      </w:r>
    </w:p>
    <w:p w:rsidR="00334B10" w:rsidRPr="00C40766" w:rsidRDefault="00334B10" w:rsidP="00334B10">
      <w:pPr>
        <w:pStyle w:val="BodyText"/>
        <w:numPr>
          <w:ilvl w:val="5"/>
          <w:numId w:val="2"/>
        </w:numPr>
        <w:spacing w:line="480" w:lineRule="auto"/>
        <w:ind w:left="1418" w:right="3" w:hanging="284"/>
        <w:jc w:val="both"/>
      </w:pPr>
      <w:r w:rsidRPr="00C40766">
        <w:rPr>
          <w:i/>
        </w:rPr>
        <w:t>Numeric Rating</w:t>
      </w:r>
      <w:r w:rsidRPr="00C40766">
        <w:rPr>
          <w:i/>
          <w:lang w:val="id-ID"/>
        </w:rPr>
        <w:t xml:space="preserve"> </w:t>
      </w:r>
      <w:r w:rsidRPr="00C40766">
        <w:rPr>
          <w:i/>
        </w:rPr>
        <w:t>Scale</w:t>
      </w:r>
    </w:p>
    <w:p w:rsidR="00334B10" w:rsidRPr="006E235B" w:rsidRDefault="00334B10" w:rsidP="00334B10">
      <w:pPr>
        <w:pStyle w:val="BodyText"/>
        <w:spacing w:line="480" w:lineRule="auto"/>
        <w:ind w:left="1560" w:right="3"/>
        <w:jc w:val="both"/>
        <w:rPr>
          <w:lang w:val="id-ID"/>
        </w:rPr>
      </w:pPr>
      <w:r w:rsidRPr="00BF7C29">
        <w:t>S</w:t>
      </w:r>
      <w:r>
        <w:t>kala ini menggunakan nomor (0 –</w:t>
      </w:r>
      <w:r w:rsidRPr="00BF7C29">
        <w:t>10 at</w:t>
      </w:r>
      <w:r>
        <w:t>au 0 –</w:t>
      </w:r>
      <w:r w:rsidRPr="00BF7C29">
        <w:t xml:space="preserve">100) untuk menggambarkan peningkatan nyeri. Alat ukur ini dapat digunakan pada anak </w:t>
      </w:r>
      <w:r>
        <w:t xml:space="preserve">yang sudah mulai megenal angka </w:t>
      </w:r>
    </w:p>
    <w:p w:rsidR="00334B10" w:rsidRPr="00C40766" w:rsidRDefault="00334B10" w:rsidP="00334B10">
      <w:pPr>
        <w:pStyle w:val="BodyText"/>
        <w:numPr>
          <w:ilvl w:val="5"/>
          <w:numId w:val="2"/>
        </w:numPr>
        <w:tabs>
          <w:tab w:val="left" w:pos="1560"/>
        </w:tabs>
        <w:spacing w:line="480" w:lineRule="auto"/>
        <w:ind w:right="3" w:hanging="3366"/>
        <w:jc w:val="both"/>
      </w:pPr>
      <w:r w:rsidRPr="00C40766">
        <w:rPr>
          <w:i/>
        </w:rPr>
        <w:t xml:space="preserve">Visual Analogue Scale </w:t>
      </w:r>
      <w:r w:rsidRPr="00C40766">
        <w:t>(VAS).</w:t>
      </w:r>
    </w:p>
    <w:p w:rsidR="00334B10" w:rsidRDefault="00334B10" w:rsidP="00334B10">
      <w:pPr>
        <w:tabs>
          <w:tab w:val="left" w:pos="1560"/>
        </w:tabs>
        <w:spacing w:line="480" w:lineRule="auto"/>
        <w:ind w:left="1560"/>
        <w:jc w:val="both"/>
        <w:rPr>
          <w:sz w:val="24"/>
          <w:szCs w:val="24"/>
          <w:lang w:val="id-ID"/>
        </w:rPr>
      </w:pPr>
      <w:r w:rsidRPr="00BF7C29">
        <w:rPr>
          <w:sz w:val="24"/>
          <w:szCs w:val="24"/>
        </w:rPr>
        <w:t>Merupakan alat untuk menggambarkan nyeri yang menggunakan angka  sebagai perbandinga</w:t>
      </w:r>
      <w:r>
        <w:rPr>
          <w:sz w:val="24"/>
          <w:szCs w:val="24"/>
        </w:rPr>
        <w:t>n</w:t>
      </w:r>
      <w:r w:rsidRPr="00BF7C29">
        <w:rPr>
          <w:sz w:val="24"/>
          <w:szCs w:val="24"/>
        </w:rPr>
        <w:t>. Skala</w:t>
      </w:r>
      <w:r>
        <w:rPr>
          <w:sz w:val="24"/>
          <w:szCs w:val="24"/>
          <w:lang w:val="id-ID"/>
        </w:rPr>
        <w:t xml:space="preserve"> </w:t>
      </w:r>
      <w:r w:rsidRPr="00BF7C29">
        <w:rPr>
          <w:sz w:val="24"/>
          <w:szCs w:val="24"/>
        </w:rPr>
        <w:t>ini biasanya menggunakan</w:t>
      </w:r>
      <w:r>
        <w:rPr>
          <w:sz w:val="24"/>
          <w:szCs w:val="24"/>
        </w:rPr>
        <w:t xml:space="preserve"> garis yang berukuran 10 cm, di</w:t>
      </w:r>
      <w:r w:rsidRPr="00BF7C29">
        <w:rPr>
          <w:sz w:val="24"/>
          <w:szCs w:val="24"/>
        </w:rPr>
        <w:t xml:space="preserve">mana ujung yang satunya menggambarkan kondisi tidak dirasakannya nyeri dan ujung yang satunya lagi menggambarkan nyeri yang amat berat. Dapat digunakan pada anak usia sekolah dan </w:t>
      </w:r>
      <w:r>
        <w:rPr>
          <w:sz w:val="24"/>
          <w:szCs w:val="24"/>
        </w:rPr>
        <w:t>rema</w:t>
      </w:r>
      <w:r>
        <w:rPr>
          <w:sz w:val="24"/>
          <w:szCs w:val="24"/>
          <w:lang w:val="id-ID"/>
        </w:rPr>
        <w:t>ja</w:t>
      </w:r>
      <w:r w:rsidRPr="00BF7C29">
        <w:rPr>
          <w:sz w:val="24"/>
          <w:szCs w:val="24"/>
        </w:rPr>
        <w:t>.</w:t>
      </w:r>
    </w:p>
    <w:p w:rsidR="00334B10" w:rsidRDefault="00334B10" w:rsidP="00334B10">
      <w:pPr>
        <w:pStyle w:val="ListParagraph"/>
        <w:numPr>
          <w:ilvl w:val="1"/>
          <w:numId w:val="2"/>
        </w:numPr>
        <w:tabs>
          <w:tab w:val="left" w:pos="2042"/>
          <w:tab w:val="left" w:pos="2043"/>
        </w:tabs>
        <w:spacing w:line="480" w:lineRule="auto"/>
        <w:jc w:val="both"/>
        <w:rPr>
          <w:sz w:val="24"/>
          <w:szCs w:val="24"/>
          <w:lang w:val="id-ID"/>
        </w:rPr>
      </w:pPr>
      <w:r>
        <w:rPr>
          <w:sz w:val="24"/>
          <w:szCs w:val="24"/>
          <w:lang w:val="id-ID"/>
        </w:rPr>
        <w:t>Patofisiologi nyeri</w:t>
      </w:r>
    </w:p>
    <w:p w:rsidR="00334B10" w:rsidRDefault="00334B10" w:rsidP="00334B10">
      <w:pPr>
        <w:pStyle w:val="ListParagraph"/>
        <w:tabs>
          <w:tab w:val="left" w:pos="2042"/>
          <w:tab w:val="left" w:pos="2043"/>
        </w:tabs>
        <w:spacing w:line="480" w:lineRule="auto"/>
        <w:ind w:left="1440" w:firstLine="0"/>
        <w:jc w:val="both"/>
        <w:rPr>
          <w:sz w:val="24"/>
          <w:szCs w:val="24"/>
        </w:rPr>
      </w:pPr>
      <w:r>
        <w:rPr>
          <w:sz w:val="24"/>
          <w:szCs w:val="24"/>
          <w:lang w:val="id-ID"/>
        </w:rPr>
        <w:tab/>
        <w:t xml:space="preserve">Mekanisme timbulnya nyeri didasari oleh proses multipel yaitu nosisepsi, sensitisasi perifer, perubahan fenotip, sensitisasi sentral, eksitabilitas ektopik, reorganisasi struktural, dan penurunan inhibisi. Antara stimulus cidera jaringan dan pengalaman subjektif nyeri terdapat empat proses tersendiri : tranduksi, transmisi, modulasi dan persepsi. Rangsang nyeri diterima oleh nosiseptor dikulit dan visera. Sel yang nekrotik akan melepaskan K + dan protein intrasel yang dapat mengakibatkan inflamasi. Mediator penyebab nyeri akan dilepaskan leukotrien, prostaglandin E2, dan histamin akan mensesitisasi  nosiseptor selain itu lesi jaringan juga mengaktifkan pembekuan darah sehingga melepaskan bradikinin dan serotonin. Jika terdapat penyumbatan pembuluh darah, akan terjadi iskemia dan penimbunan K + dan H + ekstrasel yang diakibatkan akan semakin </w:t>
      </w:r>
      <w:r>
        <w:rPr>
          <w:sz w:val="24"/>
          <w:szCs w:val="24"/>
          <w:lang w:val="id-ID"/>
        </w:rPr>
        <w:lastRenderedPageBreak/>
        <w:t xml:space="preserve">mengaktifkan nosiseptor yang telah tersensitasi. Perangsangan nosiseptor melepaskan substansi peptide p (SP) dan peptide yang berhubungan dengan gen kalsitonin (CGRP) yang meningkatkan respon inflamasi dan menyebabkan vasodilatasi serta meningkatkan pemeliharaan vaskuler.   </w:t>
      </w:r>
    </w:p>
    <w:p w:rsidR="00334B10" w:rsidRPr="006B7250" w:rsidRDefault="00334B10" w:rsidP="00334B10">
      <w:pPr>
        <w:pStyle w:val="ListParagraph"/>
        <w:tabs>
          <w:tab w:val="left" w:pos="2042"/>
          <w:tab w:val="left" w:pos="2043"/>
        </w:tabs>
        <w:spacing w:line="480" w:lineRule="auto"/>
        <w:ind w:left="1440" w:firstLine="0"/>
        <w:jc w:val="both"/>
        <w:rPr>
          <w:sz w:val="24"/>
          <w:szCs w:val="24"/>
        </w:rPr>
      </w:pPr>
    </w:p>
    <w:p w:rsidR="00334B10" w:rsidRPr="00C9625F" w:rsidRDefault="00334B10" w:rsidP="00334B10">
      <w:pPr>
        <w:pStyle w:val="ListParagraph"/>
        <w:numPr>
          <w:ilvl w:val="0"/>
          <w:numId w:val="2"/>
        </w:numPr>
        <w:tabs>
          <w:tab w:val="left" w:pos="2042"/>
          <w:tab w:val="left" w:pos="2043"/>
        </w:tabs>
        <w:spacing w:line="480" w:lineRule="auto"/>
        <w:ind w:left="426" w:hanging="284"/>
        <w:jc w:val="both"/>
        <w:rPr>
          <w:b/>
          <w:sz w:val="24"/>
          <w:szCs w:val="24"/>
          <w:lang w:val="id-ID"/>
        </w:rPr>
      </w:pPr>
      <w:r w:rsidRPr="00C9625F">
        <w:rPr>
          <w:b/>
          <w:sz w:val="24"/>
          <w:szCs w:val="24"/>
          <w:lang w:val="id-ID"/>
        </w:rPr>
        <w:t>Penelitian Terkait</w:t>
      </w:r>
    </w:p>
    <w:p w:rsidR="00334B10" w:rsidRPr="00E927B7" w:rsidRDefault="00334B10" w:rsidP="00334B10">
      <w:pPr>
        <w:pStyle w:val="ListParagraph"/>
        <w:tabs>
          <w:tab w:val="left" w:pos="2042"/>
          <w:tab w:val="left" w:pos="2043"/>
        </w:tabs>
        <w:spacing w:line="480" w:lineRule="auto"/>
        <w:ind w:left="426" w:firstLine="0"/>
        <w:jc w:val="both"/>
        <w:rPr>
          <w:b/>
          <w:sz w:val="24"/>
          <w:szCs w:val="24"/>
          <w:lang w:val="id-ID"/>
        </w:rPr>
      </w:pPr>
      <w:r>
        <w:rPr>
          <w:sz w:val="24"/>
          <w:szCs w:val="24"/>
          <w:lang w:val="id-ID"/>
        </w:rPr>
        <w:t xml:space="preserve">            </w:t>
      </w:r>
      <w:r w:rsidRPr="00E927B7">
        <w:rPr>
          <w:sz w:val="24"/>
          <w:szCs w:val="24"/>
          <w:lang w:val="id-ID"/>
        </w:rPr>
        <w:t>Akupresure dapat dilakukan dengan penekanan pada satu titik (tunggal) maupun gabungan atau kombinasi yang terbukti dapat</w:t>
      </w:r>
      <w:r>
        <w:rPr>
          <w:sz w:val="24"/>
          <w:szCs w:val="24"/>
          <w:lang w:val="id-ID"/>
        </w:rPr>
        <w:t xml:space="preserve"> digunakan untuk menangani disminore</w:t>
      </w:r>
      <w:r w:rsidRPr="00E927B7">
        <w:rPr>
          <w:sz w:val="24"/>
          <w:szCs w:val="24"/>
          <w:lang w:val="id-ID"/>
        </w:rPr>
        <w:t>. Penelitian</w:t>
      </w:r>
      <w:r>
        <w:rPr>
          <w:sz w:val="24"/>
          <w:szCs w:val="24"/>
          <w:lang w:val="id-ID"/>
        </w:rPr>
        <w:t xml:space="preserve"> terkait penekanan titik akupresure</w:t>
      </w:r>
      <w:r w:rsidRPr="00E927B7">
        <w:rPr>
          <w:sz w:val="24"/>
          <w:szCs w:val="24"/>
          <w:lang w:val="id-ID"/>
        </w:rPr>
        <w:t xml:space="preserve"> yaitu :</w:t>
      </w:r>
    </w:p>
    <w:p w:rsidR="00334B10" w:rsidRPr="009F1570" w:rsidRDefault="00334B10" w:rsidP="00334B10">
      <w:pPr>
        <w:pStyle w:val="ListParagraph"/>
        <w:numPr>
          <w:ilvl w:val="3"/>
          <w:numId w:val="2"/>
        </w:numPr>
        <w:tabs>
          <w:tab w:val="left" w:pos="2042"/>
          <w:tab w:val="left" w:pos="2043"/>
        </w:tabs>
        <w:spacing w:line="480" w:lineRule="auto"/>
        <w:ind w:left="709" w:hanging="283"/>
        <w:jc w:val="both"/>
        <w:rPr>
          <w:sz w:val="24"/>
          <w:szCs w:val="24"/>
          <w:lang w:val="id-ID"/>
        </w:rPr>
      </w:pPr>
      <w:r w:rsidRPr="00C22377">
        <w:rPr>
          <w:sz w:val="24"/>
          <w:szCs w:val="24"/>
          <w:lang w:val="id-ID"/>
        </w:rPr>
        <w:t xml:space="preserve">penelitian yang telah dilakukan oleh M. Ridwan dan Herlina (2015) </w:t>
      </w:r>
      <w:r>
        <w:rPr>
          <w:sz w:val="24"/>
          <w:szCs w:val="24"/>
          <w:lang w:val="id-ID"/>
        </w:rPr>
        <w:t xml:space="preserve">dengan judul Metode Akupresure Untuk Meredakan Nyeri Haid, penelitian ini </w:t>
      </w:r>
      <w:r w:rsidRPr="00C22377">
        <w:rPr>
          <w:sz w:val="24"/>
          <w:szCs w:val="24"/>
          <w:lang w:val="id-ID"/>
        </w:rPr>
        <w:t xml:space="preserve">menggunakan titik Sanyinjiao (SP6), dari hasil penelitian ini didapat bahwa terjadi penurunan intensitas nyeri dismenorea sebesar 1,3 </w:t>
      </w:r>
      <w:r w:rsidRPr="009F1570">
        <w:rPr>
          <w:sz w:val="24"/>
          <w:szCs w:val="24"/>
          <w:lang w:val="id-ID"/>
        </w:rPr>
        <w:t xml:space="preserve">poin setelah diberi terapi akupresure.  </w:t>
      </w:r>
    </w:p>
    <w:p w:rsidR="00334B10" w:rsidRPr="002D5838" w:rsidRDefault="00334B10" w:rsidP="00334B10">
      <w:pPr>
        <w:tabs>
          <w:tab w:val="left" w:pos="2042"/>
          <w:tab w:val="left" w:pos="2043"/>
        </w:tabs>
        <w:spacing w:line="480" w:lineRule="auto"/>
        <w:ind w:left="709" w:hanging="284"/>
        <w:jc w:val="both"/>
        <w:rPr>
          <w:sz w:val="24"/>
          <w:szCs w:val="24"/>
          <w:lang w:val="id-ID"/>
        </w:rPr>
      </w:pPr>
      <w:r>
        <w:rPr>
          <w:sz w:val="24"/>
          <w:szCs w:val="24"/>
          <w:lang w:val="id-ID"/>
        </w:rPr>
        <w:t>2</w:t>
      </w:r>
      <w:r w:rsidRPr="00A63E4D">
        <w:rPr>
          <w:sz w:val="24"/>
          <w:szCs w:val="24"/>
          <w:lang w:val="id-ID"/>
        </w:rPr>
        <w:t xml:space="preserve">. </w:t>
      </w:r>
      <w:r w:rsidRPr="00A63E4D">
        <w:rPr>
          <w:sz w:val="24"/>
          <w:szCs w:val="24"/>
        </w:rPr>
        <w:t>P</w:t>
      </w:r>
      <w:r>
        <w:rPr>
          <w:sz w:val="24"/>
          <w:szCs w:val="24"/>
        </w:rPr>
        <w:t xml:space="preserve">enelitian yang dilakukan </w:t>
      </w:r>
      <w:r>
        <w:rPr>
          <w:sz w:val="24"/>
          <w:szCs w:val="24"/>
          <w:lang w:val="id-ID"/>
        </w:rPr>
        <w:t>Mardian</w:t>
      </w:r>
      <w:r>
        <w:rPr>
          <w:sz w:val="24"/>
          <w:szCs w:val="24"/>
        </w:rPr>
        <w:t xml:space="preserve"> </w:t>
      </w:r>
      <w:r>
        <w:rPr>
          <w:sz w:val="24"/>
          <w:szCs w:val="24"/>
          <w:lang w:val="id-ID"/>
        </w:rPr>
        <w:t>(</w:t>
      </w:r>
      <w:r>
        <w:rPr>
          <w:sz w:val="24"/>
          <w:szCs w:val="24"/>
        </w:rPr>
        <w:t>201</w:t>
      </w:r>
      <w:r>
        <w:rPr>
          <w:sz w:val="24"/>
          <w:szCs w:val="24"/>
          <w:lang w:val="id-ID"/>
        </w:rPr>
        <w:t>3</w:t>
      </w:r>
      <w:r w:rsidRPr="00A63E4D">
        <w:rPr>
          <w:sz w:val="24"/>
          <w:szCs w:val="24"/>
        </w:rPr>
        <w:t>)</w:t>
      </w:r>
      <w:r>
        <w:rPr>
          <w:sz w:val="24"/>
          <w:szCs w:val="24"/>
        </w:rPr>
        <w:t xml:space="preserve"> </w:t>
      </w:r>
      <w:r>
        <w:rPr>
          <w:sz w:val="24"/>
          <w:szCs w:val="24"/>
          <w:lang w:val="id-ID"/>
        </w:rPr>
        <w:t>yang berjudul Pengaruh Akupresure Dalam Meminimalisir Disminore Primer P</w:t>
      </w:r>
      <w:r>
        <w:rPr>
          <w:sz w:val="24"/>
          <w:szCs w:val="24"/>
        </w:rPr>
        <w:t xml:space="preserve">ada </w:t>
      </w:r>
      <w:r>
        <w:rPr>
          <w:sz w:val="24"/>
          <w:szCs w:val="24"/>
          <w:lang w:val="id-ID"/>
        </w:rPr>
        <w:t>R</w:t>
      </w:r>
      <w:r>
        <w:rPr>
          <w:sz w:val="24"/>
          <w:szCs w:val="24"/>
        </w:rPr>
        <w:t xml:space="preserve">emaja </w:t>
      </w:r>
      <w:r>
        <w:rPr>
          <w:sz w:val="24"/>
          <w:szCs w:val="24"/>
          <w:lang w:val="id-ID"/>
        </w:rPr>
        <w:t>P</w:t>
      </w:r>
      <w:r>
        <w:rPr>
          <w:sz w:val="24"/>
          <w:szCs w:val="24"/>
        </w:rPr>
        <w:t>utri di</w:t>
      </w:r>
      <w:r>
        <w:rPr>
          <w:sz w:val="24"/>
          <w:szCs w:val="24"/>
          <w:lang w:val="id-ID"/>
        </w:rPr>
        <w:t xml:space="preserve"> Jurusan Keperawatan Poltekkes Kemenkes Mataram didapatkan nilai p &lt; 0,05 maka dapat disimpulkan bahwa terdapat perbedaan nyeri antara sebelum terapi dengan sesudah terapi akupresure secara signifikan.</w:t>
      </w:r>
    </w:p>
    <w:p w:rsidR="00334B10" w:rsidRPr="00332BFC" w:rsidRDefault="00334B10" w:rsidP="00334B10">
      <w:pPr>
        <w:spacing w:line="480" w:lineRule="auto"/>
        <w:ind w:left="709" w:hanging="283"/>
        <w:jc w:val="both"/>
        <w:rPr>
          <w:sz w:val="24"/>
          <w:szCs w:val="24"/>
          <w:lang w:val="id-ID"/>
        </w:rPr>
      </w:pPr>
      <w:r>
        <w:rPr>
          <w:sz w:val="24"/>
          <w:szCs w:val="24"/>
          <w:lang w:val="id-ID"/>
        </w:rPr>
        <w:t xml:space="preserve">3. </w:t>
      </w:r>
      <w:r>
        <w:rPr>
          <w:sz w:val="24"/>
          <w:szCs w:val="24"/>
          <w:lang w:val="id-ID"/>
        </w:rPr>
        <w:tab/>
        <w:t xml:space="preserve">Menurut penelitian yang dilakukan Julianti; Hasanah; Erwin (2014)  yang berjudul Efektifitas Akupresure Terhadap Disminore Pada Remaja Putri di SMK Muhammadiyah 02 Pekanbaru, insiden yang didapat dari keterangan perawat sekolah sekitar 30 remaja putri mengalami disminore (dapat disimpulkan ada perbedaan yang signifikan antara rata-rata intensitas nyeri disminore pada remaja putri setelah terapi akupresure pada kelompok </w:t>
      </w:r>
      <w:r>
        <w:rPr>
          <w:sz w:val="24"/>
          <w:szCs w:val="24"/>
          <w:lang w:val="id-ID"/>
        </w:rPr>
        <w:lastRenderedPageBreak/>
        <w:t>intervensi. Penurunan nilai rata-rata pretest dan posttest  untuk intensitas nyeri yaitu 0,615 poin</w:t>
      </w:r>
    </w:p>
    <w:p w:rsidR="00334B10" w:rsidRPr="00A57BF5" w:rsidRDefault="00334B10" w:rsidP="00334B10">
      <w:pPr>
        <w:pStyle w:val="ListParagraph"/>
        <w:widowControl/>
        <w:numPr>
          <w:ilvl w:val="0"/>
          <w:numId w:val="2"/>
        </w:numPr>
        <w:autoSpaceDE/>
        <w:autoSpaceDN/>
        <w:spacing w:line="480" w:lineRule="auto"/>
        <w:ind w:left="709"/>
        <w:rPr>
          <w:b/>
          <w:sz w:val="24"/>
          <w:szCs w:val="24"/>
          <w:lang w:val="id-ID"/>
        </w:rPr>
      </w:pPr>
      <w:r w:rsidRPr="005B5CAE">
        <w:rPr>
          <w:b/>
          <w:bCs/>
          <w:iCs/>
          <w:sz w:val="24"/>
          <w:szCs w:val="24"/>
          <w:lang w:val="id-ID"/>
        </w:rPr>
        <w:t xml:space="preserve"> Kerangka Teori</w:t>
      </w:r>
    </w:p>
    <w:p w:rsidR="00334B10" w:rsidRDefault="00334B10" w:rsidP="00334B10">
      <w:pPr>
        <w:pStyle w:val="ListParagraph"/>
        <w:widowControl/>
        <w:autoSpaceDE/>
        <w:autoSpaceDN/>
        <w:spacing w:line="480" w:lineRule="auto"/>
        <w:ind w:left="720" w:firstLine="720"/>
        <w:jc w:val="both"/>
        <w:rPr>
          <w:bCs/>
          <w:iCs/>
          <w:sz w:val="24"/>
          <w:szCs w:val="24"/>
          <w:lang w:val="id-ID"/>
        </w:rPr>
      </w:pPr>
      <w:r w:rsidRPr="00A57BF5">
        <w:rPr>
          <w:bCs/>
          <w:iCs/>
          <w:sz w:val="24"/>
          <w:szCs w:val="24"/>
          <w:lang w:val="id-ID"/>
        </w:rPr>
        <w:t>K</w:t>
      </w:r>
      <w:r>
        <w:rPr>
          <w:bCs/>
          <w:iCs/>
          <w:sz w:val="24"/>
          <w:szCs w:val="24"/>
          <w:lang w:val="id-ID"/>
        </w:rPr>
        <w:t>erangka teori pada dasarnya adalah hubungan antara konsep- konsep yang ingin diamati atau diukur melalui penelitian- penelitian yang akan dilakukan (Notoatmodjo, 2012). Adapun kerangka teori dalam penelitian ini adalah sebagai berikut:</w:t>
      </w:r>
    </w:p>
    <w:p w:rsidR="00334B10" w:rsidRDefault="00334B10" w:rsidP="00334B10">
      <w:pPr>
        <w:widowControl/>
        <w:autoSpaceDE/>
        <w:autoSpaceDN/>
        <w:spacing w:line="480" w:lineRule="auto"/>
        <w:jc w:val="both"/>
        <w:rPr>
          <w:bCs/>
          <w:iCs/>
          <w:sz w:val="24"/>
          <w:szCs w:val="24"/>
          <w:lang w:val="id-ID"/>
        </w:rPr>
      </w:pPr>
    </w:p>
    <w:p w:rsidR="00334B10" w:rsidRDefault="00334B10" w:rsidP="00334B10">
      <w:pPr>
        <w:widowControl/>
        <w:autoSpaceDE/>
        <w:autoSpaceDN/>
        <w:spacing w:line="480" w:lineRule="auto"/>
        <w:jc w:val="both"/>
        <w:rPr>
          <w:sz w:val="24"/>
          <w:szCs w:val="24"/>
        </w:rPr>
      </w:pPr>
    </w:p>
    <w:p w:rsidR="00334B10" w:rsidRDefault="00334B10" w:rsidP="00334B10">
      <w:pPr>
        <w:widowControl/>
        <w:autoSpaceDE/>
        <w:autoSpaceDN/>
        <w:spacing w:line="480" w:lineRule="auto"/>
        <w:jc w:val="both"/>
        <w:rPr>
          <w:sz w:val="24"/>
          <w:szCs w:val="24"/>
        </w:rPr>
      </w:pPr>
    </w:p>
    <w:p w:rsidR="00334B10" w:rsidRDefault="00334B10" w:rsidP="00334B10">
      <w:pPr>
        <w:widowControl/>
        <w:autoSpaceDE/>
        <w:autoSpaceDN/>
        <w:spacing w:line="480" w:lineRule="auto"/>
        <w:jc w:val="both"/>
        <w:rPr>
          <w:sz w:val="24"/>
          <w:szCs w:val="24"/>
        </w:rPr>
      </w:pPr>
    </w:p>
    <w:p w:rsidR="00334B10" w:rsidRDefault="00334B10" w:rsidP="00334B10">
      <w:pPr>
        <w:widowControl/>
        <w:autoSpaceDE/>
        <w:autoSpaceDN/>
        <w:spacing w:line="480" w:lineRule="auto"/>
        <w:jc w:val="both"/>
        <w:rPr>
          <w:sz w:val="24"/>
          <w:szCs w:val="24"/>
        </w:rPr>
      </w:pPr>
    </w:p>
    <w:p w:rsidR="00334B10" w:rsidRPr="006B7250" w:rsidRDefault="00334B10" w:rsidP="00334B10">
      <w:pPr>
        <w:widowControl/>
        <w:autoSpaceDE/>
        <w:autoSpaceDN/>
        <w:spacing w:line="480" w:lineRule="auto"/>
        <w:jc w:val="both"/>
        <w:rPr>
          <w:sz w:val="24"/>
          <w:szCs w:val="24"/>
        </w:rPr>
      </w:pPr>
    </w:p>
    <w:p w:rsidR="00334B10" w:rsidRDefault="00334B10" w:rsidP="00334B10">
      <w:pPr>
        <w:pStyle w:val="ListParagraph"/>
        <w:widowControl/>
        <w:autoSpaceDE/>
        <w:autoSpaceDN/>
        <w:ind w:left="426" w:firstLine="0"/>
        <w:jc w:val="center"/>
        <w:rPr>
          <w:b/>
          <w:bCs/>
          <w:iCs/>
          <w:sz w:val="24"/>
          <w:szCs w:val="24"/>
          <w:lang w:val="id-ID"/>
        </w:rPr>
      </w:pPr>
      <w:r>
        <w:rPr>
          <w:b/>
          <w:bCs/>
          <w:iCs/>
          <w:sz w:val="24"/>
          <w:szCs w:val="24"/>
          <w:lang w:val="id-ID"/>
        </w:rPr>
        <w:t>Gambar 2.2</w:t>
      </w:r>
    </w:p>
    <w:p w:rsidR="00334B10" w:rsidRPr="0057271A" w:rsidRDefault="00334B10" w:rsidP="00334B10">
      <w:pPr>
        <w:pStyle w:val="ListParagraph"/>
        <w:widowControl/>
        <w:autoSpaceDE/>
        <w:autoSpaceDN/>
        <w:ind w:left="426" w:firstLine="0"/>
        <w:jc w:val="center"/>
        <w:rPr>
          <w:b/>
          <w:bCs/>
          <w:iCs/>
          <w:sz w:val="24"/>
          <w:szCs w:val="24"/>
          <w:lang w:val="id-ID"/>
        </w:rPr>
      </w:pPr>
      <w:r>
        <w:rPr>
          <w:b/>
          <w:bCs/>
          <w:iCs/>
          <w:sz w:val="24"/>
          <w:szCs w:val="24"/>
          <w:lang w:val="id-ID"/>
        </w:rPr>
        <w:t>Kerangka Teori</w:t>
      </w:r>
    </w:p>
    <w:p w:rsidR="00334B10"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ListParagraph"/>
        <w:widowControl/>
        <w:autoSpaceDE/>
        <w:autoSpaceDN/>
        <w:ind w:left="426" w:firstLine="0"/>
        <w:jc w:val="center"/>
        <w:rPr>
          <w:b/>
          <w:bCs/>
          <w:iCs/>
          <w:sz w:val="24"/>
          <w:szCs w:val="24"/>
          <w:lang w:val="id-ID"/>
        </w:rPr>
      </w:pPr>
      <w:r w:rsidRPr="00D01B8F">
        <w:rPr>
          <w:b/>
          <w:bCs/>
          <w:iCs/>
          <w:noProof/>
          <w:sz w:val="24"/>
          <w:szCs w:val="24"/>
          <w:lang w:val="id-ID" w:eastAsia="id-ID"/>
        </w:rPr>
        <w:pict>
          <v:shapetype id="_x0000_t109" coordsize="21600,21600" o:spt="109" path="m,l,21600r21600,l21600,xe">
            <v:stroke joinstyle="miter"/>
            <v:path gradientshapeok="t" o:connecttype="rect"/>
          </v:shapetype>
          <v:shape id="_x0000_s1031" type="#_x0000_t109" style="position:absolute;left:0;text-align:left;margin-left:130.15pt;margin-top:3.35pt;width:180.3pt;height:29.05pt;z-index:251668480">
            <v:textbox>
              <w:txbxContent>
                <w:p w:rsidR="00334B10" w:rsidRPr="0057271A" w:rsidRDefault="00334B10" w:rsidP="00334B10">
                  <w:pPr>
                    <w:jc w:val="center"/>
                    <w:rPr>
                      <w:lang w:val="id-ID"/>
                    </w:rPr>
                  </w:pPr>
                  <w:r>
                    <w:rPr>
                      <w:lang w:val="id-ID"/>
                    </w:rPr>
                    <w:t>Remaja</w:t>
                  </w:r>
                </w:p>
              </w:txbxContent>
            </v:textbox>
          </v:shape>
        </w:pict>
      </w:r>
    </w:p>
    <w:p w:rsidR="00334B10"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ListParagraph"/>
        <w:widowControl/>
        <w:autoSpaceDE/>
        <w:autoSpaceDN/>
        <w:ind w:left="426" w:firstLine="0"/>
        <w:jc w:val="center"/>
        <w:rPr>
          <w:b/>
          <w:bCs/>
          <w:iCs/>
          <w:sz w:val="24"/>
          <w:szCs w:val="24"/>
          <w:lang w:val="id-ID"/>
        </w:rPr>
      </w:pPr>
      <w:r w:rsidRPr="00D01B8F">
        <w:rPr>
          <w:b/>
          <w:bCs/>
          <w:iCs/>
          <w:noProof/>
          <w:sz w:val="24"/>
          <w:szCs w:val="24"/>
          <w:lang w:val="id-ID" w:eastAsia="id-ID"/>
        </w:rPr>
        <w:pict>
          <v:shapetype id="_x0000_t32" coordsize="21600,21600" o:spt="32" o:oned="t" path="m,l21600,21600e" filled="f">
            <v:path arrowok="t" fillok="f" o:connecttype="none"/>
            <o:lock v:ext="edit" shapetype="t"/>
          </v:shapetype>
          <v:shape id="_x0000_s1035" type="#_x0000_t32" style="position:absolute;left:0;text-align:left;margin-left:217.2pt;margin-top:.2pt;width:0;height:44.95pt;z-index:251672576" o:connectortype="straight">
            <v:stroke endarrow="block"/>
          </v:shape>
        </w:pict>
      </w:r>
    </w:p>
    <w:p w:rsidR="00334B10"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ListParagraph"/>
        <w:widowControl/>
        <w:autoSpaceDE/>
        <w:autoSpaceDN/>
        <w:ind w:left="426" w:firstLine="0"/>
        <w:jc w:val="center"/>
        <w:rPr>
          <w:b/>
          <w:bCs/>
          <w:iCs/>
          <w:sz w:val="24"/>
          <w:szCs w:val="24"/>
          <w:lang w:val="id-ID"/>
        </w:rPr>
      </w:pPr>
    </w:p>
    <w:p w:rsidR="00334B10" w:rsidRPr="001D78E6" w:rsidRDefault="00334B10" w:rsidP="00334B10">
      <w:pPr>
        <w:widowControl/>
        <w:autoSpaceDE/>
        <w:autoSpaceDN/>
        <w:rPr>
          <w:b/>
          <w:bCs/>
          <w:iCs/>
          <w:sz w:val="24"/>
          <w:szCs w:val="24"/>
          <w:lang w:val="id-ID"/>
        </w:rPr>
      </w:pPr>
      <w:r w:rsidRPr="00D01B8F">
        <w:rPr>
          <w:noProof/>
          <w:sz w:val="20"/>
          <w:lang w:val="id-ID" w:eastAsia="id-ID"/>
        </w:rPr>
        <w:pict>
          <v:rect id="_x0000_s1033" style="position:absolute;margin-left:140.8pt;margin-top:5.25pt;width:160.3pt;height:40.1pt;z-index:251670528">
            <v:textbox>
              <w:txbxContent>
                <w:p w:rsidR="00334B10" w:rsidRPr="0057271A" w:rsidRDefault="00334B10" w:rsidP="00334B10">
                  <w:pPr>
                    <w:jc w:val="center"/>
                    <w:rPr>
                      <w:lang w:val="id-ID"/>
                    </w:rPr>
                  </w:pPr>
                  <w:r>
                    <w:rPr>
                      <w:lang w:val="id-ID"/>
                    </w:rPr>
                    <w:t>Sekresi prostaglandine berlebihan pada fase lutheal</w:t>
                  </w:r>
                </w:p>
              </w:txbxContent>
            </v:textbox>
          </v:rect>
        </w:pict>
      </w:r>
      <w:r w:rsidRPr="00D01B8F">
        <w:rPr>
          <w:b/>
          <w:bCs/>
          <w:iCs/>
          <w:noProof/>
          <w:sz w:val="24"/>
          <w:szCs w:val="24"/>
          <w:lang w:val="id-ID" w:eastAsia="id-ID"/>
        </w:rPr>
        <w:pict>
          <v:shape id="_x0000_s1032" type="#_x0000_t32" style="position:absolute;margin-left:217.15pt;margin-top:-36.55pt;width:0;height:36.95pt;z-index:251669504" o:connectortype="straight"/>
        </w:pict>
      </w:r>
    </w:p>
    <w:p w:rsidR="00334B10"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ListParagraph"/>
        <w:widowControl/>
        <w:autoSpaceDE/>
        <w:autoSpaceDN/>
        <w:ind w:left="426" w:firstLine="0"/>
        <w:jc w:val="center"/>
        <w:rPr>
          <w:b/>
          <w:bCs/>
          <w:iCs/>
          <w:sz w:val="24"/>
          <w:szCs w:val="24"/>
          <w:lang w:val="id-ID"/>
        </w:rPr>
      </w:pPr>
      <w:r w:rsidRPr="00D01B8F">
        <w:rPr>
          <w:b/>
          <w:bCs/>
          <w:iCs/>
          <w:noProof/>
          <w:sz w:val="24"/>
          <w:szCs w:val="24"/>
          <w:lang w:val="id-ID" w:eastAsia="id-ID"/>
        </w:rPr>
        <w:pict>
          <v:shape id="_x0000_s1036" type="#_x0000_t32" style="position:absolute;left:0;text-align:left;margin-left:217.15pt;margin-top:7.15pt;width:.05pt;height:32.4pt;flip:x;z-index:251673600" o:connectortype="straight">
            <v:stroke endarrow="block"/>
          </v:shape>
        </w:pict>
      </w:r>
    </w:p>
    <w:p w:rsidR="00334B10" w:rsidRPr="00DE066E" w:rsidRDefault="00334B10" w:rsidP="00334B10">
      <w:pPr>
        <w:pStyle w:val="ListParagraph"/>
        <w:widowControl/>
        <w:autoSpaceDE/>
        <w:autoSpaceDN/>
        <w:ind w:left="426" w:firstLine="0"/>
        <w:jc w:val="center"/>
        <w:rPr>
          <w:b/>
          <w:bCs/>
          <w:iCs/>
          <w:sz w:val="24"/>
          <w:szCs w:val="24"/>
          <w:lang w:val="id-ID"/>
        </w:rPr>
      </w:pPr>
    </w:p>
    <w:p w:rsidR="00334B10" w:rsidRDefault="00334B10" w:rsidP="00334B10">
      <w:pPr>
        <w:pStyle w:val="BodyText"/>
        <w:spacing w:line="480" w:lineRule="auto"/>
        <w:rPr>
          <w:sz w:val="20"/>
          <w:lang w:val="id-ID"/>
        </w:rPr>
      </w:pPr>
      <w:r w:rsidRPr="00D01B8F">
        <w:rPr>
          <w:noProof/>
          <w:sz w:val="20"/>
          <w:lang w:val="id-ID" w:eastAsia="id-ID"/>
        </w:rPr>
        <w:pict>
          <v:rect id="_x0000_s1034" style="position:absolute;margin-left:130.15pt;margin-top:15.1pt;width:182.15pt;height:40.1pt;z-index:251671552">
            <v:textbox>
              <w:txbxContent>
                <w:p w:rsidR="00334B10" w:rsidRPr="0057271A" w:rsidRDefault="00334B10" w:rsidP="00334B10">
                  <w:pPr>
                    <w:rPr>
                      <w:lang w:val="id-ID"/>
                    </w:rPr>
                  </w:pPr>
                  <w:r>
                    <w:rPr>
                      <w:lang w:val="id-ID"/>
                    </w:rPr>
                    <w:t>Menstruasi kontraksi uterus spasme dan hipoksia lapisan endometrium</w:t>
                  </w:r>
                </w:p>
              </w:txbxContent>
            </v:textbox>
          </v:rect>
        </w:pict>
      </w:r>
    </w:p>
    <w:p w:rsidR="00334B10" w:rsidRDefault="00334B10" w:rsidP="00334B10">
      <w:pPr>
        <w:pStyle w:val="BodyText"/>
        <w:spacing w:line="480" w:lineRule="auto"/>
        <w:rPr>
          <w:sz w:val="20"/>
          <w:lang w:val="id-ID"/>
        </w:rPr>
      </w:pPr>
    </w:p>
    <w:p w:rsidR="00334B10" w:rsidRDefault="00334B10" w:rsidP="00334B10">
      <w:pPr>
        <w:pStyle w:val="BodyText"/>
        <w:spacing w:line="480" w:lineRule="auto"/>
        <w:rPr>
          <w:sz w:val="20"/>
          <w:lang w:val="id-ID"/>
        </w:rPr>
      </w:pPr>
      <w:r w:rsidRPr="00D01B8F">
        <w:rPr>
          <w:noProof/>
          <w:sz w:val="20"/>
          <w:lang w:val="id-ID" w:eastAsia="id-ID"/>
        </w:rPr>
        <w:pict>
          <v:shape id="_x0000_s1042" type="#_x0000_t32" style="position:absolute;margin-left:217.15pt;margin-top:12.4pt;width:0;height:25.65pt;z-index:251679744" o:connectortype="straight">
            <v:stroke endarrow="block"/>
          </v:shape>
        </w:pict>
      </w:r>
    </w:p>
    <w:p w:rsidR="00334B10" w:rsidRDefault="00334B10" w:rsidP="00334B10">
      <w:pPr>
        <w:pStyle w:val="BodyText"/>
        <w:spacing w:line="480" w:lineRule="auto"/>
        <w:rPr>
          <w:sz w:val="20"/>
          <w:lang w:val="id-ID"/>
        </w:rPr>
      </w:pPr>
      <w:r w:rsidRPr="00D01B8F">
        <w:rPr>
          <w:noProof/>
          <w:sz w:val="20"/>
          <w:lang w:val="id-ID" w:eastAsia="id-ID"/>
        </w:rPr>
        <w:pict>
          <v:rect id="_x0000_s1037" style="position:absolute;margin-left:184pt;margin-top:18.7pt;width:1in;height:39.45pt;z-index:251674624">
            <v:textbox>
              <w:txbxContent>
                <w:p w:rsidR="00334B10" w:rsidRPr="0057271A" w:rsidRDefault="00334B10" w:rsidP="00334B10">
                  <w:pPr>
                    <w:rPr>
                      <w:lang w:val="id-ID"/>
                    </w:rPr>
                  </w:pPr>
                  <w:r>
                    <w:rPr>
                      <w:lang w:val="id-ID"/>
                    </w:rPr>
                    <w:t xml:space="preserve">Disminore </w:t>
                  </w:r>
                </w:p>
              </w:txbxContent>
            </v:textbox>
          </v:rect>
        </w:pict>
      </w:r>
    </w:p>
    <w:p w:rsidR="00334B10" w:rsidRDefault="00334B10" w:rsidP="00334B10">
      <w:pPr>
        <w:pStyle w:val="BodyText"/>
        <w:spacing w:line="480" w:lineRule="auto"/>
        <w:rPr>
          <w:sz w:val="20"/>
          <w:lang w:val="id-ID"/>
        </w:rPr>
      </w:pPr>
    </w:p>
    <w:p w:rsidR="00334B10" w:rsidRDefault="00334B10" w:rsidP="00334B10">
      <w:pPr>
        <w:pStyle w:val="BodyText"/>
        <w:spacing w:line="480" w:lineRule="auto"/>
        <w:rPr>
          <w:sz w:val="20"/>
          <w:lang w:val="id-ID"/>
        </w:rPr>
      </w:pPr>
      <w:r w:rsidRPr="00D01B8F">
        <w:rPr>
          <w:noProof/>
          <w:sz w:val="20"/>
          <w:lang w:val="id-ID" w:eastAsia="id-ID"/>
        </w:rPr>
        <w:pict>
          <v:shape id="_x0000_s1043" type="#_x0000_t32" style="position:absolute;margin-left:217.2pt;margin-top:19.05pt;width:0;height:16.9pt;z-index:251680768" o:connectortype="straight">
            <v:stroke endarrow="block"/>
          </v:shape>
        </w:pict>
      </w:r>
    </w:p>
    <w:p w:rsidR="00334B10" w:rsidRDefault="00334B10" w:rsidP="00334B10">
      <w:pPr>
        <w:pStyle w:val="BodyText"/>
        <w:spacing w:line="480" w:lineRule="auto"/>
        <w:rPr>
          <w:sz w:val="20"/>
          <w:lang w:val="id-ID"/>
        </w:rPr>
      </w:pPr>
      <w:r w:rsidRPr="00D01B8F">
        <w:rPr>
          <w:noProof/>
          <w:sz w:val="20"/>
          <w:lang w:val="id-ID" w:eastAsia="id-ID"/>
        </w:rPr>
        <w:lastRenderedPageBreak/>
        <w:pict>
          <v:rect id="_x0000_s1038" style="position:absolute;margin-left:184pt;margin-top:17.3pt;width:1in;height:26.9pt;z-index:251675648">
            <v:textbox>
              <w:txbxContent>
                <w:p w:rsidR="00334B10" w:rsidRPr="0057271A" w:rsidRDefault="00334B10" w:rsidP="00334B10">
                  <w:pPr>
                    <w:rPr>
                      <w:lang w:val="id-ID"/>
                    </w:rPr>
                  </w:pPr>
                  <w:r>
                    <w:rPr>
                      <w:lang w:val="id-ID"/>
                    </w:rPr>
                    <w:t xml:space="preserve">Akupresure </w:t>
                  </w:r>
                </w:p>
              </w:txbxContent>
            </v:textbox>
          </v:rect>
        </w:pict>
      </w:r>
    </w:p>
    <w:p w:rsidR="00334B10" w:rsidRDefault="00334B10" w:rsidP="00334B10">
      <w:pPr>
        <w:pStyle w:val="BodyText"/>
        <w:spacing w:line="480" w:lineRule="auto"/>
        <w:rPr>
          <w:sz w:val="20"/>
          <w:lang w:val="id-ID"/>
        </w:rPr>
      </w:pPr>
    </w:p>
    <w:p w:rsidR="00334B10" w:rsidRDefault="00334B10" w:rsidP="00334B10">
      <w:pPr>
        <w:pStyle w:val="BodyText"/>
        <w:spacing w:line="480" w:lineRule="auto"/>
        <w:rPr>
          <w:sz w:val="20"/>
          <w:lang w:val="id-ID"/>
        </w:rPr>
      </w:pPr>
      <w:r w:rsidRPr="00D01B8F">
        <w:rPr>
          <w:noProof/>
          <w:sz w:val="20"/>
          <w:lang w:val="id-ID" w:eastAsia="id-ID"/>
        </w:rPr>
        <w:pict>
          <v:shape id="_x0000_s1044" type="#_x0000_t32" style="position:absolute;margin-left:217.2pt;margin-top:3.9pt;width:0;height:27.5pt;z-index:251681792" o:connectortype="straight">
            <v:stroke endarrow="block"/>
          </v:shape>
        </w:pict>
      </w:r>
    </w:p>
    <w:p w:rsidR="00334B10" w:rsidRDefault="00334B10" w:rsidP="00334B10">
      <w:pPr>
        <w:pStyle w:val="BodyText"/>
        <w:spacing w:line="480" w:lineRule="auto"/>
        <w:rPr>
          <w:sz w:val="20"/>
          <w:lang w:val="id-ID"/>
        </w:rPr>
      </w:pPr>
      <w:r w:rsidRPr="00D01B8F">
        <w:rPr>
          <w:noProof/>
          <w:sz w:val="20"/>
          <w:lang w:val="id-ID" w:eastAsia="id-ID"/>
        </w:rPr>
        <w:pict>
          <v:rect id="_x0000_s1039" style="position:absolute;margin-left:173.35pt;margin-top:12.2pt;width:97.05pt;height:35.05pt;z-index:251676672">
            <v:textbox>
              <w:txbxContent>
                <w:p w:rsidR="00334B10" w:rsidRPr="0057271A" w:rsidRDefault="00334B10" w:rsidP="00334B10">
                  <w:pPr>
                    <w:rPr>
                      <w:lang w:val="id-ID"/>
                    </w:rPr>
                  </w:pPr>
                  <w:r>
                    <w:rPr>
                      <w:lang w:val="id-ID"/>
                    </w:rPr>
                    <w:t>Peningkatan beta endorphin</w:t>
                  </w:r>
                </w:p>
              </w:txbxContent>
            </v:textbox>
          </v:rect>
        </w:pict>
      </w:r>
    </w:p>
    <w:p w:rsidR="00334B10" w:rsidRDefault="00334B10" w:rsidP="00334B10">
      <w:pPr>
        <w:pStyle w:val="BodyText"/>
        <w:spacing w:line="480" w:lineRule="auto"/>
        <w:jc w:val="both"/>
        <w:rPr>
          <w:sz w:val="20"/>
          <w:lang w:val="id-ID"/>
        </w:rPr>
      </w:pPr>
    </w:p>
    <w:p w:rsidR="00334B10" w:rsidRDefault="00334B10" w:rsidP="00334B10">
      <w:pPr>
        <w:pStyle w:val="BodyText"/>
        <w:spacing w:line="480" w:lineRule="auto"/>
        <w:rPr>
          <w:sz w:val="20"/>
          <w:lang w:val="id-ID"/>
        </w:rPr>
      </w:pPr>
      <w:r w:rsidRPr="00D01B8F">
        <w:rPr>
          <w:noProof/>
          <w:sz w:val="20"/>
          <w:lang w:val="id-ID" w:eastAsia="id-ID"/>
        </w:rPr>
        <w:pict>
          <v:shape id="_x0000_s1045" type="#_x0000_t32" style="position:absolute;margin-left:217.2pt;margin-top:1.25pt;width:0;height:25pt;z-index:251682816" o:connectortype="straight">
            <v:stroke endarrow="block"/>
          </v:shape>
        </w:pict>
      </w:r>
    </w:p>
    <w:p w:rsidR="00334B10" w:rsidRDefault="00334B10" w:rsidP="00334B10">
      <w:pPr>
        <w:pStyle w:val="BodyText"/>
        <w:spacing w:line="480" w:lineRule="auto"/>
        <w:rPr>
          <w:lang w:val="id-ID"/>
        </w:rPr>
      </w:pPr>
      <w:r w:rsidRPr="00D01B8F">
        <w:rPr>
          <w:noProof/>
          <w:sz w:val="20"/>
          <w:lang w:val="id-ID" w:eastAsia="id-ID"/>
        </w:rPr>
        <w:pict>
          <v:shape id="_x0000_s1046" type="#_x0000_t32" style="position:absolute;margin-left:217.2pt;margin-top:25.15pt;width:0;height:23.8pt;z-index:251683840" o:connectortype="straight">
            <v:stroke endarrow="block"/>
          </v:shape>
        </w:pict>
      </w:r>
      <w:r w:rsidRPr="00D01B8F">
        <w:rPr>
          <w:noProof/>
          <w:sz w:val="20"/>
          <w:lang w:val="id-ID" w:eastAsia="id-ID"/>
        </w:rPr>
        <w:pict>
          <v:shape id="_x0000_s1041" type="#_x0000_t109" style="position:absolute;margin-left:163.3pt;margin-top:3.25pt;width:112.05pt;height:21.9pt;z-index:251678720">
            <v:textbox>
              <w:txbxContent>
                <w:p w:rsidR="00334B10" w:rsidRPr="0057271A" w:rsidRDefault="00334B10" w:rsidP="00334B10">
                  <w:pPr>
                    <w:rPr>
                      <w:lang w:val="id-ID"/>
                    </w:rPr>
                  </w:pPr>
                  <w:r>
                    <w:rPr>
                      <w:lang w:val="id-ID"/>
                    </w:rPr>
                    <w:t>Opiat terhadap nyeri</w:t>
                  </w:r>
                </w:p>
              </w:txbxContent>
            </v:textbox>
          </v:shape>
        </w:pict>
      </w:r>
    </w:p>
    <w:p w:rsidR="00334B10" w:rsidRDefault="00334B10" w:rsidP="00334B10">
      <w:pPr>
        <w:pStyle w:val="BodyText"/>
        <w:spacing w:line="480" w:lineRule="auto"/>
        <w:rPr>
          <w:lang w:val="id-ID"/>
        </w:rPr>
      </w:pPr>
      <w:r w:rsidRPr="00D01B8F">
        <w:rPr>
          <w:noProof/>
          <w:sz w:val="20"/>
          <w:lang w:val="id-ID" w:eastAsia="id-ID"/>
        </w:rPr>
        <w:pict>
          <v:rect id="_x0000_s1040" style="position:absolute;margin-left:158.9pt;margin-top:27pt;width:116.45pt;height:36.3pt;z-index:251677696">
            <v:textbox>
              <w:txbxContent>
                <w:p w:rsidR="00334B10" w:rsidRPr="0057271A" w:rsidRDefault="00334B10" w:rsidP="00334B10">
                  <w:pPr>
                    <w:rPr>
                      <w:lang w:val="id-ID"/>
                    </w:rPr>
                  </w:pPr>
                  <w:r>
                    <w:rPr>
                      <w:lang w:val="id-ID"/>
                    </w:rPr>
                    <w:t>Penurunan nyeri disminore</w:t>
                  </w:r>
                </w:p>
              </w:txbxContent>
            </v:textbox>
          </v:rect>
        </w:pict>
      </w:r>
    </w:p>
    <w:p w:rsidR="00334B10" w:rsidRDefault="00334B10" w:rsidP="00334B10">
      <w:pPr>
        <w:pStyle w:val="BodyText"/>
        <w:spacing w:line="480" w:lineRule="auto"/>
        <w:rPr>
          <w:lang w:val="id-ID"/>
        </w:rPr>
      </w:pPr>
    </w:p>
    <w:p w:rsidR="00334B10" w:rsidRDefault="00334B10" w:rsidP="00334B10">
      <w:pPr>
        <w:pStyle w:val="BodyText"/>
        <w:spacing w:line="480" w:lineRule="auto"/>
        <w:rPr>
          <w:lang w:val="id-ID"/>
        </w:rPr>
      </w:pPr>
    </w:p>
    <w:p w:rsidR="00334B10" w:rsidRPr="00DE066E" w:rsidRDefault="00334B10" w:rsidP="00334B10">
      <w:pPr>
        <w:pStyle w:val="BodyText"/>
        <w:spacing w:line="480" w:lineRule="auto"/>
        <w:rPr>
          <w:lang w:val="id-ID"/>
        </w:rPr>
      </w:pPr>
      <w:r w:rsidRPr="00DE066E">
        <w:rPr>
          <w:lang w:val="id-ID"/>
        </w:rPr>
        <w:t>Su</w:t>
      </w:r>
      <w:r>
        <w:rPr>
          <w:lang w:val="id-ID"/>
        </w:rPr>
        <w:t>mber : Notoatmodjo, (2012) modifikasi</w:t>
      </w:r>
    </w:p>
    <w:p w:rsidR="00334B10" w:rsidRDefault="00334B10" w:rsidP="00334B10">
      <w:pPr>
        <w:widowControl/>
        <w:autoSpaceDE/>
        <w:autoSpaceDN/>
        <w:spacing w:after="200" w:line="276" w:lineRule="auto"/>
        <w:rPr>
          <w:b/>
          <w:sz w:val="24"/>
        </w:rPr>
      </w:pPr>
      <w:r>
        <w:rPr>
          <w:b/>
          <w:sz w:val="24"/>
        </w:rPr>
        <w:br w:type="page"/>
      </w:r>
    </w:p>
    <w:p w:rsidR="00334B10" w:rsidRPr="003541B7" w:rsidRDefault="00334B10" w:rsidP="00334B10">
      <w:pPr>
        <w:pStyle w:val="ListParagraph"/>
        <w:numPr>
          <w:ilvl w:val="0"/>
          <w:numId w:val="2"/>
        </w:numPr>
        <w:tabs>
          <w:tab w:val="left" w:pos="1155"/>
          <w:tab w:val="left" w:pos="1156"/>
        </w:tabs>
        <w:spacing w:line="480" w:lineRule="auto"/>
        <w:ind w:left="426"/>
        <w:rPr>
          <w:b/>
          <w:sz w:val="24"/>
        </w:rPr>
      </w:pPr>
      <w:r w:rsidRPr="003541B7">
        <w:rPr>
          <w:b/>
          <w:sz w:val="24"/>
        </w:rPr>
        <w:lastRenderedPageBreak/>
        <w:t>Kerangka</w:t>
      </w:r>
      <w:r w:rsidRPr="003541B7">
        <w:rPr>
          <w:b/>
          <w:sz w:val="24"/>
          <w:lang w:val="id-ID"/>
        </w:rPr>
        <w:t xml:space="preserve"> </w:t>
      </w:r>
      <w:r w:rsidRPr="003541B7">
        <w:rPr>
          <w:b/>
          <w:sz w:val="24"/>
        </w:rPr>
        <w:t>Konsep</w:t>
      </w:r>
    </w:p>
    <w:p w:rsidR="00334B10" w:rsidRDefault="00334B10" w:rsidP="00334B10">
      <w:pPr>
        <w:spacing w:line="480" w:lineRule="auto"/>
        <w:ind w:left="426" w:right="6" w:firstLine="294"/>
        <w:jc w:val="both"/>
        <w:rPr>
          <w:sz w:val="24"/>
          <w:lang w:val="id-ID"/>
        </w:rPr>
      </w:pPr>
      <w:r>
        <w:rPr>
          <w:sz w:val="24"/>
        </w:rPr>
        <w:t>Kerangka konsep pada penelitian ini menggambarkan pe</w:t>
      </w:r>
      <w:r>
        <w:rPr>
          <w:sz w:val="24"/>
          <w:lang w:val="id-ID"/>
        </w:rPr>
        <w:t xml:space="preserve">rbedaan sebelum dan sesudah </w:t>
      </w:r>
      <w:r>
        <w:rPr>
          <w:sz w:val="24"/>
        </w:rPr>
        <w:t>terapi akupresur pada titik L</w:t>
      </w:r>
      <w:r>
        <w:rPr>
          <w:sz w:val="24"/>
          <w:lang w:val="id-ID"/>
        </w:rPr>
        <w:t>I 4, SP6 dan ST36</w:t>
      </w:r>
      <w:r>
        <w:rPr>
          <w:sz w:val="24"/>
        </w:rPr>
        <w:t xml:space="preserve"> pada remaja yang mengalami dismenore. Kerangka konsep pada penelitian ini adalah sebagai berikut:</w:t>
      </w:r>
    </w:p>
    <w:p w:rsidR="00334B10" w:rsidRDefault="00334B10" w:rsidP="00334B10">
      <w:pPr>
        <w:ind w:right="6"/>
        <w:rPr>
          <w:b/>
          <w:sz w:val="24"/>
          <w:lang w:val="id-ID"/>
        </w:rPr>
      </w:pPr>
    </w:p>
    <w:p w:rsidR="00334B10" w:rsidRPr="00001478" w:rsidRDefault="00334B10" w:rsidP="00334B10">
      <w:pPr>
        <w:ind w:left="426" w:right="6"/>
        <w:jc w:val="center"/>
        <w:rPr>
          <w:b/>
          <w:sz w:val="24"/>
          <w:lang w:val="id-ID"/>
        </w:rPr>
      </w:pPr>
      <w:r w:rsidRPr="00001478">
        <w:rPr>
          <w:b/>
          <w:sz w:val="24"/>
          <w:lang w:val="id-ID"/>
        </w:rPr>
        <w:t>Gambar 2.3</w:t>
      </w:r>
    </w:p>
    <w:p w:rsidR="00334B10" w:rsidRPr="00001478" w:rsidRDefault="00334B10" w:rsidP="00334B10">
      <w:pPr>
        <w:ind w:left="426" w:right="6"/>
        <w:jc w:val="center"/>
        <w:rPr>
          <w:b/>
          <w:sz w:val="24"/>
          <w:lang w:val="id-ID"/>
        </w:rPr>
      </w:pPr>
      <w:r w:rsidRPr="00001478">
        <w:rPr>
          <w:b/>
          <w:sz w:val="24"/>
          <w:lang w:val="id-ID"/>
        </w:rPr>
        <w:t>Kerangka Konsep Penelitian</w:t>
      </w:r>
    </w:p>
    <w:p w:rsidR="00334B10" w:rsidRDefault="00334B10" w:rsidP="00334B10">
      <w:pPr>
        <w:spacing w:line="480" w:lineRule="auto"/>
        <w:jc w:val="center"/>
        <w:rPr>
          <w:sz w:val="24"/>
          <w:lang w:val="id-ID"/>
        </w:rPr>
      </w:pPr>
      <w:r>
        <w:rPr>
          <w:sz w:val="24"/>
        </w:rPr>
        <w:t xml:space="preserve"> </w:t>
      </w:r>
    </w:p>
    <w:p w:rsidR="00334B10" w:rsidRPr="00BF7C29" w:rsidRDefault="00334B10" w:rsidP="00334B10">
      <w:pPr>
        <w:spacing w:line="480" w:lineRule="auto"/>
        <w:jc w:val="center"/>
        <w:rPr>
          <w:sz w:val="24"/>
          <w:lang w:val="id-ID"/>
        </w:rPr>
      </w:pPr>
      <w:r w:rsidRPr="00D01B8F">
        <w:rPr>
          <w:noProof/>
          <w:sz w:val="24"/>
          <w:lang w:val="id-ID" w:eastAsia="id-ID"/>
        </w:rPr>
        <w:pict>
          <v:shapetype id="_x0000_t202" coordsize="21600,21600" o:spt="202" path="m,l,21600r21600,l21600,xe">
            <v:stroke joinstyle="miter"/>
            <v:path gradientshapeok="t" o:connecttype="rect"/>
          </v:shapetype>
          <v:shape id="Text Box 42" o:spid="_x0000_s1027" type="#_x0000_t202" style="position:absolute;left:0;text-align:left;margin-left:205.3pt;margin-top:5pt;width:166.5pt;height:24.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">
            <v:textbox>
              <w:txbxContent>
                <w:p w:rsidR="00334B10" w:rsidRPr="007643E1" w:rsidRDefault="00334B10" w:rsidP="00334B10">
                  <w:pPr>
                    <w:rPr>
                      <w:lang w:val="id-ID"/>
                    </w:rPr>
                  </w:pPr>
                  <w:r>
                    <w:rPr>
                      <w:lang w:val="id-ID"/>
                    </w:rPr>
                    <w:t>Variabel dependent</w:t>
                  </w:r>
                </w:p>
              </w:txbxContent>
            </v:textbox>
          </v:shape>
        </w:pict>
      </w:r>
      <w:r w:rsidRPr="00D01B8F">
        <w:rPr>
          <w:noProof/>
          <w:sz w:val="24"/>
          <w:lang w:val="id-ID" w:eastAsia="id-ID"/>
        </w:rPr>
        <w:pict>
          <v:shape id="Text Box 43" o:spid="_x0000_s1026" type="#_x0000_t202" style="position:absolute;left:0;text-align:left;margin-left:14.3pt;margin-top:5pt;width:142.15pt;height:2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">
            <v:textbox>
              <w:txbxContent>
                <w:p w:rsidR="00334B10" w:rsidRPr="007643E1" w:rsidRDefault="00334B10" w:rsidP="00334B10">
                  <w:pPr>
                    <w:rPr>
                      <w:lang w:val="id-ID"/>
                    </w:rPr>
                  </w:pPr>
                  <w:r>
                    <w:rPr>
                      <w:lang w:val="id-ID"/>
                    </w:rPr>
                    <w:t>Variabel independent  independen</w:t>
                  </w:r>
                </w:p>
              </w:txbxContent>
            </v:textbox>
          </v:shape>
        </w:pict>
      </w:r>
    </w:p>
    <w:p w:rsidR="00334B10" w:rsidRDefault="00334B10" w:rsidP="00334B10">
      <w:pPr>
        <w:spacing w:line="480" w:lineRule="auto"/>
        <w:rPr>
          <w:lang w:val="id-ID"/>
        </w:rPr>
      </w:pPr>
    </w:p>
    <w:p w:rsidR="00334B10" w:rsidRDefault="00334B10" w:rsidP="00334B10">
      <w:pPr>
        <w:spacing w:line="480" w:lineRule="auto"/>
        <w:rPr>
          <w:lang w:val="id-ID"/>
        </w:rPr>
      </w:pPr>
      <w:r w:rsidRPr="00D01B8F">
        <w:rPr>
          <w:noProof/>
          <w:sz w:val="24"/>
          <w:lang w:val="id-ID" w:eastAsia="id-ID"/>
        </w:rPr>
        <w:pict>
          <v:shape id="Text Box 45" o:spid="_x0000_s1028" type="#_x0000_t202" style="position:absolute;margin-left:14.3pt;margin-top:1.55pt;width:138.15pt;height:66.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">
            <v:textbox>
              <w:txbxContent>
                <w:p w:rsidR="00334B10" w:rsidRPr="003541B7" w:rsidRDefault="00334B10" w:rsidP="00334B10">
                  <w:pPr>
                    <w:spacing w:before="69" w:line="242" w:lineRule="auto"/>
                    <w:ind w:left="144" w:right="461"/>
                    <w:rPr>
                      <w:sz w:val="24"/>
                      <w:lang w:val="id-ID"/>
                    </w:rPr>
                  </w:pPr>
                  <w:r>
                    <w:rPr>
                      <w:sz w:val="24"/>
                    </w:rPr>
                    <w:t>Terapi</w:t>
                  </w:r>
                  <w:r>
                    <w:rPr>
                      <w:sz w:val="24"/>
                      <w:lang w:val="id-ID"/>
                    </w:rPr>
                    <w:t xml:space="preserve"> </w:t>
                  </w:r>
                  <w:r>
                    <w:rPr>
                      <w:sz w:val="24"/>
                    </w:rPr>
                    <w:t>akupresur pada titik L</w:t>
                  </w:r>
                  <w:r>
                    <w:rPr>
                      <w:sz w:val="24"/>
                      <w:lang w:val="id-ID"/>
                    </w:rPr>
                    <w:t xml:space="preserve">I 4, SP6, ST36 </w:t>
                  </w:r>
                </w:p>
                <w:p w:rsidR="00334B10" w:rsidRPr="00D67BB2" w:rsidRDefault="00334B10" w:rsidP="00334B10">
                  <w:pPr>
                    <w:rPr>
                      <w:lang w:val="id-ID"/>
                    </w:rPr>
                  </w:pPr>
                </w:p>
              </w:txbxContent>
            </v:textbox>
          </v:shape>
        </w:pict>
      </w:r>
      <w:r w:rsidRPr="00D01B8F">
        <w:rPr>
          <w:noProof/>
          <w:sz w:val="24"/>
          <w:lang w:val="id-ID" w:eastAsia="id-ID"/>
        </w:rPr>
        <w:pict>
          <v:shape id="Text Box 41" o:spid="_x0000_s1029" type="#_x0000_t202" style="position:absolute;margin-left:205.3pt;margin-top:1.55pt;width:166.5pt;height:66.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">
            <v:textbox style="mso-next-textbox:#Text Box 41">
              <w:txbxContent>
                <w:p w:rsidR="00334B10" w:rsidRDefault="00334B10" w:rsidP="00334B10">
                  <w:pPr>
                    <w:spacing w:line="242" w:lineRule="auto"/>
                    <w:ind w:left="267" w:right="263"/>
                    <w:jc w:val="both"/>
                    <w:rPr>
                      <w:sz w:val="24"/>
                    </w:rPr>
                  </w:pPr>
                  <w:r>
                    <w:rPr>
                      <w:sz w:val="24"/>
                    </w:rPr>
                    <w:t>Nyeri</w:t>
                  </w:r>
                  <w:r>
                    <w:rPr>
                      <w:sz w:val="24"/>
                      <w:lang w:val="id-ID"/>
                    </w:rPr>
                    <w:t xml:space="preserve"> </w:t>
                  </w:r>
                  <w:r>
                    <w:rPr>
                      <w:sz w:val="24"/>
                    </w:rPr>
                    <w:t>saat dismenore</w:t>
                  </w:r>
                </w:p>
                <w:p w:rsidR="00334B10" w:rsidRPr="00D67BB2" w:rsidRDefault="00334B10" w:rsidP="00334B10"/>
              </w:txbxContent>
            </v:textbox>
          </v:shape>
        </w:pict>
      </w:r>
    </w:p>
    <w:p w:rsidR="00334B10" w:rsidRDefault="00334B10" w:rsidP="00334B10">
      <w:pPr>
        <w:spacing w:line="480" w:lineRule="auto"/>
        <w:rPr>
          <w:lang w:val="id-ID"/>
        </w:rPr>
      </w:pPr>
      <w:r w:rsidRPr="00D01B8F">
        <w:rPr>
          <w:noProof/>
          <w:lang w:val="id-ID" w:eastAsia="id-ID"/>
        </w:rPr>
        <w:pict>
          <v:shape id="_x0000_s1030" type="#_x0000_t32" style="position:absolute;margin-left:152.45pt;margin-top:4.45pt;width:52.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" adj="-108654,-1,-108654">
            <v:stroke endarrow="block"/>
          </v:shape>
        </w:pict>
      </w:r>
    </w:p>
    <w:p w:rsidR="00334B10" w:rsidRPr="003541B7" w:rsidRDefault="00334B10" w:rsidP="00334B10">
      <w:pPr>
        <w:tabs>
          <w:tab w:val="left" w:pos="6066"/>
        </w:tabs>
        <w:spacing w:line="480" w:lineRule="auto"/>
        <w:rPr>
          <w:lang w:val="id-ID"/>
        </w:rPr>
      </w:pPr>
      <w:r>
        <w:rPr>
          <w:lang w:val="id-ID"/>
        </w:rPr>
        <w:tab/>
      </w:r>
    </w:p>
    <w:p w:rsidR="00334B10" w:rsidRPr="009650B8" w:rsidRDefault="00334B10" w:rsidP="00334B10">
      <w:pPr>
        <w:spacing w:line="480" w:lineRule="auto"/>
        <w:ind w:right="6"/>
        <w:jc w:val="both"/>
        <w:rPr>
          <w:sz w:val="24"/>
          <w:szCs w:val="24"/>
        </w:rPr>
      </w:pPr>
    </w:p>
    <w:p w:rsidR="00334B10" w:rsidRPr="003541B7" w:rsidRDefault="00334B10" w:rsidP="00334B10">
      <w:pPr>
        <w:pStyle w:val="ListParagraph"/>
        <w:numPr>
          <w:ilvl w:val="0"/>
          <w:numId w:val="2"/>
        </w:numPr>
        <w:spacing w:line="480" w:lineRule="auto"/>
        <w:ind w:left="426"/>
        <w:rPr>
          <w:b/>
          <w:sz w:val="24"/>
          <w:szCs w:val="24"/>
          <w:lang w:val="id-ID"/>
        </w:rPr>
      </w:pPr>
      <w:r w:rsidRPr="003541B7">
        <w:rPr>
          <w:b/>
          <w:sz w:val="24"/>
          <w:szCs w:val="24"/>
          <w:lang w:val="id-ID"/>
        </w:rPr>
        <w:t>Hipotesis Penelitian</w:t>
      </w:r>
    </w:p>
    <w:p w:rsidR="00334B10" w:rsidRPr="00AD1064" w:rsidRDefault="00334B10" w:rsidP="00334B10">
      <w:pPr>
        <w:spacing w:line="480" w:lineRule="auto"/>
        <w:ind w:left="426" w:firstLine="294"/>
        <w:jc w:val="both"/>
        <w:rPr>
          <w:sz w:val="24"/>
          <w:szCs w:val="24"/>
        </w:rPr>
      </w:pPr>
      <w:r>
        <w:rPr>
          <w:sz w:val="24"/>
          <w:szCs w:val="24"/>
          <w:lang w:val="id-ID"/>
        </w:rPr>
        <w:t>Hipotesis adalah dugaan sementara terhadap terjadinya hubungan variabel yang akan diteliti. (Notoatmodjo</w:t>
      </w:r>
      <w:r w:rsidRPr="00BF7C29">
        <w:rPr>
          <w:sz w:val="24"/>
          <w:szCs w:val="24"/>
          <w:lang w:val="id-ID"/>
        </w:rPr>
        <w:t>,</w:t>
      </w:r>
      <w:r>
        <w:rPr>
          <w:sz w:val="24"/>
          <w:szCs w:val="24"/>
          <w:lang w:val="id-ID"/>
        </w:rPr>
        <w:t xml:space="preserve"> 2012</w:t>
      </w:r>
      <w:r w:rsidRPr="00BF7C29">
        <w:rPr>
          <w:sz w:val="24"/>
          <w:szCs w:val="24"/>
          <w:lang w:val="id-ID"/>
        </w:rPr>
        <w:t>) Hipotesis yang dirumuskan dalam penelitian ini adalah sebagai berikut:</w:t>
      </w:r>
    </w:p>
    <w:p w:rsidR="00334B10" w:rsidRPr="006E235B" w:rsidRDefault="00334B10" w:rsidP="00334B10">
      <w:pPr>
        <w:tabs>
          <w:tab w:val="left" w:pos="426"/>
        </w:tabs>
        <w:spacing w:line="480" w:lineRule="auto"/>
        <w:ind w:left="426" w:hanging="426"/>
        <w:jc w:val="both"/>
        <w:rPr>
          <w:sz w:val="24"/>
          <w:szCs w:val="24"/>
        </w:rPr>
      </w:pPr>
      <w:r>
        <w:rPr>
          <w:sz w:val="24"/>
          <w:szCs w:val="24"/>
          <w:lang w:val="id-ID"/>
        </w:rPr>
        <w:t xml:space="preserve">       </w:t>
      </w:r>
      <w:r w:rsidRPr="00BF7C29">
        <w:rPr>
          <w:sz w:val="24"/>
          <w:szCs w:val="24"/>
          <w:lang w:val="id-ID"/>
        </w:rPr>
        <w:t>Ada perbedaan intensitas ny</w:t>
      </w:r>
      <w:r>
        <w:rPr>
          <w:sz w:val="24"/>
          <w:szCs w:val="24"/>
          <w:lang w:val="id-ID"/>
        </w:rPr>
        <w:t xml:space="preserve">eri saat disminorea pada remaja sebelum dan sesudah </w:t>
      </w:r>
      <w:r w:rsidRPr="00BF7C29">
        <w:rPr>
          <w:sz w:val="24"/>
          <w:szCs w:val="24"/>
          <w:lang w:val="id-ID"/>
        </w:rPr>
        <w:t>diberi penekanan denga</w:t>
      </w:r>
      <w:r>
        <w:rPr>
          <w:sz w:val="24"/>
          <w:szCs w:val="24"/>
          <w:lang w:val="id-ID"/>
        </w:rPr>
        <w:t>n teknik akupresure di titik  LI 4, titik SP6, titik ST36.</w:t>
      </w:r>
    </w:p>
    <w:p w:rsidR="00334B10" w:rsidRDefault="00334B10" w:rsidP="00334B10">
      <w:pPr>
        <w:spacing w:line="480" w:lineRule="auto"/>
        <w:ind w:left="709"/>
        <w:rPr>
          <w:sz w:val="24"/>
          <w:szCs w:val="24"/>
          <w:lang w:val="id-ID"/>
        </w:rPr>
      </w:pPr>
    </w:p>
    <w:p w:rsidR="00D857D7" w:rsidRDefault="00D857D7"/>
    <w:sectPr w:rsidR="00D857D7" w:rsidSect="00690E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E3A24"/>
    <w:multiLevelType w:val="hybridMultilevel"/>
    <w:tmpl w:val="DF987FB2"/>
    <w:lvl w:ilvl="0" w:tplc="04210015">
      <w:start w:val="1"/>
      <w:numFmt w:val="upperLetter"/>
      <w:lvlText w:val="%1."/>
      <w:lvlJc w:val="left"/>
      <w:pPr>
        <w:ind w:left="928" w:hanging="360"/>
      </w:pPr>
      <w:rPr>
        <w:rFonts w:hint="default"/>
      </w:rPr>
    </w:lvl>
    <w:lvl w:ilvl="1" w:tplc="34F4FB30">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6E46F448">
      <w:start w:val="1"/>
      <w:numFmt w:val="decimal"/>
      <w:lvlText w:val="%4."/>
      <w:lvlJc w:val="left"/>
      <w:pPr>
        <w:ind w:left="1260" w:hanging="360"/>
      </w:pPr>
      <w:rPr>
        <w:rFonts w:hint="default"/>
      </w:rPr>
    </w:lvl>
    <w:lvl w:ilvl="4" w:tplc="871CC446">
      <w:start w:val="1"/>
      <w:numFmt w:val="lowerLetter"/>
      <w:lvlText w:val="%5)"/>
      <w:lvlJc w:val="left"/>
      <w:pPr>
        <w:ind w:left="3600" w:hanging="360"/>
      </w:pPr>
      <w:rPr>
        <w:rFonts w:ascii="Times New Roman" w:eastAsia="Times New Roman" w:hAnsi="Times New Roman" w:cs="Times New Roman"/>
      </w:rPr>
    </w:lvl>
    <w:lvl w:ilvl="5" w:tplc="30CA0272">
      <w:start w:val="1"/>
      <w:numFmt w:val="decimal"/>
      <w:lvlText w:val="%6)"/>
      <w:lvlJc w:val="left"/>
      <w:pPr>
        <w:ind w:left="4500" w:hanging="360"/>
      </w:pPr>
      <w:rPr>
        <w:rFonts w:ascii="Times New Roman" w:eastAsia="Times New Roman" w:hAnsi="Times New Roman" w:cs="Times New Roman"/>
      </w:rPr>
    </w:lvl>
    <w:lvl w:ilvl="6" w:tplc="8BEC5E22">
      <w:start w:val="10"/>
      <w:numFmt w:val="upperLetter"/>
      <w:lvlText w:val="%7)"/>
      <w:lvlJc w:val="left"/>
      <w:pPr>
        <w:ind w:left="5040" w:hanging="360"/>
      </w:pPr>
      <w:rPr>
        <w:rFonts w:hint="default"/>
      </w:rPr>
    </w:lvl>
    <w:lvl w:ilvl="7" w:tplc="CAE2E61C">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
    <w:nsid w:val="315D6F48"/>
    <w:multiLevelType w:val="hybridMultilevel"/>
    <w:tmpl w:val="CD92D5FE"/>
    <w:lvl w:ilvl="0" w:tplc="81A86C4A">
      <w:start w:val="1"/>
      <w:numFmt w:val="lowerLetter"/>
      <w:lvlText w:val="%1."/>
      <w:lvlJc w:val="left"/>
      <w:pPr>
        <w:ind w:left="1494" w:hanging="360"/>
      </w:pPr>
      <w:rPr>
        <w:rFonts w:hint="default"/>
        <w:sz w:val="23"/>
      </w:rPr>
    </w:lvl>
    <w:lvl w:ilvl="1" w:tplc="B6C6491E">
      <w:numFmt w:val="bullet"/>
      <w:lvlText w:val="-"/>
      <w:lvlJc w:val="left"/>
      <w:pPr>
        <w:ind w:left="2214" w:hanging="360"/>
      </w:pPr>
      <w:rPr>
        <w:rFonts w:ascii="Times New Roman" w:eastAsia="Times New Roman" w:hAnsi="Times New Roman" w:cs="Times New Roman" w:hint="default"/>
      </w:rPr>
    </w:lvl>
    <w:lvl w:ilvl="2" w:tplc="1DA6DEEE">
      <w:start w:val="1"/>
      <w:numFmt w:val="upperLetter"/>
      <w:lvlText w:val="%3."/>
      <w:lvlJc w:val="left"/>
      <w:pPr>
        <w:ind w:left="3114" w:hanging="360"/>
      </w:pPr>
      <w:rPr>
        <w:rFonts w:hint="default"/>
      </w:r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46F157AC"/>
    <w:multiLevelType w:val="hybridMultilevel"/>
    <w:tmpl w:val="78409326"/>
    <w:lvl w:ilvl="0" w:tplc="3EDE5A98">
      <w:start w:val="1"/>
      <w:numFmt w:val="decimal"/>
      <w:lvlText w:val="%1)"/>
      <w:lvlJc w:val="left"/>
      <w:pPr>
        <w:ind w:left="1637" w:hanging="360"/>
      </w:pPr>
      <w:rPr>
        <w:rFonts w:ascii="Times New Roman" w:eastAsia="Times New Roman" w:hAnsi="Times New Roman" w:cs="Times New Roman"/>
        <w:spacing w:val="-1"/>
        <w:w w:val="99"/>
      </w:rPr>
    </w:lvl>
    <w:lvl w:ilvl="1" w:tplc="04210019">
      <w:start w:val="1"/>
      <w:numFmt w:val="lowerLetter"/>
      <w:lvlText w:val="%2."/>
      <w:lvlJc w:val="left"/>
      <w:pPr>
        <w:ind w:left="-530" w:hanging="360"/>
      </w:pPr>
    </w:lvl>
    <w:lvl w:ilvl="2" w:tplc="0421001B">
      <w:start w:val="1"/>
      <w:numFmt w:val="lowerRoman"/>
      <w:lvlText w:val="%3."/>
      <w:lvlJc w:val="right"/>
      <w:pPr>
        <w:ind w:left="190" w:hanging="180"/>
      </w:pPr>
    </w:lvl>
    <w:lvl w:ilvl="3" w:tplc="0421000F">
      <w:start w:val="1"/>
      <w:numFmt w:val="decimal"/>
      <w:lvlText w:val="%4."/>
      <w:lvlJc w:val="left"/>
      <w:pPr>
        <w:ind w:left="-1430" w:hanging="360"/>
      </w:pPr>
    </w:lvl>
    <w:lvl w:ilvl="4" w:tplc="04210019">
      <w:start w:val="1"/>
      <w:numFmt w:val="lowerLetter"/>
      <w:lvlText w:val="%5."/>
      <w:lvlJc w:val="left"/>
      <w:pPr>
        <w:ind w:left="1630" w:hanging="360"/>
      </w:pPr>
    </w:lvl>
    <w:lvl w:ilvl="5" w:tplc="0421001B">
      <w:start w:val="1"/>
      <w:numFmt w:val="lowerRoman"/>
      <w:lvlText w:val="%6."/>
      <w:lvlJc w:val="right"/>
      <w:pPr>
        <w:ind w:left="2350" w:hanging="180"/>
      </w:pPr>
    </w:lvl>
    <w:lvl w:ilvl="6" w:tplc="3F06530E">
      <w:start w:val="1"/>
      <w:numFmt w:val="lowerLetter"/>
      <w:lvlText w:val="%7)"/>
      <w:lvlJc w:val="left"/>
      <w:pPr>
        <w:ind w:left="3070" w:hanging="360"/>
      </w:pPr>
      <w:rPr>
        <w:rFonts w:hint="default"/>
      </w:rPr>
    </w:lvl>
    <w:lvl w:ilvl="7" w:tplc="9852FEFC">
      <w:start w:val="1"/>
      <w:numFmt w:val="upperLetter"/>
      <w:lvlText w:val="%8."/>
      <w:lvlJc w:val="left"/>
      <w:pPr>
        <w:ind w:left="3790" w:hanging="360"/>
      </w:pPr>
      <w:rPr>
        <w:rFonts w:hint="default"/>
      </w:rPr>
    </w:lvl>
    <w:lvl w:ilvl="8" w:tplc="0421001B" w:tentative="1">
      <w:start w:val="1"/>
      <w:numFmt w:val="lowerRoman"/>
      <w:lvlText w:val="%9."/>
      <w:lvlJc w:val="right"/>
      <w:pPr>
        <w:ind w:left="4510" w:hanging="180"/>
      </w:pPr>
    </w:lvl>
  </w:abstractNum>
  <w:abstractNum w:abstractNumId="3">
    <w:nsid w:val="5FB74CFA"/>
    <w:multiLevelType w:val="hybridMultilevel"/>
    <w:tmpl w:val="45A2DBE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131486"/>
    <w:multiLevelType w:val="hybridMultilevel"/>
    <w:tmpl w:val="B2481902"/>
    <w:lvl w:ilvl="0" w:tplc="A02C435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66773A56"/>
    <w:multiLevelType w:val="multilevel"/>
    <w:tmpl w:val="5CB28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E84E41"/>
    <w:multiLevelType w:val="hybridMultilevel"/>
    <w:tmpl w:val="7BD06722"/>
    <w:lvl w:ilvl="0" w:tplc="04210017">
      <w:start w:val="1"/>
      <w:numFmt w:val="lowerLetter"/>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E9CAAD32">
      <w:start w:val="1"/>
      <w:numFmt w:val="lowerLetter"/>
      <w:lvlText w:val="%5)"/>
      <w:lvlJc w:val="left"/>
      <w:pPr>
        <w:ind w:left="3600" w:hanging="360"/>
      </w:pPr>
      <w:rPr>
        <w:rFonts w:ascii="Times New Roman" w:eastAsia="Times New Roman"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0DC0991"/>
    <w:multiLevelType w:val="hybridMultilevel"/>
    <w:tmpl w:val="1E920AFA"/>
    <w:lvl w:ilvl="0" w:tplc="61AEA912">
      <w:start w:val="1"/>
      <w:numFmt w:val="decimal"/>
      <w:lvlText w:val="%1)"/>
      <w:lvlJc w:val="left"/>
      <w:pPr>
        <w:ind w:left="1800" w:hanging="360"/>
      </w:pPr>
      <w:rPr>
        <w:rFonts w:ascii="Times New Roman" w:eastAsiaTheme="majorEastAsia"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characterSpacingControl w:val="doNotCompress"/>
  <w:compat/>
  <w:rsids>
    <w:rsidRoot w:val="00334B10"/>
    <w:rsid w:val="00334B10"/>
    <w:rsid w:val="005732D2"/>
    <w:rsid w:val="00690E3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0"/>
        <o:r id="V:Rule3" type="connector" idref="#_x0000_s1042"/>
        <o:r id="V:Rule4" type="connector" idref="#_x0000_s1046"/>
        <o:r id="V:Rule5" type="connector" idref="#_x0000_s1036"/>
        <o:r id="V:Rule6" type="connector" idref="#_x0000_s1044"/>
        <o:r id="V:Rule7" type="connector" idref="#_x0000_s1035"/>
        <o:r id="V:Rule8" type="connector" idref="#_x0000_s1045"/>
        <o:r id="V:Rule9"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4B1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34B10"/>
    <w:pPr>
      <w:ind w:left="2595"/>
      <w:outlineLvl w:val="0"/>
    </w:pPr>
    <w:rPr>
      <w:b/>
      <w:bCs/>
      <w:sz w:val="24"/>
      <w:szCs w:val="24"/>
    </w:rPr>
  </w:style>
  <w:style w:type="paragraph" w:styleId="Heading7">
    <w:name w:val="heading 7"/>
    <w:basedOn w:val="Normal"/>
    <w:next w:val="Normal"/>
    <w:link w:val="Heading7Char"/>
    <w:uiPriority w:val="9"/>
    <w:unhideWhenUsed/>
    <w:qFormat/>
    <w:rsid w:val="00334B1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4B1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334B10"/>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qFormat/>
    <w:rsid w:val="00334B10"/>
    <w:rPr>
      <w:sz w:val="24"/>
      <w:szCs w:val="24"/>
    </w:rPr>
  </w:style>
  <w:style w:type="character" w:customStyle="1" w:styleId="BodyTextChar">
    <w:name w:val="Body Text Char"/>
    <w:basedOn w:val="DefaultParagraphFont"/>
    <w:link w:val="BodyText"/>
    <w:uiPriority w:val="1"/>
    <w:rsid w:val="00334B10"/>
    <w:rPr>
      <w:rFonts w:ascii="Times New Roman" w:eastAsia="Times New Roman" w:hAnsi="Times New Roman" w:cs="Times New Roman"/>
      <w:sz w:val="24"/>
      <w:szCs w:val="24"/>
    </w:rPr>
  </w:style>
  <w:style w:type="paragraph" w:styleId="ListParagraph">
    <w:name w:val="List Paragraph"/>
    <w:basedOn w:val="Normal"/>
    <w:uiPriority w:val="1"/>
    <w:qFormat/>
    <w:rsid w:val="00334B10"/>
    <w:pPr>
      <w:ind w:left="3020" w:hanging="360"/>
    </w:pPr>
  </w:style>
  <w:style w:type="paragraph" w:styleId="TOC4">
    <w:name w:val="toc 4"/>
    <w:basedOn w:val="Normal"/>
    <w:next w:val="Normal"/>
    <w:autoRedefine/>
    <w:uiPriority w:val="39"/>
    <w:unhideWhenUsed/>
    <w:rsid w:val="00334B10"/>
    <w:pPr>
      <w:spacing w:line="480" w:lineRule="auto"/>
      <w:ind w:left="284" w:right="3"/>
      <w:jc w:val="both"/>
    </w:pPr>
    <w:rPr>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3709</Words>
  <Characters>21147</Characters>
  <Application>Microsoft Office Word</Application>
  <DocSecurity>0</DocSecurity>
  <Lines>176</Lines>
  <Paragraphs>49</Paragraphs>
  <ScaleCrop>false</ScaleCrop>
  <Company/>
  <LinksUpToDate>false</LinksUpToDate>
  <CharactersWithSpaces>24807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2021-04-20T07:15:00Z</dcterms:created>
  <dcterms:modified xsi:type="dcterms:W3CDTF">2021-04-20T07:15:00Z</dcterms:modified>
</cp:coreProperties>
</file>