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FA6" w:rsidRPr="006B446C" w:rsidRDefault="008E6FA6" w:rsidP="008E6FA6">
      <w:pPr>
        <w:pStyle w:val="NoSpacing"/>
        <w:spacing w:line="360" w:lineRule="auto"/>
        <w:jc w:val="center"/>
        <w:rPr>
          <w:rFonts w:ascii="Times New Roman" w:hAnsi="Times New Roman" w:cs="Times New Roman"/>
          <w:b/>
          <w:sz w:val="28"/>
          <w:szCs w:val="28"/>
        </w:rPr>
      </w:pPr>
      <w:r w:rsidRPr="006B446C">
        <w:rPr>
          <w:rFonts w:ascii="Times New Roman" w:hAnsi="Times New Roman" w:cs="Times New Roman"/>
          <w:b/>
          <w:sz w:val="28"/>
          <w:szCs w:val="28"/>
        </w:rPr>
        <w:t>BAB I</w:t>
      </w:r>
    </w:p>
    <w:p w:rsidR="008E6FA6" w:rsidRPr="006B446C" w:rsidRDefault="008E6FA6" w:rsidP="008E6FA6">
      <w:pPr>
        <w:pStyle w:val="NoSpacing"/>
        <w:spacing w:line="360" w:lineRule="auto"/>
        <w:jc w:val="center"/>
        <w:rPr>
          <w:rFonts w:ascii="Times New Roman" w:hAnsi="Times New Roman" w:cs="Times New Roman"/>
          <w:b/>
          <w:sz w:val="28"/>
          <w:szCs w:val="28"/>
        </w:rPr>
      </w:pPr>
      <w:r w:rsidRPr="006B446C">
        <w:rPr>
          <w:rFonts w:ascii="Times New Roman" w:hAnsi="Times New Roman" w:cs="Times New Roman"/>
          <w:b/>
          <w:sz w:val="28"/>
          <w:szCs w:val="28"/>
        </w:rPr>
        <w:t>PENDAHULUAN</w:t>
      </w:r>
    </w:p>
    <w:p w:rsidR="008E6FA6" w:rsidRDefault="008E6FA6" w:rsidP="008E6FA6">
      <w:pPr>
        <w:pStyle w:val="NoSpacing"/>
        <w:spacing w:line="480" w:lineRule="auto"/>
        <w:jc w:val="center"/>
        <w:rPr>
          <w:rFonts w:ascii="Times New Roman" w:hAnsi="Times New Roman" w:cs="Times New Roman"/>
          <w:sz w:val="28"/>
          <w:szCs w:val="28"/>
        </w:rPr>
      </w:pPr>
    </w:p>
    <w:p w:rsidR="008E6FA6" w:rsidRPr="006B446C" w:rsidRDefault="008E6FA6" w:rsidP="008E6FA6">
      <w:pPr>
        <w:pStyle w:val="NoSpacing"/>
        <w:numPr>
          <w:ilvl w:val="0"/>
          <w:numId w:val="1"/>
        </w:numPr>
        <w:spacing w:line="480" w:lineRule="auto"/>
        <w:ind w:left="426" w:hanging="426"/>
        <w:jc w:val="both"/>
        <w:rPr>
          <w:rFonts w:ascii="Times New Roman" w:hAnsi="Times New Roman" w:cs="Times New Roman"/>
          <w:b/>
          <w:sz w:val="24"/>
          <w:szCs w:val="24"/>
        </w:rPr>
      </w:pPr>
      <w:r w:rsidRPr="006B446C">
        <w:rPr>
          <w:rFonts w:ascii="Times New Roman" w:hAnsi="Times New Roman" w:cs="Times New Roman"/>
          <w:b/>
          <w:sz w:val="24"/>
          <w:szCs w:val="24"/>
        </w:rPr>
        <w:t>Latar Belakang</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717221">
        <w:rPr>
          <w:rFonts w:ascii="Times New Roman" w:hAnsi="Times New Roman" w:cs="Times New Roman"/>
          <w:sz w:val="24"/>
          <w:szCs w:val="24"/>
        </w:rPr>
        <w:t>Gizi merupakan</w:t>
      </w:r>
      <w:r>
        <w:rPr>
          <w:rFonts w:ascii="Times New Roman" w:hAnsi="Times New Roman" w:cs="Times New Roman"/>
          <w:i/>
          <w:sz w:val="24"/>
          <w:szCs w:val="24"/>
        </w:rPr>
        <w:t xml:space="preserve"> </w:t>
      </w:r>
      <w:r>
        <w:rPr>
          <w:rFonts w:ascii="Times New Roman" w:hAnsi="Times New Roman" w:cs="Times New Roman"/>
          <w:sz w:val="24"/>
          <w:szCs w:val="24"/>
        </w:rPr>
        <w:t xml:space="preserve">bagian terpenting dalam pertumbuhan dan perkembangan, karena terdapat keterkaitan dan berhubungan dengan kesehatan dan kecerdasan    (Proverawati dan Erna, 2010 ). Menurut Aries </w:t>
      </w:r>
      <w:r w:rsidRPr="008C3E36">
        <w:rPr>
          <w:rFonts w:ascii="Times New Roman" w:hAnsi="Times New Roman" w:cs="Times New Roman"/>
          <w:i/>
          <w:sz w:val="24"/>
          <w:szCs w:val="24"/>
        </w:rPr>
        <w:t>at al</w:t>
      </w:r>
      <w:r>
        <w:rPr>
          <w:rFonts w:ascii="Times New Roman" w:hAnsi="Times New Roman" w:cs="Times New Roman"/>
          <w:sz w:val="24"/>
          <w:szCs w:val="24"/>
        </w:rPr>
        <w:t xml:space="preserve"> ( 2012 ) status gizi bayi dan balita merupakan salah satu indikator gizi masyarakat, dan telah dikembangkan menjadi salah satu indikator kesehatan dan kesejahteraan masyarakat. Hal ini dikarenakan kelompok bayi dan balita sangat rentan terhadap berbagai penyakit kurang gizi. (Aries </w:t>
      </w:r>
      <w:r w:rsidRPr="009C4C00">
        <w:rPr>
          <w:rFonts w:ascii="Times New Roman" w:hAnsi="Times New Roman" w:cs="Times New Roman"/>
          <w:i/>
          <w:sz w:val="24"/>
          <w:szCs w:val="24"/>
        </w:rPr>
        <w:t>at el</w:t>
      </w:r>
      <w:r>
        <w:rPr>
          <w:rFonts w:ascii="Times New Roman" w:hAnsi="Times New Roman" w:cs="Times New Roman"/>
          <w:sz w:val="24"/>
          <w:szCs w:val="24"/>
        </w:rPr>
        <w:t>; 2012)</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8C3E36">
        <w:rPr>
          <w:rFonts w:ascii="Times New Roman" w:hAnsi="Times New Roman" w:cs="Times New Roman"/>
          <w:sz w:val="24"/>
          <w:szCs w:val="24"/>
        </w:rPr>
        <w:t>Indonesia</w:t>
      </w:r>
      <w:r>
        <w:rPr>
          <w:rFonts w:ascii="Times New Roman" w:hAnsi="Times New Roman" w:cs="Times New Roman"/>
          <w:sz w:val="24"/>
          <w:szCs w:val="24"/>
        </w:rPr>
        <w:t xml:space="preserve"> telah menunjukkan penurunan kemiskinan secara tetap, tetapi masalah gizi kurang yang berdampak buruk pada anak-anak menunjukkan sedikit perbaikan. Dari tahun 2007 sampai tahun 2011, proposi penduduk miskin di Indonesia mengalami penurunan sebesar 16,6 – 12,5 persen, tetapi masalah gizi tidak menunjukkan penurunan signifikan. Gizi kurang menyebabkan prevalensi </w:t>
      </w:r>
      <w:r w:rsidRPr="00683643">
        <w:rPr>
          <w:rFonts w:ascii="Times New Roman" w:hAnsi="Times New Roman" w:cs="Times New Roman"/>
          <w:i/>
          <w:sz w:val="24"/>
          <w:szCs w:val="24"/>
        </w:rPr>
        <w:t>stunting</w:t>
      </w:r>
      <w:r>
        <w:rPr>
          <w:rFonts w:ascii="Times New Roman" w:hAnsi="Times New Roman" w:cs="Times New Roman"/>
          <w:sz w:val="24"/>
          <w:szCs w:val="24"/>
        </w:rPr>
        <w:t xml:space="preserve"> (anak pendek) sangat tinggi, mempengaruhi satu dari tiga anak 12 – 60 bulan, yang merupakan proposi yang menjadi masalah kesehatan masyarakat menurut kriteria Organisasi Kesehatan Dunia (WHO) (UNICEF, 2012).</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Salah satu masalah gizi itu adalah masalah kependekan atau </w:t>
      </w:r>
      <w:r>
        <w:rPr>
          <w:rFonts w:ascii="Times New Roman" w:hAnsi="Times New Roman" w:cs="Times New Roman"/>
          <w:i/>
          <w:sz w:val="24"/>
          <w:szCs w:val="24"/>
        </w:rPr>
        <w:t>s</w:t>
      </w:r>
      <w:r w:rsidRPr="00CE3ECB">
        <w:rPr>
          <w:rFonts w:ascii="Times New Roman" w:hAnsi="Times New Roman" w:cs="Times New Roman"/>
          <w:i/>
          <w:sz w:val="24"/>
          <w:szCs w:val="24"/>
        </w:rPr>
        <w:t>tunting</w:t>
      </w:r>
      <w:r>
        <w:rPr>
          <w:rFonts w:ascii="Times New Roman" w:hAnsi="Times New Roman" w:cs="Times New Roman"/>
          <w:sz w:val="24"/>
          <w:szCs w:val="24"/>
        </w:rPr>
        <w:t xml:space="preserve">. </w:t>
      </w:r>
      <w:r w:rsidRPr="008C3E36">
        <w:rPr>
          <w:rFonts w:ascii="Times New Roman" w:hAnsi="Times New Roman" w:cs="Times New Roman"/>
          <w:i/>
          <w:sz w:val="24"/>
          <w:szCs w:val="24"/>
        </w:rPr>
        <w:t xml:space="preserve">Stunting </w:t>
      </w:r>
      <w:r>
        <w:rPr>
          <w:rFonts w:ascii="Times New Roman" w:hAnsi="Times New Roman" w:cs="Times New Roman"/>
          <w:sz w:val="24"/>
          <w:szCs w:val="24"/>
        </w:rPr>
        <w:t xml:space="preserve">menggambarkan status gizi kurang yang bersifat kronik pada masa pertumbuhan dan perkembangan sejak awal kehidupan. Keadaan ini dipresentasikan dengan nilai </w:t>
      </w:r>
      <w:r w:rsidRPr="00952644">
        <w:rPr>
          <w:rFonts w:ascii="Times New Roman" w:hAnsi="Times New Roman" w:cs="Times New Roman"/>
          <w:i/>
          <w:sz w:val="24"/>
          <w:szCs w:val="24"/>
        </w:rPr>
        <w:t>z-score</w:t>
      </w:r>
      <w:r>
        <w:rPr>
          <w:rFonts w:ascii="Times New Roman" w:hAnsi="Times New Roman" w:cs="Times New Roman"/>
          <w:sz w:val="24"/>
          <w:szCs w:val="24"/>
        </w:rPr>
        <w:t xml:space="preserve"> tinggi badan menurut umur (TB/U) kurang dari -2 standar deviasi (SD) berdasarkan standar pertumbuhan menurut WHO (WHO, 2010). Secara global, sekitar 1 dari 4 balita mengalami </w:t>
      </w:r>
      <w:r w:rsidRPr="0023547D">
        <w:rPr>
          <w:rFonts w:ascii="Times New Roman" w:hAnsi="Times New Roman" w:cs="Times New Roman"/>
          <w:i/>
          <w:sz w:val="24"/>
          <w:szCs w:val="24"/>
        </w:rPr>
        <w:t>stunting</w:t>
      </w:r>
      <w:r>
        <w:rPr>
          <w:rFonts w:ascii="Times New Roman" w:hAnsi="Times New Roman" w:cs="Times New Roman"/>
          <w:sz w:val="24"/>
          <w:szCs w:val="24"/>
        </w:rPr>
        <w:t xml:space="preserve"> (UNICEF; 2013).</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Menurut Hoddinott, </w:t>
      </w:r>
      <w:r w:rsidRPr="003E0D6B">
        <w:rPr>
          <w:rFonts w:ascii="Times New Roman" w:hAnsi="Times New Roman" w:cs="Times New Roman"/>
          <w:i/>
          <w:sz w:val="24"/>
          <w:szCs w:val="24"/>
        </w:rPr>
        <w:t>et al</w:t>
      </w:r>
      <w:r>
        <w:rPr>
          <w:rFonts w:ascii="Times New Roman" w:hAnsi="Times New Roman" w:cs="Times New Roman"/>
          <w:sz w:val="24"/>
          <w:szCs w:val="24"/>
        </w:rPr>
        <w:t xml:space="preserve"> (2013) dalam Damayanti </w:t>
      </w:r>
      <w:r w:rsidRPr="003E0D6B">
        <w:rPr>
          <w:rFonts w:ascii="Times New Roman" w:hAnsi="Times New Roman" w:cs="Times New Roman"/>
          <w:i/>
          <w:sz w:val="24"/>
          <w:szCs w:val="24"/>
        </w:rPr>
        <w:t>et al</w:t>
      </w:r>
      <w:r>
        <w:rPr>
          <w:rFonts w:ascii="Times New Roman" w:hAnsi="Times New Roman" w:cs="Times New Roman"/>
          <w:sz w:val="24"/>
          <w:szCs w:val="24"/>
        </w:rPr>
        <w:t xml:space="preserve"> (2017). Pemenuhan gizi pada masa balita akan menentukan berbagai aspek kehidupan di masa depan. </w:t>
      </w:r>
      <w:r w:rsidRPr="00491FE2">
        <w:rPr>
          <w:rFonts w:ascii="Times New Roman" w:hAnsi="Times New Roman" w:cs="Times New Roman"/>
          <w:i/>
          <w:sz w:val="24"/>
          <w:szCs w:val="24"/>
        </w:rPr>
        <w:t xml:space="preserve">Stunting </w:t>
      </w:r>
      <w:r>
        <w:rPr>
          <w:rFonts w:ascii="Times New Roman" w:hAnsi="Times New Roman" w:cs="Times New Roman"/>
          <w:sz w:val="24"/>
          <w:szCs w:val="24"/>
        </w:rPr>
        <w:t xml:space="preserve">pada balita akan berdampak pada nilai sekolah yang rendah, tinggi badan yang lebih pendek, dan kurangnya kemampuan motorik pada usia sekolah serta produktivitas yang rendah pada risiko terjadinya penyakit degeneratif pada usia dewasa (Damayanti, </w:t>
      </w:r>
      <w:r w:rsidRPr="00491FE2">
        <w:rPr>
          <w:rFonts w:ascii="Times New Roman" w:hAnsi="Times New Roman" w:cs="Times New Roman"/>
          <w:i/>
          <w:sz w:val="24"/>
          <w:szCs w:val="24"/>
        </w:rPr>
        <w:t>et al</w:t>
      </w:r>
      <w:r>
        <w:rPr>
          <w:rFonts w:ascii="Times New Roman" w:hAnsi="Times New Roman" w:cs="Times New Roman"/>
          <w:sz w:val="24"/>
          <w:szCs w:val="24"/>
        </w:rPr>
        <w:t>,2017).</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Keadaan gizi kurang dapat ditemukan pada setiap kelompok masyarakat. Pada hakikatnya keadaan gizi kurang dapat dilihat sebagai suatu proses kurang asupan makanan ketika kebutuhan normal terhadap satu atau beberapa zat gizi tidak terpenuhi, atau zat-zat gizi tersebut hilang dengan jumlah yang lebih besar daripada yang diperoleh. </w:t>
      </w:r>
      <w:r w:rsidRPr="006075BE">
        <w:rPr>
          <w:rFonts w:ascii="Times New Roman" w:hAnsi="Times New Roman" w:cs="Times New Roman"/>
          <w:i/>
          <w:sz w:val="24"/>
          <w:szCs w:val="24"/>
        </w:rPr>
        <w:t>Stunting</w:t>
      </w:r>
      <w:r>
        <w:rPr>
          <w:rFonts w:ascii="Times New Roman" w:hAnsi="Times New Roman" w:cs="Times New Roman"/>
          <w:sz w:val="24"/>
          <w:szCs w:val="24"/>
        </w:rPr>
        <w:t xml:space="preserve"> merupakan keadaan tubuh yang pendek dan sangat pendek hingga melampaui defisit -2 SD di bawah median panjang atau tinggi badan (Manary,M.J </w:t>
      </w:r>
      <w:r w:rsidRPr="006075BE">
        <w:rPr>
          <w:rFonts w:ascii="Times New Roman" w:hAnsi="Times New Roman" w:cs="Times New Roman"/>
          <w:i/>
          <w:sz w:val="24"/>
          <w:szCs w:val="24"/>
        </w:rPr>
        <w:t>et al</w:t>
      </w:r>
      <w:r>
        <w:rPr>
          <w:rFonts w:ascii="Times New Roman" w:hAnsi="Times New Roman" w:cs="Times New Roman"/>
          <w:sz w:val="24"/>
          <w:szCs w:val="24"/>
        </w:rPr>
        <w:t xml:space="preserve"> ; 2009)</w:t>
      </w:r>
    </w:p>
    <w:p w:rsidR="008E6FA6" w:rsidRPr="00D40275"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i/>
          <w:sz w:val="24"/>
          <w:szCs w:val="24"/>
        </w:rPr>
        <w:t xml:space="preserve">      </w:t>
      </w:r>
      <w:r w:rsidRPr="008E66E3">
        <w:rPr>
          <w:rFonts w:ascii="Times New Roman" w:hAnsi="Times New Roman" w:cs="Times New Roman"/>
          <w:i/>
          <w:sz w:val="24"/>
          <w:szCs w:val="24"/>
        </w:rPr>
        <w:t>United Nations Childrens Fund</w:t>
      </w:r>
      <w:r>
        <w:rPr>
          <w:rFonts w:ascii="Times New Roman" w:hAnsi="Times New Roman" w:cs="Times New Roman"/>
          <w:sz w:val="24"/>
          <w:szCs w:val="24"/>
        </w:rPr>
        <w:t xml:space="preserve"> (UNICEF) pada tahun 2014 mengeluarkan hasil bahwa lebih dari 162 juta anak dibawah 5 tahun di dunia mengalami </w:t>
      </w:r>
      <w:r w:rsidRPr="00D40275">
        <w:rPr>
          <w:rFonts w:ascii="Times New Roman" w:hAnsi="Times New Roman" w:cs="Times New Roman"/>
          <w:i/>
          <w:sz w:val="24"/>
          <w:szCs w:val="24"/>
        </w:rPr>
        <w:t xml:space="preserve">stunting </w:t>
      </w:r>
      <w:r>
        <w:rPr>
          <w:rFonts w:ascii="Times New Roman" w:hAnsi="Times New Roman" w:cs="Times New Roman"/>
          <w:sz w:val="24"/>
          <w:szCs w:val="24"/>
        </w:rPr>
        <w:t xml:space="preserve">(pendek). Anak dengan keadaan </w:t>
      </w:r>
      <w:r w:rsidRPr="00683643">
        <w:rPr>
          <w:rFonts w:ascii="Times New Roman" w:hAnsi="Times New Roman" w:cs="Times New Roman"/>
          <w:i/>
          <w:sz w:val="24"/>
          <w:szCs w:val="24"/>
        </w:rPr>
        <w:t>wasting</w:t>
      </w:r>
      <w:r>
        <w:rPr>
          <w:rFonts w:ascii="Times New Roman" w:hAnsi="Times New Roman" w:cs="Times New Roman"/>
          <w:sz w:val="24"/>
          <w:szCs w:val="24"/>
        </w:rPr>
        <w:t xml:space="preserve"> (kurus) sebanyak 51 juta anak, dan 17 juta anak dalam kondisi sangat kurus yang memerlukan penanganan khusus. Keadaan tersebut, akan mengalami efek panjang yang berdampak bagi dirinya, keluarga, dan pemerintah, bahkan berisiko tinggi meninggal dunia (UNICEF </w:t>
      </w:r>
      <w:r w:rsidRPr="00D40275">
        <w:rPr>
          <w:rFonts w:ascii="Times New Roman" w:hAnsi="Times New Roman" w:cs="Times New Roman"/>
          <w:i/>
          <w:sz w:val="24"/>
          <w:szCs w:val="24"/>
        </w:rPr>
        <w:t>East Asia Pasific</w:t>
      </w:r>
      <w:r>
        <w:rPr>
          <w:rFonts w:ascii="Times New Roman" w:hAnsi="Times New Roman" w:cs="Times New Roman"/>
          <w:sz w:val="24"/>
          <w:szCs w:val="24"/>
        </w:rPr>
        <w:t>; 2014).</w:t>
      </w:r>
      <w:r w:rsidRPr="006B4A75">
        <w:rPr>
          <w:rFonts w:ascii="Times New Roman" w:hAnsi="Times New Roman" w:cs="Times New Roman"/>
          <w:sz w:val="24"/>
          <w:szCs w:val="24"/>
        </w:rPr>
        <w:t xml:space="preserve"> </w:t>
      </w:r>
      <w:r>
        <w:rPr>
          <w:rFonts w:ascii="Times New Roman" w:hAnsi="Times New Roman" w:cs="Times New Roman"/>
          <w:sz w:val="24"/>
          <w:szCs w:val="24"/>
        </w:rPr>
        <w:t xml:space="preserve">Di Afrika, peningkatan prevalensi di tambah dengan pertumbuhan pendudukan menyebabkan peningkatan jumlah anak kurus dari 24 juta di tahun 1990 menjadi 30 juta di 2010. Di Asia, jumlah anak kurus diperkirakan akan lebih besar sekitar 71 juta pada tahun 2010. Prevalensi </w:t>
      </w:r>
      <w:r w:rsidRPr="006B4A75">
        <w:rPr>
          <w:rFonts w:ascii="Times New Roman" w:hAnsi="Times New Roman" w:cs="Times New Roman"/>
          <w:i/>
          <w:sz w:val="24"/>
          <w:szCs w:val="24"/>
        </w:rPr>
        <w:t>stunting</w:t>
      </w:r>
      <w:r>
        <w:rPr>
          <w:rFonts w:ascii="Times New Roman" w:hAnsi="Times New Roman" w:cs="Times New Roman"/>
          <w:sz w:val="24"/>
          <w:szCs w:val="24"/>
        </w:rPr>
        <w:t xml:space="preserve"> tahun 2007 di Asia adalah 30,6%. Dan juga didukung oleh  penelitian yang dilakukan di Ludhiana, India, Prevalensi </w:t>
      </w:r>
      <w:r w:rsidRPr="006B4A75">
        <w:rPr>
          <w:rFonts w:ascii="Times New Roman" w:hAnsi="Times New Roman" w:cs="Times New Roman"/>
          <w:i/>
          <w:sz w:val="24"/>
          <w:szCs w:val="24"/>
        </w:rPr>
        <w:t>stunting</w:t>
      </w:r>
      <w:r>
        <w:rPr>
          <w:rFonts w:ascii="Times New Roman" w:hAnsi="Times New Roman" w:cs="Times New Roman"/>
          <w:sz w:val="24"/>
          <w:szCs w:val="24"/>
        </w:rPr>
        <w:t xml:space="preserve"> pada usia 12 – 59 bulan adalah 74,55% (</w:t>
      </w:r>
      <w:r w:rsidRPr="006B4A75">
        <w:rPr>
          <w:rFonts w:ascii="Times New Roman" w:hAnsi="Times New Roman" w:cs="Times New Roman"/>
          <w:i/>
          <w:sz w:val="24"/>
          <w:szCs w:val="24"/>
        </w:rPr>
        <w:t>World Health Statistic, Geneva</w:t>
      </w:r>
      <w:r>
        <w:rPr>
          <w:rFonts w:ascii="Times New Roman" w:hAnsi="Times New Roman" w:cs="Times New Roman"/>
          <w:sz w:val="24"/>
          <w:szCs w:val="24"/>
        </w:rPr>
        <w:t>; 2011).</w:t>
      </w:r>
    </w:p>
    <w:p w:rsidR="008E6FA6" w:rsidRDefault="008E6FA6" w:rsidP="008E6FA6">
      <w:pPr>
        <w:pStyle w:val="NoSpacing"/>
        <w:tabs>
          <w:tab w:val="left" w:pos="851"/>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Riset Kesehatan Dasar (Riskesdes) tahun 2013 di Indonesia mencatat bahwa prevalensi </w:t>
      </w:r>
      <w:r w:rsidRPr="006B4A75">
        <w:rPr>
          <w:rFonts w:ascii="Times New Roman" w:hAnsi="Times New Roman" w:cs="Times New Roman"/>
          <w:i/>
          <w:sz w:val="24"/>
          <w:szCs w:val="24"/>
        </w:rPr>
        <w:t>stunting</w:t>
      </w:r>
      <w:r>
        <w:rPr>
          <w:rFonts w:ascii="Times New Roman" w:hAnsi="Times New Roman" w:cs="Times New Roman"/>
          <w:sz w:val="24"/>
          <w:szCs w:val="24"/>
        </w:rPr>
        <w:t xml:space="preserve"> sebesar 37,2%, meningkat dari tahun 2010 (35,6%) dan tahun 2007 (36,8%). Presentasi tersebut dengan pembagian untuk katagori sangat pendek 19,2%, dan pendek 18,1%. Artinya, diperkirakan lebih dari sepertiga atau lebih dari 8,9 juta anak usia dibawah 5 tahun di Indonesia mengalami pertumbuhan yang tidak sesuai ukuran standar internasional untuk tinggi badan berbanding usia, selain itu untuk anak Indonesia yang dalam keadaan kurus, diperkirakan ada sekitar 3,3 juta anak (Kepmenkes RI, 2013).</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Hasil Riskesdes tahun 2013 di propinsi Lampung mencatat prevalensi </w:t>
      </w:r>
      <w:r w:rsidRPr="00683643">
        <w:rPr>
          <w:rFonts w:ascii="Times New Roman" w:hAnsi="Times New Roman" w:cs="Times New Roman"/>
          <w:i/>
          <w:sz w:val="24"/>
          <w:szCs w:val="24"/>
        </w:rPr>
        <w:t>stunting</w:t>
      </w:r>
      <w:r>
        <w:rPr>
          <w:rFonts w:ascii="Times New Roman" w:hAnsi="Times New Roman" w:cs="Times New Roman"/>
          <w:sz w:val="24"/>
          <w:szCs w:val="24"/>
        </w:rPr>
        <w:t xml:space="preserve"> sebesar 42,64%. Prevalensi tersebut meningkat dari tahun 2010 sebesar 35,6%, dan tahun 2007 sebesar 36,8%. Di tahun 2014 kementrian kesehatan merilis turunan dari Riskesdes 2013 yang disebut Indeks Pembangunan Kesehatan Masyarakat (IPKM) membreak down data Riskesdes 2013 dilevel kabupaten kota  untuk prevalensi </w:t>
      </w:r>
      <w:r w:rsidRPr="00683643">
        <w:rPr>
          <w:rFonts w:ascii="Times New Roman" w:hAnsi="Times New Roman" w:cs="Times New Roman"/>
          <w:i/>
          <w:sz w:val="24"/>
          <w:szCs w:val="24"/>
        </w:rPr>
        <w:t>stunting</w:t>
      </w:r>
      <w:r>
        <w:rPr>
          <w:rFonts w:ascii="Times New Roman" w:hAnsi="Times New Roman" w:cs="Times New Roman"/>
          <w:sz w:val="24"/>
          <w:szCs w:val="24"/>
        </w:rPr>
        <w:t xml:space="preserve"> sebagai berikut kabupaten Pesawaran sebesar 50,81%, kabupaten Pringsewu sebesar  36,99% dan Bandar Lampung sebesar 44,59% (balitbangkes; 2010).</w:t>
      </w:r>
    </w:p>
    <w:p w:rsidR="008E6FA6" w:rsidRPr="001D61BD"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Kecamatan Negeri Katon pada tahun 2018 merupakan kecamatan yang memiliki kasus tertinggi untuk katagori sangat pendek dari pada kecamatan lain yang ada di kabupaten Pesawaran yaitu sebanyak 97 atau 11,29%, dibandingkan  dengan kecamatan Trimulyo yaitu sebesar 53 atau 8,38%. Kecamatan Negeri katon mempunyai dua Puskesmas Induk yaitu Puskesmas Roworejo dan Puskesmas Kalirejo. Kejadian kasus </w:t>
      </w:r>
      <w:r w:rsidRPr="00D40275">
        <w:rPr>
          <w:rFonts w:ascii="Times New Roman" w:hAnsi="Times New Roman" w:cs="Times New Roman"/>
          <w:i/>
          <w:sz w:val="24"/>
          <w:szCs w:val="24"/>
        </w:rPr>
        <w:t>stunting</w:t>
      </w:r>
      <w:r>
        <w:rPr>
          <w:rFonts w:ascii="Times New Roman" w:hAnsi="Times New Roman" w:cs="Times New Roman"/>
          <w:sz w:val="24"/>
          <w:szCs w:val="24"/>
        </w:rPr>
        <w:t xml:space="preserve"> di Puskemas Roworejo yaitu sebanyak 50 balita atau 6,1%, sedangkan Puskesmas Kalirejo kasus </w:t>
      </w:r>
      <w:r w:rsidRPr="00683643">
        <w:rPr>
          <w:rFonts w:ascii="Times New Roman" w:hAnsi="Times New Roman" w:cs="Times New Roman"/>
          <w:i/>
          <w:sz w:val="24"/>
          <w:szCs w:val="24"/>
        </w:rPr>
        <w:t xml:space="preserve">stunting </w:t>
      </w:r>
      <w:r>
        <w:rPr>
          <w:rFonts w:ascii="Times New Roman" w:hAnsi="Times New Roman" w:cs="Times New Roman"/>
          <w:sz w:val="24"/>
          <w:szCs w:val="24"/>
        </w:rPr>
        <w:t xml:space="preserve">sebanyak 47 balita atau 5,19%, (Data Dinkes Pesawaran; 2018), batasan kasus </w:t>
      </w:r>
      <w:r w:rsidRPr="001D61BD">
        <w:rPr>
          <w:rFonts w:ascii="Times New Roman" w:hAnsi="Times New Roman" w:cs="Times New Roman"/>
          <w:i/>
          <w:sz w:val="24"/>
          <w:szCs w:val="24"/>
        </w:rPr>
        <w:t>stunting</w:t>
      </w:r>
      <w:r>
        <w:rPr>
          <w:rFonts w:ascii="Times New Roman" w:hAnsi="Times New Roman" w:cs="Times New Roman"/>
          <w:sz w:val="24"/>
          <w:szCs w:val="24"/>
        </w:rPr>
        <w:t xml:space="preserve"> menurut WHO &lt; 20%, bila dalam suatu daerah angka stunting &lt; 20%  ini dinyatakan daerah tersebut sudah mengalami masalah </w:t>
      </w:r>
      <w:r w:rsidRPr="001D61BD">
        <w:rPr>
          <w:rFonts w:ascii="Times New Roman" w:hAnsi="Times New Roman" w:cs="Times New Roman"/>
          <w:i/>
          <w:sz w:val="24"/>
          <w:szCs w:val="24"/>
        </w:rPr>
        <w:t>stunting</w:t>
      </w:r>
      <w:r>
        <w:rPr>
          <w:rFonts w:ascii="Times New Roman" w:hAnsi="Times New Roman" w:cs="Times New Roman"/>
          <w:i/>
          <w:sz w:val="24"/>
          <w:szCs w:val="24"/>
        </w:rPr>
        <w:t xml:space="preserve">. </w:t>
      </w:r>
      <w:r>
        <w:rPr>
          <w:rFonts w:ascii="Times New Roman" w:hAnsi="Times New Roman" w:cs="Times New Roman"/>
          <w:sz w:val="24"/>
          <w:szCs w:val="24"/>
        </w:rPr>
        <w:t xml:space="preserve">Hal ini berarti pertumbuhan yang tidak </w:t>
      </w:r>
      <w:r>
        <w:rPr>
          <w:rFonts w:ascii="Times New Roman" w:hAnsi="Times New Roman" w:cs="Times New Roman"/>
          <w:sz w:val="24"/>
          <w:szCs w:val="24"/>
        </w:rPr>
        <w:lastRenderedPageBreak/>
        <w:t xml:space="preserve">maksimal dialami oleh sekitar 8,9 juta anak Indonesia, atau 1 dari 3 anak Indonesia mengalami </w:t>
      </w:r>
      <w:r w:rsidRPr="001D61BD">
        <w:rPr>
          <w:rFonts w:ascii="Times New Roman" w:hAnsi="Times New Roman" w:cs="Times New Roman"/>
          <w:i/>
          <w:sz w:val="24"/>
          <w:szCs w:val="24"/>
        </w:rPr>
        <w:t xml:space="preserve">stunting </w:t>
      </w:r>
      <w:r>
        <w:rPr>
          <w:rFonts w:ascii="Times New Roman" w:hAnsi="Times New Roman" w:cs="Times New Roman"/>
          <w:sz w:val="24"/>
          <w:szCs w:val="24"/>
        </w:rPr>
        <w:t>(Kementrian Desa, 2017).</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Gizi kurang yang terjadi pada anak- anak remaja dan saat kehamilan mempunyai dampak buruk terhadap berat badan lahir rendah, Berat Badan Lahir Rendah (BBLR) (&lt;2.500 gram) dengan kehamilan genap bulan (</w:t>
      </w:r>
      <w:r w:rsidRPr="00D40275">
        <w:rPr>
          <w:rFonts w:ascii="Times New Roman" w:hAnsi="Times New Roman" w:cs="Times New Roman"/>
          <w:i/>
          <w:sz w:val="24"/>
          <w:szCs w:val="24"/>
        </w:rPr>
        <w:t>intra uterine</w:t>
      </w:r>
      <w:r>
        <w:rPr>
          <w:rFonts w:ascii="Times New Roman" w:hAnsi="Times New Roman" w:cs="Times New Roman"/>
          <w:sz w:val="24"/>
          <w:szCs w:val="24"/>
        </w:rPr>
        <w:t xml:space="preserve"> </w:t>
      </w:r>
      <w:r w:rsidRPr="00D40275">
        <w:rPr>
          <w:rFonts w:ascii="Times New Roman" w:hAnsi="Times New Roman" w:cs="Times New Roman"/>
          <w:i/>
          <w:sz w:val="24"/>
          <w:szCs w:val="24"/>
        </w:rPr>
        <w:t>growth retardation</w:t>
      </w:r>
      <w:r>
        <w:rPr>
          <w:rFonts w:ascii="Times New Roman" w:hAnsi="Times New Roman" w:cs="Times New Roman"/>
          <w:sz w:val="24"/>
          <w:szCs w:val="24"/>
        </w:rPr>
        <w:t>) mempunyai resiko kematian yang lebih besar dibandingkan dengan berat badan lahir normal (&gt; atau = 2.500 gram) pada masa neonatal maupun pada masa bayi selanjutnya (Suiroaka, I Kusumajaya.A.Larasati,N. 2011).</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i/>
          <w:sz w:val="24"/>
          <w:szCs w:val="24"/>
        </w:rPr>
        <w:t xml:space="preserve">      </w:t>
      </w:r>
      <w:r w:rsidRPr="003B4914">
        <w:rPr>
          <w:rFonts w:ascii="Times New Roman" w:hAnsi="Times New Roman" w:cs="Times New Roman"/>
          <w:i/>
          <w:sz w:val="24"/>
          <w:szCs w:val="24"/>
        </w:rPr>
        <w:t>Prediktor</w:t>
      </w:r>
      <w:r w:rsidRPr="003B4914">
        <w:rPr>
          <w:rFonts w:ascii="Times New Roman" w:hAnsi="Times New Roman" w:cs="Times New Roman"/>
          <w:sz w:val="24"/>
          <w:szCs w:val="24"/>
        </w:rPr>
        <w:t xml:space="preserve"> terkuat terjadinya</w:t>
      </w:r>
      <w:r w:rsidRPr="006B4A75">
        <w:rPr>
          <w:rFonts w:ascii="Times New Roman" w:hAnsi="Times New Roman" w:cs="Times New Roman"/>
          <w:i/>
          <w:sz w:val="24"/>
          <w:szCs w:val="24"/>
        </w:rPr>
        <w:t xml:space="preserve"> stunting</w:t>
      </w:r>
      <w:r>
        <w:rPr>
          <w:rFonts w:ascii="Times New Roman" w:hAnsi="Times New Roman" w:cs="Times New Roman"/>
          <w:sz w:val="24"/>
          <w:szCs w:val="24"/>
        </w:rPr>
        <w:t xml:space="preserve"> pada usia 12 bulan adalah berat badan lahir rendah. Sebagian besar bayi dengan BBLR mengalami gangguan pertumbuhan pada masa kanak-kanak. Di negara-negara Asia, Bangladesh, RRC, India, Pakistan, Filipina, dan Sri Langka, kejadian BBLR dapat memprediksi keadaan gizi anak pada masa prasekolah. Sebuah kesimpulan dari 12 studi yang telah dilakukan mengungkapkan bahwa pertumbuhan bayi yang IUGR (</w:t>
      </w:r>
      <w:r w:rsidRPr="003B4914">
        <w:rPr>
          <w:rFonts w:ascii="Times New Roman" w:hAnsi="Times New Roman" w:cs="Times New Roman"/>
          <w:i/>
          <w:sz w:val="24"/>
          <w:szCs w:val="24"/>
        </w:rPr>
        <w:t>Intra</w:t>
      </w:r>
      <w:r>
        <w:rPr>
          <w:rFonts w:ascii="Times New Roman" w:hAnsi="Times New Roman" w:cs="Times New Roman"/>
          <w:sz w:val="24"/>
          <w:szCs w:val="24"/>
        </w:rPr>
        <w:t xml:space="preserve"> </w:t>
      </w:r>
      <w:r w:rsidRPr="003B4914">
        <w:rPr>
          <w:rFonts w:ascii="Times New Roman" w:hAnsi="Times New Roman" w:cs="Times New Roman"/>
          <w:i/>
          <w:sz w:val="24"/>
          <w:szCs w:val="24"/>
        </w:rPr>
        <w:t>Uterine Growth Retradation</w:t>
      </w:r>
      <w:r>
        <w:rPr>
          <w:rFonts w:ascii="Times New Roman" w:hAnsi="Times New Roman" w:cs="Times New Roman"/>
          <w:sz w:val="24"/>
          <w:szCs w:val="24"/>
        </w:rPr>
        <w:t xml:space="preserve">) akan mengalami kegagalan pertumbuhan pada dua tahun pertama. Penelitian yang dilakukan oleh Fitri L menyatakan bahwa ada hubungan yang signifikan antara BBLR dengan kejadian </w:t>
      </w:r>
      <w:r w:rsidRPr="00CB2A2C">
        <w:rPr>
          <w:rFonts w:ascii="Times New Roman" w:hAnsi="Times New Roman" w:cs="Times New Roman"/>
          <w:i/>
          <w:sz w:val="24"/>
          <w:szCs w:val="24"/>
        </w:rPr>
        <w:t>stunting</w:t>
      </w:r>
      <w:r>
        <w:rPr>
          <w:rFonts w:ascii="Times New Roman" w:hAnsi="Times New Roman" w:cs="Times New Roman"/>
          <w:sz w:val="24"/>
          <w:szCs w:val="24"/>
        </w:rPr>
        <w:t xml:space="preserve"> (Fitri, L, 2018).</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Status gizi ibu hamil sangat mempengaruhi keadaan kesehatan perkembangan janin. Gangguan pertumbuhan dalam kandungan dapat menyebabkan berat lahir rendah (WHO, 2014). Penelitian di Nepal menunjukkan bahwa bayi dengan berat lahir rendah mempunyai risiko yang lebih tinggi untuk menjadi </w:t>
      </w:r>
      <w:r w:rsidRPr="001501C8">
        <w:rPr>
          <w:rFonts w:ascii="Times New Roman" w:hAnsi="Times New Roman" w:cs="Times New Roman"/>
          <w:i/>
          <w:sz w:val="24"/>
          <w:szCs w:val="24"/>
        </w:rPr>
        <w:t>stunting</w:t>
      </w:r>
      <w:r>
        <w:rPr>
          <w:rFonts w:ascii="Times New Roman" w:hAnsi="Times New Roman" w:cs="Times New Roman"/>
          <w:sz w:val="24"/>
          <w:szCs w:val="24"/>
        </w:rPr>
        <w:t xml:space="preserve"> (Paudel, </w:t>
      </w:r>
      <w:r w:rsidRPr="008B12A0">
        <w:rPr>
          <w:rFonts w:ascii="Times New Roman" w:hAnsi="Times New Roman" w:cs="Times New Roman"/>
          <w:i/>
          <w:sz w:val="24"/>
          <w:szCs w:val="24"/>
        </w:rPr>
        <w:t>et al</w:t>
      </w:r>
      <w:r>
        <w:rPr>
          <w:rFonts w:ascii="Times New Roman" w:hAnsi="Times New Roman" w:cs="Times New Roman"/>
          <w:sz w:val="24"/>
          <w:szCs w:val="24"/>
        </w:rPr>
        <w:t xml:space="preserve">, 2012). Panjang lahir bayi juga berhubungan dengan kejadian </w:t>
      </w:r>
      <w:r w:rsidRPr="008B12A0">
        <w:rPr>
          <w:rFonts w:ascii="Times New Roman" w:hAnsi="Times New Roman" w:cs="Times New Roman"/>
          <w:i/>
          <w:sz w:val="24"/>
          <w:szCs w:val="24"/>
        </w:rPr>
        <w:t>stunting.</w:t>
      </w:r>
      <w:r>
        <w:rPr>
          <w:rFonts w:ascii="Times New Roman" w:hAnsi="Times New Roman" w:cs="Times New Roman"/>
          <w:sz w:val="24"/>
          <w:szCs w:val="24"/>
        </w:rPr>
        <w:t xml:space="preserve">  Pada penelitian yang dilakukan oleh (vilda ana veria setiawan, 2018) dimana kasus  </w:t>
      </w:r>
      <w:r w:rsidRPr="006B4A75">
        <w:rPr>
          <w:rFonts w:ascii="Times New Roman" w:hAnsi="Times New Roman" w:cs="Times New Roman"/>
          <w:i/>
          <w:sz w:val="24"/>
          <w:szCs w:val="24"/>
        </w:rPr>
        <w:t>stunting</w:t>
      </w:r>
      <w:r>
        <w:rPr>
          <w:rFonts w:ascii="Times New Roman" w:hAnsi="Times New Roman" w:cs="Times New Roman"/>
          <w:sz w:val="24"/>
          <w:szCs w:val="24"/>
        </w:rPr>
        <w:t xml:space="preserve"> lebih banyak terjadi pada anak laki-laki sebesar 53,6%, sedangkan kejadian pada anak perempuan sebesar 46,4% (Setyawati V.A.V; 2018).</w:t>
      </w:r>
    </w:p>
    <w:p w:rsidR="008E6FA6" w:rsidRPr="003B4914"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Pertumbuhan anak dipengaruhi oleh faktor makanan (gizi) dan genetic. Sampai usia empat bulan, seorang anak bisa tumbuh dan berkembang hanya dengan mengandalkan ASI dari ibunya (Khomsan, 2012). Pemberian ASI saja sampai usia 6 bulan (ekslusif) membuat perkembangan motorik dan kongnitif bayi lebih cepat. Selain itu ASI juga meningkatkan jalinan kasih sayang karena sering berada dalam dekapan ibunya ( Kepmenkes RI, 2013).</w:t>
      </w:r>
    </w:p>
    <w:p w:rsidR="008E6FA6"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CB2A2C">
        <w:rPr>
          <w:rFonts w:ascii="Times New Roman" w:hAnsi="Times New Roman" w:cs="Times New Roman"/>
          <w:sz w:val="24"/>
          <w:szCs w:val="24"/>
        </w:rPr>
        <w:t>Berdasarkan survey awa</w:t>
      </w:r>
      <w:r>
        <w:rPr>
          <w:rFonts w:ascii="Times New Roman" w:hAnsi="Times New Roman" w:cs="Times New Roman"/>
          <w:sz w:val="24"/>
          <w:szCs w:val="24"/>
        </w:rPr>
        <w:t xml:space="preserve">l </w:t>
      </w:r>
      <w:r w:rsidRPr="00CB2A2C">
        <w:rPr>
          <w:rFonts w:ascii="Times New Roman" w:hAnsi="Times New Roman" w:cs="Times New Roman"/>
          <w:sz w:val="24"/>
          <w:szCs w:val="24"/>
        </w:rPr>
        <w:t xml:space="preserve">yang telah dilakukan dilokasi </w:t>
      </w:r>
      <w:r>
        <w:rPr>
          <w:rFonts w:ascii="Times New Roman" w:hAnsi="Times New Roman" w:cs="Times New Roman"/>
          <w:sz w:val="24"/>
          <w:szCs w:val="24"/>
        </w:rPr>
        <w:t>penelitian</w:t>
      </w:r>
      <w:r w:rsidRPr="00CB2A2C">
        <w:rPr>
          <w:rFonts w:ascii="Times New Roman" w:hAnsi="Times New Roman" w:cs="Times New Roman"/>
          <w:sz w:val="24"/>
          <w:szCs w:val="24"/>
        </w:rPr>
        <w:t xml:space="preserve"> di wilayah kerja Puskesmas Roworejo Kecamatan Negeri Katon Kabupaten Pesawaran</w:t>
      </w:r>
      <w:r>
        <w:rPr>
          <w:rFonts w:ascii="Times New Roman" w:hAnsi="Times New Roman" w:cs="Times New Roman"/>
          <w:sz w:val="24"/>
          <w:szCs w:val="24"/>
        </w:rPr>
        <w:t xml:space="preserve"> di desa Poncokresno</w:t>
      </w:r>
      <w:r w:rsidRPr="00CB2A2C">
        <w:rPr>
          <w:rFonts w:ascii="Times New Roman" w:hAnsi="Times New Roman" w:cs="Times New Roman"/>
          <w:sz w:val="24"/>
          <w:szCs w:val="24"/>
        </w:rPr>
        <w:t xml:space="preserve"> di temukan </w:t>
      </w:r>
      <w:r>
        <w:rPr>
          <w:rFonts w:ascii="Times New Roman" w:hAnsi="Times New Roman" w:cs="Times New Roman"/>
          <w:sz w:val="24"/>
          <w:szCs w:val="24"/>
        </w:rPr>
        <w:t xml:space="preserve">8 </w:t>
      </w:r>
      <w:r w:rsidRPr="00CB2A2C">
        <w:rPr>
          <w:rFonts w:ascii="Times New Roman" w:hAnsi="Times New Roman" w:cs="Times New Roman"/>
          <w:sz w:val="24"/>
          <w:szCs w:val="24"/>
        </w:rPr>
        <w:t xml:space="preserve">Balita yang </w:t>
      </w:r>
      <w:r w:rsidRPr="00CB2A2C">
        <w:rPr>
          <w:rFonts w:ascii="Times New Roman" w:hAnsi="Times New Roman" w:cs="Times New Roman"/>
          <w:i/>
          <w:sz w:val="24"/>
          <w:szCs w:val="24"/>
        </w:rPr>
        <w:t>stunting</w:t>
      </w:r>
      <w:r w:rsidRPr="00CB2A2C">
        <w:rPr>
          <w:rFonts w:ascii="Times New Roman" w:hAnsi="Times New Roman" w:cs="Times New Roman"/>
          <w:sz w:val="24"/>
          <w:szCs w:val="24"/>
        </w:rPr>
        <w:t xml:space="preserve">. Dari  uraian diatas, penulis </w:t>
      </w:r>
      <w:r>
        <w:rPr>
          <w:rFonts w:ascii="Times New Roman" w:hAnsi="Times New Roman" w:cs="Times New Roman"/>
          <w:sz w:val="24"/>
          <w:szCs w:val="24"/>
        </w:rPr>
        <w:t xml:space="preserve">tertarik untuk mengetahui “ Hubungan </w:t>
      </w:r>
      <w:r w:rsidRPr="00CB2A2C">
        <w:rPr>
          <w:rFonts w:ascii="Times New Roman" w:hAnsi="Times New Roman" w:cs="Times New Roman"/>
          <w:sz w:val="24"/>
          <w:szCs w:val="24"/>
        </w:rPr>
        <w:t xml:space="preserve">antara </w:t>
      </w:r>
      <w:r>
        <w:rPr>
          <w:rFonts w:ascii="Times New Roman" w:hAnsi="Times New Roman" w:cs="Times New Roman"/>
          <w:sz w:val="24"/>
          <w:szCs w:val="24"/>
        </w:rPr>
        <w:t>Karakteristik Balita dan Status P</w:t>
      </w:r>
      <w:r w:rsidRPr="00CB2A2C">
        <w:rPr>
          <w:rFonts w:ascii="Times New Roman" w:hAnsi="Times New Roman" w:cs="Times New Roman"/>
          <w:sz w:val="24"/>
          <w:szCs w:val="24"/>
        </w:rPr>
        <w:t xml:space="preserve">emberian ASI </w:t>
      </w:r>
      <w:r>
        <w:rPr>
          <w:rFonts w:ascii="Times New Roman" w:hAnsi="Times New Roman" w:cs="Times New Roman"/>
          <w:sz w:val="24"/>
          <w:szCs w:val="24"/>
        </w:rPr>
        <w:t xml:space="preserve">dengan </w:t>
      </w:r>
      <w:r w:rsidRPr="00CB2A2C">
        <w:rPr>
          <w:rFonts w:ascii="Times New Roman" w:hAnsi="Times New Roman" w:cs="Times New Roman"/>
          <w:sz w:val="24"/>
          <w:szCs w:val="24"/>
        </w:rPr>
        <w:t xml:space="preserve">kejadian </w:t>
      </w:r>
      <w:r>
        <w:rPr>
          <w:rFonts w:ascii="Times New Roman" w:hAnsi="Times New Roman" w:cs="Times New Roman"/>
          <w:i/>
          <w:sz w:val="24"/>
          <w:szCs w:val="24"/>
        </w:rPr>
        <w:t>S</w:t>
      </w:r>
      <w:r w:rsidRPr="00CB2A2C">
        <w:rPr>
          <w:rFonts w:ascii="Times New Roman" w:hAnsi="Times New Roman" w:cs="Times New Roman"/>
          <w:i/>
          <w:sz w:val="24"/>
          <w:szCs w:val="24"/>
        </w:rPr>
        <w:t>tunting</w:t>
      </w:r>
      <w:r w:rsidRPr="00CB2A2C">
        <w:rPr>
          <w:rFonts w:ascii="Times New Roman" w:hAnsi="Times New Roman" w:cs="Times New Roman"/>
          <w:sz w:val="24"/>
          <w:szCs w:val="24"/>
        </w:rPr>
        <w:t xml:space="preserve"> pada balita </w:t>
      </w:r>
      <w:r>
        <w:rPr>
          <w:rFonts w:ascii="Times New Roman" w:hAnsi="Times New Roman" w:cs="Times New Roman"/>
          <w:sz w:val="24"/>
          <w:szCs w:val="24"/>
        </w:rPr>
        <w:t xml:space="preserve">usia </w:t>
      </w:r>
      <w:r w:rsidRPr="00CB2A2C">
        <w:rPr>
          <w:rFonts w:ascii="Times New Roman" w:hAnsi="Times New Roman" w:cs="Times New Roman"/>
          <w:sz w:val="24"/>
          <w:szCs w:val="24"/>
        </w:rPr>
        <w:t>12 – 24 bulan di Puskesmas Roworejo Kecamatan Negeri Katon Kabupaten Pesawaran Tahun 2018</w:t>
      </w:r>
      <w:r>
        <w:rPr>
          <w:rFonts w:ascii="Times New Roman" w:hAnsi="Times New Roman" w:cs="Times New Roman"/>
          <w:sz w:val="24"/>
          <w:szCs w:val="24"/>
        </w:rPr>
        <w:t>”</w:t>
      </w:r>
      <w:r w:rsidRPr="00CB2A2C">
        <w:rPr>
          <w:rFonts w:ascii="Times New Roman" w:hAnsi="Times New Roman" w:cs="Times New Roman"/>
          <w:sz w:val="24"/>
          <w:szCs w:val="24"/>
        </w:rPr>
        <w:t>.</w:t>
      </w:r>
    </w:p>
    <w:p w:rsidR="008E6FA6" w:rsidRDefault="008E6FA6" w:rsidP="008E6FA6">
      <w:pPr>
        <w:pStyle w:val="NoSpacing"/>
        <w:numPr>
          <w:ilvl w:val="0"/>
          <w:numId w:val="1"/>
        </w:numPr>
        <w:spacing w:line="480" w:lineRule="auto"/>
        <w:ind w:left="426" w:hanging="426"/>
        <w:jc w:val="both"/>
        <w:rPr>
          <w:rFonts w:ascii="Times New Roman" w:hAnsi="Times New Roman" w:cs="Times New Roman"/>
          <w:b/>
          <w:sz w:val="24"/>
          <w:szCs w:val="24"/>
        </w:rPr>
      </w:pPr>
      <w:r w:rsidRPr="00CD5FD0">
        <w:rPr>
          <w:rFonts w:ascii="Times New Roman" w:hAnsi="Times New Roman" w:cs="Times New Roman"/>
          <w:b/>
          <w:sz w:val="24"/>
          <w:szCs w:val="24"/>
        </w:rPr>
        <w:t xml:space="preserve">Rumusan Masalah </w:t>
      </w:r>
    </w:p>
    <w:p w:rsidR="008E6FA6" w:rsidRDefault="008E6FA6" w:rsidP="008E6FA6">
      <w:pPr>
        <w:pStyle w:val="NoSpacing"/>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sidRPr="00CD5FD0">
        <w:rPr>
          <w:rFonts w:ascii="Times New Roman" w:hAnsi="Times New Roman" w:cs="Times New Roman"/>
          <w:sz w:val="24"/>
          <w:szCs w:val="24"/>
        </w:rPr>
        <w:t>Berdasarkan</w:t>
      </w:r>
      <w:r>
        <w:rPr>
          <w:rFonts w:ascii="Times New Roman" w:hAnsi="Times New Roman" w:cs="Times New Roman"/>
          <w:sz w:val="24"/>
          <w:szCs w:val="24"/>
        </w:rPr>
        <w:t xml:space="preserve"> uraian pada latar belakang masalah diatas, maka rumusan masalah penelitian ini adalah: “</w:t>
      </w:r>
      <w:r w:rsidRPr="008A0673">
        <w:rPr>
          <w:rFonts w:ascii="Times New Roman" w:hAnsi="Times New Roman" w:cs="Times New Roman"/>
          <w:b/>
          <w:sz w:val="24"/>
          <w:szCs w:val="24"/>
        </w:rPr>
        <w:t xml:space="preserve">Apakah ada Hubungan antara </w:t>
      </w:r>
      <w:r w:rsidRPr="00A80673">
        <w:rPr>
          <w:rFonts w:ascii="Times New Roman" w:hAnsi="Times New Roman" w:cs="Times New Roman"/>
          <w:b/>
          <w:sz w:val="24"/>
          <w:szCs w:val="24"/>
        </w:rPr>
        <w:t>Karakteristik</w:t>
      </w:r>
      <w:r w:rsidRPr="008A0673">
        <w:rPr>
          <w:rFonts w:ascii="Times New Roman" w:hAnsi="Times New Roman" w:cs="Times New Roman"/>
          <w:b/>
          <w:sz w:val="24"/>
          <w:szCs w:val="24"/>
        </w:rPr>
        <w:t xml:space="preserve"> Balita dan Status Pemberian ASI dengan Kejadian </w:t>
      </w:r>
      <w:r w:rsidRPr="006B4A75">
        <w:rPr>
          <w:rFonts w:ascii="Times New Roman" w:hAnsi="Times New Roman" w:cs="Times New Roman"/>
          <w:b/>
          <w:i/>
          <w:sz w:val="24"/>
          <w:szCs w:val="24"/>
        </w:rPr>
        <w:t>Stunting</w:t>
      </w:r>
      <w:r w:rsidRPr="008A0673">
        <w:rPr>
          <w:rFonts w:ascii="Times New Roman" w:hAnsi="Times New Roman" w:cs="Times New Roman"/>
          <w:b/>
          <w:sz w:val="24"/>
          <w:szCs w:val="24"/>
        </w:rPr>
        <w:t xml:space="preserve"> pada Balita Usia 12 – 24 bulan  di Puskesmas Roworejo Kecamatan Negari Katon Kabupaten Pesawaran tahun 2018”.</w:t>
      </w:r>
    </w:p>
    <w:p w:rsidR="008E6FA6" w:rsidRDefault="008E6FA6" w:rsidP="008E6FA6">
      <w:pPr>
        <w:pStyle w:val="NoSpacing"/>
        <w:numPr>
          <w:ilvl w:val="0"/>
          <w:numId w:val="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Tujuan Penelitian</w:t>
      </w:r>
    </w:p>
    <w:p w:rsidR="008E6FA6" w:rsidRDefault="008E6FA6" w:rsidP="008E6FA6">
      <w:pPr>
        <w:pStyle w:val="NoSpacing"/>
        <w:numPr>
          <w:ilvl w:val="0"/>
          <w:numId w:val="2"/>
        </w:numPr>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Tujuan Umum</w:t>
      </w:r>
    </w:p>
    <w:p w:rsidR="008E6FA6" w:rsidRDefault="008E6FA6" w:rsidP="008E6FA6">
      <w:pPr>
        <w:pStyle w:val="NoSpacing"/>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Diketahui  hubungan antara Karakteristik balita dan status pemberian ASI dengan kejadian </w:t>
      </w:r>
      <w:r w:rsidRPr="006B4A75">
        <w:rPr>
          <w:rFonts w:ascii="Times New Roman" w:hAnsi="Times New Roman" w:cs="Times New Roman"/>
          <w:i/>
          <w:sz w:val="24"/>
          <w:szCs w:val="24"/>
        </w:rPr>
        <w:t xml:space="preserve">stunting </w:t>
      </w:r>
      <w:r>
        <w:rPr>
          <w:rFonts w:ascii="Times New Roman" w:hAnsi="Times New Roman" w:cs="Times New Roman"/>
          <w:sz w:val="24"/>
          <w:szCs w:val="24"/>
        </w:rPr>
        <w:t xml:space="preserve"> pada balita usia 12 – 24 bulan di Puskesmas Roworejo Kecamatan Negeri Katon Kabupaten Pesawaran tahun 2018.</w:t>
      </w:r>
    </w:p>
    <w:p w:rsidR="008E6FA6" w:rsidRDefault="008E6FA6" w:rsidP="008E6FA6">
      <w:pPr>
        <w:pStyle w:val="NoSpacing"/>
        <w:spacing w:line="480" w:lineRule="auto"/>
        <w:jc w:val="both"/>
        <w:rPr>
          <w:rFonts w:ascii="Times New Roman" w:hAnsi="Times New Roman" w:cs="Times New Roman"/>
          <w:sz w:val="24"/>
          <w:szCs w:val="24"/>
        </w:rPr>
      </w:pPr>
    </w:p>
    <w:p w:rsidR="008E6FA6" w:rsidRDefault="008E6FA6" w:rsidP="008E6FA6">
      <w:pPr>
        <w:pStyle w:val="NoSpacing"/>
        <w:spacing w:line="480" w:lineRule="auto"/>
        <w:jc w:val="both"/>
        <w:rPr>
          <w:rFonts w:ascii="Times New Roman" w:hAnsi="Times New Roman" w:cs="Times New Roman"/>
          <w:sz w:val="24"/>
          <w:szCs w:val="24"/>
        </w:rPr>
      </w:pPr>
    </w:p>
    <w:p w:rsidR="008E6FA6" w:rsidRDefault="008E6FA6" w:rsidP="008E6FA6">
      <w:pPr>
        <w:pStyle w:val="NoSpacing"/>
        <w:numPr>
          <w:ilvl w:val="0"/>
          <w:numId w:val="2"/>
        </w:numPr>
        <w:spacing w:line="480" w:lineRule="auto"/>
        <w:ind w:left="851" w:hanging="425"/>
        <w:jc w:val="both"/>
        <w:rPr>
          <w:rFonts w:ascii="Times New Roman" w:hAnsi="Times New Roman" w:cs="Times New Roman"/>
          <w:b/>
          <w:sz w:val="24"/>
          <w:szCs w:val="24"/>
        </w:rPr>
      </w:pPr>
      <w:r w:rsidRPr="008A0673">
        <w:rPr>
          <w:rFonts w:ascii="Times New Roman" w:hAnsi="Times New Roman" w:cs="Times New Roman"/>
          <w:b/>
          <w:sz w:val="24"/>
          <w:szCs w:val="24"/>
        </w:rPr>
        <w:lastRenderedPageBreak/>
        <w:t>Tujuan Khusus</w:t>
      </w:r>
    </w:p>
    <w:p w:rsidR="008E6FA6" w:rsidRDefault="008E6FA6" w:rsidP="008E6FA6">
      <w:pPr>
        <w:pStyle w:val="NoSpacing"/>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Diketahui prevalensi kejadian </w:t>
      </w:r>
      <w:r w:rsidRPr="006B4A75">
        <w:rPr>
          <w:rFonts w:ascii="Times New Roman" w:hAnsi="Times New Roman" w:cs="Times New Roman"/>
          <w:i/>
          <w:sz w:val="24"/>
          <w:szCs w:val="24"/>
        </w:rPr>
        <w:t xml:space="preserve">stunting </w:t>
      </w:r>
      <w:r>
        <w:rPr>
          <w:rFonts w:ascii="Times New Roman" w:hAnsi="Times New Roman" w:cs="Times New Roman"/>
          <w:sz w:val="24"/>
          <w:szCs w:val="24"/>
        </w:rPr>
        <w:t>pada balita usia 12 – 24 bulan di Kecamatan Negeri Katon kabupaten Pesawaran tahun 2018.</w:t>
      </w:r>
    </w:p>
    <w:p w:rsidR="008E6FA6" w:rsidRDefault="008E6FA6" w:rsidP="008E6FA6">
      <w:pPr>
        <w:pStyle w:val="NoSpacing"/>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Diketahui  status pemberian ASI pada balita usia 12 – 24 bulan di Kecamatan Negeri Katon Kabupaten Pesawaran tahun 2018.</w:t>
      </w:r>
    </w:p>
    <w:p w:rsidR="008E6FA6" w:rsidRDefault="008E6FA6" w:rsidP="008E6FA6">
      <w:pPr>
        <w:pStyle w:val="NoSpacing"/>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Diketahuinya Jenis Kelamin pada balita usia 12 – 24 bulan di Kecamatan Negeri Katon Kabupaten Pesawaran tahun 2018.</w:t>
      </w:r>
    </w:p>
    <w:p w:rsidR="008E6FA6" w:rsidRPr="002B20E8" w:rsidRDefault="008E6FA6" w:rsidP="008E6FA6">
      <w:pPr>
        <w:pStyle w:val="NoSpacing"/>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Diketahuinya Berat Badan Lahir Rendah (BBLR) pada balita usia 12-24 bulan di Kecamatan Negeri Katon Kabupaten Pesawaran tahun 2018.</w:t>
      </w:r>
    </w:p>
    <w:p w:rsidR="008E6FA6" w:rsidRDefault="008E6FA6" w:rsidP="008E6FA6">
      <w:pPr>
        <w:pStyle w:val="NoSpacing"/>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Diketahui hubungan antara karateristik balita  usia 12 – 24 bulan dengan kejadian </w:t>
      </w:r>
      <w:r w:rsidRPr="00A82166">
        <w:rPr>
          <w:rFonts w:ascii="Times New Roman" w:hAnsi="Times New Roman" w:cs="Times New Roman"/>
          <w:i/>
          <w:sz w:val="24"/>
          <w:szCs w:val="24"/>
        </w:rPr>
        <w:t>stunting</w:t>
      </w:r>
      <w:r>
        <w:rPr>
          <w:rFonts w:ascii="Times New Roman" w:hAnsi="Times New Roman" w:cs="Times New Roman"/>
          <w:sz w:val="24"/>
          <w:szCs w:val="24"/>
        </w:rPr>
        <w:t xml:space="preserve"> di Puskesmas Roworejo Kecamatan Negeri Katon Kabupaten Pesawaran tahun 2018.</w:t>
      </w:r>
    </w:p>
    <w:p w:rsidR="008E6FA6" w:rsidRPr="00D72ECB" w:rsidRDefault="008E6FA6" w:rsidP="008E6FA6">
      <w:pPr>
        <w:pStyle w:val="NoSpacing"/>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Diketahui  hubungan antara stastus pemberian ASI dengan kejadian </w:t>
      </w:r>
      <w:r w:rsidRPr="00D72ECB">
        <w:rPr>
          <w:rFonts w:ascii="Times New Roman" w:hAnsi="Times New Roman" w:cs="Times New Roman"/>
          <w:i/>
          <w:sz w:val="24"/>
          <w:szCs w:val="24"/>
        </w:rPr>
        <w:t>stunting</w:t>
      </w:r>
      <w:r>
        <w:rPr>
          <w:rFonts w:ascii="Times New Roman" w:hAnsi="Times New Roman" w:cs="Times New Roman"/>
          <w:sz w:val="24"/>
          <w:szCs w:val="24"/>
        </w:rPr>
        <w:t xml:space="preserve"> di Puskesmas Roworejo Kecamatan Negeri Katon Kabupaten Pesawaran tahun 2018.</w:t>
      </w:r>
    </w:p>
    <w:p w:rsidR="008E6FA6" w:rsidRDefault="008E6FA6" w:rsidP="008E6FA6">
      <w:pPr>
        <w:pStyle w:val="NoSpacing"/>
        <w:numPr>
          <w:ilvl w:val="0"/>
          <w:numId w:val="1"/>
        </w:numPr>
        <w:spacing w:line="480" w:lineRule="auto"/>
        <w:ind w:left="426" w:hanging="426"/>
        <w:jc w:val="both"/>
        <w:rPr>
          <w:rFonts w:ascii="Times New Roman" w:hAnsi="Times New Roman" w:cs="Times New Roman"/>
          <w:b/>
          <w:sz w:val="24"/>
          <w:szCs w:val="24"/>
        </w:rPr>
      </w:pPr>
      <w:r w:rsidRPr="003D7BBA">
        <w:rPr>
          <w:rFonts w:ascii="Times New Roman" w:hAnsi="Times New Roman" w:cs="Times New Roman"/>
          <w:b/>
          <w:sz w:val="24"/>
          <w:szCs w:val="24"/>
        </w:rPr>
        <w:t>Manfaat Penelitain</w:t>
      </w:r>
    </w:p>
    <w:p w:rsidR="008E6FA6" w:rsidRDefault="008E6FA6" w:rsidP="008E6FA6">
      <w:pPr>
        <w:pStyle w:val="NoSpacing"/>
        <w:numPr>
          <w:ilvl w:val="0"/>
          <w:numId w:val="4"/>
        </w:numPr>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Manfaat Teoritis</w:t>
      </w:r>
    </w:p>
    <w:p w:rsidR="008E6FA6" w:rsidRDefault="008E6FA6" w:rsidP="008E6FA6">
      <w:pPr>
        <w:pStyle w:val="NoSpacing"/>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t xml:space="preserve">      </w:t>
      </w:r>
      <w:r w:rsidRPr="003D7BBA">
        <w:rPr>
          <w:rFonts w:ascii="Times New Roman" w:hAnsi="Times New Roman" w:cs="Times New Roman"/>
          <w:sz w:val="24"/>
          <w:szCs w:val="24"/>
        </w:rPr>
        <w:t xml:space="preserve">Sebagai </w:t>
      </w:r>
      <w:r>
        <w:rPr>
          <w:rFonts w:ascii="Times New Roman" w:hAnsi="Times New Roman" w:cs="Times New Roman"/>
          <w:sz w:val="24"/>
          <w:szCs w:val="24"/>
        </w:rPr>
        <w:t xml:space="preserve">bahan masukan untuk kemajuan dibidang kesehatan khususnya tentang hubungan Karakteristik balita dan status pemberian ASI dengan kejadian </w:t>
      </w:r>
      <w:r w:rsidRPr="003D7BBA">
        <w:rPr>
          <w:rFonts w:ascii="Times New Roman" w:hAnsi="Times New Roman" w:cs="Times New Roman"/>
          <w:i/>
          <w:sz w:val="24"/>
          <w:szCs w:val="24"/>
        </w:rPr>
        <w:t>stunting</w:t>
      </w:r>
      <w:r>
        <w:rPr>
          <w:rFonts w:ascii="Times New Roman" w:hAnsi="Times New Roman" w:cs="Times New Roman"/>
          <w:sz w:val="24"/>
          <w:szCs w:val="24"/>
        </w:rPr>
        <w:t xml:space="preserve"> pada balita usia 12 – 24 bulan.</w:t>
      </w:r>
    </w:p>
    <w:p w:rsidR="008E6FA6" w:rsidRDefault="008E6FA6" w:rsidP="008E6FA6">
      <w:pPr>
        <w:pStyle w:val="NoSpacing"/>
        <w:numPr>
          <w:ilvl w:val="0"/>
          <w:numId w:val="4"/>
        </w:numPr>
        <w:spacing w:line="480" w:lineRule="auto"/>
        <w:ind w:left="851" w:hanging="425"/>
        <w:jc w:val="both"/>
        <w:rPr>
          <w:rFonts w:ascii="Times New Roman" w:hAnsi="Times New Roman" w:cs="Times New Roman"/>
          <w:b/>
          <w:sz w:val="24"/>
          <w:szCs w:val="24"/>
        </w:rPr>
      </w:pPr>
      <w:r w:rsidRPr="003D7BBA">
        <w:rPr>
          <w:rFonts w:ascii="Times New Roman" w:hAnsi="Times New Roman" w:cs="Times New Roman"/>
          <w:b/>
          <w:sz w:val="24"/>
          <w:szCs w:val="24"/>
        </w:rPr>
        <w:t xml:space="preserve">Manfaat Praktis </w:t>
      </w:r>
    </w:p>
    <w:p w:rsidR="008E6FA6" w:rsidRPr="00AF5C34" w:rsidRDefault="008E6FA6" w:rsidP="008E6FA6">
      <w:pPr>
        <w:pStyle w:val="NoSpacing"/>
        <w:numPr>
          <w:ilvl w:val="0"/>
          <w:numId w:val="5"/>
        </w:numPr>
        <w:spacing w:line="480" w:lineRule="auto"/>
        <w:ind w:left="1276" w:hanging="425"/>
        <w:jc w:val="both"/>
        <w:rPr>
          <w:rFonts w:ascii="Times New Roman" w:hAnsi="Times New Roman" w:cs="Times New Roman"/>
          <w:b/>
          <w:sz w:val="24"/>
          <w:szCs w:val="24"/>
        </w:rPr>
      </w:pPr>
      <w:r>
        <w:rPr>
          <w:rFonts w:ascii="Times New Roman" w:hAnsi="Times New Roman" w:cs="Times New Roman"/>
          <w:sz w:val="24"/>
          <w:szCs w:val="24"/>
        </w:rPr>
        <w:t>Bagi Responden</w:t>
      </w:r>
    </w:p>
    <w:p w:rsidR="008E6FA6" w:rsidRPr="00210E21" w:rsidRDefault="008E6FA6" w:rsidP="008E6FA6">
      <w:pPr>
        <w:pStyle w:val="NoSpacing"/>
        <w:spacing w:line="480" w:lineRule="auto"/>
        <w:ind w:left="1276"/>
        <w:jc w:val="both"/>
        <w:rPr>
          <w:rFonts w:ascii="Times New Roman" w:hAnsi="Times New Roman" w:cs="Times New Roman"/>
          <w:i/>
          <w:sz w:val="24"/>
          <w:szCs w:val="24"/>
        </w:rPr>
      </w:pPr>
      <w:r>
        <w:rPr>
          <w:rFonts w:ascii="Times New Roman" w:hAnsi="Times New Roman" w:cs="Times New Roman"/>
          <w:sz w:val="24"/>
          <w:szCs w:val="24"/>
        </w:rPr>
        <w:t xml:space="preserve">      Dapat digunakan oleh Responden sebagai bahan informasi dan dasar pemikiran dalam upaya pencegahan kejadian </w:t>
      </w:r>
      <w:r w:rsidRPr="00130569">
        <w:rPr>
          <w:rFonts w:ascii="Times New Roman" w:hAnsi="Times New Roman" w:cs="Times New Roman"/>
          <w:i/>
          <w:sz w:val="24"/>
          <w:szCs w:val="24"/>
        </w:rPr>
        <w:t>stunting</w:t>
      </w:r>
      <w:r>
        <w:rPr>
          <w:rFonts w:ascii="Times New Roman" w:hAnsi="Times New Roman" w:cs="Times New Roman"/>
          <w:i/>
          <w:sz w:val="24"/>
          <w:szCs w:val="24"/>
        </w:rPr>
        <w:t>.</w:t>
      </w:r>
    </w:p>
    <w:p w:rsidR="008E6FA6" w:rsidRDefault="008E6FA6" w:rsidP="008E6FA6">
      <w:pPr>
        <w:pStyle w:val="NoSpacing"/>
        <w:numPr>
          <w:ilvl w:val="0"/>
          <w:numId w:val="5"/>
        </w:numPr>
        <w:spacing w:line="480" w:lineRule="auto"/>
        <w:ind w:left="1276" w:hanging="425"/>
        <w:jc w:val="both"/>
        <w:rPr>
          <w:rFonts w:ascii="Times New Roman" w:hAnsi="Times New Roman" w:cs="Times New Roman"/>
          <w:b/>
          <w:sz w:val="24"/>
          <w:szCs w:val="24"/>
        </w:rPr>
      </w:pPr>
      <w:r>
        <w:rPr>
          <w:rFonts w:ascii="Times New Roman" w:hAnsi="Times New Roman" w:cs="Times New Roman"/>
          <w:sz w:val="24"/>
          <w:szCs w:val="24"/>
        </w:rPr>
        <w:lastRenderedPageBreak/>
        <w:t>Bagi Puskesmas Tempat Penelitian</w:t>
      </w:r>
    </w:p>
    <w:p w:rsidR="008E6FA6" w:rsidRPr="00210E21" w:rsidRDefault="008E6FA6" w:rsidP="008E6FA6">
      <w:pPr>
        <w:pStyle w:val="NoSpacing"/>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 xml:space="preserve">      </w:t>
      </w:r>
      <w:r w:rsidRPr="00210E21">
        <w:rPr>
          <w:rFonts w:ascii="Times New Roman" w:hAnsi="Times New Roman" w:cs="Times New Roman"/>
          <w:sz w:val="24"/>
          <w:szCs w:val="24"/>
        </w:rPr>
        <w:t>Diharapkan dapat memberikan masukan bagi petugas kesehatan Puskesmas Roworejo untuk lebih  meningkatkan upaya pemberian ASI ekslusif dan pencegahan ibu melahirkan dengan kondisi BBLR.</w:t>
      </w:r>
    </w:p>
    <w:p w:rsidR="008E6FA6" w:rsidRDefault="008E6FA6" w:rsidP="008E6FA6">
      <w:pPr>
        <w:pStyle w:val="NoSpacing"/>
        <w:numPr>
          <w:ilvl w:val="0"/>
          <w:numId w:val="5"/>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Universitas  Aisyah</w:t>
      </w:r>
    </w:p>
    <w:p w:rsidR="008E6FA6" w:rsidRDefault="008E6FA6" w:rsidP="008E6FA6">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Hasil penelitian diharapkan menjadi bahan kepustakaan atau referensi khususnya bagi Mahasiswa STIKes Aisyah Pringsewu tentang hubungan Karakteristik balita dan status pemberian ASI dengan kejadian </w:t>
      </w:r>
      <w:r w:rsidRPr="00C17252">
        <w:rPr>
          <w:rFonts w:ascii="Times New Roman" w:hAnsi="Times New Roman" w:cs="Times New Roman"/>
          <w:i/>
          <w:sz w:val="24"/>
          <w:szCs w:val="24"/>
        </w:rPr>
        <w:t>stunting</w:t>
      </w:r>
      <w:r>
        <w:rPr>
          <w:rFonts w:ascii="Times New Roman" w:hAnsi="Times New Roman" w:cs="Times New Roman"/>
          <w:sz w:val="24"/>
          <w:szCs w:val="24"/>
        </w:rPr>
        <w:t xml:space="preserve"> pada balita usia 12 – 24 bulan.</w:t>
      </w:r>
    </w:p>
    <w:p w:rsidR="008E6FA6" w:rsidRDefault="008E6FA6" w:rsidP="008E6FA6">
      <w:pPr>
        <w:pStyle w:val="NoSpacing"/>
        <w:numPr>
          <w:ilvl w:val="0"/>
          <w:numId w:val="5"/>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Penelitian Selanjutnya</w:t>
      </w:r>
    </w:p>
    <w:p w:rsidR="008E6FA6" w:rsidRDefault="008E6FA6" w:rsidP="008E6FA6">
      <w:pPr>
        <w:pStyle w:val="NoSpacing"/>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Sebagai data awal penelitian selanjutnya tentang hubungan Karakteristik balita dan status pemberian ASI dengan kejadian </w:t>
      </w:r>
      <w:r w:rsidRPr="00130569">
        <w:rPr>
          <w:rFonts w:ascii="Times New Roman" w:hAnsi="Times New Roman" w:cs="Times New Roman"/>
          <w:i/>
          <w:sz w:val="24"/>
          <w:szCs w:val="24"/>
        </w:rPr>
        <w:t>stunting</w:t>
      </w:r>
      <w:r>
        <w:rPr>
          <w:rFonts w:ascii="Times New Roman" w:hAnsi="Times New Roman" w:cs="Times New Roman"/>
          <w:i/>
          <w:sz w:val="24"/>
          <w:szCs w:val="24"/>
        </w:rPr>
        <w:t>.</w:t>
      </w:r>
      <w:r>
        <w:rPr>
          <w:rFonts w:ascii="Times New Roman" w:hAnsi="Times New Roman" w:cs="Times New Roman"/>
          <w:sz w:val="24"/>
          <w:szCs w:val="24"/>
        </w:rPr>
        <w:t xml:space="preserve">       </w:t>
      </w:r>
    </w:p>
    <w:p w:rsidR="008E6FA6" w:rsidRDefault="008E6FA6" w:rsidP="008E6FA6">
      <w:pPr>
        <w:pStyle w:val="NoSpacing"/>
        <w:numPr>
          <w:ilvl w:val="0"/>
          <w:numId w:val="1"/>
        </w:numPr>
        <w:spacing w:line="480" w:lineRule="auto"/>
        <w:ind w:left="426" w:hanging="426"/>
        <w:jc w:val="both"/>
        <w:rPr>
          <w:rFonts w:ascii="Times New Roman" w:hAnsi="Times New Roman" w:cs="Times New Roman"/>
          <w:b/>
          <w:sz w:val="24"/>
          <w:szCs w:val="24"/>
        </w:rPr>
      </w:pPr>
      <w:r w:rsidRPr="00130569">
        <w:rPr>
          <w:rFonts w:ascii="Times New Roman" w:hAnsi="Times New Roman" w:cs="Times New Roman"/>
          <w:b/>
          <w:sz w:val="24"/>
          <w:szCs w:val="24"/>
        </w:rPr>
        <w:t>Ruang Lingkup</w:t>
      </w:r>
    </w:p>
    <w:p w:rsidR="008E6FA6" w:rsidRPr="00130569" w:rsidRDefault="008E6FA6" w:rsidP="008E6FA6">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Adapun yang menjadi ruang lingkup penelitian ini adalah :  Jenis penelitian kuantitatif dengan desain penelitian </w:t>
      </w:r>
      <w:r>
        <w:rPr>
          <w:rFonts w:ascii="Times New Roman" w:hAnsi="Times New Roman" w:cs="Times New Roman"/>
          <w:i/>
          <w:sz w:val="24"/>
          <w:szCs w:val="24"/>
        </w:rPr>
        <w:t>case control design.</w:t>
      </w:r>
      <w:r>
        <w:rPr>
          <w:rFonts w:ascii="Times New Roman" w:hAnsi="Times New Roman" w:cs="Times New Roman"/>
          <w:sz w:val="24"/>
          <w:szCs w:val="24"/>
        </w:rPr>
        <w:t xml:space="preserve"> subjek penelitian ini adalah ibu yang mempunyai balita usia 12-24 bulan di wilayah kerja  Puskesmas Roworejo, sedangkan objek penelitian ini adalah karateristik balita dan status pemberian ASI di wilayah kerja Puskesmas Roworejo. Penelitan ini dilakukan pada bulan Januari 2019.</w:t>
      </w:r>
    </w:p>
    <w:p w:rsidR="00D857D7" w:rsidRDefault="00D857D7"/>
    <w:sectPr w:rsidR="00D857D7" w:rsidSect="00521C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2A10"/>
    <w:multiLevelType w:val="hybridMultilevel"/>
    <w:tmpl w:val="15FA9F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83B16"/>
    <w:multiLevelType w:val="hybridMultilevel"/>
    <w:tmpl w:val="B0E6117E"/>
    <w:lvl w:ilvl="0" w:tplc="8656187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5A24A9"/>
    <w:multiLevelType w:val="hybridMultilevel"/>
    <w:tmpl w:val="C13CD0B2"/>
    <w:lvl w:ilvl="0" w:tplc="E6F4AE52">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39664B47"/>
    <w:multiLevelType w:val="hybridMultilevel"/>
    <w:tmpl w:val="5FF82F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4B627C"/>
    <w:multiLevelType w:val="hybridMultilevel"/>
    <w:tmpl w:val="F1F6F3DA"/>
    <w:lvl w:ilvl="0" w:tplc="8B3C2344">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8E6FA6"/>
    <w:rsid w:val="00521CBE"/>
    <w:rsid w:val="008E6FA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F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2021-04-20T07:12:00Z</dcterms:created>
  <dcterms:modified xsi:type="dcterms:W3CDTF">2021-04-20T07:12:00Z</dcterms:modified>
</cp:coreProperties>
</file>