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A91" w:rsidRPr="00282052" w:rsidRDefault="004D5A91" w:rsidP="004D5A91">
      <w:pPr>
        <w:pStyle w:val="ListParagraph"/>
        <w:spacing w:after="0" w:line="480" w:lineRule="auto"/>
        <w:ind w:left="0"/>
        <w:jc w:val="center"/>
        <w:rPr>
          <w:rFonts w:ascii="Times New Roman" w:hAnsi="Times New Roman"/>
          <w:b/>
          <w:sz w:val="24"/>
          <w:szCs w:val="24"/>
        </w:rPr>
      </w:pPr>
      <w:r w:rsidRPr="00282052">
        <w:rPr>
          <w:rFonts w:ascii="Times New Roman" w:hAnsi="Times New Roman"/>
          <w:b/>
          <w:sz w:val="24"/>
          <w:szCs w:val="24"/>
        </w:rPr>
        <w:t>BAB II</w:t>
      </w:r>
    </w:p>
    <w:p w:rsidR="004D5A91" w:rsidRDefault="004D5A91" w:rsidP="004D5A91">
      <w:pPr>
        <w:pStyle w:val="ListParagraph"/>
        <w:spacing w:after="0" w:line="480" w:lineRule="auto"/>
        <w:ind w:left="0"/>
        <w:jc w:val="center"/>
        <w:rPr>
          <w:rFonts w:ascii="Times New Roman" w:hAnsi="Times New Roman"/>
          <w:b/>
          <w:sz w:val="24"/>
          <w:szCs w:val="24"/>
        </w:rPr>
      </w:pPr>
      <w:r w:rsidRPr="00282052">
        <w:rPr>
          <w:rFonts w:ascii="Times New Roman" w:hAnsi="Times New Roman"/>
          <w:b/>
          <w:sz w:val="24"/>
          <w:szCs w:val="24"/>
        </w:rPr>
        <w:t>TINJAUAN PUSTAKA</w:t>
      </w:r>
    </w:p>
    <w:p w:rsidR="004D5A91" w:rsidRPr="00282052" w:rsidRDefault="004D5A91" w:rsidP="004D5A91">
      <w:pPr>
        <w:pStyle w:val="ListParagraph"/>
        <w:spacing w:after="0" w:line="480" w:lineRule="auto"/>
        <w:ind w:left="0"/>
        <w:jc w:val="center"/>
        <w:rPr>
          <w:rFonts w:ascii="Times New Roman" w:hAnsi="Times New Roman"/>
          <w:b/>
          <w:sz w:val="24"/>
          <w:szCs w:val="24"/>
        </w:rPr>
      </w:pPr>
    </w:p>
    <w:p w:rsidR="004D5A91" w:rsidRDefault="004D5A91" w:rsidP="004D5A91">
      <w:pPr>
        <w:pStyle w:val="ListParagraph"/>
        <w:numPr>
          <w:ilvl w:val="0"/>
          <w:numId w:val="1"/>
        </w:numPr>
        <w:spacing w:after="0" w:line="480" w:lineRule="auto"/>
        <w:ind w:left="426"/>
        <w:jc w:val="both"/>
        <w:rPr>
          <w:rFonts w:ascii="Times New Roman" w:hAnsi="Times New Roman"/>
          <w:b/>
          <w:sz w:val="24"/>
          <w:szCs w:val="24"/>
        </w:rPr>
      </w:pPr>
      <w:r>
        <w:rPr>
          <w:rFonts w:ascii="Times New Roman" w:hAnsi="Times New Roman"/>
          <w:b/>
          <w:sz w:val="24"/>
          <w:szCs w:val="24"/>
        </w:rPr>
        <w:t>Tinjauan Teori</w:t>
      </w:r>
    </w:p>
    <w:p w:rsidR="004D5A91" w:rsidRPr="00282052" w:rsidRDefault="004D5A91" w:rsidP="004D5A91">
      <w:pPr>
        <w:pStyle w:val="ListParagraph"/>
        <w:numPr>
          <w:ilvl w:val="0"/>
          <w:numId w:val="2"/>
        </w:numPr>
        <w:spacing w:after="0" w:line="480" w:lineRule="auto"/>
        <w:jc w:val="both"/>
        <w:rPr>
          <w:rFonts w:ascii="Times New Roman" w:hAnsi="Times New Roman"/>
          <w:b/>
          <w:sz w:val="24"/>
          <w:szCs w:val="24"/>
        </w:rPr>
      </w:pPr>
      <w:r w:rsidRPr="00282052">
        <w:rPr>
          <w:rFonts w:ascii="Times New Roman" w:hAnsi="Times New Roman"/>
          <w:b/>
          <w:sz w:val="24"/>
          <w:szCs w:val="24"/>
        </w:rPr>
        <w:t xml:space="preserve">Keluarga Berencana (KB) </w:t>
      </w:r>
    </w:p>
    <w:p w:rsidR="004D5A91" w:rsidRDefault="004D5A91" w:rsidP="004D5A91">
      <w:pPr>
        <w:pStyle w:val="ListParagraph"/>
        <w:numPr>
          <w:ilvl w:val="1"/>
          <w:numId w:val="1"/>
        </w:numPr>
        <w:spacing w:after="0" w:line="480" w:lineRule="auto"/>
        <w:ind w:left="1134"/>
        <w:jc w:val="both"/>
        <w:rPr>
          <w:rFonts w:ascii="Times New Roman" w:hAnsi="Times New Roman"/>
          <w:sz w:val="24"/>
          <w:szCs w:val="24"/>
        </w:rPr>
      </w:pPr>
      <w:r w:rsidRPr="001953F5">
        <w:rPr>
          <w:rFonts w:ascii="Times New Roman" w:hAnsi="Times New Roman"/>
          <w:sz w:val="24"/>
          <w:szCs w:val="24"/>
        </w:rPr>
        <w:t xml:space="preserve">Definisi KB </w:t>
      </w:r>
    </w:p>
    <w:p w:rsidR="004D5A91" w:rsidRDefault="004D5A91" w:rsidP="004D5A91">
      <w:pPr>
        <w:pStyle w:val="ListParagraph"/>
        <w:spacing w:after="0" w:line="480" w:lineRule="auto"/>
        <w:ind w:left="1134" w:firstLine="612"/>
        <w:jc w:val="both"/>
        <w:rPr>
          <w:rFonts w:ascii="Times New Roman" w:hAnsi="Times New Roman"/>
          <w:sz w:val="24"/>
          <w:szCs w:val="24"/>
        </w:rPr>
      </w:pPr>
      <w:r w:rsidRPr="007C03AE">
        <w:rPr>
          <w:rFonts w:ascii="Times New Roman" w:hAnsi="Times New Roman"/>
          <w:sz w:val="24"/>
          <w:szCs w:val="24"/>
        </w:rPr>
        <w:t xml:space="preserve">Menurut UU RI No. 36 Tahun 2009 tentang Keluarga Berencana adalah upaya pengaturan kehamilan bagi pasangan usia subur untuk membentuk generasi penerus yang sehat dan cerdas. Dalam rangka menegakkan upaya KB, pemerintah bertanggung jawab dan menjamin ketersediaan tenaga, fasilitas pelayanan, alat dan obat dalam memberikan pelayanan keluarga berencana yang aman, bermutu, dan terjangkau oleh masyarakat. Menurut UU RI No. 52 Tahun 2009 tentang Keluarga Berencana adalah upaya mengatur kelahiran anak, jarak dan usia ideal melahirkan, mengatur kehamilan, melalui promosi, perlindungan dan bantuan sesuai dengan hak reproduksi untuk mewujudkan keluarga yang berkualitas. Keluarga berencana merupakan usaha untuk mengukur jumlah anak dan jarak kelahiran anak yang diinginkan. Maka dari itu, Pemerintah mencanangkan program atau cara untuk mencegah dan menunda kehamilan </w:t>
      </w:r>
    </w:p>
    <w:p w:rsidR="004D5A91" w:rsidRPr="007C03AE" w:rsidRDefault="004D5A91" w:rsidP="004D5A91">
      <w:pPr>
        <w:pStyle w:val="ListParagraph"/>
        <w:spacing w:after="0" w:line="480" w:lineRule="auto"/>
        <w:ind w:left="1134" w:firstLine="851"/>
        <w:jc w:val="both"/>
        <w:rPr>
          <w:rFonts w:ascii="Times New Roman" w:hAnsi="Times New Roman"/>
          <w:sz w:val="24"/>
          <w:szCs w:val="24"/>
        </w:rPr>
      </w:pPr>
      <w:r w:rsidRPr="007C03AE">
        <w:rPr>
          <w:rFonts w:ascii="Times New Roman" w:hAnsi="Times New Roman"/>
          <w:sz w:val="24"/>
          <w:szCs w:val="24"/>
        </w:rPr>
        <w:t xml:space="preserve">Keluarga berencana merupakan usaha untuk mengukur jumlah anak dan jarak kelahiran anak yang diinginkan. Maka dari itu, </w:t>
      </w:r>
      <w:r w:rsidRPr="007C03AE">
        <w:rPr>
          <w:rFonts w:ascii="Times New Roman" w:hAnsi="Times New Roman"/>
          <w:sz w:val="24"/>
          <w:szCs w:val="24"/>
        </w:rPr>
        <w:lastRenderedPageBreak/>
        <w:t>Pemerintah mencanangkan program atau cara untuk mencegah dan menunda kehamilan (Sulistyawati, 2013).</w:t>
      </w:r>
    </w:p>
    <w:p w:rsidR="004D5A91" w:rsidRDefault="004D5A91" w:rsidP="004D5A91">
      <w:pPr>
        <w:pStyle w:val="ListParagraph"/>
        <w:numPr>
          <w:ilvl w:val="1"/>
          <w:numId w:val="1"/>
        </w:numPr>
        <w:spacing w:after="0" w:line="480" w:lineRule="auto"/>
        <w:ind w:left="1134"/>
        <w:jc w:val="both"/>
        <w:rPr>
          <w:rFonts w:ascii="Times New Roman" w:hAnsi="Times New Roman"/>
          <w:sz w:val="24"/>
          <w:szCs w:val="24"/>
        </w:rPr>
      </w:pPr>
      <w:r w:rsidRPr="007C03AE">
        <w:rPr>
          <w:rFonts w:ascii="Times New Roman" w:hAnsi="Times New Roman"/>
          <w:sz w:val="24"/>
          <w:szCs w:val="24"/>
        </w:rPr>
        <w:t xml:space="preserve"> Tujuan Program KB </w:t>
      </w:r>
    </w:p>
    <w:p w:rsidR="004D5A91" w:rsidRPr="007C03AE" w:rsidRDefault="004D5A91" w:rsidP="004D5A91">
      <w:pPr>
        <w:pStyle w:val="ListParagraph"/>
        <w:spacing w:after="0" w:line="480" w:lineRule="auto"/>
        <w:ind w:left="1134"/>
        <w:jc w:val="both"/>
        <w:rPr>
          <w:rFonts w:ascii="Times New Roman" w:hAnsi="Times New Roman"/>
          <w:sz w:val="24"/>
          <w:szCs w:val="24"/>
        </w:rPr>
      </w:pPr>
      <w:r w:rsidRPr="007C03AE">
        <w:rPr>
          <w:rFonts w:ascii="Times New Roman" w:hAnsi="Times New Roman"/>
          <w:sz w:val="24"/>
          <w:szCs w:val="24"/>
        </w:rPr>
        <w:t xml:space="preserve">Tujuan dilaksanakan program KB yaitu untuk membentuk keluarga kecil sesuai dengan kekuatan sosial ekonomi suatu keluarga dengan cara pengaturan kelahiran anak agar diperoleh suatu keluarga bahagia dan sejahtera yang dapat memenuhi kebutuhan hidupnya (BKKBN, 2015). Menurut UU RI No. 52 Tahun 2009, tujuan dari keluarga berencana adalah sebagai berikut : </w:t>
      </w:r>
    </w:p>
    <w:p w:rsidR="004D5A91" w:rsidRPr="007C03AE" w:rsidRDefault="004D5A91" w:rsidP="004D5A91">
      <w:pPr>
        <w:pStyle w:val="ListParagraph"/>
        <w:numPr>
          <w:ilvl w:val="0"/>
          <w:numId w:val="3"/>
        </w:numPr>
        <w:spacing w:after="0" w:line="480" w:lineRule="auto"/>
        <w:ind w:left="1560"/>
        <w:jc w:val="both"/>
        <w:rPr>
          <w:rFonts w:ascii="Times New Roman" w:hAnsi="Times New Roman"/>
          <w:sz w:val="24"/>
          <w:szCs w:val="24"/>
        </w:rPr>
      </w:pPr>
      <w:r w:rsidRPr="007C03AE">
        <w:rPr>
          <w:rFonts w:ascii="Times New Roman" w:hAnsi="Times New Roman"/>
          <w:sz w:val="24"/>
          <w:szCs w:val="24"/>
        </w:rPr>
        <w:t xml:space="preserve">Mengatur kehamilan yang diinginkan </w:t>
      </w:r>
    </w:p>
    <w:p w:rsidR="004D5A91" w:rsidRDefault="004D5A91" w:rsidP="004D5A91">
      <w:pPr>
        <w:pStyle w:val="ListParagraph"/>
        <w:numPr>
          <w:ilvl w:val="0"/>
          <w:numId w:val="3"/>
        </w:numPr>
        <w:spacing w:after="0" w:line="480" w:lineRule="auto"/>
        <w:ind w:left="1560"/>
        <w:jc w:val="both"/>
        <w:rPr>
          <w:rFonts w:ascii="Times New Roman" w:hAnsi="Times New Roman"/>
          <w:sz w:val="24"/>
          <w:szCs w:val="24"/>
        </w:rPr>
      </w:pPr>
      <w:r w:rsidRPr="001953F5">
        <w:rPr>
          <w:rFonts w:ascii="Times New Roman" w:hAnsi="Times New Roman"/>
          <w:sz w:val="24"/>
          <w:szCs w:val="24"/>
        </w:rPr>
        <w:t xml:space="preserve"> Menjaga kesehatan dan menurunkan angka</w:t>
      </w:r>
      <w:r>
        <w:rPr>
          <w:rFonts w:ascii="Times New Roman" w:hAnsi="Times New Roman"/>
          <w:sz w:val="24"/>
          <w:szCs w:val="24"/>
        </w:rPr>
        <w:t xml:space="preserve"> kematian ibu, bayi, dan anak</w:t>
      </w:r>
    </w:p>
    <w:p w:rsidR="004D5A91" w:rsidRDefault="004D5A91" w:rsidP="004D5A91">
      <w:pPr>
        <w:pStyle w:val="ListParagraph"/>
        <w:numPr>
          <w:ilvl w:val="0"/>
          <w:numId w:val="3"/>
        </w:numPr>
        <w:spacing w:after="0" w:line="480" w:lineRule="auto"/>
        <w:ind w:left="1560"/>
        <w:jc w:val="both"/>
        <w:rPr>
          <w:rFonts w:ascii="Times New Roman" w:hAnsi="Times New Roman"/>
          <w:sz w:val="24"/>
          <w:szCs w:val="24"/>
        </w:rPr>
      </w:pPr>
      <w:r w:rsidRPr="001953F5">
        <w:rPr>
          <w:rFonts w:ascii="Times New Roman" w:hAnsi="Times New Roman"/>
          <w:sz w:val="24"/>
          <w:szCs w:val="24"/>
        </w:rPr>
        <w:t xml:space="preserve"> Meningkatkan akses dan kualitas informasi, pendidikan, konseling, dan pelayanan keluarga berenca</w:t>
      </w:r>
      <w:r>
        <w:rPr>
          <w:rFonts w:ascii="Times New Roman" w:hAnsi="Times New Roman"/>
          <w:sz w:val="24"/>
          <w:szCs w:val="24"/>
        </w:rPr>
        <w:t>na dan kesehatan reproduksi.</w:t>
      </w:r>
    </w:p>
    <w:p w:rsidR="004D5A91" w:rsidRDefault="004D5A91" w:rsidP="004D5A91">
      <w:pPr>
        <w:pStyle w:val="ListParagraph"/>
        <w:numPr>
          <w:ilvl w:val="0"/>
          <w:numId w:val="3"/>
        </w:numPr>
        <w:spacing w:after="0" w:line="480" w:lineRule="auto"/>
        <w:ind w:left="1560"/>
        <w:jc w:val="both"/>
        <w:rPr>
          <w:rFonts w:ascii="Times New Roman" w:hAnsi="Times New Roman"/>
          <w:sz w:val="24"/>
          <w:szCs w:val="24"/>
        </w:rPr>
      </w:pPr>
      <w:r w:rsidRPr="001953F5">
        <w:rPr>
          <w:rFonts w:ascii="Times New Roman" w:hAnsi="Times New Roman"/>
          <w:sz w:val="24"/>
          <w:szCs w:val="24"/>
        </w:rPr>
        <w:t>Meningkatkan partisipasi dan kesertaan pria dala</w:t>
      </w:r>
      <w:r>
        <w:rPr>
          <w:rFonts w:ascii="Times New Roman" w:hAnsi="Times New Roman"/>
          <w:sz w:val="24"/>
          <w:szCs w:val="24"/>
        </w:rPr>
        <w:t xml:space="preserve">m praktek keluarga berencana </w:t>
      </w:r>
    </w:p>
    <w:p w:rsidR="004D5A91" w:rsidRDefault="004D5A91" w:rsidP="004D5A91">
      <w:pPr>
        <w:pStyle w:val="ListParagraph"/>
        <w:numPr>
          <w:ilvl w:val="0"/>
          <w:numId w:val="3"/>
        </w:numPr>
        <w:spacing w:after="0" w:line="480" w:lineRule="auto"/>
        <w:ind w:left="1560"/>
        <w:jc w:val="both"/>
        <w:rPr>
          <w:rFonts w:ascii="Times New Roman" w:hAnsi="Times New Roman"/>
          <w:sz w:val="24"/>
          <w:szCs w:val="24"/>
        </w:rPr>
      </w:pPr>
      <w:r w:rsidRPr="001953F5">
        <w:rPr>
          <w:rFonts w:ascii="Times New Roman" w:hAnsi="Times New Roman"/>
          <w:sz w:val="24"/>
          <w:szCs w:val="24"/>
        </w:rPr>
        <w:t xml:space="preserve">Mempromosikan penyusunan bayi sebagai upaya menjarangkan jarak kehamilan. </w:t>
      </w:r>
    </w:p>
    <w:p w:rsidR="004D5A91" w:rsidRDefault="004D5A91" w:rsidP="004D5A91">
      <w:pPr>
        <w:pStyle w:val="ListParagraph"/>
        <w:tabs>
          <w:tab w:val="left" w:pos="1134"/>
        </w:tabs>
        <w:spacing w:after="0" w:line="480" w:lineRule="auto"/>
        <w:ind w:left="1134"/>
        <w:jc w:val="both"/>
        <w:rPr>
          <w:rFonts w:ascii="Times New Roman" w:hAnsi="Times New Roman"/>
          <w:sz w:val="24"/>
          <w:szCs w:val="24"/>
        </w:rPr>
      </w:pPr>
      <w:r w:rsidRPr="001953F5">
        <w:rPr>
          <w:rFonts w:ascii="Times New Roman" w:hAnsi="Times New Roman"/>
          <w:sz w:val="24"/>
          <w:szCs w:val="24"/>
        </w:rPr>
        <w:t>Untuk mencapai keberhasilan program KB nasional diperlukan suatu tujuan dalam memberikan arah yang jelas. Adapun tujuan program nasional kependudukan d</w:t>
      </w:r>
      <w:r>
        <w:rPr>
          <w:rFonts w:ascii="Times New Roman" w:hAnsi="Times New Roman"/>
          <w:sz w:val="24"/>
          <w:szCs w:val="24"/>
        </w:rPr>
        <w:t xml:space="preserve">an keluarga berencana adalah: </w:t>
      </w:r>
    </w:p>
    <w:p w:rsidR="004D5A91" w:rsidRPr="007C03AE" w:rsidRDefault="004D5A91" w:rsidP="004D5A91">
      <w:pPr>
        <w:pStyle w:val="ListParagraph"/>
        <w:numPr>
          <w:ilvl w:val="0"/>
          <w:numId w:val="4"/>
        </w:numPr>
        <w:spacing w:after="0" w:line="480" w:lineRule="auto"/>
        <w:ind w:left="1560"/>
        <w:jc w:val="both"/>
        <w:rPr>
          <w:rFonts w:ascii="Times New Roman" w:hAnsi="Times New Roman"/>
          <w:sz w:val="24"/>
          <w:szCs w:val="24"/>
        </w:rPr>
      </w:pPr>
      <w:r w:rsidRPr="007C03AE">
        <w:rPr>
          <w:rFonts w:ascii="Times New Roman" w:hAnsi="Times New Roman"/>
          <w:sz w:val="24"/>
          <w:szCs w:val="24"/>
        </w:rPr>
        <w:lastRenderedPageBreak/>
        <w:t xml:space="preserve"> Tujuan demografis: yaitu dapat dikendalikannya tingkat pertumbuhan penduduk sebagai usaha mencapai penurunan fertilitas.</w:t>
      </w:r>
    </w:p>
    <w:p w:rsidR="004D5A91" w:rsidRDefault="004D5A91" w:rsidP="004D5A91">
      <w:pPr>
        <w:pStyle w:val="ListParagraph"/>
        <w:numPr>
          <w:ilvl w:val="0"/>
          <w:numId w:val="4"/>
        </w:numPr>
        <w:spacing w:after="0" w:line="480" w:lineRule="auto"/>
        <w:ind w:left="1560"/>
        <w:jc w:val="both"/>
        <w:rPr>
          <w:rFonts w:ascii="Times New Roman" w:hAnsi="Times New Roman"/>
          <w:sz w:val="24"/>
          <w:szCs w:val="24"/>
        </w:rPr>
      </w:pPr>
      <w:r w:rsidRPr="001953F5">
        <w:rPr>
          <w:rFonts w:ascii="Times New Roman" w:hAnsi="Times New Roman"/>
          <w:sz w:val="24"/>
          <w:szCs w:val="24"/>
        </w:rPr>
        <w:t>Tujuan normative: yaitu dapat dihayati Norma Keluarga Kecil Bahagia Dan Sejahtera (NKKBS) yang ada pada waktunya akan menjadi falsafah hidup masyarakat Indonesia Tujuan KB nasional dapat dilihat dari segi demografis dan normatif adalah mengendalikan tingkat pertumbuhan penduduk dengan menjadikan KB sebagai falsa</w:t>
      </w:r>
      <w:r>
        <w:rPr>
          <w:rFonts w:ascii="Times New Roman" w:hAnsi="Times New Roman"/>
          <w:sz w:val="24"/>
          <w:szCs w:val="24"/>
        </w:rPr>
        <w:t xml:space="preserve">fah. </w:t>
      </w:r>
    </w:p>
    <w:p w:rsidR="004D5A91" w:rsidRPr="00EA13DD" w:rsidRDefault="004D5A91" w:rsidP="004D5A91">
      <w:pPr>
        <w:pStyle w:val="ListParagraph"/>
        <w:numPr>
          <w:ilvl w:val="1"/>
          <w:numId w:val="1"/>
        </w:numPr>
        <w:spacing w:after="0" w:line="480" w:lineRule="auto"/>
        <w:ind w:left="1134"/>
        <w:jc w:val="both"/>
        <w:rPr>
          <w:rFonts w:ascii="Times New Roman" w:hAnsi="Times New Roman"/>
          <w:sz w:val="24"/>
          <w:szCs w:val="24"/>
        </w:rPr>
      </w:pPr>
      <w:r w:rsidRPr="00EA13DD">
        <w:rPr>
          <w:rFonts w:ascii="Times New Roman" w:hAnsi="Times New Roman"/>
          <w:sz w:val="24"/>
          <w:szCs w:val="24"/>
        </w:rPr>
        <w:t xml:space="preserve"> Sasaran KB </w:t>
      </w:r>
    </w:p>
    <w:p w:rsidR="004D5A91" w:rsidRPr="00EA13DD" w:rsidRDefault="004D5A91" w:rsidP="004D5A91">
      <w:pPr>
        <w:pStyle w:val="ListParagraph"/>
        <w:numPr>
          <w:ilvl w:val="0"/>
          <w:numId w:val="5"/>
        </w:numPr>
        <w:spacing w:after="0" w:line="480" w:lineRule="auto"/>
        <w:ind w:left="1560"/>
        <w:jc w:val="both"/>
        <w:rPr>
          <w:rFonts w:ascii="Times New Roman" w:hAnsi="Times New Roman"/>
          <w:sz w:val="24"/>
          <w:szCs w:val="24"/>
        </w:rPr>
      </w:pPr>
      <w:r w:rsidRPr="00EA13DD">
        <w:rPr>
          <w:rFonts w:ascii="Times New Roman" w:hAnsi="Times New Roman"/>
          <w:sz w:val="24"/>
          <w:szCs w:val="24"/>
        </w:rPr>
        <w:t xml:space="preserve"> Pasangan Usia Subur Pasangan Usia Subur (PUS) merupakan sasaran utama dari gerakan KB Nasional. PUS adalah pasangan suami dan istri dengan umur istrinya antara 15-49 tahun. Untuk mendapatkan dampak pada penurunan fertilitas yang tinggi, sasaran PUS ini ditekankan pada PUS dengan paritas rendah, khususnya PUS yang berusia muda dan paritas rendah sebagai sasaran prioritas. Sasaran ini diarahkan untuk menggunakan kontrasepsi efektif terpilih sehingga jumlah anak yang dilahirkan dapat mendukung pelembagaan norma keluarga kecil, bahagia dan seja</w:t>
      </w:r>
      <w:r>
        <w:rPr>
          <w:rFonts w:ascii="Times New Roman" w:hAnsi="Times New Roman"/>
          <w:sz w:val="24"/>
          <w:szCs w:val="24"/>
        </w:rPr>
        <w:t>htera (Hartanto, 2011</w:t>
      </w:r>
      <w:r w:rsidRPr="00EA13DD">
        <w:rPr>
          <w:rFonts w:ascii="Times New Roman" w:hAnsi="Times New Roman"/>
          <w:sz w:val="24"/>
          <w:szCs w:val="24"/>
        </w:rPr>
        <w:t>).</w:t>
      </w:r>
    </w:p>
    <w:p w:rsidR="004D5A91" w:rsidRDefault="004D5A91" w:rsidP="004D5A91">
      <w:pPr>
        <w:pStyle w:val="ListParagraph"/>
        <w:numPr>
          <w:ilvl w:val="0"/>
          <w:numId w:val="5"/>
        </w:numPr>
        <w:spacing w:after="0" w:line="480" w:lineRule="auto"/>
        <w:ind w:left="1560"/>
        <w:jc w:val="both"/>
        <w:rPr>
          <w:rFonts w:ascii="Times New Roman" w:hAnsi="Times New Roman"/>
          <w:sz w:val="24"/>
          <w:szCs w:val="24"/>
        </w:rPr>
      </w:pPr>
      <w:r w:rsidRPr="00282052">
        <w:rPr>
          <w:rFonts w:ascii="Times New Roman" w:hAnsi="Times New Roman"/>
          <w:sz w:val="24"/>
          <w:szCs w:val="24"/>
        </w:rPr>
        <w:t xml:space="preserve">Akseptor KB Akseptor KB adalah Pasangan Usia Subur (PUS) dan Wanita Usia Subur (WUS) yang mana salah seorang menggunakan salah satu alat kontrasepsi untuk pencegahan </w:t>
      </w:r>
      <w:r w:rsidRPr="00282052">
        <w:rPr>
          <w:rFonts w:ascii="Times New Roman" w:hAnsi="Times New Roman"/>
          <w:sz w:val="24"/>
          <w:szCs w:val="24"/>
        </w:rPr>
        <w:lastRenderedPageBreak/>
        <w:t xml:space="preserve">kehamilan, baik melalui program maupun </w:t>
      </w:r>
      <w:r>
        <w:rPr>
          <w:rFonts w:ascii="Times New Roman" w:hAnsi="Times New Roman"/>
          <w:sz w:val="24"/>
          <w:szCs w:val="24"/>
        </w:rPr>
        <w:t>non program (Hartanto, 2011 )</w:t>
      </w:r>
    </w:p>
    <w:p w:rsidR="004D5A91" w:rsidRPr="00EA13DD" w:rsidRDefault="004D5A91" w:rsidP="004D5A91">
      <w:pPr>
        <w:pStyle w:val="ListParagraph"/>
        <w:numPr>
          <w:ilvl w:val="0"/>
          <w:numId w:val="2"/>
        </w:numPr>
        <w:spacing w:after="0" w:line="480" w:lineRule="auto"/>
        <w:jc w:val="both"/>
        <w:rPr>
          <w:rFonts w:ascii="Times New Roman" w:hAnsi="Times New Roman"/>
          <w:b/>
          <w:sz w:val="24"/>
          <w:szCs w:val="24"/>
        </w:rPr>
      </w:pPr>
      <w:r w:rsidRPr="00EA13DD">
        <w:rPr>
          <w:rFonts w:ascii="Times New Roman" w:hAnsi="Times New Roman"/>
          <w:b/>
          <w:sz w:val="24"/>
          <w:szCs w:val="24"/>
        </w:rPr>
        <w:t>Kontrasepsi</w:t>
      </w:r>
      <w:r w:rsidRPr="00EA13DD">
        <w:rPr>
          <w:rFonts w:ascii="Times New Roman" w:hAnsi="Times New Roman"/>
          <w:sz w:val="24"/>
          <w:szCs w:val="24"/>
        </w:rPr>
        <w:t xml:space="preserve"> </w:t>
      </w:r>
      <w:r w:rsidRPr="00EA13DD">
        <w:rPr>
          <w:rFonts w:ascii="Times New Roman" w:hAnsi="Times New Roman"/>
          <w:b/>
          <w:sz w:val="24"/>
          <w:szCs w:val="24"/>
        </w:rPr>
        <w:t>IUD</w:t>
      </w:r>
    </w:p>
    <w:p w:rsidR="004D5A91" w:rsidRDefault="004D5A91" w:rsidP="004D5A91">
      <w:pPr>
        <w:pStyle w:val="ListParagraph"/>
        <w:spacing w:after="0" w:line="480" w:lineRule="auto"/>
        <w:ind w:left="851" w:firstLine="567"/>
        <w:jc w:val="both"/>
        <w:rPr>
          <w:rFonts w:ascii="Times New Roman" w:hAnsi="Times New Roman"/>
          <w:sz w:val="24"/>
          <w:szCs w:val="24"/>
        </w:rPr>
      </w:pPr>
      <w:r w:rsidRPr="00EA13DD">
        <w:rPr>
          <w:rFonts w:ascii="Times New Roman" w:hAnsi="Times New Roman"/>
          <w:sz w:val="24"/>
          <w:szCs w:val="24"/>
        </w:rPr>
        <w:t xml:space="preserve">Kontrasepsi merupakan usaha-usaha untuk mencegah terjadinya kehamilan. Usaha-usaha itu dapat bersifat sementara dan permanen (Wiknjosastro, 2007). Kontrasepsi yaitu pencegahan terbuahinya sel telur oleh sel sperma (konsepsi) atau pencegahan menempelnya sel telur yang telah dibuahi ke dinding rahim (Nugroho dan Utama, 2014).  </w:t>
      </w:r>
    </w:p>
    <w:p w:rsidR="004D5A91" w:rsidRPr="00EA13DD" w:rsidRDefault="004D5A91" w:rsidP="004D5A91">
      <w:pPr>
        <w:pStyle w:val="ListParagraph"/>
        <w:spacing w:after="0" w:line="480" w:lineRule="auto"/>
        <w:ind w:left="851" w:firstLine="567"/>
        <w:jc w:val="both"/>
        <w:rPr>
          <w:rFonts w:ascii="Times New Roman" w:hAnsi="Times New Roman"/>
          <w:sz w:val="24"/>
          <w:szCs w:val="24"/>
        </w:rPr>
      </w:pPr>
      <w:r w:rsidRPr="00EA13DD">
        <w:rPr>
          <w:rFonts w:ascii="Times New Roman" w:hAnsi="Times New Roman"/>
          <w:sz w:val="24"/>
          <w:szCs w:val="24"/>
        </w:rPr>
        <w:t xml:space="preserve">Kontrasepsi Istilah kontrasepsi berasal dari kata kontra dan konsepsi. Kontra berarti “melawan” atau “mencegah”, sedangkan konsepsi adalah pertemuan antara sel telur yang matang dan sel sperma yang mengakibatkan kehamilan. Jadi kontrasepsi adalah menghindari atau mencegah terjadinya kehamilan sebagai akibat adanya pertemuan antara sel telur dengan sel sperma (Proverawati dkk, 2016). Secara umum, menurut cara pelaksanaannya kontrasepsi dibagi menjadi 2 (dua) yaitu: </w:t>
      </w:r>
    </w:p>
    <w:p w:rsidR="004D5A91" w:rsidRDefault="004D5A91" w:rsidP="004D5A91">
      <w:pPr>
        <w:pStyle w:val="ListParagraph"/>
        <w:numPr>
          <w:ilvl w:val="3"/>
          <w:numId w:val="1"/>
        </w:numPr>
        <w:spacing w:after="0" w:line="480" w:lineRule="auto"/>
        <w:ind w:left="1560"/>
        <w:jc w:val="both"/>
        <w:rPr>
          <w:rFonts w:ascii="Times New Roman" w:hAnsi="Times New Roman"/>
          <w:sz w:val="24"/>
          <w:szCs w:val="24"/>
        </w:rPr>
      </w:pPr>
      <w:r w:rsidRPr="00EA13DD">
        <w:rPr>
          <w:rFonts w:ascii="Times New Roman" w:hAnsi="Times New Roman"/>
          <w:sz w:val="24"/>
          <w:szCs w:val="24"/>
        </w:rPr>
        <w:t>Cara temporer (spacing), yaitu menjarangkan kelahiran selama beberapa tahun sebelum menjadi hamil lagi.</w:t>
      </w:r>
    </w:p>
    <w:p w:rsidR="004D5A91" w:rsidRPr="00EA13DD" w:rsidRDefault="004D5A91" w:rsidP="004D5A91">
      <w:pPr>
        <w:pStyle w:val="ListParagraph"/>
        <w:numPr>
          <w:ilvl w:val="3"/>
          <w:numId w:val="1"/>
        </w:numPr>
        <w:spacing w:after="0" w:line="480" w:lineRule="auto"/>
        <w:ind w:left="1560"/>
        <w:jc w:val="both"/>
        <w:rPr>
          <w:rFonts w:ascii="Times New Roman" w:hAnsi="Times New Roman"/>
          <w:sz w:val="24"/>
          <w:szCs w:val="24"/>
        </w:rPr>
      </w:pPr>
      <w:r w:rsidRPr="00EA13DD">
        <w:rPr>
          <w:rFonts w:ascii="Times New Roman" w:hAnsi="Times New Roman"/>
          <w:sz w:val="24"/>
          <w:szCs w:val="24"/>
        </w:rPr>
        <w:t xml:space="preserve">Cara permanen (kontraspsi mantap), yaitu mengakhiri kesuburan dengan cara mencegah kehamilan secara permanen. </w:t>
      </w:r>
    </w:p>
    <w:p w:rsidR="004D5A91" w:rsidRDefault="004D5A91" w:rsidP="004D5A91">
      <w:pPr>
        <w:pStyle w:val="ListParagraph"/>
        <w:numPr>
          <w:ilvl w:val="0"/>
          <w:numId w:val="15"/>
        </w:numPr>
        <w:spacing w:after="0" w:line="480" w:lineRule="auto"/>
        <w:ind w:left="1134"/>
        <w:jc w:val="both"/>
        <w:rPr>
          <w:rFonts w:ascii="Times New Roman" w:hAnsi="Times New Roman"/>
          <w:sz w:val="24"/>
          <w:szCs w:val="24"/>
        </w:rPr>
      </w:pPr>
      <w:r w:rsidRPr="00282052">
        <w:rPr>
          <w:rFonts w:ascii="Times New Roman" w:hAnsi="Times New Roman"/>
          <w:sz w:val="24"/>
          <w:szCs w:val="24"/>
        </w:rPr>
        <w:t>Pengertian IUD</w:t>
      </w:r>
    </w:p>
    <w:p w:rsidR="004D5A91" w:rsidRDefault="004D5A91" w:rsidP="004D5A91">
      <w:pPr>
        <w:pStyle w:val="ListParagraph"/>
        <w:spacing w:after="0" w:line="480" w:lineRule="auto"/>
        <w:ind w:left="1134" w:firstLine="567"/>
        <w:jc w:val="both"/>
        <w:rPr>
          <w:rFonts w:ascii="Times New Roman" w:hAnsi="Times New Roman"/>
          <w:sz w:val="24"/>
          <w:szCs w:val="24"/>
        </w:rPr>
      </w:pPr>
      <w:r w:rsidRPr="00282052">
        <w:rPr>
          <w:rFonts w:ascii="Times New Roman" w:hAnsi="Times New Roman"/>
          <w:sz w:val="24"/>
          <w:szCs w:val="24"/>
        </w:rPr>
        <w:t xml:space="preserve">Intra Uterine Device (IUD) disebut juga adalah salah satu alat kontrasepsi modern. Merupakan alat kontrasepsi yang telah dirancang sedemikian rupa (baik bentuk, ukuran, bahan dan masa aktif fungsi </w:t>
      </w:r>
      <w:r w:rsidRPr="00282052">
        <w:rPr>
          <w:rFonts w:ascii="Times New Roman" w:hAnsi="Times New Roman"/>
          <w:sz w:val="24"/>
          <w:szCs w:val="24"/>
        </w:rPr>
        <w:lastRenderedPageBreak/>
        <w:t xml:space="preserve">reproduksinya) yang diletakkan dalam vacuum uteri sebagai usaha kontrasepsi, menghalangi fertilitas dan menyulitkan telur berimplantasi dalam uterus (Handayani, 2010). IUD merupakan alat kontrasepsi yang terbaik bagi wanita.Alat ini sangat efektif dan tidak perlu diingat setiap hari seperti halnya pil. Bagi ibu yang menyusui IUD juga tidak akan mempengaruhi ASI, kelancaran maupun kadar ASI (Proverawati dkk, 2016). </w:t>
      </w:r>
    </w:p>
    <w:p w:rsidR="004D5A91" w:rsidRDefault="004D5A91" w:rsidP="004D5A91">
      <w:pPr>
        <w:pStyle w:val="ListParagraph"/>
        <w:spacing w:after="0" w:line="480" w:lineRule="auto"/>
        <w:ind w:left="1134" w:firstLine="567"/>
        <w:jc w:val="both"/>
        <w:rPr>
          <w:rFonts w:ascii="Times New Roman" w:hAnsi="Times New Roman"/>
          <w:sz w:val="24"/>
          <w:szCs w:val="24"/>
        </w:rPr>
      </w:pPr>
      <w:r w:rsidRPr="00282052">
        <w:rPr>
          <w:rFonts w:ascii="Times New Roman" w:hAnsi="Times New Roman"/>
          <w:sz w:val="24"/>
          <w:szCs w:val="24"/>
        </w:rPr>
        <w:t xml:space="preserve">IUD alat kontrasepsi yang dimasukkan kedalam Rahim yang bentuknya bermacam- macam, terdiri dari plastik (polyethylene). IUD merupakan pilihan kontrasepsi yang efektif, aman, dan nyaman bagi banyak wanita. Alat ini merupakan metode kontrasepsi reversible yang paling sering digunakan di seluruh dunia dengan pemakai saat ini sekitar 100 juta wanita, sebagian besar berada di Cina. Generasi terbaru IUD memiliki efektivitas lebih dari 99% dalam mencegah kehamilan pada pemakaian 1 tahun </w:t>
      </w:r>
      <w:r>
        <w:rPr>
          <w:rFonts w:ascii="Times New Roman" w:hAnsi="Times New Roman"/>
          <w:sz w:val="24"/>
          <w:szCs w:val="24"/>
        </w:rPr>
        <w:t>atau lebih (Pinem, 2009).</w:t>
      </w:r>
    </w:p>
    <w:p w:rsidR="004D5A91" w:rsidRPr="00EA13DD" w:rsidRDefault="004D5A91" w:rsidP="004D5A91">
      <w:pPr>
        <w:pStyle w:val="ListParagraph"/>
        <w:numPr>
          <w:ilvl w:val="0"/>
          <w:numId w:val="15"/>
        </w:numPr>
        <w:spacing w:after="0" w:line="480" w:lineRule="auto"/>
        <w:ind w:left="1134"/>
        <w:jc w:val="both"/>
        <w:rPr>
          <w:rFonts w:ascii="Times New Roman" w:hAnsi="Times New Roman"/>
          <w:sz w:val="24"/>
          <w:szCs w:val="24"/>
        </w:rPr>
      </w:pPr>
      <w:r w:rsidRPr="00EA13DD">
        <w:rPr>
          <w:rFonts w:ascii="Times New Roman" w:hAnsi="Times New Roman"/>
          <w:sz w:val="24"/>
          <w:szCs w:val="24"/>
        </w:rPr>
        <w:t xml:space="preserve">Jenis- Jenis IUD </w:t>
      </w:r>
    </w:p>
    <w:p w:rsidR="004D5A91" w:rsidRDefault="004D5A91" w:rsidP="004D5A91">
      <w:pPr>
        <w:pStyle w:val="ListParagraph"/>
        <w:spacing w:after="0" w:line="480" w:lineRule="auto"/>
        <w:ind w:left="1134"/>
        <w:jc w:val="both"/>
        <w:rPr>
          <w:rFonts w:ascii="Times New Roman" w:hAnsi="Times New Roman"/>
          <w:sz w:val="24"/>
          <w:szCs w:val="24"/>
        </w:rPr>
      </w:pPr>
      <w:r w:rsidRPr="00282052">
        <w:rPr>
          <w:rFonts w:ascii="Times New Roman" w:hAnsi="Times New Roman"/>
          <w:sz w:val="24"/>
          <w:szCs w:val="24"/>
        </w:rPr>
        <w:t>Di Indonesia Terdapat jenis alat kontrasepsi I</w:t>
      </w:r>
      <w:r>
        <w:rPr>
          <w:rFonts w:ascii="Times New Roman" w:hAnsi="Times New Roman"/>
          <w:sz w:val="24"/>
          <w:szCs w:val="24"/>
        </w:rPr>
        <w:t>UD, yaitu (Handayani, 2010):</w:t>
      </w:r>
    </w:p>
    <w:p w:rsidR="004D5A91" w:rsidRDefault="004D5A91" w:rsidP="004D5A91">
      <w:pPr>
        <w:pStyle w:val="ListParagraph"/>
        <w:numPr>
          <w:ilvl w:val="2"/>
          <w:numId w:val="15"/>
        </w:numPr>
        <w:spacing w:after="0" w:line="480" w:lineRule="auto"/>
        <w:ind w:left="1560"/>
        <w:jc w:val="both"/>
        <w:rPr>
          <w:rFonts w:ascii="Times New Roman" w:hAnsi="Times New Roman"/>
          <w:sz w:val="24"/>
          <w:szCs w:val="24"/>
        </w:rPr>
      </w:pPr>
      <w:r w:rsidRPr="00EA13DD">
        <w:rPr>
          <w:rFonts w:ascii="Times New Roman" w:hAnsi="Times New Roman"/>
          <w:sz w:val="24"/>
          <w:szCs w:val="24"/>
        </w:rPr>
        <w:t>IUD dengan dengan hormone (dikenal dengan = Intrauterine System) yang berfungsi untuk melepaskan hormone progestin  IUD dengan tembaga berfungsi untuk melepaskan partikel tembaga untuk mencegah kehamilan.</w:t>
      </w:r>
    </w:p>
    <w:p w:rsidR="004D5A91" w:rsidRDefault="004D5A91" w:rsidP="004D5A91">
      <w:pPr>
        <w:pStyle w:val="ListParagraph"/>
        <w:numPr>
          <w:ilvl w:val="2"/>
          <w:numId w:val="15"/>
        </w:numPr>
        <w:spacing w:after="0" w:line="480" w:lineRule="auto"/>
        <w:ind w:left="1560"/>
        <w:jc w:val="both"/>
        <w:rPr>
          <w:rFonts w:ascii="Times New Roman" w:hAnsi="Times New Roman"/>
          <w:sz w:val="24"/>
          <w:szCs w:val="24"/>
        </w:rPr>
      </w:pPr>
      <w:r w:rsidRPr="00EA13DD">
        <w:rPr>
          <w:rFonts w:ascii="Times New Roman" w:hAnsi="Times New Roman"/>
          <w:sz w:val="24"/>
          <w:szCs w:val="24"/>
        </w:rPr>
        <w:t xml:space="preserve">Copper-T Alat kontrasepsi IUD berbentuk T, yang terbuat dari bahan polyethelen di mana pada bagian vertikalnya diberi lilitan </w:t>
      </w:r>
      <w:r w:rsidRPr="00EA13DD">
        <w:rPr>
          <w:rFonts w:ascii="Times New Roman" w:hAnsi="Times New Roman"/>
          <w:sz w:val="24"/>
          <w:szCs w:val="24"/>
        </w:rPr>
        <w:lastRenderedPageBreak/>
        <w:t>kawat tembaga halus. Lilitan kawat tembaga halus ini mempunyai efek antifertilisasi (anti pembuahan) yang cukup baik. IUD jenis ini mencegah kehamilan dengan cara mengganggu pergerakan sperma untuk mencapai rongga rahim dan dapat dipakai selama 10 tahun.</w:t>
      </w:r>
    </w:p>
    <w:p w:rsidR="004D5A91" w:rsidRPr="00EA13DD" w:rsidRDefault="004D5A91" w:rsidP="004D5A91">
      <w:pPr>
        <w:pStyle w:val="ListParagraph"/>
        <w:numPr>
          <w:ilvl w:val="2"/>
          <w:numId w:val="15"/>
        </w:numPr>
        <w:spacing w:after="0" w:line="480" w:lineRule="auto"/>
        <w:ind w:left="1560"/>
        <w:jc w:val="both"/>
        <w:rPr>
          <w:rFonts w:ascii="Times New Roman" w:hAnsi="Times New Roman"/>
          <w:sz w:val="24"/>
          <w:szCs w:val="24"/>
        </w:rPr>
      </w:pPr>
      <w:r w:rsidRPr="00EA13DD">
        <w:rPr>
          <w:rFonts w:ascii="Times New Roman" w:hAnsi="Times New Roman"/>
          <w:sz w:val="24"/>
          <w:szCs w:val="24"/>
        </w:rPr>
        <w:t xml:space="preserve">Copper-7 IUD ini berbentuk angka 7 dengan maksud untuk memudahkan pemasangan. Jenis ini mempunyai ukuran diameter batang vertikal 32 mm dan ditambahkan gulungan kawat tembaga yang fungsinya sama seperti lilitan tembaga halus pada jenis Copper-T. C. Multi Load IUD ini terbuat dari plastik (polyethelene) dengan dua tangan kiri dan kanan berbentuk sayap yang fleksibel. Panjang dari ujung atas ke ujung bawah 3,6cm. Batang diberi gulungan kawat tembaga dengan luas permukaan 250mm2 atau 375 mm2 untuk menambah efektifitas. Multi load memiliki 3 ukuran, yaitu standar, small, dan mini. d. Lippes Loop IUD ini terbuat dari bahan polyethelene yang berbentuk spiral atau huruf S bersambung. Untuk memudahkan kontrol, dipasang benang pada ekornya. Lippes loop terdiri dari 4 jenis yang berbeda menurut ukuran panjang bagian atasnya. Tipe A ukuran 25 mm (benang biru), tipe B ukuran 27,5 mm (benang hitam), tipe C ukuran 30 mm (benang kuning), dan tipe D ukuran 30 mm (tebal, benang putih). Lippes Loop mempunyai angka kegagalan yang rendah. Keuntungan dari pemakaian IUD jenis ini adalah </w:t>
      </w:r>
      <w:r w:rsidRPr="00EA13DD">
        <w:rPr>
          <w:rFonts w:ascii="Times New Roman" w:hAnsi="Times New Roman"/>
          <w:sz w:val="24"/>
          <w:szCs w:val="24"/>
        </w:rPr>
        <w:lastRenderedPageBreak/>
        <w:t>bila terjadi perforasi, jarang menyebabkan luka atau penyumbatan usus, sebab terbuat dari bahan plastik.</w:t>
      </w:r>
    </w:p>
    <w:p w:rsidR="004D5A91" w:rsidRPr="009A5906" w:rsidRDefault="004D5A91" w:rsidP="004D5A91">
      <w:pPr>
        <w:pStyle w:val="ListParagraph"/>
        <w:numPr>
          <w:ilvl w:val="0"/>
          <w:numId w:val="15"/>
        </w:numPr>
        <w:spacing w:after="0" w:line="480" w:lineRule="auto"/>
        <w:ind w:left="1134"/>
        <w:jc w:val="both"/>
        <w:rPr>
          <w:rFonts w:ascii="Times New Roman" w:hAnsi="Times New Roman"/>
          <w:b/>
          <w:sz w:val="24"/>
          <w:szCs w:val="24"/>
        </w:rPr>
      </w:pPr>
      <w:r w:rsidRPr="00EA13DD">
        <w:rPr>
          <w:rFonts w:ascii="Times New Roman" w:hAnsi="Times New Roman"/>
          <w:sz w:val="24"/>
          <w:szCs w:val="24"/>
        </w:rPr>
        <w:t xml:space="preserve">Mekanisme Kerja </w:t>
      </w:r>
    </w:p>
    <w:p w:rsidR="004D5A91" w:rsidRPr="00EA13DD" w:rsidRDefault="004D5A91" w:rsidP="004D5A91">
      <w:pPr>
        <w:pStyle w:val="ListParagraph"/>
        <w:spacing w:after="0" w:line="480" w:lineRule="auto"/>
        <w:ind w:left="1134"/>
        <w:jc w:val="both"/>
        <w:rPr>
          <w:rFonts w:ascii="Times New Roman" w:hAnsi="Times New Roman"/>
          <w:b/>
          <w:sz w:val="24"/>
          <w:szCs w:val="24"/>
        </w:rPr>
      </w:pPr>
      <w:r w:rsidRPr="00EA13DD">
        <w:rPr>
          <w:rFonts w:ascii="Times New Roman" w:hAnsi="Times New Roman"/>
          <w:sz w:val="24"/>
          <w:szCs w:val="24"/>
        </w:rPr>
        <w:t xml:space="preserve">Mekanisme kerja secara pasti dari </w:t>
      </w:r>
      <w:r>
        <w:rPr>
          <w:rFonts w:ascii="Times New Roman" w:hAnsi="Times New Roman"/>
          <w:sz w:val="24"/>
          <w:szCs w:val="24"/>
        </w:rPr>
        <w:t>IUD</w:t>
      </w:r>
      <w:r w:rsidRPr="00EA13DD">
        <w:rPr>
          <w:rFonts w:ascii="Times New Roman" w:hAnsi="Times New Roman"/>
          <w:sz w:val="24"/>
          <w:szCs w:val="24"/>
        </w:rPr>
        <w:t xml:space="preserve"> belum diketahui. Ada beberapa mekanisme</w:t>
      </w:r>
      <w:r>
        <w:rPr>
          <w:rFonts w:ascii="Times New Roman" w:hAnsi="Times New Roman"/>
          <w:sz w:val="24"/>
          <w:szCs w:val="24"/>
        </w:rPr>
        <w:t xml:space="preserve"> kerja IUD yang telah diajukan:</w:t>
      </w:r>
    </w:p>
    <w:p w:rsidR="004D5A91" w:rsidRPr="00EA13DD" w:rsidRDefault="004D5A91" w:rsidP="004D5A91">
      <w:pPr>
        <w:pStyle w:val="ListParagraph"/>
        <w:numPr>
          <w:ilvl w:val="0"/>
          <w:numId w:val="16"/>
        </w:numPr>
        <w:spacing w:after="0" w:line="480" w:lineRule="auto"/>
        <w:ind w:left="1560"/>
        <w:jc w:val="both"/>
        <w:rPr>
          <w:rFonts w:ascii="Times New Roman" w:hAnsi="Times New Roman"/>
          <w:b/>
          <w:sz w:val="24"/>
          <w:szCs w:val="24"/>
        </w:rPr>
      </w:pPr>
      <w:r w:rsidRPr="00EA13DD">
        <w:rPr>
          <w:rFonts w:ascii="Times New Roman" w:hAnsi="Times New Roman"/>
          <w:sz w:val="24"/>
          <w:szCs w:val="24"/>
        </w:rPr>
        <w:t>Timbulnya reaksi radang lokal non-spesifik di dalam cavum uteri yang mengakibatkan implantasi sel telur yang telah dibuahi terganggu dan dapat mengakibatkan lysis dari spermatozoa/ovum dan blastocyst.</w:t>
      </w:r>
    </w:p>
    <w:p w:rsidR="004D5A91" w:rsidRPr="009A5906" w:rsidRDefault="004D5A91" w:rsidP="004D5A91">
      <w:pPr>
        <w:pStyle w:val="ListParagraph"/>
        <w:numPr>
          <w:ilvl w:val="0"/>
          <w:numId w:val="16"/>
        </w:numPr>
        <w:spacing w:after="0" w:line="480" w:lineRule="auto"/>
        <w:ind w:left="1560"/>
        <w:jc w:val="both"/>
        <w:rPr>
          <w:rFonts w:ascii="Times New Roman" w:hAnsi="Times New Roman"/>
          <w:b/>
          <w:sz w:val="24"/>
          <w:szCs w:val="24"/>
        </w:rPr>
      </w:pPr>
      <w:r w:rsidRPr="009A5906">
        <w:rPr>
          <w:rFonts w:ascii="Times New Roman" w:hAnsi="Times New Roman"/>
          <w:sz w:val="24"/>
          <w:szCs w:val="24"/>
        </w:rPr>
        <w:t>Produksi lokal prostaglandin yang meninggi, yang dapat menyebab</w:t>
      </w:r>
      <w:r>
        <w:rPr>
          <w:rFonts w:ascii="Times New Roman" w:hAnsi="Times New Roman"/>
          <w:sz w:val="24"/>
          <w:szCs w:val="24"/>
        </w:rPr>
        <w:t>kan terhambatnya implantasi.</w:t>
      </w:r>
    </w:p>
    <w:p w:rsidR="004D5A91" w:rsidRPr="009A5906" w:rsidRDefault="004D5A91" w:rsidP="004D5A91">
      <w:pPr>
        <w:pStyle w:val="ListParagraph"/>
        <w:numPr>
          <w:ilvl w:val="0"/>
          <w:numId w:val="16"/>
        </w:numPr>
        <w:spacing w:after="0" w:line="480" w:lineRule="auto"/>
        <w:ind w:left="1560"/>
        <w:jc w:val="both"/>
        <w:rPr>
          <w:rFonts w:ascii="Times New Roman" w:hAnsi="Times New Roman"/>
          <w:b/>
          <w:sz w:val="24"/>
          <w:szCs w:val="24"/>
        </w:rPr>
      </w:pPr>
      <w:r w:rsidRPr="009A5906">
        <w:rPr>
          <w:rFonts w:ascii="Times New Roman" w:hAnsi="Times New Roman"/>
          <w:sz w:val="24"/>
          <w:szCs w:val="24"/>
        </w:rPr>
        <w:t>Pergerakan ovum di dalam tuba f</w:t>
      </w:r>
      <w:r>
        <w:rPr>
          <w:rFonts w:ascii="Times New Roman" w:hAnsi="Times New Roman"/>
          <w:sz w:val="24"/>
          <w:szCs w:val="24"/>
        </w:rPr>
        <w:t xml:space="preserve">alopii yang bertambah cepat. </w:t>
      </w:r>
    </w:p>
    <w:p w:rsidR="004D5A91" w:rsidRPr="009A5906" w:rsidRDefault="004D5A91" w:rsidP="004D5A91">
      <w:pPr>
        <w:pStyle w:val="ListParagraph"/>
        <w:numPr>
          <w:ilvl w:val="0"/>
          <w:numId w:val="16"/>
        </w:numPr>
        <w:spacing w:after="0" w:line="480" w:lineRule="auto"/>
        <w:ind w:left="1560"/>
        <w:jc w:val="both"/>
        <w:rPr>
          <w:rFonts w:ascii="Times New Roman" w:hAnsi="Times New Roman"/>
          <w:b/>
          <w:sz w:val="24"/>
          <w:szCs w:val="24"/>
        </w:rPr>
      </w:pPr>
      <w:r w:rsidRPr="009A5906">
        <w:rPr>
          <w:rFonts w:ascii="Times New Roman" w:hAnsi="Times New Roman"/>
          <w:sz w:val="24"/>
          <w:szCs w:val="24"/>
        </w:rPr>
        <w:t>Immobilisasi spermatozoa saat melewati c</w:t>
      </w:r>
      <w:r>
        <w:rPr>
          <w:rFonts w:ascii="Times New Roman" w:hAnsi="Times New Roman"/>
          <w:sz w:val="24"/>
          <w:szCs w:val="24"/>
        </w:rPr>
        <w:t xml:space="preserve">avum uteri. </w:t>
      </w:r>
    </w:p>
    <w:p w:rsidR="004D5A91" w:rsidRPr="009A5906" w:rsidRDefault="004D5A91" w:rsidP="004D5A91">
      <w:pPr>
        <w:pStyle w:val="ListParagraph"/>
        <w:numPr>
          <w:ilvl w:val="0"/>
          <w:numId w:val="16"/>
        </w:numPr>
        <w:spacing w:after="0" w:line="480" w:lineRule="auto"/>
        <w:ind w:left="1560"/>
        <w:jc w:val="both"/>
        <w:rPr>
          <w:rFonts w:ascii="Times New Roman" w:hAnsi="Times New Roman"/>
          <w:b/>
          <w:sz w:val="24"/>
          <w:szCs w:val="24"/>
        </w:rPr>
      </w:pPr>
      <w:r w:rsidRPr="009A5906">
        <w:rPr>
          <w:rFonts w:ascii="Times New Roman" w:hAnsi="Times New Roman"/>
          <w:sz w:val="24"/>
          <w:szCs w:val="24"/>
        </w:rPr>
        <w:t>Terlepasnya blastocyst yang telah berimpl</w:t>
      </w:r>
      <w:r>
        <w:rPr>
          <w:rFonts w:ascii="Times New Roman" w:hAnsi="Times New Roman"/>
          <w:sz w:val="24"/>
          <w:szCs w:val="24"/>
        </w:rPr>
        <w:t>antasi di dalam endometrium.</w:t>
      </w:r>
    </w:p>
    <w:p w:rsidR="004D5A91" w:rsidRPr="009A5906" w:rsidRDefault="004D5A91" w:rsidP="004D5A91">
      <w:pPr>
        <w:pStyle w:val="ListParagraph"/>
        <w:numPr>
          <w:ilvl w:val="0"/>
          <w:numId w:val="16"/>
        </w:numPr>
        <w:spacing w:after="0" w:line="480" w:lineRule="auto"/>
        <w:ind w:left="1560"/>
        <w:jc w:val="both"/>
        <w:rPr>
          <w:rFonts w:ascii="Times New Roman" w:hAnsi="Times New Roman"/>
          <w:b/>
          <w:sz w:val="24"/>
          <w:szCs w:val="24"/>
        </w:rPr>
      </w:pPr>
      <w:r w:rsidRPr="009A5906">
        <w:rPr>
          <w:rFonts w:ascii="Times New Roman" w:hAnsi="Times New Roman"/>
          <w:sz w:val="24"/>
          <w:szCs w:val="24"/>
        </w:rPr>
        <w:t>Un</w:t>
      </w:r>
      <w:r>
        <w:rPr>
          <w:rFonts w:ascii="Times New Roman" w:hAnsi="Times New Roman"/>
          <w:sz w:val="24"/>
          <w:szCs w:val="24"/>
        </w:rPr>
        <w:t xml:space="preserve">tuk IUD yang mengandung Cu : </w:t>
      </w:r>
    </w:p>
    <w:p w:rsidR="004D5A91" w:rsidRPr="009A5906" w:rsidRDefault="004D5A91" w:rsidP="004D5A91">
      <w:pPr>
        <w:pStyle w:val="ListParagraph"/>
        <w:numPr>
          <w:ilvl w:val="4"/>
          <w:numId w:val="1"/>
        </w:numPr>
        <w:spacing w:after="0" w:line="480" w:lineRule="auto"/>
        <w:ind w:left="1985"/>
        <w:jc w:val="both"/>
        <w:rPr>
          <w:rFonts w:ascii="Times New Roman" w:hAnsi="Times New Roman"/>
          <w:b/>
          <w:sz w:val="24"/>
          <w:szCs w:val="24"/>
        </w:rPr>
      </w:pPr>
      <w:r w:rsidRPr="009A5906">
        <w:rPr>
          <w:rFonts w:ascii="Times New Roman" w:hAnsi="Times New Roman"/>
          <w:sz w:val="24"/>
          <w:szCs w:val="24"/>
        </w:rPr>
        <w:t xml:space="preserve"> Cu menghambat reaksi carbonic anhydrase sehingga tidak memungkinkan u</w:t>
      </w:r>
      <w:r>
        <w:rPr>
          <w:rFonts w:ascii="Times New Roman" w:hAnsi="Times New Roman"/>
          <w:sz w:val="24"/>
          <w:szCs w:val="24"/>
        </w:rPr>
        <w:t xml:space="preserve">ntuk terjadinya implantasi . </w:t>
      </w:r>
    </w:p>
    <w:p w:rsidR="004D5A91" w:rsidRPr="009A5906" w:rsidRDefault="004D5A91" w:rsidP="004D5A91">
      <w:pPr>
        <w:pStyle w:val="ListParagraph"/>
        <w:numPr>
          <w:ilvl w:val="4"/>
          <w:numId w:val="1"/>
        </w:numPr>
        <w:spacing w:after="0" w:line="480" w:lineRule="auto"/>
        <w:ind w:left="1985"/>
        <w:jc w:val="both"/>
        <w:rPr>
          <w:rFonts w:ascii="Times New Roman" w:hAnsi="Times New Roman"/>
          <w:b/>
          <w:sz w:val="24"/>
          <w:szCs w:val="24"/>
        </w:rPr>
      </w:pPr>
      <w:r w:rsidRPr="009A5906">
        <w:rPr>
          <w:rFonts w:ascii="Times New Roman" w:hAnsi="Times New Roman"/>
          <w:sz w:val="24"/>
          <w:szCs w:val="24"/>
        </w:rPr>
        <w:t xml:space="preserve">Mengganggu pengambilan estrogen endogenous oleh mukosa uterus. </w:t>
      </w:r>
    </w:p>
    <w:p w:rsidR="004D5A91" w:rsidRPr="009A5906" w:rsidRDefault="004D5A91" w:rsidP="004D5A91">
      <w:pPr>
        <w:pStyle w:val="ListParagraph"/>
        <w:numPr>
          <w:ilvl w:val="4"/>
          <w:numId w:val="1"/>
        </w:numPr>
        <w:spacing w:after="0" w:line="480" w:lineRule="auto"/>
        <w:ind w:left="1985"/>
        <w:jc w:val="both"/>
        <w:rPr>
          <w:rFonts w:ascii="Times New Roman" w:hAnsi="Times New Roman"/>
          <w:b/>
          <w:sz w:val="24"/>
          <w:szCs w:val="24"/>
        </w:rPr>
      </w:pPr>
      <w:r w:rsidRPr="009A5906">
        <w:rPr>
          <w:rFonts w:ascii="Times New Roman" w:hAnsi="Times New Roman"/>
          <w:sz w:val="24"/>
          <w:szCs w:val="24"/>
        </w:rPr>
        <w:t>Mengganggu j</w:t>
      </w:r>
      <w:r>
        <w:rPr>
          <w:rFonts w:ascii="Times New Roman" w:hAnsi="Times New Roman"/>
          <w:sz w:val="24"/>
          <w:szCs w:val="24"/>
        </w:rPr>
        <w:t xml:space="preserve">umlah DNA dalam endometrium. </w:t>
      </w:r>
    </w:p>
    <w:p w:rsidR="004D5A91" w:rsidRPr="00B45EC2" w:rsidRDefault="004D5A91" w:rsidP="004D5A91">
      <w:pPr>
        <w:pStyle w:val="ListParagraph"/>
        <w:numPr>
          <w:ilvl w:val="4"/>
          <w:numId w:val="1"/>
        </w:numPr>
        <w:spacing w:after="0" w:line="480" w:lineRule="auto"/>
        <w:ind w:left="1985"/>
        <w:jc w:val="both"/>
        <w:rPr>
          <w:rFonts w:ascii="Times New Roman" w:hAnsi="Times New Roman"/>
          <w:b/>
          <w:sz w:val="24"/>
          <w:szCs w:val="24"/>
        </w:rPr>
      </w:pPr>
      <w:r w:rsidRPr="009A5906">
        <w:rPr>
          <w:rFonts w:ascii="Times New Roman" w:hAnsi="Times New Roman"/>
          <w:sz w:val="24"/>
          <w:szCs w:val="24"/>
        </w:rPr>
        <w:t>Me</w:t>
      </w:r>
      <w:r>
        <w:rPr>
          <w:rFonts w:ascii="Times New Roman" w:hAnsi="Times New Roman"/>
          <w:sz w:val="24"/>
          <w:szCs w:val="24"/>
        </w:rPr>
        <w:t>ngganggu metabolism glikogen.</w:t>
      </w:r>
    </w:p>
    <w:p w:rsidR="004D5A91" w:rsidRDefault="004D5A91" w:rsidP="004D5A91">
      <w:pPr>
        <w:spacing w:after="0" w:line="480" w:lineRule="auto"/>
        <w:jc w:val="both"/>
        <w:rPr>
          <w:rFonts w:ascii="Times New Roman" w:hAnsi="Times New Roman"/>
          <w:b/>
          <w:sz w:val="24"/>
          <w:szCs w:val="24"/>
        </w:rPr>
      </w:pPr>
    </w:p>
    <w:p w:rsidR="004D5A91" w:rsidRPr="00B45EC2" w:rsidRDefault="004D5A91" w:rsidP="004D5A91">
      <w:pPr>
        <w:spacing w:after="0" w:line="480" w:lineRule="auto"/>
        <w:jc w:val="both"/>
        <w:rPr>
          <w:rFonts w:ascii="Times New Roman" w:hAnsi="Times New Roman"/>
          <w:b/>
          <w:sz w:val="24"/>
          <w:szCs w:val="24"/>
        </w:rPr>
      </w:pPr>
    </w:p>
    <w:p w:rsidR="004D5A91" w:rsidRPr="009A5906" w:rsidRDefault="004D5A91" w:rsidP="004D5A91">
      <w:pPr>
        <w:pStyle w:val="ListParagraph"/>
        <w:numPr>
          <w:ilvl w:val="0"/>
          <w:numId w:val="16"/>
        </w:numPr>
        <w:spacing w:after="0" w:line="480" w:lineRule="auto"/>
        <w:ind w:left="1560"/>
        <w:jc w:val="both"/>
        <w:rPr>
          <w:rFonts w:ascii="Times New Roman" w:hAnsi="Times New Roman"/>
          <w:b/>
          <w:sz w:val="24"/>
          <w:szCs w:val="24"/>
        </w:rPr>
      </w:pPr>
      <w:r w:rsidRPr="009A5906">
        <w:rPr>
          <w:rFonts w:ascii="Times New Roman" w:hAnsi="Times New Roman"/>
          <w:sz w:val="24"/>
          <w:szCs w:val="24"/>
        </w:rPr>
        <w:lastRenderedPageBreak/>
        <w:t xml:space="preserve"> Untuk </w:t>
      </w:r>
      <w:r>
        <w:rPr>
          <w:rFonts w:ascii="Times New Roman" w:hAnsi="Times New Roman"/>
          <w:sz w:val="24"/>
          <w:szCs w:val="24"/>
        </w:rPr>
        <w:t>IUD</w:t>
      </w:r>
      <w:r w:rsidRPr="009A5906">
        <w:rPr>
          <w:rFonts w:ascii="Times New Roman" w:hAnsi="Times New Roman"/>
          <w:sz w:val="24"/>
          <w:szCs w:val="24"/>
        </w:rPr>
        <w:t xml:space="preserve"> y</w:t>
      </w:r>
      <w:r>
        <w:rPr>
          <w:rFonts w:ascii="Times New Roman" w:hAnsi="Times New Roman"/>
          <w:sz w:val="24"/>
          <w:szCs w:val="24"/>
        </w:rPr>
        <w:t xml:space="preserve">ang mengandung progesterone: </w:t>
      </w:r>
    </w:p>
    <w:p w:rsidR="004D5A91" w:rsidRPr="009A5906" w:rsidRDefault="004D5A91" w:rsidP="004D5A91">
      <w:pPr>
        <w:pStyle w:val="ListParagraph"/>
        <w:numPr>
          <w:ilvl w:val="0"/>
          <w:numId w:val="17"/>
        </w:numPr>
        <w:spacing w:after="0" w:line="480" w:lineRule="auto"/>
        <w:jc w:val="both"/>
        <w:rPr>
          <w:rFonts w:ascii="Times New Roman" w:hAnsi="Times New Roman"/>
          <w:b/>
          <w:sz w:val="24"/>
          <w:szCs w:val="24"/>
        </w:rPr>
      </w:pPr>
      <w:r w:rsidRPr="009A5906">
        <w:rPr>
          <w:rFonts w:ascii="Times New Roman" w:hAnsi="Times New Roman"/>
          <w:sz w:val="24"/>
          <w:szCs w:val="24"/>
        </w:rPr>
        <w:t>Timbul penekanan terhadap endometrium dan terganggunya proses implantasi akibat adanya gangguan proses pemat</w:t>
      </w:r>
      <w:r>
        <w:rPr>
          <w:rFonts w:ascii="Times New Roman" w:hAnsi="Times New Roman"/>
          <w:sz w:val="24"/>
          <w:szCs w:val="24"/>
        </w:rPr>
        <w:t xml:space="preserve">angan proliferatifsekretoir. </w:t>
      </w:r>
    </w:p>
    <w:p w:rsidR="004D5A91" w:rsidRPr="009A5906" w:rsidRDefault="004D5A91" w:rsidP="004D5A91">
      <w:pPr>
        <w:pStyle w:val="ListParagraph"/>
        <w:numPr>
          <w:ilvl w:val="0"/>
          <w:numId w:val="17"/>
        </w:numPr>
        <w:spacing w:after="0" w:line="480" w:lineRule="auto"/>
        <w:jc w:val="both"/>
        <w:rPr>
          <w:rFonts w:ascii="Times New Roman" w:hAnsi="Times New Roman"/>
          <w:b/>
          <w:sz w:val="24"/>
          <w:szCs w:val="24"/>
        </w:rPr>
      </w:pPr>
      <w:r w:rsidRPr="009A5906">
        <w:rPr>
          <w:rFonts w:ascii="Times New Roman" w:hAnsi="Times New Roman"/>
          <w:sz w:val="24"/>
          <w:szCs w:val="24"/>
        </w:rPr>
        <w:t>Lendir serviks menjadi lebih kental/tebal (Hartanto, 2011)</w:t>
      </w:r>
    </w:p>
    <w:p w:rsidR="004D5A91" w:rsidRPr="009A5906" w:rsidRDefault="004D5A91" w:rsidP="004D5A91">
      <w:pPr>
        <w:pStyle w:val="ListParagraph"/>
        <w:numPr>
          <w:ilvl w:val="0"/>
          <w:numId w:val="15"/>
        </w:numPr>
        <w:spacing w:after="0" w:line="480" w:lineRule="auto"/>
        <w:ind w:left="1134"/>
        <w:jc w:val="both"/>
        <w:rPr>
          <w:rFonts w:ascii="Times New Roman" w:hAnsi="Times New Roman"/>
          <w:b/>
          <w:sz w:val="24"/>
          <w:szCs w:val="24"/>
        </w:rPr>
      </w:pPr>
      <w:r w:rsidRPr="009A5906">
        <w:rPr>
          <w:rFonts w:ascii="Times New Roman" w:hAnsi="Times New Roman"/>
          <w:sz w:val="24"/>
          <w:szCs w:val="24"/>
        </w:rPr>
        <w:t xml:space="preserve">Keuntungan dan Keterbatasan </w:t>
      </w:r>
    </w:p>
    <w:p w:rsidR="004D5A91" w:rsidRDefault="004D5A91" w:rsidP="004D5A91">
      <w:pPr>
        <w:pStyle w:val="ListParagraph"/>
        <w:spacing w:after="0" w:line="480" w:lineRule="auto"/>
        <w:ind w:left="1134"/>
        <w:jc w:val="both"/>
        <w:rPr>
          <w:rFonts w:ascii="Times New Roman" w:hAnsi="Times New Roman"/>
          <w:sz w:val="24"/>
          <w:szCs w:val="24"/>
        </w:rPr>
      </w:pPr>
      <w:r>
        <w:rPr>
          <w:rFonts w:ascii="Times New Roman" w:hAnsi="Times New Roman"/>
          <w:sz w:val="24"/>
          <w:szCs w:val="24"/>
        </w:rPr>
        <w:t>IUD</w:t>
      </w:r>
      <w:r w:rsidRPr="009A5906">
        <w:rPr>
          <w:rFonts w:ascii="Times New Roman" w:hAnsi="Times New Roman"/>
          <w:sz w:val="24"/>
          <w:szCs w:val="24"/>
        </w:rPr>
        <w:t xml:space="preserve"> memiliki keuntungan yaitu segera efektif setelah pemasangan, klien tidak perlu lagi mengingat-ingat, tidak ada efek samping hormonal, merupakan metode jangka panjang dengan efektivitas tinggi, tidak mempengaruhi kualitas dan volume ASI, dan dapat dipasang segera pasca persalinan dan pasca abortus apabila tidak terjadi infeksi. Tetapi </w:t>
      </w:r>
      <w:r>
        <w:rPr>
          <w:rFonts w:ascii="Times New Roman" w:hAnsi="Times New Roman"/>
          <w:sz w:val="24"/>
          <w:szCs w:val="24"/>
        </w:rPr>
        <w:t>IUD</w:t>
      </w:r>
      <w:r w:rsidRPr="009A5906">
        <w:rPr>
          <w:rFonts w:ascii="Times New Roman" w:hAnsi="Times New Roman"/>
          <w:sz w:val="24"/>
          <w:szCs w:val="24"/>
        </w:rPr>
        <w:t xml:space="preserve"> juga memiliki keterbatasan yaitu tidak</w:t>
      </w:r>
      <w:r>
        <w:rPr>
          <w:rFonts w:ascii="Times New Roman" w:hAnsi="Times New Roman"/>
          <w:sz w:val="24"/>
          <w:szCs w:val="24"/>
        </w:rPr>
        <w:t xml:space="preserve"> </w:t>
      </w:r>
      <w:r w:rsidRPr="009A5906">
        <w:rPr>
          <w:rFonts w:ascii="Times New Roman" w:hAnsi="Times New Roman"/>
          <w:sz w:val="24"/>
          <w:szCs w:val="24"/>
        </w:rPr>
        <w:t xml:space="preserve">baik digunakan pada klien yang suka berganti pasangan sebab </w:t>
      </w:r>
      <w:r>
        <w:rPr>
          <w:rFonts w:ascii="Times New Roman" w:hAnsi="Times New Roman"/>
          <w:sz w:val="24"/>
          <w:szCs w:val="24"/>
        </w:rPr>
        <w:t xml:space="preserve">IUD </w:t>
      </w:r>
      <w:r w:rsidRPr="009A5906">
        <w:rPr>
          <w:rFonts w:ascii="Times New Roman" w:hAnsi="Times New Roman"/>
          <w:sz w:val="24"/>
          <w:szCs w:val="24"/>
        </w:rPr>
        <w:t xml:space="preserve">tidak mencegah IMS, klien juga tidak dapat melepas </w:t>
      </w:r>
      <w:r>
        <w:rPr>
          <w:rFonts w:ascii="Times New Roman" w:hAnsi="Times New Roman"/>
          <w:sz w:val="24"/>
          <w:szCs w:val="24"/>
        </w:rPr>
        <w:t>IUD</w:t>
      </w:r>
      <w:r w:rsidRPr="009A5906">
        <w:rPr>
          <w:rFonts w:ascii="Times New Roman" w:hAnsi="Times New Roman"/>
          <w:sz w:val="24"/>
          <w:szCs w:val="24"/>
        </w:rPr>
        <w:t xml:space="preserve"> sendiri, diperlukan prosedur medis termasuk pemeriksaan pelvis, dan klien harus memeriksa posisi benang </w:t>
      </w:r>
      <w:r>
        <w:rPr>
          <w:rFonts w:ascii="Times New Roman" w:hAnsi="Times New Roman"/>
          <w:sz w:val="24"/>
          <w:szCs w:val="24"/>
        </w:rPr>
        <w:t>IUD</w:t>
      </w:r>
      <w:r w:rsidRPr="009A5906">
        <w:rPr>
          <w:rFonts w:ascii="Times New Roman" w:hAnsi="Times New Roman"/>
          <w:sz w:val="24"/>
          <w:szCs w:val="24"/>
        </w:rPr>
        <w:t xml:space="preserve"> dengan cara memasukkan jarinya ke dalam vagina, namun sebagian perempuan tidak mau melakukan ini (BKKBN dan Kemenkes RI, 2012).</w:t>
      </w:r>
    </w:p>
    <w:p w:rsidR="004D5A91" w:rsidRPr="009A5906" w:rsidRDefault="004D5A91" w:rsidP="004D5A91">
      <w:pPr>
        <w:pStyle w:val="ListParagraph"/>
        <w:numPr>
          <w:ilvl w:val="0"/>
          <w:numId w:val="15"/>
        </w:numPr>
        <w:spacing w:after="0" w:line="480" w:lineRule="auto"/>
        <w:ind w:left="1134"/>
        <w:jc w:val="both"/>
        <w:rPr>
          <w:rFonts w:ascii="Times New Roman" w:hAnsi="Times New Roman"/>
          <w:b/>
          <w:sz w:val="24"/>
          <w:szCs w:val="24"/>
        </w:rPr>
      </w:pPr>
      <w:r>
        <w:rPr>
          <w:rFonts w:ascii="Times New Roman" w:hAnsi="Times New Roman"/>
          <w:sz w:val="24"/>
          <w:szCs w:val="24"/>
        </w:rPr>
        <w:t>Efek Samping IUD</w:t>
      </w:r>
    </w:p>
    <w:p w:rsidR="004D5A91" w:rsidRPr="009A5906" w:rsidRDefault="004D5A91" w:rsidP="004D5A91">
      <w:pPr>
        <w:pStyle w:val="ListParagraph"/>
        <w:spacing w:after="0" w:line="480" w:lineRule="auto"/>
        <w:ind w:left="1134"/>
        <w:jc w:val="both"/>
        <w:rPr>
          <w:rFonts w:ascii="Times New Roman" w:hAnsi="Times New Roman"/>
          <w:b/>
          <w:sz w:val="24"/>
          <w:szCs w:val="24"/>
        </w:rPr>
      </w:pPr>
      <w:r w:rsidRPr="009A5906">
        <w:rPr>
          <w:rFonts w:ascii="Times New Roman" w:hAnsi="Times New Roman"/>
          <w:sz w:val="24"/>
          <w:szCs w:val="24"/>
        </w:rPr>
        <w:t xml:space="preserve">Efek samping </w:t>
      </w:r>
      <w:r>
        <w:rPr>
          <w:rFonts w:ascii="Times New Roman" w:hAnsi="Times New Roman"/>
          <w:sz w:val="24"/>
          <w:szCs w:val="24"/>
        </w:rPr>
        <w:t>IUD</w:t>
      </w:r>
      <w:r w:rsidRPr="009A5906">
        <w:rPr>
          <w:rFonts w:ascii="Times New Roman" w:hAnsi="Times New Roman"/>
          <w:sz w:val="24"/>
          <w:szCs w:val="24"/>
        </w:rPr>
        <w:t xml:space="preserve"> mencakup perdarahan uterus abnormal, dismenore, ekspulsi, atau perforasi uterus. Akan tetapi dengan penggunaan yang lama serta usia akseptor yang meningkat maka frekuensi kehamilan, ekspulsi dan komplikasi perdarahan menurun. Kista ovarium fungsional lebih sering terjadi pada bulan-bulan awal penggunaan </w:t>
      </w:r>
      <w:r w:rsidRPr="009A5906">
        <w:rPr>
          <w:rFonts w:ascii="Times New Roman" w:hAnsi="Times New Roman"/>
          <w:sz w:val="24"/>
          <w:szCs w:val="24"/>
        </w:rPr>
        <w:lastRenderedPageBreak/>
        <w:t>LNG-IUD namun biasanya dapat sembuh spontan . Efek samping lain yang dapat terjadi yaitu infeksi pelvis, kehamilan ektopik, anemia, dispareuni, leukorea, bercak menstruasi, nyeri dan keram, vaginitis, darah menstruasi lebih banyak dan lebih lama, dan reaksi alergi pada kulit (Cunningham et al, 2013)</w:t>
      </w:r>
    </w:p>
    <w:p w:rsidR="004D5A91" w:rsidRDefault="004D5A91" w:rsidP="004D5A91">
      <w:pPr>
        <w:pStyle w:val="ListParagraph"/>
        <w:numPr>
          <w:ilvl w:val="0"/>
          <w:numId w:val="15"/>
        </w:numPr>
        <w:spacing w:after="0" w:line="480" w:lineRule="auto"/>
        <w:ind w:left="1134"/>
        <w:jc w:val="both"/>
        <w:rPr>
          <w:rFonts w:ascii="Times New Roman" w:hAnsi="Times New Roman"/>
          <w:sz w:val="24"/>
          <w:szCs w:val="24"/>
        </w:rPr>
      </w:pPr>
      <w:r w:rsidRPr="009A5906">
        <w:rPr>
          <w:rFonts w:ascii="Times New Roman" w:hAnsi="Times New Roman"/>
          <w:sz w:val="24"/>
          <w:szCs w:val="24"/>
        </w:rPr>
        <w:t>Indikasi</w:t>
      </w:r>
    </w:p>
    <w:p w:rsidR="004D5A91" w:rsidRPr="005651A0" w:rsidRDefault="004D5A91" w:rsidP="004D5A91">
      <w:pPr>
        <w:pStyle w:val="ListParagraph"/>
        <w:spacing w:after="0" w:line="480" w:lineRule="auto"/>
        <w:ind w:left="1134"/>
        <w:jc w:val="both"/>
        <w:rPr>
          <w:rFonts w:ascii="Times New Roman" w:hAnsi="Times New Roman"/>
          <w:sz w:val="24"/>
          <w:szCs w:val="24"/>
        </w:rPr>
      </w:pPr>
      <w:r>
        <w:rPr>
          <w:rFonts w:ascii="Times New Roman" w:hAnsi="Times New Roman"/>
          <w:sz w:val="24"/>
          <w:szCs w:val="24"/>
        </w:rPr>
        <w:t xml:space="preserve">IUD </w:t>
      </w:r>
      <w:r w:rsidRPr="009A5906">
        <w:rPr>
          <w:rFonts w:ascii="Times New Roman" w:hAnsi="Times New Roman"/>
          <w:sz w:val="24"/>
          <w:szCs w:val="24"/>
        </w:rPr>
        <w:t xml:space="preserve">dapat dianggap sebagai metode kontrasepsi pilihan pertama bagi wanita monogami, bahkan apabila ia nulipara. </w:t>
      </w:r>
      <w:r>
        <w:rPr>
          <w:rFonts w:ascii="Times New Roman" w:hAnsi="Times New Roman"/>
          <w:sz w:val="24"/>
          <w:szCs w:val="24"/>
        </w:rPr>
        <w:t>IUD</w:t>
      </w:r>
      <w:r w:rsidRPr="009A5906">
        <w:rPr>
          <w:rFonts w:ascii="Times New Roman" w:hAnsi="Times New Roman"/>
          <w:sz w:val="24"/>
          <w:szCs w:val="24"/>
        </w:rPr>
        <w:t xml:space="preserve"> sangat sesuai untuk wanita yang mengalami kesulitan menggunakan metode kontrasepsi yang memerlukan kepatuhan. </w:t>
      </w:r>
      <w:r>
        <w:rPr>
          <w:rFonts w:ascii="Times New Roman" w:hAnsi="Times New Roman"/>
          <w:sz w:val="24"/>
          <w:szCs w:val="24"/>
        </w:rPr>
        <w:t>IUD</w:t>
      </w:r>
      <w:r w:rsidRPr="009A5906">
        <w:rPr>
          <w:rFonts w:ascii="Times New Roman" w:hAnsi="Times New Roman"/>
          <w:sz w:val="24"/>
          <w:szCs w:val="24"/>
        </w:rPr>
        <w:t xml:space="preserve"> juga menawarkan kontrasepsi efektif jangka panjang bagi mereka yang mungkin sudah melengkapi keluarga mereka tetapi ingin menghindari</w:t>
      </w:r>
      <w:r>
        <w:rPr>
          <w:rFonts w:ascii="Times New Roman" w:hAnsi="Times New Roman"/>
          <w:sz w:val="24"/>
          <w:szCs w:val="24"/>
        </w:rPr>
        <w:t xml:space="preserve"> </w:t>
      </w:r>
      <w:r w:rsidRPr="005651A0">
        <w:rPr>
          <w:rFonts w:ascii="Times New Roman" w:hAnsi="Times New Roman"/>
          <w:sz w:val="24"/>
          <w:szCs w:val="24"/>
        </w:rPr>
        <w:t>atau menunda sterilisasi. AKDR yang mengandung tembaga, tetapi bukan melepaskan hormon, sangat efektif sebagai kontrasepsi darurat (Glaiser, 2006).</w:t>
      </w:r>
    </w:p>
    <w:p w:rsidR="004D5A91" w:rsidRDefault="004D5A91" w:rsidP="004D5A91">
      <w:pPr>
        <w:pStyle w:val="ListParagraph"/>
        <w:numPr>
          <w:ilvl w:val="0"/>
          <w:numId w:val="15"/>
        </w:numPr>
        <w:spacing w:after="0" w:line="480" w:lineRule="auto"/>
        <w:ind w:left="1134"/>
        <w:jc w:val="both"/>
        <w:rPr>
          <w:rFonts w:ascii="Times New Roman" w:hAnsi="Times New Roman"/>
          <w:sz w:val="24"/>
          <w:szCs w:val="24"/>
        </w:rPr>
      </w:pPr>
      <w:r>
        <w:rPr>
          <w:rFonts w:ascii="Times New Roman" w:hAnsi="Times New Roman"/>
          <w:sz w:val="24"/>
          <w:szCs w:val="24"/>
        </w:rPr>
        <w:t>Kontraindikasi</w:t>
      </w:r>
    </w:p>
    <w:p w:rsidR="004D5A91" w:rsidRDefault="004D5A91" w:rsidP="004D5A91">
      <w:pPr>
        <w:pStyle w:val="ListParagraph"/>
        <w:spacing w:after="0" w:line="480" w:lineRule="auto"/>
        <w:ind w:left="1134"/>
        <w:jc w:val="both"/>
      </w:pPr>
      <w:r w:rsidRPr="005651A0">
        <w:rPr>
          <w:rFonts w:ascii="Times New Roman" w:hAnsi="Times New Roman"/>
          <w:sz w:val="24"/>
          <w:szCs w:val="24"/>
        </w:rPr>
        <w:t>Kontraindikasi absolut pemakaian AKDR adalah kehamilan dan peradangan pelvik aktif. Ada pula yang memasukan sangkaan carcinoma cervicis uteri, carcinoma corporis uteri sebagai kontraindikasi absolut. Kontraindikasi relatif antara lain ialah tumor ovarium, kelainan uterus (fibroid, polip dan sebagainya), gonorrhea, cervicitis, kelainan haid, dysmenorrhea, stenosis canalis cervicalis dan panjang uteri yang kurang</w:t>
      </w:r>
      <w:r>
        <w:rPr>
          <w:rFonts w:ascii="Times New Roman" w:hAnsi="Times New Roman"/>
          <w:sz w:val="24"/>
          <w:szCs w:val="24"/>
        </w:rPr>
        <w:t xml:space="preserve"> dari 6,5 cm (Prawiroharjo, 2014</w:t>
      </w:r>
      <w:r w:rsidRPr="005651A0">
        <w:rPr>
          <w:rFonts w:ascii="Times New Roman" w:hAnsi="Times New Roman"/>
          <w:sz w:val="24"/>
          <w:szCs w:val="24"/>
        </w:rPr>
        <w:t>)</w:t>
      </w:r>
    </w:p>
    <w:p w:rsidR="004D5A91" w:rsidRDefault="004D5A91" w:rsidP="004D5A91">
      <w:pPr>
        <w:pStyle w:val="ListParagraph"/>
        <w:spacing w:after="0" w:line="480" w:lineRule="auto"/>
        <w:ind w:left="1134"/>
        <w:jc w:val="both"/>
      </w:pPr>
    </w:p>
    <w:p w:rsidR="004D5A91" w:rsidRPr="008D0F92" w:rsidRDefault="004D5A91" w:rsidP="004D5A91">
      <w:pPr>
        <w:pStyle w:val="ListParagraph"/>
        <w:spacing w:after="0" w:line="480" w:lineRule="auto"/>
        <w:ind w:left="1134"/>
        <w:jc w:val="both"/>
        <w:rPr>
          <w:rFonts w:ascii="Times New Roman" w:hAnsi="Times New Roman"/>
          <w:sz w:val="24"/>
          <w:szCs w:val="24"/>
        </w:rPr>
      </w:pPr>
    </w:p>
    <w:p w:rsidR="004D5A91" w:rsidRDefault="004D5A91" w:rsidP="004D5A91">
      <w:pPr>
        <w:pStyle w:val="ListParagraph"/>
        <w:numPr>
          <w:ilvl w:val="0"/>
          <w:numId w:val="2"/>
        </w:numPr>
        <w:spacing w:after="0" w:line="480" w:lineRule="auto"/>
        <w:jc w:val="both"/>
        <w:rPr>
          <w:rFonts w:ascii="Times New Roman" w:hAnsi="Times New Roman"/>
          <w:b/>
          <w:sz w:val="24"/>
          <w:szCs w:val="24"/>
        </w:rPr>
      </w:pPr>
      <w:r w:rsidRPr="005651A0">
        <w:rPr>
          <w:rFonts w:ascii="Times New Roman" w:hAnsi="Times New Roman"/>
          <w:b/>
          <w:sz w:val="24"/>
          <w:szCs w:val="24"/>
        </w:rPr>
        <w:t xml:space="preserve">Determinan Penggunaan Alat Kontrasepsi IUD </w:t>
      </w:r>
    </w:p>
    <w:p w:rsidR="004D5A91" w:rsidRDefault="004D5A91" w:rsidP="004D5A91">
      <w:pPr>
        <w:pStyle w:val="ListParagraph"/>
        <w:spacing w:after="0" w:line="480" w:lineRule="auto"/>
        <w:ind w:left="786" w:firstLine="654"/>
        <w:jc w:val="both"/>
        <w:rPr>
          <w:rFonts w:ascii="Times New Roman" w:hAnsi="Times New Roman"/>
          <w:sz w:val="24"/>
          <w:szCs w:val="24"/>
        </w:rPr>
      </w:pPr>
      <w:r w:rsidRPr="005651A0">
        <w:rPr>
          <w:rFonts w:ascii="Times New Roman" w:hAnsi="Times New Roman"/>
          <w:sz w:val="24"/>
          <w:szCs w:val="24"/>
        </w:rPr>
        <w:t>Perilaku merupakan suatu kegiatan atau aktivitas manusia, baik dapat diamati secara langsung maupun tidak dapat diamati oleh pihak luar. Dimana perilaku terdiri dari persepsi (perception), respon terpimpin (guided respons), mekanisme (mehanisme), adaptasi (adaptation) (Notoatmodjo, 2010).</w:t>
      </w:r>
    </w:p>
    <w:p w:rsidR="004D5A91" w:rsidRDefault="004D5A91" w:rsidP="004D5A91">
      <w:pPr>
        <w:pStyle w:val="ListParagraph"/>
        <w:spacing w:after="0" w:line="480" w:lineRule="auto"/>
        <w:ind w:left="786" w:firstLine="654"/>
        <w:jc w:val="both"/>
        <w:rPr>
          <w:rFonts w:ascii="Times New Roman" w:hAnsi="Times New Roman"/>
          <w:sz w:val="24"/>
          <w:szCs w:val="24"/>
        </w:rPr>
      </w:pPr>
      <w:r w:rsidRPr="005651A0">
        <w:rPr>
          <w:rFonts w:ascii="Times New Roman" w:hAnsi="Times New Roman"/>
          <w:sz w:val="24"/>
          <w:szCs w:val="24"/>
        </w:rPr>
        <w:t>Perilaku seseorang atau subyek dipengaruhi atau ditentukan oleh faktor-faktor baik dari dalam maupun dari luar subyek. Menurut Lawrence Green (1980) dalam Notoatmodjo (2010), perilaku kesehatan terbagi tiga teori penyebab masalah kesehatan yang meliputi ; (1) faktor predisposisi (Predisposing factors) merupakan faktor yang mempermudah atau mempredisposisi terjadinya perilaku sesorang, antara lain pengetahuan, sikap, keyakinan, kepercayaan, nilai-nilai, tradisi, (2) faktor pemungkin (Enabling factors) merupakan faktor yang memungkinkan atau menfasilitasi perilaku atau tindakan artinya bahwa faktor pemungkin adalah sarana dan prasarana atau fasilitas untuk terjadinya perilaku kesehatan, (3) faktor penguat (Reinforcing factors) adalah faktor-faktor yang mendorong atau memperkuat terjadinya perilaku, faktor – faktor tersebut yaitu : (a) dukungan petugas kesehatan, (b) dukungan keluarga, dimana dukungan keluarga sangatlah penting karena keluarga merupakan unit terkecil dalam masyarakat dan sebagai penerima asuhan keperawatan. Oleh karena itu keluarga sangat berperan dalam menentukan keputusan pemakaian alat kontrasepsi yang dibutuhkan</w:t>
      </w:r>
    </w:p>
    <w:p w:rsidR="004D5A91" w:rsidRPr="005651A0" w:rsidRDefault="004D5A91" w:rsidP="004D5A91">
      <w:pPr>
        <w:pStyle w:val="ListParagraph"/>
        <w:spacing w:after="0" w:line="480" w:lineRule="auto"/>
        <w:ind w:left="786" w:firstLine="654"/>
        <w:jc w:val="both"/>
        <w:rPr>
          <w:rFonts w:ascii="Times New Roman" w:hAnsi="Times New Roman"/>
          <w:b/>
          <w:sz w:val="24"/>
          <w:szCs w:val="24"/>
        </w:rPr>
      </w:pPr>
    </w:p>
    <w:p w:rsidR="004D5A91" w:rsidRDefault="004D5A91" w:rsidP="004D5A91">
      <w:pPr>
        <w:pStyle w:val="ListParagraph"/>
        <w:numPr>
          <w:ilvl w:val="1"/>
          <w:numId w:val="15"/>
        </w:numPr>
        <w:spacing w:after="0" w:line="480" w:lineRule="auto"/>
        <w:ind w:left="1134"/>
        <w:jc w:val="both"/>
        <w:rPr>
          <w:rFonts w:ascii="Times New Roman" w:hAnsi="Times New Roman"/>
          <w:sz w:val="24"/>
          <w:szCs w:val="24"/>
        </w:rPr>
      </w:pPr>
      <w:r w:rsidRPr="00B76BFD">
        <w:rPr>
          <w:rFonts w:ascii="Times New Roman" w:hAnsi="Times New Roman"/>
          <w:sz w:val="24"/>
          <w:szCs w:val="24"/>
        </w:rPr>
        <w:t xml:space="preserve"> Umur </w:t>
      </w:r>
      <w:r>
        <w:rPr>
          <w:rFonts w:ascii="Times New Roman" w:hAnsi="Times New Roman"/>
          <w:sz w:val="24"/>
          <w:szCs w:val="24"/>
        </w:rPr>
        <w:t>pertama Melahirkan</w:t>
      </w:r>
    </w:p>
    <w:p w:rsidR="004D5A91" w:rsidRDefault="004D5A91" w:rsidP="004D5A91">
      <w:pPr>
        <w:pStyle w:val="ListParagraph"/>
        <w:spacing w:after="0" w:line="480" w:lineRule="auto"/>
        <w:ind w:left="1134"/>
        <w:jc w:val="both"/>
        <w:rPr>
          <w:rFonts w:ascii="Times New Roman" w:hAnsi="Times New Roman"/>
          <w:sz w:val="24"/>
          <w:szCs w:val="24"/>
        </w:rPr>
      </w:pPr>
      <w:r>
        <w:rPr>
          <w:rFonts w:ascii="Times New Roman" w:hAnsi="Times New Roman"/>
          <w:sz w:val="24"/>
          <w:szCs w:val="24"/>
        </w:rPr>
        <w:t>Umur pertama melahirkan yang ideal menurut UU no 1 tahun 1974 tentang perkawinan, itentukan dan dipengaruhi oleh resiko yang diakibatkan dari melahirkan, kemampuan tentang perawatan kehamilan, pasca persalinan dan masa diluar kehamilan dan persalinan serta derajat kesehatan reproduksi. Di beberapa penelitian umur pertama melahirkan dikaitkan dengan penggunaan IUD. Pada penelitian Jingbo dkk tahun 2013 diperoleh adanya hubungan antara umur pertamama melahirkan dengan penggunaan MKJP. Namun banyak juga penelitian yang mendapat hubungan yang tidak signifikan antara usia pertama kali melahirkan dengan penggunaan IUD seperti penelitian Teffera dan Wondifraw (2015) penelitian Gudayne dkk 2014</w:t>
      </w:r>
    </w:p>
    <w:p w:rsidR="004D5A91" w:rsidRDefault="004D5A91" w:rsidP="004D5A91">
      <w:pPr>
        <w:pStyle w:val="ListParagraph"/>
        <w:spacing w:after="0" w:line="480" w:lineRule="auto"/>
        <w:ind w:left="1134" w:firstLine="306"/>
        <w:jc w:val="both"/>
        <w:rPr>
          <w:rFonts w:ascii="Times New Roman" w:hAnsi="Times New Roman"/>
          <w:sz w:val="24"/>
          <w:szCs w:val="24"/>
        </w:rPr>
      </w:pPr>
      <w:r w:rsidRPr="00D556DB">
        <w:rPr>
          <w:rFonts w:ascii="Times New Roman" w:hAnsi="Times New Roman"/>
          <w:sz w:val="24"/>
          <w:szCs w:val="24"/>
        </w:rPr>
        <w:t>Umur mempengaruhi terhadap daya tangkap dan pola pikir seseorang. Semakin bertambah umur/usia akan semakin berkembang pula daya tangkap dan pola pikirnya, Umur dimaksud disini adalah salah satu faktor yang mempengaruhi seseorang menjadi akseptor KB, sebab umur berkaitan dengan potensi produksi dan perilaku tidaknya seseorang memantau alat kotrasepsi.</w:t>
      </w:r>
    </w:p>
    <w:p w:rsidR="004D5A91" w:rsidRPr="00D556DB" w:rsidRDefault="004D5A91" w:rsidP="004D5A91">
      <w:pPr>
        <w:pStyle w:val="ListParagraph"/>
        <w:spacing w:after="0" w:line="480" w:lineRule="auto"/>
        <w:ind w:left="1134" w:firstLine="306"/>
        <w:jc w:val="both"/>
        <w:rPr>
          <w:rFonts w:ascii="Times New Roman" w:hAnsi="Times New Roman"/>
          <w:sz w:val="24"/>
          <w:szCs w:val="24"/>
        </w:rPr>
      </w:pPr>
      <w:r w:rsidRPr="00D556DB">
        <w:rPr>
          <w:rFonts w:ascii="Times New Roman" w:hAnsi="Times New Roman"/>
          <w:sz w:val="24"/>
          <w:szCs w:val="24"/>
        </w:rPr>
        <w:t>Pengaruh umur untuk keikutsertaan dalam penggunaan kontrasepsi dapat dilihat dari berbagai umur berikut (Hartono,2011) :</w:t>
      </w:r>
    </w:p>
    <w:p w:rsidR="004D5A91" w:rsidRDefault="004D5A91" w:rsidP="004D5A91">
      <w:pPr>
        <w:pStyle w:val="ListParagraph"/>
        <w:numPr>
          <w:ilvl w:val="0"/>
          <w:numId w:val="7"/>
        </w:numPr>
        <w:spacing w:after="0" w:line="480" w:lineRule="auto"/>
        <w:jc w:val="both"/>
        <w:rPr>
          <w:rFonts w:ascii="Times New Roman" w:hAnsi="Times New Roman"/>
          <w:sz w:val="24"/>
          <w:szCs w:val="24"/>
        </w:rPr>
      </w:pPr>
      <w:r>
        <w:rPr>
          <w:rFonts w:ascii="Times New Roman" w:hAnsi="Times New Roman"/>
          <w:sz w:val="24"/>
          <w:szCs w:val="24"/>
        </w:rPr>
        <w:t>Umur ibu kurang dari 20 tahun</w:t>
      </w:r>
    </w:p>
    <w:p w:rsidR="004D5A91" w:rsidRDefault="004D5A91" w:rsidP="004D5A91">
      <w:pPr>
        <w:pStyle w:val="ListParagraph"/>
        <w:numPr>
          <w:ilvl w:val="0"/>
          <w:numId w:val="8"/>
        </w:numPr>
        <w:spacing w:after="0" w:line="480" w:lineRule="auto"/>
        <w:jc w:val="both"/>
        <w:rPr>
          <w:rFonts w:ascii="Times New Roman" w:hAnsi="Times New Roman"/>
          <w:sz w:val="24"/>
          <w:szCs w:val="24"/>
        </w:rPr>
      </w:pPr>
      <w:r>
        <w:rPr>
          <w:rFonts w:ascii="Times New Roman" w:hAnsi="Times New Roman"/>
          <w:sz w:val="24"/>
          <w:szCs w:val="24"/>
        </w:rPr>
        <w:t>Penggunaan prioritas kontrasepsi pil oral</w:t>
      </w:r>
    </w:p>
    <w:p w:rsidR="004D5A91" w:rsidRDefault="004D5A91" w:rsidP="004D5A91">
      <w:pPr>
        <w:pStyle w:val="ListParagraph"/>
        <w:numPr>
          <w:ilvl w:val="0"/>
          <w:numId w:val="8"/>
        </w:numPr>
        <w:spacing w:after="0" w:line="480" w:lineRule="auto"/>
        <w:jc w:val="both"/>
        <w:rPr>
          <w:rFonts w:ascii="Times New Roman" w:hAnsi="Times New Roman"/>
          <w:sz w:val="24"/>
          <w:szCs w:val="24"/>
        </w:rPr>
      </w:pPr>
      <w:r>
        <w:rPr>
          <w:rFonts w:ascii="Times New Roman" w:hAnsi="Times New Roman"/>
          <w:sz w:val="24"/>
          <w:szCs w:val="24"/>
        </w:rPr>
        <w:lastRenderedPageBreak/>
        <w:t>Penggunaan kondom kurang menguntungkan, karena pasangan muda memiliki frekuensi bersenggama tinggi sehingga akan mempunyai kegagalan tinggi.</w:t>
      </w:r>
    </w:p>
    <w:p w:rsidR="004D5A91" w:rsidRDefault="004D5A91" w:rsidP="004D5A91">
      <w:pPr>
        <w:pStyle w:val="ListParagraph"/>
        <w:numPr>
          <w:ilvl w:val="0"/>
          <w:numId w:val="8"/>
        </w:numPr>
        <w:spacing w:after="0" w:line="480" w:lineRule="auto"/>
        <w:jc w:val="both"/>
        <w:rPr>
          <w:rFonts w:ascii="Times New Roman" w:hAnsi="Times New Roman"/>
          <w:sz w:val="24"/>
          <w:szCs w:val="24"/>
        </w:rPr>
      </w:pPr>
      <w:r>
        <w:rPr>
          <w:rFonts w:ascii="Times New Roman" w:hAnsi="Times New Roman"/>
          <w:sz w:val="24"/>
          <w:szCs w:val="24"/>
        </w:rPr>
        <w:t>Bagi yang belum mempunyai anak kb iud kurang dianjurkan</w:t>
      </w:r>
    </w:p>
    <w:p w:rsidR="004D5A91" w:rsidRDefault="004D5A91" w:rsidP="004D5A91">
      <w:pPr>
        <w:pStyle w:val="ListParagraph"/>
        <w:numPr>
          <w:ilvl w:val="0"/>
          <w:numId w:val="8"/>
        </w:numPr>
        <w:spacing w:after="0" w:line="480" w:lineRule="auto"/>
        <w:jc w:val="both"/>
        <w:rPr>
          <w:rFonts w:ascii="Times New Roman" w:hAnsi="Times New Roman"/>
          <w:sz w:val="24"/>
          <w:szCs w:val="24"/>
        </w:rPr>
      </w:pPr>
      <w:r>
        <w:rPr>
          <w:rFonts w:ascii="Times New Roman" w:hAnsi="Times New Roman"/>
          <w:sz w:val="24"/>
          <w:szCs w:val="24"/>
        </w:rPr>
        <w:t>Umur dibawah 20 tahun sebaiknya mempunyai anak dulu</w:t>
      </w:r>
    </w:p>
    <w:p w:rsidR="004D5A91" w:rsidRDefault="004D5A91" w:rsidP="004D5A91">
      <w:pPr>
        <w:pStyle w:val="ListParagraph"/>
        <w:numPr>
          <w:ilvl w:val="0"/>
          <w:numId w:val="7"/>
        </w:numPr>
        <w:spacing w:after="0" w:line="480" w:lineRule="auto"/>
        <w:jc w:val="both"/>
        <w:rPr>
          <w:rFonts w:ascii="Times New Roman" w:hAnsi="Times New Roman"/>
          <w:sz w:val="24"/>
          <w:szCs w:val="24"/>
        </w:rPr>
      </w:pPr>
      <w:r>
        <w:rPr>
          <w:rFonts w:ascii="Times New Roman" w:hAnsi="Times New Roman"/>
          <w:sz w:val="24"/>
          <w:szCs w:val="24"/>
        </w:rPr>
        <w:t>Umur ibu antara 20 – 30 tahun</w:t>
      </w:r>
    </w:p>
    <w:p w:rsidR="004D5A91" w:rsidRDefault="004D5A91" w:rsidP="004D5A91">
      <w:pPr>
        <w:pStyle w:val="ListParagraph"/>
        <w:numPr>
          <w:ilvl w:val="0"/>
          <w:numId w:val="9"/>
        </w:numPr>
        <w:spacing w:after="0" w:line="480" w:lineRule="auto"/>
        <w:jc w:val="both"/>
        <w:rPr>
          <w:rFonts w:ascii="Times New Roman" w:hAnsi="Times New Roman"/>
          <w:sz w:val="24"/>
          <w:szCs w:val="24"/>
        </w:rPr>
      </w:pPr>
      <w:r>
        <w:rPr>
          <w:rFonts w:ascii="Times New Roman" w:hAnsi="Times New Roman"/>
          <w:sz w:val="24"/>
          <w:szCs w:val="24"/>
        </w:rPr>
        <w:t>Meupakan usia yang terbaik untuk mengandung dan melahirkan.</w:t>
      </w:r>
    </w:p>
    <w:p w:rsidR="004D5A91" w:rsidRDefault="004D5A91" w:rsidP="004D5A91">
      <w:pPr>
        <w:pStyle w:val="ListParagraph"/>
        <w:numPr>
          <w:ilvl w:val="0"/>
          <w:numId w:val="9"/>
        </w:numPr>
        <w:spacing w:after="0" w:line="480" w:lineRule="auto"/>
        <w:jc w:val="both"/>
        <w:rPr>
          <w:rFonts w:ascii="Times New Roman" w:hAnsi="Times New Roman"/>
          <w:sz w:val="24"/>
          <w:szCs w:val="24"/>
        </w:rPr>
      </w:pPr>
      <w:r>
        <w:rPr>
          <w:rFonts w:ascii="Times New Roman" w:hAnsi="Times New Roman"/>
          <w:sz w:val="24"/>
          <w:szCs w:val="24"/>
        </w:rPr>
        <w:t>Segera setelah anak pertama lahir, sianjurkan untuk memakai iud sebagai pilihan utama. Pilihan kedua implan atau pil</w:t>
      </w:r>
    </w:p>
    <w:p w:rsidR="004D5A91" w:rsidRDefault="004D5A91" w:rsidP="004D5A91">
      <w:pPr>
        <w:pStyle w:val="ListParagraph"/>
        <w:numPr>
          <w:ilvl w:val="0"/>
          <w:numId w:val="7"/>
        </w:numPr>
        <w:spacing w:after="0" w:line="480" w:lineRule="auto"/>
        <w:jc w:val="both"/>
        <w:rPr>
          <w:rFonts w:ascii="Times New Roman" w:hAnsi="Times New Roman"/>
          <w:sz w:val="24"/>
          <w:szCs w:val="24"/>
        </w:rPr>
      </w:pPr>
      <w:r>
        <w:rPr>
          <w:rFonts w:ascii="Times New Roman" w:hAnsi="Times New Roman"/>
          <w:sz w:val="24"/>
          <w:szCs w:val="24"/>
        </w:rPr>
        <w:t>Umur ibu diatas 30 tahun</w:t>
      </w:r>
    </w:p>
    <w:p w:rsidR="004D5A91" w:rsidRDefault="004D5A91" w:rsidP="004D5A91">
      <w:pPr>
        <w:pStyle w:val="ListParagraph"/>
        <w:numPr>
          <w:ilvl w:val="0"/>
          <w:numId w:val="10"/>
        </w:numPr>
        <w:spacing w:after="0" w:line="480" w:lineRule="auto"/>
        <w:jc w:val="both"/>
        <w:rPr>
          <w:rFonts w:ascii="Times New Roman" w:hAnsi="Times New Roman"/>
          <w:sz w:val="24"/>
          <w:szCs w:val="24"/>
        </w:rPr>
      </w:pPr>
      <w:r>
        <w:rPr>
          <w:rFonts w:ascii="Times New Roman" w:hAnsi="Times New Roman"/>
          <w:sz w:val="24"/>
          <w:szCs w:val="24"/>
        </w:rPr>
        <w:t>Pilihan utama menggunakan iud atau imlan. Kondom biasanya merupakan pilihan kedua</w:t>
      </w:r>
    </w:p>
    <w:p w:rsidR="004D5A91" w:rsidRDefault="004D5A91" w:rsidP="004D5A91">
      <w:pPr>
        <w:pStyle w:val="ListParagraph"/>
        <w:numPr>
          <w:ilvl w:val="0"/>
          <w:numId w:val="10"/>
        </w:numPr>
        <w:spacing w:after="0" w:line="480" w:lineRule="auto"/>
        <w:jc w:val="both"/>
        <w:rPr>
          <w:rFonts w:ascii="Times New Roman" w:hAnsi="Times New Roman"/>
          <w:sz w:val="24"/>
          <w:szCs w:val="24"/>
        </w:rPr>
      </w:pPr>
      <w:r>
        <w:rPr>
          <w:rFonts w:ascii="Times New Roman" w:hAnsi="Times New Roman"/>
          <w:sz w:val="24"/>
          <w:szCs w:val="24"/>
        </w:rPr>
        <w:t>Dalam kondisi darurat, metode mantap dengan cara operasi dapat dipakai dan relatif baik di bandingkan  dengan IUD, kondom maupun pil dalam arti mencegah</w:t>
      </w:r>
    </w:p>
    <w:p w:rsidR="004D5A91" w:rsidRPr="004C1C19" w:rsidRDefault="004D5A91" w:rsidP="004D5A91">
      <w:pPr>
        <w:pStyle w:val="ListParagraph"/>
        <w:spacing w:after="0" w:line="480" w:lineRule="auto"/>
        <w:ind w:left="1080"/>
        <w:jc w:val="both"/>
        <w:rPr>
          <w:rFonts w:ascii="Times New Roman" w:hAnsi="Times New Roman"/>
          <w:sz w:val="24"/>
          <w:szCs w:val="24"/>
        </w:rPr>
      </w:pPr>
      <w:r>
        <w:rPr>
          <w:rFonts w:ascii="Times New Roman" w:hAnsi="Times New Roman"/>
          <w:sz w:val="24"/>
          <w:szCs w:val="24"/>
        </w:rPr>
        <w:t xml:space="preserve">Penelitian yang dolakukan oleh Radita 2009 melaporkan bahwa faktor umur istri memiliki hubungan yang bermakna dengan pemilihan jenis kontrasepsi yang digunakan pada PUS. </w:t>
      </w:r>
    </w:p>
    <w:p w:rsidR="004D5A91" w:rsidRPr="00074892" w:rsidRDefault="004D5A91" w:rsidP="004D5A91">
      <w:pPr>
        <w:pStyle w:val="ListParagraph"/>
        <w:numPr>
          <w:ilvl w:val="1"/>
          <w:numId w:val="15"/>
        </w:numPr>
        <w:spacing w:after="0" w:line="480" w:lineRule="auto"/>
        <w:ind w:left="1134"/>
        <w:jc w:val="both"/>
        <w:rPr>
          <w:rFonts w:ascii="Times New Roman" w:hAnsi="Times New Roman"/>
          <w:b/>
          <w:sz w:val="24"/>
          <w:szCs w:val="24"/>
        </w:rPr>
      </w:pPr>
      <w:r>
        <w:rPr>
          <w:rFonts w:ascii="Times New Roman" w:hAnsi="Times New Roman"/>
          <w:sz w:val="24"/>
          <w:szCs w:val="24"/>
        </w:rPr>
        <w:t>Jumlah anak hidup</w:t>
      </w:r>
    </w:p>
    <w:p w:rsidR="004D5A91" w:rsidRDefault="004D5A91" w:rsidP="004D5A91">
      <w:pPr>
        <w:pStyle w:val="ListParagraph"/>
        <w:spacing w:after="0" w:line="480" w:lineRule="auto"/>
        <w:ind w:left="1134" w:firstLine="567"/>
        <w:jc w:val="both"/>
        <w:rPr>
          <w:rFonts w:ascii="Times New Roman" w:hAnsi="Times New Roman"/>
          <w:sz w:val="24"/>
          <w:szCs w:val="24"/>
        </w:rPr>
      </w:pPr>
      <w:r w:rsidRPr="00074892">
        <w:rPr>
          <w:rFonts w:ascii="Times New Roman" w:hAnsi="Times New Roman"/>
          <w:sz w:val="24"/>
          <w:szCs w:val="24"/>
        </w:rPr>
        <w:t xml:space="preserve">Menurut Tresia (2006), jumlah anak didefinisikan sebagai banyaknya anak kandung yang pernah dilahirkan dalam keadaan hidup oleh seorang ibu pada saat pencacahan baik tinggal bersama-sama maupun tinggal di tempat lain. Jumlah anak yang diinginkan dikategorikan berdasarkan jumlah anak lahir hidup . </w:t>
      </w:r>
    </w:p>
    <w:p w:rsidR="004D5A91" w:rsidRDefault="004D5A91" w:rsidP="004D5A91">
      <w:pPr>
        <w:pStyle w:val="ListParagraph"/>
        <w:spacing w:after="0" w:line="480" w:lineRule="auto"/>
        <w:ind w:left="1134" w:firstLine="567"/>
        <w:jc w:val="both"/>
        <w:rPr>
          <w:rFonts w:ascii="Times New Roman" w:hAnsi="Times New Roman"/>
          <w:sz w:val="24"/>
          <w:szCs w:val="24"/>
        </w:rPr>
      </w:pPr>
      <w:r w:rsidRPr="00074892">
        <w:rPr>
          <w:rFonts w:ascii="Times New Roman" w:hAnsi="Times New Roman"/>
          <w:sz w:val="24"/>
          <w:szCs w:val="24"/>
        </w:rPr>
        <w:lastRenderedPageBreak/>
        <w:t xml:space="preserve">Keluarga dikatakan sebagai keluarga kecil, jika maksimal memiliki dua anak. Dengan demikian, pengkategorian jumlah anak yang diinginkan menjadi: 1) sedikit, jika keluarga menginginkan sebanyak banyaknya memiliki dua anak; 2) sedang, jika keluarga menginginkan anak sebanyak tiga hingga lima anak; 3) banyak, jika keluarga menginginkan sedikitnya memiliki enam anak (BPS, 2011) </w:t>
      </w:r>
    </w:p>
    <w:p w:rsidR="004D5A91" w:rsidRPr="00074892" w:rsidRDefault="004D5A91" w:rsidP="004D5A91">
      <w:pPr>
        <w:pStyle w:val="ListParagraph"/>
        <w:spacing w:after="0" w:line="480" w:lineRule="auto"/>
        <w:ind w:left="1134" w:firstLine="567"/>
        <w:jc w:val="both"/>
        <w:rPr>
          <w:rFonts w:ascii="Times New Roman" w:hAnsi="Times New Roman"/>
          <w:b/>
          <w:sz w:val="24"/>
          <w:szCs w:val="24"/>
        </w:rPr>
      </w:pPr>
      <w:r w:rsidRPr="00074892">
        <w:rPr>
          <w:rFonts w:ascii="Times New Roman" w:hAnsi="Times New Roman"/>
          <w:sz w:val="24"/>
          <w:szCs w:val="24"/>
        </w:rPr>
        <w:t>Menurut Hartoyo, dkk (2011), jumlah anak yang diinginkan pada kelompok non akseptor KB berkisar antara 1 sampai 12, dengan rata-rata sebesar 3,80 jiwa. Sementara itu, pada kelompok akseptor KB, kisaran jumlah anak yang diinginkan adalah 2 sampai 6 dengan rata-rata sebesar 3,47 jiwa. Kelompok keluarga akseptor memiliki rata-rata jumlah anak yang diinginkan relatif lebih kecil dibanding dengan . Berbeda dengan pengkategorian yang dilakukan Muchtar dan Purnomo (2009) yaitu bahwa jumlah anak sedikit adalah jika memiliki 1-2 anak, dan jumlah anak banyak jika memiliki &gt; 2 anak. dengan kelompok keluarga non akseptor KB, namun perbedaannya tidak signifikan (p &gt; 0,05).</w:t>
      </w:r>
    </w:p>
    <w:p w:rsidR="004D5A91" w:rsidRPr="00B76BFD" w:rsidRDefault="004D5A91" w:rsidP="004D5A91">
      <w:pPr>
        <w:pStyle w:val="ListParagraph"/>
        <w:numPr>
          <w:ilvl w:val="1"/>
          <w:numId w:val="15"/>
        </w:numPr>
        <w:spacing w:after="0" w:line="480" w:lineRule="auto"/>
        <w:ind w:left="1134"/>
        <w:jc w:val="both"/>
        <w:rPr>
          <w:rFonts w:ascii="Times New Roman" w:hAnsi="Times New Roman"/>
          <w:b/>
          <w:sz w:val="24"/>
          <w:szCs w:val="24"/>
        </w:rPr>
      </w:pPr>
      <w:r w:rsidRPr="00B76BFD">
        <w:rPr>
          <w:rFonts w:ascii="Times New Roman" w:hAnsi="Times New Roman"/>
          <w:sz w:val="24"/>
          <w:szCs w:val="24"/>
        </w:rPr>
        <w:t xml:space="preserve">Pengetahuan </w:t>
      </w:r>
    </w:p>
    <w:p w:rsidR="004D5A91" w:rsidRPr="00D87BB0" w:rsidRDefault="004D5A91" w:rsidP="004D5A91">
      <w:pPr>
        <w:pStyle w:val="ListParagraph"/>
        <w:spacing w:after="0" w:line="480" w:lineRule="auto"/>
        <w:ind w:left="1134"/>
        <w:jc w:val="both"/>
        <w:rPr>
          <w:rFonts w:ascii="Times New Roman" w:hAnsi="Times New Roman"/>
          <w:b/>
          <w:sz w:val="24"/>
          <w:szCs w:val="24"/>
        </w:rPr>
      </w:pPr>
      <w:r w:rsidRPr="00702286">
        <w:rPr>
          <w:rFonts w:ascii="Times New Roman" w:hAnsi="Times New Roman"/>
          <w:sz w:val="24"/>
          <w:szCs w:val="24"/>
        </w:rPr>
        <w:t xml:space="preserve">Pengetahuan atau kognitif merupakan domain yang sangat penting dalam membentuk tindakan seseorang (overt behavior), sebab dari pengalaman dan hasil penelitian ternyata perilaku yang didasari oleh pengetahuan akan lebih langgeng (long lasting) daripada perilaku yang tidak didasari oleh pengetahuan contohnya adalah mendapatkan </w:t>
      </w:r>
      <w:r w:rsidRPr="00702286">
        <w:rPr>
          <w:rFonts w:ascii="Times New Roman" w:hAnsi="Times New Roman"/>
          <w:sz w:val="24"/>
          <w:szCs w:val="24"/>
        </w:rPr>
        <w:lastRenderedPageBreak/>
        <w:t>informasi tentang KB, pengertian KB, manfaat KB, dan dimana memperoleh</w:t>
      </w:r>
      <w:r>
        <w:rPr>
          <w:rFonts w:ascii="Times New Roman" w:hAnsi="Times New Roman"/>
          <w:sz w:val="24"/>
          <w:szCs w:val="24"/>
        </w:rPr>
        <w:t xml:space="preserve"> pelayanan KB (Gerungan, 2004).</w:t>
      </w:r>
    </w:p>
    <w:p w:rsidR="004D5A91" w:rsidRPr="00B76BFD" w:rsidRDefault="004D5A91" w:rsidP="004D5A91">
      <w:pPr>
        <w:pStyle w:val="ListParagraph"/>
        <w:numPr>
          <w:ilvl w:val="1"/>
          <w:numId w:val="15"/>
        </w:numPr>
        <w:spacing w:after="0" w:line="480" w:lineRule="auto"/>
        <w:ind w:left="1134"/>
        <w:jc w:val="both"/>
        <w:rPr>
          <w:rFonts w:ascii="Times New Roman" w:hAnsi="Times New Roman"/>
          <w:b/>
          <w:sz w:val="24"/>
          <w:szCs w:val="24"/>
        </w:rPr>
      </w:pPr>
      <w:r w:rsidRPr="00B76BFD">
        <w:rPr>
          <w:rFonts w:ascii="Times New Roman" w:hAnsi="Times New Roman"/>
          <w:sz w:val="24"/>
          <w:szCs w:val="24"/>
        </w:rPr>
        <w:t>Pendidikan</w:t>
      </w:r>
    </w:p>
    <w:p w:rsidR="004D5A91" w:rsidRDefault="004D5A91" w:rsidP="004D5A91">
      <w:pPr>
        <w:pStyle w:val="ListParagraph"/>
        <w:spacing w:after="0" w:line="480" w:lineRule="auto"/>
        <w:ind w:left="1134"/>
        <w:jc w:val="both"/>
        <w:rPr>
          <w:rFonts w:ascii="Times New Roman" w:hAnsi="Times New Roman"/>
          <w:sz w:val="24"/>
          <w:szCs w:val="24"/>
        </w:rPr>
      </w:pPr>
      <w:r w:rsidRPr="00702286">
        <w:rPr>
          <w:rFonts w:ascii="Times New Roman" w:hAnsi="Times New Roman"/>
          <w:sz w:val="24"/>
          <w:szCs w:val="24"/>
        </w:rPr>
        <w:t xml:space="preserve"> Pendidikan merupakan proses pengubahan sikap dan tata laku sesorang kelompok orang dalam usaha mendewasakan manusia melalui upaya pengajaran dan pelatihan, pendidikan suami-istri yang rendah akan menyulitkan proses pengajaran dan pemberian informasi, sehingga pengetahuan tentang metode kointrasepsi jangka panjang juga terbatas (Proverawati, dkk 2016). Tingkat pendidikan sangat mempengaruhi seseorang untuk bertindak dan mencari penyebab serta solusi dalam hidupnya. Orang yang berpendidikan tinggi biasanya akan bertindak lebih rasional. Oleh karena itu orang yang berpendidikan akan lebih mudah menerima gagasan baru. Pendidikan dalam arti formal sebenarnya adalah suatu proses penyampaian bahan-bahan / materi pendidikan pada sasaran pendidik (anak didik) guna mencapai perubahan tingkah laku / tujuan dengan kategori (Peraturan Menteri Pendidikan dan Kebudayaan Republik Ind</w:t>
      </w:r>
      <w:r>
        <w:rPr>
          <w:rFonts w:ascii="Times New Roman" w:hAnsi="Times New Roman"/>
          <w:sz w:val="24"/>
          <w:szCs w:val="24"/>
        </w:rPr>
        <w:t>onesia Nomor 49 Tahun 2014).</w:t>
      </w:r>
    </w:p>
    <w:p w:rsidR="004D5A91" w:rsidRPr="00B76BFD" w:rsidRDefault="004D5A91" w:rsidP="004D5A91">
      <w:pPr>
        <w:pStyle w:val="ListParagraph"/>
        <w:numPr>
          <w:ilvl w:val="0"/>
          <w:numId w:val="6"/>
        </w:numPr>
        <w:spacing w:after="0" w:line="480" w:lineRule="auto"/>
        <w:ind w:left="1560"/>
        <w:jc w:val="both"/>
        <w:rPr>
          <w:rFonts w:ascii="Times New Roman" w:hAnsi="Times New Roman"/>
          <w:b/>
          <w:sz w:val="24"/>
          <w:szCs w:val="24"/>
        </w:rPr>
      </w:pPr>
      <w:r w:rsidRPr="00B76BFD">
        <w:rPr>
          <w:rFonts w:ascii="Times New Roman" w:hAnsi="Times New Roman"/>
          <w:sz w:val="24"/>
          <w:szCs w:val="24"/>
        </w:rPr>
        <w:t>Jenjang pendidikan dasar antara lain SD, SMP, atau sederajat.</w:t>
      </w:r>
    </w:p>
    <w:p w:rsidR="004D5A91" w:rsidRPr="00D87BB0" w:rsidRDefault="004D5A91" w:rsidP="004D5A91">
      <w:pPr>
        <w:pStyle w:val="ListParagraph"/>
        <w:numPr>
          <w:ilvl w:val="0"/>
          <w:numId w:val="6"/>
        </w:numPr>
        <w:spacing w:after="0" w:line="480" w:lineRule="auto"/>
        <w:ind w:left="1560"/>
        <w:jc w:val="both"/>
        <w:rPr>
          <w:rFonts w:ascii="Times New Roman" w:hAnsi="Times New Roman"/>
          <w:b/>
          <w:sz w:val="24"/>
          <w:szCs w:val="24"/>
        </w:rPr>
      </w:pPr>
      <w:r w:rsidRPr="00702286">
        <w:rPr>
          <w:rFonts w:ascii="Times New Roman" w:hAnsi="Times New Roman"/>
          <w:sz w:val="24"/>
          <w:szCs w:val="24"/>
        </w:rPr>
        <w:t>Jenjang pendidikan menengah an</w:t>
      </w:r>
      <w:r>
        <w:rPr>
          <w:rFonts w:ascii="Times New Roman" w:hAnsi="Times New Roman"/>
          <w:sz w:val="24"/>
          <w:szCs w:val="24"/>
        </w:rPr>
        <w:t xml:space="preserve">tara lain SMU atau sederajat </w:t>
      </w:r>
    </w:p>
    <w:p w:rsidR="004D5A91" w:rsidRPr="00894E8C" w:rsidRDefault="004D5A91" w:rsidP="004D5A91">
      <w:pPr>
        <w:pStyle w:val="ListParagraph"/>
        <w:numPr>
          <w:ilvl w:val="0"/>
          <w:numId w:val="6"/>
        </w:numPr>
        <w:spacing w:after="0" w:line="480" w:lineRule="auto"/>
        <w:ind w:left="1560"/>
        <w:jc w:val="both"/>
        <w:rPr>
          <w:rFonts w:ascii="Times New Roman" w:hAnsi="Times New Roman"/>
          <w:b/>
          <w:sz w:val="24"/>
          <w:szCs w:val="24"/>
        </w:rPr>
      </w:pPr>
      <w:r w:rsidRPr="00702286">
        <w:rPr>
          <w:rFonts w:ascii="Times New Roman" w:hAnsi="Times New Roman"/>
          <w:sz w:val="24"/>
          <w:szCs w:val="24"/>
        </w:rPr>
        <w:t>Jenjang pendidikan tinggi yaitu program Diploma, Sarjana, Magister, Spesialis dan dokter yang di selenggara</w:t>
      </w:r>
      <w:r>
        <w:rPr>
          <w:rFonts w:ascii="Times New Roman" w:hAnsi="Times New Roman"/>
          <w:sz w:val="24"/>
          <w:szCs w:val="24"/>
        </w:rPr>
        <w:t>kan oleh Perguruan Tinggi.</w:t>
      </w:r>
    </w:p>
    <w:p w:rsidR="004D5A91" w:rsidRPr="00B76BFD" w:rsidRDefault="004D5A91" w:rsidP="004D5A91">
      <w:pPr>
        <w:pStyle w:val="ListParagraph"/>
        <w:spacing w:after="0" w:line="480" w:lineRule="auto"/>
        <w:ind w:left="1560"/>
        <w:jc w:val="both"/>
        <w:rPr>
          <w:rFonts w:ascii="Times New Roman" w:hAnsi="Times New Roman"/>
          <w:b/>
          <w:sz w:val="24"/>
          <w:szCs w:val="24"/>
        </w:rPr>
      </w:pPr>
    </w:p>
    <w:p w:rsidR="004D5A91" w:rsidRPr="00B76BFD" w:rsidRDefault="004D5A91" w:rsidP="004D5A91">
      <w:pPr>
        <w:pStyle w:val="ListParagraph"/>
        <w:numPr>
          <w:ilvl w:val="1"/>
          <w:numId w:val="15"/>
        </w:numPr>
        <w:spacing w:after="0" w:line="480" w:lineRule="auto"/>
        <w:ind w:left="1134"/>
        <w:jc w:val="both"/>
        <w:rPr>
          <w:rFonts w:ascii="Times New Roman" w:hAnsi="Times New Roman"/>
          <w:b/>
          <w:sz w:val="24"/>
          <w:szCs w:val="24"/>
        </w:rPr>
      </w:pPr>
      <w:r w:rsidRPr="00B76BFD">
        <w:rPr>
          <w:rFonts w:ascii="Times New Roman" w:hAnsi="Times New Roman"/>
          <w:sz w:val="24"/>
          <w:szCs w:val="24"/>
        </w:rPr>
        <w:lastRenderedPageBreak/>
        <w:t>Pekerjaan</w:t>
      </w:r>
    </w:p>
    <w:p w:rsidR="004D5A91" w:rsidRDefault="004D5A91" w:rsidP="004D5A91">
      <w:pPr>
        <w:pStyle w:val="ListParagraph"/>
        <w:spacing w:after="0" w:line="480" w:lineRule="auto"/>
        <w:ind w:left="1134" w:firstLine="567"/>
        <w:jc w:val="both"/>
        <w:rPr>
          <w:rFonts w:ascii="Times New Roman" w:hAnsi="Times New Roman"/>
          <w:sz w:val="24"/>
          <w:szCs w:val="24"/>
          <w:shd w:val="clear" w:color="auto" w:fill="FDFDFD"/>
        </w:rPr>
      </w:pPr>
      <w:r w:rsidRPr="00B76BFD">
        <w:rPr>
          <w:rFonts w:ascii="Times New Roman" w:hAnsi="Times New Roman"/>
          <w:sz w:val="24"/>
          <w:szCs w:val="24"/>
          <w:shd w:val="clear" w:color="auto" w:fill="FDFDFD"/>
        </w:rPr>
        <w:t>Ibu bekerja adalah ibu yang melakukan suatu kegiatan di luar rumah dengan tujuan untuk mencari nafkah untuk keluarga. Selain itu salah satu tujuan ibu bekerja adalah suatu bentuk aktualisasi diri guna menerapkan ilmu yang telah dimiliki ibu dan menjalin hubungan sosial dengan orang lain dalam bidang pekerjaan yang dipilihnya (Santrock, 2007).</w:t>
      </w:r>
    </w:p>
    <w:p w:rsidR="004D5A91" w:rsidRDefault="004D5A91" w:rsidP="004D5A91">
      <w:pPr>
        <w:pStyle w:val="ListParagraph"/>
        <w:spacing w:after="0" w:line="480" w:lineRule="auto"/>
        <w:ind w:left="1134" w:firstLine="567"/>
        <w:jc w:val="both"/>
        <w:rPr>
          <w:rFonts w:ascii="Times New Roman" w:hAnsi="Times New Roman"/>
          <w:sz w:val="24"/>
          <w:szCs w:val="24"/>
        </w:rPr>
      </w:pPr>
      <w:r w:rsidRPr="003873CD">
        <w:rPr>
          <w:rFonts w:ascii="Times New Roman" w:hAnsi="Times New Roman"/>
          <w:sz w:val="24"/>
          <w:szCs w:val="24"/>
        </w:rPr>
        <w:t>Pekerjaan adalah kebutuhan yang harus dilakukan terutama untuk menunjang kehidupannya dan kehidupan keluarga. Bekerja umumnya merupakan kegiatan yang menyita waktu serta dapat memberikan pengalaman maupun pengetahuan baik secara langsung maupun tidak langsung. Lingkungan pekerjaan dapat membentuk suatu pengetahuan karena adanya saling menukar informasi antara teman-teman di lingkungan kerja (Wawan dan Dewi 2010).</w:t>
      </w:r>
    </w:p>
    <w:p w:rsidR="004D5A91" w:rsidRPr="000B4B80" w:rsidRDefault="004D5A91" w:rsidP="004D5A91">
      <w:pPr>
        <w:pStyle w:val="ListParagraph"/>
        <w:spacing w:after="0" w:line="480" w:lineRule="auto"/>
        <w:ind w:left="1134" w:firstLine="567"/>
        <w:jc w:val="both"/>
        <w:rPr>
          <w:rFonts w:ascii="Times New Roman" w:hAnsi="Times New Roman"/>
          <w:sz w:val="24"/>
          <w:szCs w:val="24"/>
          <w:shd w:val="clear" w:color="auto" w:fill="FDFDFD"/>
        </w:rPr>
      </w:pPr>
      <w:r>
        <w:rPr>
          <w:rFonts w:ascii="Times New Roman" w:hAnsi="Times New Roman"/>
          <w:sz w:val="24"/>
          <w:szCs w:val="24"/>
        </w:rPr>
        <w:t>P</w:t>
      </w:r>
      <w:r w:rsidRPr="000B4B80">
        <w:rPr>
          <w:rFonts w:ascii="Times New Roman" w:hAnsi="Times New Roman"/>
          <w:sz w:val="24"/>
          <w:szCs w:val="24"/>
        </w:rPr>
        <w:t>enelitian dari Anisa Rahma (2011) didapat bahwa dari 60 responden yang memiliki pekerjaan lebih dari sama dengan memiliki pekerjaan terdapat 37 responden, sedangkan 23 responden yang tidak memiliki pekerjaan. Analisis bivariat hubungan Pekerjaan dengan pemilihankontrasepsi didapat nilai p sebesar 0,039 (p &lt; 0,05) maka secara statistik terdapat hubungan yang signifikan antara tingkat pendapatan dengan pemilihan kontrasepsi</w:t>
      </w:r>
      <w:r>
        <w:t>.</w:t>
      </w:r>
    </w:p>
    <w:p w:rsidR="004D5A91" w:rsidRPr="00D87BB0" w:rsidRDefault="004D5A91" w:rsidP="004D5A91">
      <w:pPr>
        <w:pStyle w:val="ListParagraph"/>
        <w:numPr>
          <w:ilvl w:val="1"/>
          <w:numId w:val="15"/>
        </w:numPr>
        <w:spacing w:after="0" w:line="480" w:lineRule="auto"/>
        <w:ind w:left="1134"/>
        <w:jc w:val="both"/>
        <w:rPr>
          <w:rFonts w:ascii="Times New Roman" w:hAnsi="Times New Roman"/>
          <w:b/>
          <w:sz w:val="24"/>
          <w:szCs w:val="24"/>
        </w:rPr>
      </w:pPr>
      <w:r w:rsidRPr="00702286">
        <w:rPr>
          <w:rFonts w:ascii="Times New Roman" w:hAnsi="Times New Roman"/>
          <w:sz w:val="24"/>
          <w:szCs w:val="24"/>
        </w:rPr>
        <w:t xml:space="preserve">Dukungan Suami </w:t>
      </w:r>
    </w:p>
    <w:p w:rsidR="004D5A91" w:rsidRPr="00D87BB0" w:rsidRDefault="004D5A91" w:rsidP="004D5A91">
      <w:pPr>
        <w:pStyle w:val="ListParagraph"/>
        <w:spacing w:after="0" w:line="480" w:lineRule="auto"/>
        <w:ind w:left="1134"/>
        <w:jc w:val="both"/>
        <w:rPr>
          <w:rFonts w:ascii="Times New Roman" w:hAnsi="Times New Roman"/>
          <w:b/>
          <w:sz w:val="24"/>
          <w:szCs w:val="24"/>
        </w:rPr>
      </w:pPr>
      <w:r w:rsidRPr="00702286">
        <w:rPr>
          <w:rFonts w:ascii="Times New Roman" w:hAnsi="Times New Roman"/>
          <w:sz w:val="24"/>
          <w:szCs w:val="24"/>
        </w:rPr>
        <w:t xml:space="preserve">Dukungan adalah suatu uapaya yang diberikan kepada orang lain, baik moril maupun materil untuk memotivasi orang tersebut dalam </w:t>
      </w:r>
      <w:r w:rsidRPr="00702286">
        <w:rPr>
          <w:rFonts w:ascii="Times New Roman" w:hAnsi="Times New Roman"/>
          <w:sz w:val="24"/>
          <w:szCs w:val="24"/>
        </w:rPr>
        <w:lastRenderedPageBreak/>
        <w:t xml:space="preserve">melaksanakan kegiatan. Faktor-faktor yang memengaruhi dukungan keluarga lainnya adalah kelas sosial ekonomi orang tua. Kelas sosial ekonomi disini meliputi tingkat pendapatan atau pekerjaan orang tua dan tingkat pendidikan. Dalam keluarga kelas menengah, suatu hubungan yang lebih demokratis dan adil mungkin ada, sementara dalam keluarga kelas bawah, hubungan yang ada lebih otoritas atau hotokrasi (Sarwono, 2003). Selain itu orang tua dengan kelas sosial menengah mempunyai tingkat dukungan, afeksi dan keterlibatan yang lebih tinggi daripada orang tua dengan kelas sosial bawah (Ahmadi, 2006). </w:t>
      </w:r>
    </w:p>
    <w:p w:rsidR="004D5A91" w:rsidRPr="00B76BFD" w:rsidRDefault="004D5A91" w:rsidP="004D5A91">
      <w:pPr>
        <w:pStyle w:val="ListParagraph"/>
        <w:numPr>
          <w:ilvl w:val="1"/>
          <w:numId w:val="15"/>
        </w:numPr>
        <w:spacing w:after="0" w:line="480" w:lineRule="auto"/>
        <w:ind w:left="1134"/>
        <w:jc w:val="both"/>
        <w:rPr>
          <w:rFonts w:ascii="Times New Roman" w:hAnsi="Times New Roman"/>
          <w:b/>
          <w:sz w:val="24"/>
          <w:szCs w:val="24"/>
        </w:rPr>
      </w:pPr>
      <w:r w:rsidRPr="00B76BFD">
        <w:rPr>
          <w:rFonts w:ascii="Times New Roman" w:hAnsi="Times New Roman"/>
          <w:sz w:val="24"/>
          <w:szCs w:val="24"/>
        </w:rPr>
        <w:t xml:space="preserve">Dukungan Petugas Kesehatan </w:t>
      </w:r>
    </w:p>
    <w:p w:rsidR="004D5A91" w:rsidRPr="008D0F92" w:rsidRDefault="004D5A91" w:rsidP="004D5A91">
      <w:pPr>
        <w:pStyle w:val="ListParagraph"/>
        <w:spacing w:after="0" w:line="480" w:lineRule="auto"/>
        <w:ind w:left="1134"/>
        <w:jc w:val="both"/>
        <w:rPr>
          <w:rFonts w:ascii="Times New Roman" w:hAnsi="Times New Roman"/>
          <w:sz w:val="24"/>
          <w:szCs w:val="24"/>
        </w:rPr>
      </w:pPr>
      <w:r w:rsidRPr="00D87BB0">
        <w:rPr>
          <w:rFonts w:ascii="Times New Roman" w:hAnsi="Times New Roman"/>
          <w:sz w:val="24"/>
          <w:szCs w:val="24"/>
        </w:rPr>
        <w:t xml:space="preserve">Mendidik individu dan pasangan mengenai ragam metode yang tersedia serta memberikan informasi tentang keamanan dan cara pemakaian metodemetode tertentu merupakan bagian penting setiap program KB. Aktivitas informasi, edukasi, dan komunikasi (IEK) di tingkat lokal, termasuk konseling, berperan penting dalam keberhasilan suatu program dan sangat berkaitan dengan penyediaan pilihan metode-metode yang sesuai. Penekanan pada usaha IEK di tingkat nasional atau regional juga menimbulkan dampak besar pada pemakaian strategi pendidikan yang sesuai di tingkat lokal, dan akibatnya pada penerimaan metode dan pemakaiannya yang tepat. Namun hingga saat ini pelayanan KB seperti komunikasi, informasi dan edukasi masih kurang berkualitas terbukti dari peserta KB yang berhenti menggunakan alat kontrasepsi dengan alasan efek samping, </w:t>
      </w:r>
      <w:r w:rsidRPr="00D87BB0">
        <w:rPr>
          <w:rFonts w:ascii="Times New Roman" w:hAnsi="Times New Roman"/>
          <w:sz w:val="24"/>
          <w:szCs w:val="24"/>
        </w:rPr>
        <w:lastRenderedPageBreak/>
        <w:t>kesehatan dan kegagalan pemakaian. Dengan memberikan pelayanan yang berkualitas khususnya informasi tentang KB IUD dapat mempengaruhi seseorang untuk menggunakan KB tersebut (Wulansari &amp; Hartanto, 2006).</w:t>
      </w:r>
    </w:p>
    <w:p w:rsidR="004D5A91" w:rsidRDefault="004D5A91" w:rsidP="004D5A91">
      <w:pPr>
        <w:pStyle w:val="ListParagraph"/>
        <w:numPr>
          <w:ilvl w:val="0"/>
          <w:numId w:val="1"/>
        </w:numPr>
        <w:spacing w:after="0" w:line="480" w:lineRule="auto"/>
        <w:ind w:left="426"/>
        <w:jc w:val="both"/>
        <w:rPr>
          <w:rFonts w:ascii="Times New Roman" w:hAnsi="Times New Roman"/>
          <w:b/>
          <w:sz w:val="24"/>
          <w:szCs w:val="24"/>
        </w:rPr>
      </w:pPr>
      <w:r w:rsidRPr="00B76BFD">
        <w:rPr>
          <w:rFonts w:ascii="Times New Roman" w:hAnsi="Times New Roman"/>
          <w:b/>
          <w:sz w:val="24"/>
          <w:szCs w:val="24"/>
        </w:rPr>
        <w:t>Penelitian Terkait</w:t>
      </w:r>
    </w:p>
    <w:p w:rsidR="004D5A91" w:rsidRDefault="004D5A91" w:rsidP="004D5A91">
      <w:pPr>
        <w:autoSpaceDE w:val="0"/>
        <w:autoSpaceDN w:val="0"/>
        <w:adjustRightInd w:val="0"/>
        <w:spacing w:after="0" w:line="480" w:lineRule="auto"/>
        <w:ind w:left="426" w:firstLine="567"/>
        <w:jc w:val="both"/>
        <w:rPr>
          <w:rFonts w:ascii="Times New Roman" w:hAnsi="Times New Roman"/>
          <w:sz w:val="24"/>
          <w:szCs w:val="24"/>
          <w:lang w:eastAsia="id-ID"/>
        </w:rPr>
      </w:pPr>
      <w:r w:rsidRPr="00490C81">
        <w:rPr>
          <w:rFonts w:ascii="Times New Roman" w:hAnsi="Times New Roman"/>
          <w:sz w:val="24"/>
          <w:szCs w:val="24"/>
        </w:rPr>
        <w:t xml:space="preserve">Berdasarkan penelitana Johana, dkk tahun 2013  Dari hasil analisis bivariat terdapat hubungan antara variabel usia, pendidikan, pengetahuan, tarif pelayanan, persetujuan pasangan, budaya dengan pemilihan AKDR di Puskesmas Jailolo sedangkan pekerjaan, ekonomi dan tarif pelayanan tidak berhubungan. Hasil analisis multivariat dari lima variabel independen yang berhubungan menunjukkan bahwa pendidikan yang paling dominan dalam pemilihan AKDR dengan nilai </w:t>
      </w:r>
      <w:r w:rsidRPr="00490C81">
        <w:rPr>
          <w:rFonts w:ascii="Times New Roman" w:hAnsi="Times New Roman"/>
          <w:i/>
          <w:iCs/>
          <w:sz w:val="24"/>
          <w:szCs w:val="24"/>
        </w:rPr>
        <w:t xml:space="preserve">P </w:t>
      </w:r>
      <w:r w:rsidRPr="00490C81">
        <w:rPr>
          <w:rFonts w:ascii="Times New Roman" w:hAnsi="Times New Roman"/>
          <w:sz w:val="24"/>
          <w:szCs w:val="24"/>
        </w:rPr>
        <w:t>= 0,161</w:t>
      </w:r>
      <w:r w:rsidRPr="008D0F92">
        <w:rPr>
          <w:rFonts w:ascii="Times New Roman" w:hAnsi="Times New Roman"/>
          <w:sz w:val="24"/>
          <w:szCs w:val="24"/>
        </w:rPr>
        <w:t xml:space="preserve"> </w:t>
      </w:r>
      <w:r w:rsidRPr="00490C81">
        <w:rPr>
          <w:rFonts w:ascii="Times New Roman" w:hAnsi="Times New Roman"/>
          <w:sz w:val="24"/>
          <w:szCs w:val="24"/>
        </w:rPr>
        <w:t xml:space="preserve">Berdasarkan penelitian Frisca dkk tahun 2013 </w:t>
      </w:r>
      <w:r w:rsidRPr="00490C81">
        <w:rPr>
          <w:rFonts w:ascii="Times New Roman" w:hAnsi="Times New Roman"/>
          <w:sz w:val="24"/>
          <w:szCs w:val="24"/>
          <w:lang w:eastAsia="id-ID"/>
        </w:rPr>
        <w:t>Analisis bivariat secara statistik menunjukkan ada hubungan yang signifikan antara</w:t>
      </w:r>
      <w:r>
        <w:rPr>
          <w:rFonts w:ascii="Times New Roman" w:hAnsi="Times New Roman"/>
          <w:sz w:val="24"/>
          <w:szCs w:val="24"/>
          <w:lang w:eastAsia="id-ID"/>
        </w:rPr>
        <w:t xml:space="preserve"> </w:t>
      </w:r>
      <w:r w:rsidRPr="00490C81">
        <w:rPr>
          <w:rFonts w:ascii="Times New Roman" w:hAnsi="Times New Roman"/>
          <w:sz w:val="24"/>
          <w:szCs w:val="24"/>
          <w:lang w:eastAsia="id-ID"/>
        </w:rPr>
        <w:t xml:space="preserve">pendidikan dengan penggunaan Alat Kontrasepsi dalam Rahim (AKDR ) </w:t>
      </w:r>
      <w:r w:rsidRPr="00490C81">
        <w:rPr>
          <w:rFonts w:ascii="Times New Roman" w:hAnsi="Times New Roman"/>
          <w:i/>
          <w:iCs/>
          <w:sz w:val="24"/>
          <w:szCs w:val="24"/>
          <w:lang w:eastAsia="id-ID"/>
        </w:rPr>
        <w:t xml:space="preserve">p </w:t>
      </w:r>
      <w:r w:rsidRPr="00490C81">
        <w:rPr>
          <w:rFonts w:ascii="Times New Roman" w:hAnsi="Times New Roman"/>
          <w:sz w:val="24"/>
          <w:szCs w:val="24"/>
          <w:lang w:eastAsia="id-ID"/>
        </w:rPr>
        <w:t>sebesar 0.006 (</w:t>
      </w:r>
      <w:r w:rsidRPr="00490C81">
        <w:rPr>
          <w:rFonts w:ascii="Times New Roman" w:hAnsi="Times New Roman"/>
          <w:i/>
          <w:iCs/>
          <w:sz w:val="24"/>
          <w:szCs w:val="24"/>
          <w:lang w:eastAsia="id-ID"/>
        </w:rPr>
        <w:t xml:space="preserve">p </w:t>
      </w:r>
      <w:r w:rsidRPr="00490C81">
        <w:rPr>
          <w:rFonts w:ascii="Times New Roman" w:hAnsi="Times New Roman"/>
          <w:sz w:val="24"/>
          <w:szCs w:val="24"/>
          <w:lang w:eastAsia="id-ID"/>
        </w:rPr>
        <w:t>&lt; 0.05),</w:t>
      </w:r>
      <w:r>
        <w:rPr>
          <w:rFonts w:ascii="Times New Roman" w:hAnsi="Times New Roman"/>
          <w:sz w:val="24"/>
          <w:szCs w:val="24"/>
          <w:lang w:eastAsia="id-ID"/>
        </w:rPr>
        <w:t xml:space="preserve"> </w:t>
      </w:r>
      <w:r w:rsidRPr="00490C81">
        <w:rPr>
          <w:rFonts w:ascii="Times New Roman" w:hAnsi="Times New Roman"/>
          <w:sz w:val="24"/>
          <w:szCs w:val="24"/>
          <w:lang w:eastAsia="id-ID"/>
        </w:rPr>
        <w:t xml:space="preserve">tidak terdapat hubungan antara paritas dengan penggunaan Alat Kontrasepsi nilai </w:t>
      </w:r>
      <w:r w:rsidRPr="00490C81">
        <w:rPr>
          <w:rFonts w:ascii="Times New Roman" w:hAnsi="Times New Roman"/>
          <w:i/>
          <w:iCs/>
          <w:sz w:val="24"/>
          <w:szCs w:val="24"/>
          <w:lang w:eastAsia="id-ID"/>
        </w:rPr>
        <w:t xml:space="preserve">p </w:t>
      </w:r>
      <w:r w:rsidRPr="00490C81">
        <w:rPr>
          <w:rFonts w:ascii="Times New Roman" w:hAnsi="Times New Roman"/>
          <w:sz w:val="24"/>
          <w:szCs w:val="24"/>
          <w:lang w:eastAsia="id-ID"/>
        </w:rPr>
        <w:t>sebesar 0.704 (</w:t>
      </w:r>
      <w:r w:rsidRPr="00490C81">
        <w:rPr>
          <w:rFonts w:ascii="Times New Roman" w:hAnsi="Times New Roman"/>
          <w:i/>
          <w:iCs/>
          <w:sz w:val="24"/>
          <w:szCs w:val="24"/>
          <w:lang w:eastAsia="id-ID"/>
        </w:rPr>
        <w:t xml:space="preserve">p </w:t>
      </w:r>
      <w:r>
        <w:rPr>
          <w:rFonts w:ascii="Times New Roman" w:hAnsi="Times New Roman"/>
          <w:sz w:val="24"/>
          <w:szCs w:val="24"/>
          <w:lang w:eastAsia="id-ID"/>
        </w:rPr>
        <w:t>&gt;0.05</w:t>
      </w:r>
    </w:p>
    <w:p w:rsidR="004D5A91" w:rsidRDefault="004D5A91" w:rsidP="004D5A91">
      <w:pPr>
        <w:pStyle w:val="ListParagraph"/>
        <w:spacing w:after="0" w:line="480" w:lineRule="auto"/>
        <w:ind w:left="426"/>
        <w:jc w:val="both"/>
        <w:rPr>
          <w:rFonts w:ascii="Times New Roman" w:hAnsi="Times New Roman"/>
          <w:sz w:val="24"/>
          <w:szCs w:val="24"/>
        </w:rPr>
      </w:pPr>
      <w:r w:rsidRPr="00490C81">
        <w:rPr>
          <w:rFonts w:ascii="Times New Roman" w:hAnsi="Times New Roman"/>
          <w:sz w:val="24"/>
          <w:szCs w:val="24"/>
        </w:rPr>
        <w:t xml:space="preserve">Hubungan antara pekerjaan dengan pemakaian IUD dapat disebabkan karena akseptor KB yang bekerja memiliki kesempatan untuk memperoleh onformasi baik dari teman kerja atau dari media lain sehingga kesempatan untuk menggunakan IUD dapat lebih besar. Selain itu, akseptor KB yang bekerja juga mempertimbangkan berbagai hal seperti waktu pemakaian KB jangka pendek yang harus di minum tiap hari seperti pil atau tiap bulan seperti suntik yang dapat menyita waktu banyak serta tidak efektif. Menurut Fienalia 2012 wanita bekerja kemungkinaan lebih menyadari kegunaan dan </w:t>
      </w:r>
      <w:r w:rsidRPr="00490C81">
        <w:rPr>
          <w:rFonts w:ascii="Times New Roman" w:hAnsi="Times New Roman"/>
          <w:sz w:val="24"/>
          <w:szCs w:val="24"/>
        </w:rPr>
        <w:lastRenderedPageBreak/>
        <w:t>manfaat KB serta lebih mengetahui pilihan metode yang ada jika dibandingkan dengan wanita yang tidak bekerja</w:t>
      </w:r>
      <w:r>
        <w:rPr>
          <w:rFonts w:ascii="Times New Roman" w:hAnsi="Times New Roman"/>
          <w:sz w:val="24"/>
          <w:szCs w:val="24"/>
        </w:rPr>
        <w:t xml:space="preserve"> </w:t>
      </w:r>
      <w:r w:rsidRPr="00B76BFD">
        <w:rPr>
          <w:rFonts w:ascii="Times New Roman" w:hAnsi="Times New Roman"/>
          <w:sz w:val="24"/>
          <w:szCs w:val="24"/>
        </w:rPr>
        <w:t xml:space="preserve">Pada penelitian Teferra dkk 2015 </w:t>
      </w:r>
      <w:r>
        <w:rPr>
          <w:rFonts w:ascii="Times New Roman" w:hAnsi="Times New Roman"/>
          <w:sz w:val="24"/>
          <w:szCs w:val="24"/>
        </w:rPr>
        <w:t xml:space="preserve">dengan judul Determinan penggunaan KB MKJP </w:t>
      </w:r>
      <w:r w:rsidRPr="00B76BFD">
        <w:rPr>
          <w:rFonts w:ascii="Times New Roman" w:hAnsi="Times New Roman"/>
          <w:sz w:val="24"/>
          <w:szCs w:val="24"/>
        </w:rPr>
        <w:t>di peroleh</w:t>
      </w:r>
      <w:r>
        <w:rPr>
          <w:rFonts w:ascii="Times New Roman" w:hAnsi="Times New Roman"/>
          <w:sz w:val="24"/>
          <w:szCs w:val="24"/>
        </w:rPr>
        <w:t xml:space="preserve"> nilai OR pada CI 95% yaitu sebesar 4,733 (2,100 – 10,687) dengan memiliki nilai OR bermakna</w:t>
      </w:r>
      <w:r w:rsidRPr="00B76BFD">
        <w:rPr>
          <w:rFonts w:ascii="Times New Roman" w:hAnsi="Times New Roman"/>
          <w:sz w:val="24"/>
          <w:szCs w:val="24"/>
        </w:rPr>
        <w:t xml:space="preserve"> hasil wanita yang bekerja mempunyai peluang yang lebih besar menggunakan KB MKJP di bangingkan dengan wanita yang tidak bekerja. </w:t>
      </w:r>
    </w:p>
    <w:p w:rsidR="004D5A91" w:rsidRPr="004D3FAF" w:rsidRDefault="004D5A91" w:rsidP="004D5A91">
      <w:pPr>
        <w:pStyle w:val="ListParagraph"/>
        <w:spacing w:after="0" w:line="480" w:lineRule="auto"/>
        <w:ind w:left="426" w:firstLine="567"/>
        <w:jc w:val="both"/>
        <w:rPr>
          <w:rFonts w:ascii="Times New Roman" w:hAnsi="Times New Roman"/>
          <w:sz w:val="24"/>
          <w:szCs w:val="24"/>
        </w:rPr>
      </w:pPr>
      <w:r w:rsidRPr="000E7D06">
        <w:rPr>
          <w:rFonts w:ascii="Times New Roman" w:hAnsi="Times New Roman"/>
          <w:sz w:val="24"/>
          <w:szCs w:val="24"/>
        </w:rPr>
        <w:t xml:space="preserve">Penelitian Pinontoan 2014 dengan judul  </w:t>
      </w:r>
      <w:r w:rsidRPr="000E7D06">
        <w:rPr>
          <w:rFonts w:ascii="Times New Roman" w:hAnsi="Times New Roman"/>
          <w:bCs/>
          <w:sz w:val="24"/>
          <w:szCs w:val="24"/>
        </w:rPr>
        <w:t xml:space="preserve">Faktor-Faktor Yang Berhubungan Dengan Penggunaan Alat Kontrasepsi Dalam Rahim Di Puskesmas Tatelu Kabupaten Minahasa </w:t>
      </w:r>
      <w:r w:rsidRPr="004D3FAF">
        <w:rPr>
          <w:rFonts w:ascii="Times New Roman" w:hAnsi="Times New Roman"/>
          <w:bCs/>
          <w:sz w:val="24"/>
          <w:szCs w:val="24"/>
        </w:rPr>
        <w:t xml:space="preserve">Utara  </w:t>
      </w:r>
      <w:r w:rsidRPr="004D3FAF">
        <w:rPr>
          <w:rFonts w:ascii="Times New Roman" w:hAnsi="Times New Roman"/>
          <w:sz w:val="24"/>
          <w:szCs w:val="24"/>
        </w:rPr>
        <w:t xml:space="preserve"> Sebagian besar responden tidak menggunakan AKDR yaitu 67 orang (69,8%), terdapat hubungan antara variabel paritas dengan penggunaan AKDR dengan nilai (p) = 0,003, tidak terdapat hubungan antara variabel pendidikan dengan penggunaan AKDR dengan nilai </w:t>
      </w:r>
      <w:r w:rsidRPr="004D3FAF">
        <w:rPr>
          <w:rFonts w:ascii="Times New Roman" w:hAnsi="Times New Roman"/>
          <w:i/>
          <w:iCs/>
          <w:sz w:val="24"/>
          <w:szCs w:val="24"/>
        </w:rPr>
        <w:t xml:space="preserve">(p) = </w:t>
      </w:r>
      <w:r w:rsidRPr="004D3FAF">
        <w:rPr>
          <w:rFonts w:ascii="Times New Roman" w:hAnsi="Times New Roman"/>
          <w:sz w:val="24"/>
          <w:szCs w:val="24"/>
        </w:rPr>
        <w:t xml:space="preserve">0,745 dan terdapat hubungan antara variable pengetahuan dengan penggunaan AKDR dengan nilai </w:t>
      </w:r>
      <w:r w:rsidRPr="004D3FAF">
        <w:rPr>
          <w:rFonts w:ascii="Times New Roman" w:hAnsi="Times New Roman"/>
          <w:i/>
          <w:iCs/>
          <w:sz w:val="24"/>
          <w:szCs w:val="24"/>
        </w:rPr>
        <w:t xml:space="preserve">(p) = </w:t>
      </w:r>
      <w:r w:rsidRPr="004D3FAF">
        <w:rPr>
          <w:rFonts w:ascii="Times New Roman" w:hAnsi="Times New Roman"/>
          <w:sz w:val="24"/>
          <w:szCs w:val="24"/>
        </w:rPr>
        <w:t xml:space="preserve">0,000. Sebagian besar responden tidak menggunakan AKDR, ada hubungan antara paritas dengan penggunaan alat kontrasepsi dalam rahim (AKDR), Ada hubungan antara pengetahuan dengan penggunaan alat kontrasepsi dalam rahim (AKDR), tidak ada hubungan antara pendidikan ibu dengan penggunaan AKDR. </w:t>
      </w:r>
    </w:p>
    <w:p w:rsidR="004D5A91" w:rsidRPr="00A92F4B" w:rsidRDefault="004D5A91" w:rsidP="004D5A91">
      <w:pPr>
        <w:spacing w:after="0" w:line="480" w:lineRule="auto"/>
        <w:jc w:val="both"/>
        <w:rPr>
          <w:rFonts w:ascii="Times New Roman" w:hAnsi="Times New Roman"/>
          <w:sz w:val="24"/>
          <w:szCs w:val="24"/>
        </w:rPr>
        <w:sectPr w:rsidR="004D5A91" w:rsidRPr="00A92F4B" w:rsidSect="00397B6C">
          <w:headerReference w:type="default" r:id="rId5"/>
          <w:pgSz w:w="11908" w:h="17335"/>
          <w:pgMar w:top="2268" w:right="1701" w:bottom="1701" w:left="2268" w:header="720" w:footer="720" w:gutter="0"/>
          <w:cols w:space="720"/>
          <w:noEndnote/>
        </w:sectPr>
      </w:pPr>
    </w:p>
    <w:p w:rsidR="004D5A91" w:rsidRPr="00A92F4B" w:rsidRDefault="004D5A91" w:rsidP="004D5A91">
      <w:pPr>
        <w:pStyle w:val="ListParagraph"/>
        <w:numPr>
          <w:ilvl w:val="0"/>
          <w:numId w:val="1"/>
        </w:numPr>
        <w:spacing w:after="0" w:line="480" w:lineRule="auto"/>
        <w:ind w:left="426"/>
        <w:jc w:val="both"/>
        <w:rPr>
          <w:rFonts w:ascii="Times New Roman" w:hAnsi="Times New Roman"/>
          <w:b/>
          <w:sz w:val="24"/>
          <w:szCs w:val="24"/>
        </w:rPr>
      </w:pPr>
      <w:r w:rsidRPr="00A92F4B">
        <w:rPr>
          <w:rFonts w:ascii="Times New Roman" w:hAnsi="Times New Roman"/>
          <w:b/>
          <w:sz w:val="24"/>
          <w:szCs w:val="24"/>
        </w:rPr>
        <w:lastRenderedPageBreak/>
        <w:t>Kerangka teori</w:t>
      </w:r>
    </w:p>
    <w:p w:rsidR="004D5A91" w:rsidRDefault="004D5A91" w:rsidP="004D5A91">
      <w:pPr>
        <w:pStyle w:val="ListParagraph"/>
        <w:spacing w:after="0" w:line="480" w:lineRule="auto"/>
        <w:ind w:left="426"/>
        <w:jc w:val="both"/>
        <w:rPr>
          <w:rFonts w:ascii="Times New Roman" w:hAnsi="Times New Roman"/>
          <w:sz w:val="24"/>
          <w:szCs w:val="24"/>
        </w:rPr>
      </w:pPr>
      <w:r>
        <w:rPr>
          <w:rFonts w:ascii="Times New Roman" w:hAnsi="Times New Roman"/>
          <w:sz w:val="24"/>
          <w:szCs w:val="24"/>
        </w:rPr>
        <w:t>Kerangka teori merupakan landasan penelitian. Kerangka teori ini disusun berdasarkan informasi, konsep dan teori dalam penelitian ini adalah sebagai berikut :</w:t>
      </w:r>
    </w:p>
    <w:p w:rsidR="004D5A91" w:rsidRPr="008D0F92" w:rsidRDefault="004D5A91" w:rsidP="004D5A91">
      <w:pPr>
        <w:pStyle w:val="ListParagraph"/>
        <w:spacing w:after="0" w:line="480" w:lineRule="auto"/>
        <w:ind w:left="426"/>
        <w:jc w:val="both"/>
        <w:rPr>
          <w:rFonts w:ascii="Times New Roman" w:hAnsi="Times New Roman"/>
          <w:sz w:val="24"/>
          <w:szCs w:val="24"/>
        </w:rPr>
      </w:pPr>
      <w:r w:rsidRPr="004D54FE">
        <w:rPr>
          <w:noProof/>
          <w:lang w:eastAsia="id-ID"/>
        </w:rPr>
        <w:pict>
          <v:shapetype id="_x0000_t202" coordsize="21600,21600" o:spt="202" path="m,l,21600r21600,l21600,xe">
            <v:stroke joinstyle="miter"/>
            <v:path gradientshapeok="t" o:connecttype="rect"/>
          </v:shapetype>
          <v:shape id="_x0000_s1027" type="#_x0000_t202" style="position:absolute;left:0;text-align:left;margin-left:18.75pt;margin-top:20.6pt;width:137.25pt;height:126.6pt;z-index:251661312">
            <v:textbox>
              <w:txbxContent>
                <w:p w:rsidR="004D5A91" w:rsidRPr="00456F5D" w:rsidRDefault="004D5A91" w:rsidP="004D5A91">
                  <w:pPr>
                    <w:spacing w:after="0" w:line="240" w:lineRule="auto"/>
                    <w:rPr>
                      <w:rFonts w:ascii="Times New Roman" w:hAnsi="Times New Roman"/>
                      <w:sz w:val="24"/>
                      <w:szCs w:val="24"/>
                    </w:rPr>
                  </w:pPr>
                  <w:r w:rsidRPr="00456F5D">
                    <w:rPr>
                      <w:rFonts w:ascii="Times New Roman" w:hAnsi="Times New Roman"/>
                      <w:sz w:val="24"/>
                      <w:szCs w:val="24"/>
                    </w:rPr>
                    <w:t xml:space="preserve">Faktor Prediposisi: </w:t>
                  </w:r>
                </w:p>
                <w:p w:rsidR="004D5A91" w:rsidRPr="00456F5D" w:rsidRDefault="004D5A91" w:rsidP="004D5A91">
                  <w:pPr>
                    <w:numPr>
                      <w:ilvl w:val="0"/>
                      <w:numId w:val="11"/>
                    </w:numPr>
                    <w:spacing w:after="0" w:line="240" w:lineRule="auto"/>
                    <w:ind w:left="426"/>
                    <w:rPr>
                      <w:rFonts w:ascii="Times New Roman" w:hAnsi="Times New Roman"/>
                      <w:sz w:val="24"/>
                      <w:szCs w:val="24"/>
                    </w:rPr>
                  </w:pPr>
                  <w:r w:rsidRPr="00456F5D">
                    <w:rPr>
                      <w:rFonts w:ascii="Times New Roman" w:hAnsi="Times New Roman"/>
                      <w:sz w:val="24"/>
                      <w:szCs w:val="24"/>
                    </w:rPr>
                    <w:t xml:space="preserve"> Umur </w:t>
                  </w:r>
                </w:p>
                <w:p w:rsidR="004D5A91" w:rsidRPr="00456F5D" w:rsidRDefault="004D5A91" w:rsidP="004D5A91">
                  <w:pPr>
                    <w:numPr>
                      <w:ilvl w:val="0"/>
                      <w:numId w:val="11"/>
                    </w:numPr>
                    <w:spacing w:after="0" w:line="240" w:lineRule="auto"/>
                    <w:ind w:left="426"/>
                    <w:rPr>
                      <w:rFonts w:ascii="Times New Roman" w:hAnsi="Times New Roman"/>
                      <w:sz w:val="24"/>
                      <w:szCs w:val="24"/>
                    </w:rPr>
                  </w:pPr>
                  <w:r w:rsidRPr="00456F5D">
                    <w:rPr>
                      <w:rFonts w:ascii="Times New Roman" w:hAnsi="Times New Roman"/>
                      <w:sz w:val="24"/>
                      <w:szCs w:val="24"/>
                    </w:rPr>
                    <w:t xml:space="preserve">Pendidikan </w:t>
                  </w:r>
                </w:p>
                <w:p w:rsidR="004D5A91" w:rsidRPr="00456F5D" w:rsidRDefault="004D5A91" w:rsidP="004D5A91">
                  <w:pPr>
                    <w:numPr>
                      <w:ilvl w:val="0"/>
                      <w:numId w:val="11"/>
                    </w:numPr>
                    <w:spacing w:after="0" w:line="240" w:lineRule="auto"/>
                    <w:ind w:left="426"/>
                    <w:rPr>
                      <w:rFonts w:ascii="Times New Roman" w:hAnsi="Times New Roman"/>
                      <w:sz w:val="24"/>
                      <w:szCs w:val="24"/>
                    </w:rPr>
                  </w:pPr>
                  <w:r w:rsidRPr="00456F5D">
                    <w:rPr>
                      <w:rFonts w:ascii="Times New Roman" w:hAnsi="Times New Roman"/>
                      <w:sz w:val="24"/>
                      <w:szCs w:val="24"/>
                    </w:rPr>
                    <w:t xml:space="preserve"> Pekerjaan </w:t>
                  </w:r>
                </w:p>
                <w:p w:rsidR="004D5A91" w:rsidRPr="00456F5D" w:rsidRDefault="004D5A91" w:rsidP="004D5A91">
                  <w:pPr>
                    <w:numPr>
                      <w:ilvl w:val="0"/>
                      <w:numId w:val="11"/>
                    </w:numPr>
                    <w:spacing w:after="0" w:line="240" w:lineRule="auto"/>
                    <w:ind w:left="426"/>
                    <w:rPr>
                      <w:rFonts w:ascii="Times New Roman" w:hAnsi="Times New Roman"/>
                      <w:sz w:val="24"/>
                      <w:szCs w:val="24"/>
                    </w:rPr>
                  </w:pPr>
                  <w:r w:rsidRPr="00456F5D">
                    <w:rPr>
                      <w:rFonts w:ascii="Times New Roman" w:hAnsi="Times New Roman"/>
                      <w:sz w:val="24"/>
                      <w:szCs w:val="24"/>
                    </w:rPr>
                    <w:t xml:space="preserve"> Pendapatan</w:t>
                  </w:r>
                </w:p>
                <w:p w:rsidR="004D5A91" w:rsidRPr="00456F5D" w:rsidRDefault="004D5A91" w:rsidP="004D5A91">
                  <w:pPr>
                    <w:numPr>
                      <w:ilvl w:val="0"/>
                      <w:numId w:val="11"/>
                    </w:numPr>
                    <w:spacing w:after="0" w:line="240" w:lineRule="auto"/>
                    <w:ind w:left="426"/>
                    <w:rPr>
                      <w:rFonts w:ascii="Times New Roman" w:hAnsi="Times New Roman"/>
                      <w:sz w:val="24"/>
                      <w:szCs w:val="24"/>
                    </w:rPr>
                  </w:pPr>
                  <w:r w:rsidRPr="00456F5D">
                    <w:rPr>
                      <w:rFonts w:ascii="Times New Roman" w:hAnsi="Times New Roman"/>
                      <w:sz w:val="24"/>
                      <w:szCs w:val="24"/>
                    </w:rPr>
                    <w:t xml:space="preserve">Pengetahuan </w:t>
                  </w:r>
                </w:p>
                <w:p w:rsidR="004D5A91" w:rsidRPr="00456F5D" w:rsidRDefault="004D5A91" w:rsidP="004D5A91">
                  <w:pPr>
                    <w:numPr>
                      <w:ilvl w:val="0"/>
                      <w:numId w:val="11"/>
                    </w:numPr>
                    <w:spacing w:after="0" w:line="240" w:lineRule="auto"/>
                    <w:ind w:left="426"/>
                    <w:rPr>
                      <w:rFonts w:ascii="Times New Roman" w:hAnsi="Times New Roman"/>
                      <w:sz w:val="24"/>
                      <w:szCs w:val="24"/>
                    </w:rPr>
                  </w:pPr>
                  <w:r w:rsidRPr="00456F5D">
                    <w:rPr>
                      <w:rFonts w:ascii="Times New Roman" w:hAnsi="Times New Roman"/>
                      <w:sz w:val="24"/>
                      <w:szCs w:val="24"/>
                    </w:rPr>
                    <w:t>Sikap</w:t>
                  </w:r>
                </w:p>
                <w:p w:rsidR="004D5A91" w:rsidRPr="00456F5D" w:rsidRDefault="004D5A91" w:rsidP="004D5A91">
                  <w:pPr>
                    <w:numPr>
                      <w:ilvl w:val="0"/>
                      <w:numId w:val="11"/>
                    </w:numPr>
                    <w:spacing w:after="0" w:line="240" w:lineRule="auto"/>
                    <w:ind w:left="426"/>
                    <w:rPr>
                      <w:rFonts w:ascii="Times New Roman" w:hAnsi="Times New Roman"/>
                      <w:sz w:val="24"/>
                      <w:szCs w:val="24"/>
                    </w:rPr>
                  </w:pPr>
                  <w:r w:rsidRPr="00456F5D">
                    <w:rPr>
                      <w:rFonts w:ascii="Times New Roman" w:hAnsi="Times New Roman"/>
                      <w:sz w:val="24"/>
                      <w:szCs w:val="24"/>
                    </w:rPr>
                    <w:t>Jumlah anak</w:t>
                  </w:r>
                </w:p>
              </w:txbxContent>
            </v:textbox>
          </v:shape>
        </w:pict>
      </w:r>
    </w:p>
    <w:p w:rsidR="004D5A91" w:rsidRDefault="004D5A91" w:rsidP="004D5A91">
      <w:pPr>
        <w:pStyle w:val="ListParagraph"/>
        <w:spacing w:after="0" w:line="480" w:lineRule="auto"/>
        <w:jc w:val="both"/>
        <w:rPr>
          <w:rFonts w:ascii="Times New Roman" w:hAnsi="Times New Roman"/>
          <w:sz w:val="24"/>
          <w:szCs w:val="24"/>
        </w:rPr>
      </w:pPr>
    </w:p>
    <w:p w:rsidR="004D5A91" w:rsidRDefault="004D5A91" w:rsidP="004D5A91">
      <w:pPr>
        <w:pStyle w:val="ListParagraph"/>
        <w:spacing w:after="0" w:line="480" w:lineRule="auto"/>
        <w:jc w:val="both"/>
        <w:rPr>
          <w:rFonts w:ascii="Times New Roman" w:hAnsi="Times New Roman"/>
          <w:sz w:val="24"/>
          <w:szCs w:val="24"/>
        </w:rPr>
      </w:pPr>
    </w:p>
    <w:p w:rsidR="004D5A91" w:rsidRDefault="004D5A91" w:rsidP="004D5A91">
      <w:pPr>
        <w:pStyle w:val="ListParagraph"/>
        <w:spacing w:after="0" w:line="480" w:lineRule="auto"/>
        <w:jc w:val="both"/>
        <w:rPr>
          <w:rFonts w:ascii="Times New Roman" w:hAnsi="Times New Roman"/>
          <w:sz w:val="24"/>
          <w:szCs w:val="24"/>
        </w:rPr>
      </w:pPr>
      <w:r w:rsidRPr="004D54FE">
        <w:rPr>
          <w:rFonts w:ascii="Times New Roman" w:hAnsi="Times New Roman"/>
          <w:noProof/>
          <w:sz w:val="24"/>
          <w:szCs w:val="24"/>
          <w:lang w:eastAsia="id-ID"/>
        </w:rPr>
        <w:pict>
          <v:shapetype id="_x0000_t32" coordsize="21600,21600" o:spt="32" o:oned="t" path="m,l21600,21600e" filled="f">
            <v:path arrowok="t" fillok="f" o:connecttype="none"/>
            <o:lock v:ext="edit" shapetype="t"/>
          </v:shapetype>
          <v:shape id="_x0000_s1031" type="#_x0000_t32" style="position:absolute;left:0;text-align:left;margin-left:156pt;margin-top:3.55pt;width:111.6pt;height:120.9pt;z-index:251665408" o:connectortype="straight">
            <v:stroke endarrow="block"/>
          </v:shape>
        </w:pict>
      </w:r>
    </w:p>
    <w:p w:rsidR="004D5A91" w:rsidRDefault="004D5A91" w:rsidP="004D5A91">
      <w:pPr>
        <w:pStyle w:val="ListParagraph"/>
        <w:spacing w:after="0" w:line="480" w:lineRule="auto"/>
        <w:jc w:val="both"/>
        <w:rPr>
          <w:rFonts w:ascii="Times New Roman" w:hAnsi="Times New Roman"/>
          <w:sz w:val="24"/>
          <w:szCs w:val="24"/>
        </w:rPr>
      </w:pPr>
    </w:p>
    <w:p w:rsidR="004D5A91" w:rsidRDefault="004D5A91" w:rsidP="004D5A91">
      <w:pPr>
        <w:pStyle w:val="ListParagraph"/>
        <w:spacing w:after="0" w:line="480" w:lineRule="auto"/>
        <w:ind w:left="0"/>
        <w:jc w:val="both"/>
        <w:rPr>
          <w:rFonts w:ascii="Times New Roman" w:hAnsi="Times New Roman"/>
          <w:sz w:val="24"/>
          <w:szCs w:val="24"/>
        </w:rPr>
      </w:pPr>
      <w:r w:rsidRPr="004D54FE">
        <w:rPr>
          <w:rFonts w:ascii="Times New Roman" w:hAnsi="Times New Roman"/>
          <w:noProof/>
          <w:sz w:val="24"/>
          <w:szCs w:val="24"/>
          <w:lang w:eastAsia="id-ID"/>
        </w:rPr>
        <w:pict>
          <v:shape id="_x0000_s1028" type="#_x0000_t202" style="position:absolute;left:0;text-align:left;margin-left:18.75pt;margin-top:15.6pt;width:137.25pt;height:131.35pt;z-index:251662336">
            <v:textbox style="mso-next-textbox:#_x0000_s1028">
              <w:txbxContent>
                <w:p w:rsidR="004D5A91" w:rsidRDefault="004D5A91" w:rsidP="004D5A91">
                  <w:pPr>
                    <w:spacing w:after="0"/>
                    <w:rPr>
                      <w:rFonts w:ascii="Times New Roman" w:hAnsi="Times New Roman"/>
                      <w:sz w:val="24"/>
                      <w:szCs w:val="24"/>
                    </w:rPr>
                  </w:pPr>
                  <w:r w:rsidRPr="00EE3BD0">
                    <w:rPr>
                      <w:rFonts w:ascii="Times New Roman" w:hAnsi="Times New Roman"/>
                      <w:sz w:val="24"/>
                      <w:szCs w:val="24"/>
                    </w:rPr>
                    <w:t xml:space="preserve">Faktor </w:t>
                  </w:r>
                  <w:r w:rsidRPr="00EE3BD0">
                    <w:rPr>
                      <w:rFonts w:ascii="Times New Roman" w:hAnsi="Times New Roman"/>
                      <w:sz w:val="24"/>
                      <w:szCs w:val="24"/>
                    </w:rPr>
                    <w:t>Pemungkin</w:t>
                  </w:r>
                </w:p>
                <w:p w:rsidR="004D5A91" w:rsidRDefault="004D5A91" w:rsidP="004D5A91">
                  <w:pPr>
                    <w:numPr>
                      <w:ilvl w:val="0"/>
                      <w:numId w:val="12"/>
                    </w:numPr>
                    <w:spacing w:after="0"/>
                    <w:ind w:left="426"/>
                    <w:rPr>
                      <w:rFonts w:ascii="Times New Roman" w:hAnsi="Times New Roman"/>
                      <w:sz w:val="24"/>
                      <w:szCs w:val="24"/>
                    </w:rPr>
                  </w:pPr>
                  <w:r w:rsidRPr="00EE3BD0">
                    <w:rPr>
                      <w:rFonts w:ascii="Times New Roman" w:hAnsi="Times New Roman"/>
                      <w:sz w:val="24"/>
                      <w:szCs w:val="24"/>
                    </w:rPr>
                    <w:t>Fasilitas Fisik : kese</w:t>
                  </w:r>
                  <w:r>
                    <w:rPr>
                      <w:rFonts w:ascii="Times New Roman" w:hAnsi="Times New Roman"/>
                      <w:sz w:val="24"/>
                      <w:szCs w:val="24"/>
                    </w:rPr>
                    <w:t xml:space="preserve">hatan: puskesmas, rumah sakit </w:t>
                  </w:r>
                </w:p>
                <w:p w:rsidR="004D5A91" w:rsidRPr="00EE3BD0" w:rsidRDefault="004D5A91" w:rsidP="004D5A91">
                  <w:pPr>
                    <w:numPr>
                      <w:ilvl w:val="0"/>
                      <w:numId w:val="12"/>
                    </w:numPr>
                    <w:spacing w:after="0"/>
                    <w:ind w:left="426"/>
                    <w:rPr>
                      <w:rFonts w:ascii="Times New Roman" w:hAnsi="Times New Roman"/>
                      <w:sz w:val="24"/>
                      <w:szCs w:val="24"/>
                    </w:rPr>
                  </w:pPr>
                  <w:r w:rsidRPr="00EE3BD0">
                    <w:rPr>
                      <w:rFonts w:ascii="Times New Roman" w:hAnsi="Times New Roman"/>
                      <w:sz w:val="24"/>
                      <w:szCs w:val="24"/>
                    </w:rPr>
                    <w:t>Fasilitas umum: media massa (koran, TV, Radio)</w:t>
                  </w:r>
                </w:p>
              </w:txbxContent>
            </v:textbox>
          </v:shape>
        </w:pict>
      </w:r>
    </w:p>
    <w:p w:rsidR="004D5A91" w:rsidRDefault="004D5A91" w:rsidP="004D5A91">
      <w:pPr>
        <w:pStyle w:val="ListParagraph"/>
        <w:spacing w:after="0" w:line="480" w:lineRule="auto"/>
        <w:ind w:left="0"/>
        <w:jc w:val="both"/>
        <w:rPr>
          <w:rFonts w:ascii="Times New Roman" w:hAnsi="Times New Roman"/>
          <w:sz w:val="24"/>
          <w:szCs w:val="24"/>
        </w:rPr>
      </w:pPr>
      <w:r w:rsidRPr="004D54FE">
        <w:rPr>
          <w:rFonts w:ascii="Times New Roman" w:hAnsi="Times New Roman"/>
          <w:noProof/>
          <w:sz w:val="24"/>
          <w:szCs w:val="24"/>
          <w:lang w:eastAsia="id-ID"/>
        </w:rPr>
        <w:pict>
          <v:shape id="_x0000_s1030" type="#_x0000_t202" style="position:absolute;left:0;text-align:left;margin-left:267.6pt;margin-top:14.55pt;width:125pt;height:53pt;z-index:251664384">
            <v:textbox>
              <w:txbxContent>
                <w:p w:rsidR="004D5A91" w:rsidRPr="00EE3BD0" w:rsidRDefault="004D5A91" w:rsidP="004D5A91">
                  <w:pPr>
                    <w:rPr>
                      <w:rFonts w:ascii="Times New Roman" w:hAnsi="Times New Roman"/>
                      <w:sz w:val="24"/>
                      <w:szCs w:val="24"/>
                    </w:rPr>
                  </w:pPr>
                  <w:r>
                    <w:rPr>
                      <w:rFonts w:ascii="Times New Roman" w:hAnsi="Times New Roman"/>
                      <w:sz w:val="24"/>
                      <w:szCs w:val="24"/>
                    </w:rPr>
                    <w:t xml:space="preserve">Determinan </w:t>
                  </w:r>
                  <w:r>
                    <w:rPr>
                      <w:rFonts w:ascii="Times New Roman" w:hAnsi="Times New Roman"/>
                      <w:sz w:val="24"/>
                      <w:szCs w:val="24"/>
                    </w:rPr>
                    <w:t>Penggunaan KB IUD</w:t>
                  </w:r>
                </w:p>
              </w:txbxContent>
            </v:textbox>
          </v:shape>
        </w:pict>
      </w:r>
    </w:p>
    <w:p w:rsidR="004D5A91" w:rsidRDefault="004D5A91" w:rsidP="004D5A91">
      <w:pPr>
        <w:pStyle w:val="ListParagraph"/>
        <w:spacing w:after="0" w:line="480" w:lineRule="auto"/>
        <w:ind w:left="0"/>
        <w:jc w:val="both"/>
        <w:rPr>
          <w:rFonts w:ascii="Times New Roman" w:hAnsi="Times New Roman"/>
          <w:sz w:val="24"/>
          <w:szCs w:val="24"/>
        </w:rPr>
      </w:pPr>
      <w:r w:rsidRPr="004D54FE">
        <w:rPr>
          <w:rFonts w:ascii="Times New Roman" w:hAnsi="Times New Roman"/>
          <w:noProof/>
          <w:sz w:val="24"/>
          <w:szCs w:val="24"/>
          <w:lang w:eastAsia="id-ID"/>
        </w:rPr>
        <w:pict>
          <v:shape id="_x0000_s1033" type="#_x0000_t32" style="position:absolute;left:0;text-align:left;margin-left:156pt;margin-top:14.5pt;width:111.6pt;height:116.85pt;flip:y;z-index:251667456" o:connectortype="straight">
            <v:stroke endarrow="block"/>
          </v:shape>
        </w:pict>
      </w:r>
      <w:r w:rsidRPr="004D54FE">
        <w:rPr>
          <w:rFonts w:ascii="Times New Roman" w:hAnsi="Times New Roman"/>
          <w:noProof/>
          <w:sz w:val="24"/>
          <w:szCs w:val="24"/>
          <w:lang w:eastAsia="id-ID"/>
        </w:rPr>
        <w:pict>
          <v:shape id="_x0000_s1032" type="#_x0000_t32" style="position:absolute;left:0;text-align:left;margin-left:156pt;margin-top:14.5pt;width:111.6pt;height:0;z-index:251666432" o:connectortype="straight">
            <v:stroke endarrow="block"/>
          </v:shape>
        </w:pict>
      </w:r>
    </w:p>
    <w:p w:rsidR="004D5A91" w:rsidRDefault="004D5A91" w:rsidP="004D5A91">
      <w:pPr>
        <w:pStyle w:val="ListParagraph"/>
        <w:spacing w:after="0" w:line="480" w:lineRule="auto"/>
        <w:ind w:left="0"/>
        <w:jc w:val="both"/>
        <w:rPr>
          <w:rFonts w:ascii="Times New Roman" w:hAnsi="Times New Roman"/>
          <w:sz w:val="24"/>
          <w:szCs w:val="24"/>
        </w:rPr>
      </w:pPr>
    </w:p>
    <w:p w:rsidR="004D5A91" w:rsidRDefault="004D5A91" w:rsidP="004D5A91">
      <w:pPr>
        <w:pStyle w:val="ListParagraph"/>
        <w:spacing w:after="0" w:line="480" w:lineRule="auto"/>
        <w:ind w:left="0"/>
        <w:jc w:val="both"/>
        <w:rPr>
          <w:rFonts w:ascii="Times New Roman" w:hAnsi="Times New Roman"/>
          <w:sz w:val="24"/>
          <w:szCs w:val="24"/>
        </w:rPr>
      </w:pPr>
    </w:p>
    <w:p w:rsidR="004D5A91" w:rsidRDefault="004D5A91" w:rsidP="004D5A91">
      <w:pPr>
        <w:pStyle w:val="ListParagraph"/>
        <w:spacing w:after="0" w:line="480" w:lineRule="auto"/>
        <w:ind w:left="0"/>
        <w:jc w:val="both"/>
        <w:rPr>
          <w:rFonts w:ascii="Times New Roman" w:hAnsi="Times New Roman"/>
          <w:sz w:val="24"/>
          <w:szCs w:val="24"/>
        </w:rPr>
      </w:pPr>
      <w:r w:rsidRPr="004D54FE">
        <w:rPr>
          <w:rFonts w:ascii="Times New Roman" w:hAnsi="Times New Roman"/>
          <w:noProof/>
          <w:sz w:val="24"/>
          <w:szCs w:val="24"/>
          <w:lang w:eastAsia="id-ID"/>
        </w:rPr>
        <w:pict>
          <v:shape id="_x0000_s1029" type="#_x0000_t202" style="position:absolute;left:0;text-align:left;margin-left:18.75pt;margin-top:18.1pt;width:137.25pt;height:60.55pt;z-index:251663360">
            <v:textbox>
              <w:txbxContent>
                <w:p w:rsidR="004D5A91" w:rsidRPr="00EE3BD0" w:rsidRDefault="004D5A91" w:rsidP="004D5A91">
                  <w:pPr>
                    <w:spacing w:after="0" w:line="240" w:lineRule="auto"/>
                    <w:rPr>
                      <w:rFonts w:ascii="Times New Roman" w:hAnsi="Times New Roman"/>
                      <w:sz w:val="24"/>
                      <w:szCs w:val="24"/>
                    </w:rPr>
                  </w:pPr>
                  <w:r w:rsidRPr="00EE3BD0">
                    <w:rPr>
                      <w:rFonts w:ascii="Times New Roman" w:hAnsi="Times New Roman"/>
                      <w:sz w:val="24"/>
                      <w:szCs w:val="24"/>
                    </w:rPr>
                    <w:t xml:space="preserve">Faktor </w:t>
                  </w:r>
                  <w:r w:rsidRPr="00EE3BD0">
                    <w:rPr>
                      <w:rFonts w:ascii="Times New Roman" w:hAnsi="Times New Roman"/>
                      <w:sz w:val="24"/>
                      <w:szCs w:val="24"/>
                    </w:rPr>
                    <w:t xml:space="preserve">Penguat </w:t>
                  </w:r>
                </w:p>
                <w:p w:rsidR="004D5A91" w:rsidRPr="00EE3BD0" w:rsidRDefault="004D5A91" w:rsidP="004D5A91">
                  <w:pPr>
                    <w:numPr>
                      <w:ilvl w:val="0"/>
                      <w:numId w:val="13"/>
                    </w:numPr>
                    <w:spacing w:after="0" w:line="240" w:lineRule="auto"/>
                    <w:ind w:left="426"/>
                    <w:rPr>
                      <w:rFonts w:ascii="Times New Roman" w:hAnsi="Times New Roman"/>
                      <w:sz w:val="24"/>
                      <w:szCs w:val="24"/>
                    </w:rPr>
                  </w:pPr>
                  <w:r w:rsidRPr="00EE3BD0">
                    <w:rPr>
                      <w:rFonts w:ascii="Times New Roman" w:hAnsi="Times New Roman"/>
                      <w:sz w:val="24"/>
                      <w:szCs w:val="24"/>
                    </w:rPr>
                    <w:t>Dukungan suami</w:t>
                  </w:r>
                </w:p>
                <w:p w:rsidR="004D5A91" w:rsidRPr="00EE3BD0" w:rsidRDefault="004D5A91" w:rsidP="004D5A91">
                  <w:pPr>
                    <w:numPr>
                      <w:ilvl w:val="0"/>
                      <w:numId w:val="13"/>
                    </w:numPr>
                    <w:spacing w:after="0" w:line="240" w:lineRule="auto"/>
                    <w:ind w:left="426"/>
                    <w:rPr>
                      <w:rFonts w:ascii="Times New Roman" w:hAnsi="Times New Roman"/>
                      <w:sz w:val="24"/>
                      <w:szCs w:val="24"/>
                    </w:rPr>
                  </w:pPr>
                  <w:r w:rsidRPr="00EE3BD0">
                    <w:rPr>
                      <w:rFonts w:ascii="Times New Roman" w:hAnsi="Times New Roman"/>
                      <w:sz w:val="24"/>
                      <w:szCs w:val="24"/>
                    </w:rPr>
                    <w:t>Dukungan tenaga ke</w:t>
                  </w:r>
                  <w:r>
                    <w:rPr>
                      <w:rFonts w:ascii="Times New Roman" w:hAnsi="Times New Roman"/>
                      <w:sz w:val="24"/>
                      <w:szCs w:val="24"/>
                    </w:rPr>
                    <w:t xml:space="preserve">sehatan </w:t>
                  </w:r>
                </w:p>
              </w:txbxContent>
            </v:textbox>
          </v:shape>
        </w:pict>
      </w:r>
    </w:p>
    <w:p w:rsidR="004D5A91" w:rsidRDefault="004D5A91" w:rsidP="004D5A91">
      <w:pPr>
        <w:pStyle w:val="ListParagraph"/>
        <w:spacing w:after="0" w:line="480" w:lineRule="auto"/>
        <w:ind w:left="0"/>
        <w:jc w:val="both"/>
        <w:rPr>
          <w:rFonts w:ascii="Times New Roman" w:hAnsi="Times New Roman"/>
          <w:sz w:val="24"/>
          <w:szCs w:val="24"/>
        </w:rPr>
      </w:pPr>
    </w:p>
    <w:p w:rsidR="004D5A91" w:rsidRPr="00456F5D" w:rsidRDefault="004D5A91" w:rsidP="004D5A91">
      <w:pPr>
        <w:pStyle w:val="ListParagraph"/>
        <w:spacing w:after="0" w:line="480" w:lineRule="auto"/>
        <w:ind w:left="0"/>
        <w:jc w:val="both"/>
        <w:rPr>
          <w:rFonts w:ascii="Times New Roman" w:hAnsi="Times New Roman"/>
          <w:sz w:val="24"/>
          <w:szCs w:val="24"/>
        </w:rPr>
      </w:pPr>
    </w:p>
    <w:p w:rsidR="004D5A91" w:rsidRDefault="004D5A91" w:rsidP="004D5A91">
      <w:pPr>
        <w:pStyle w:val="ListParagraph"/>
        <w:spacing w:after="0" w:line="480" w:lineRule="auto"/>
        <w:jc w:val="both"/>
        <w:rPr>
          <w:rFonts w:ascii="Times New Roman" w:hAnsi="Times New Roman"/>
          <w:sz w:val="24"/>
          <w:szCs w:val="24"/>
        </w:rPr>
      </w:pPr>
    </w:p>
    <w:p w:rsidR="004D5A91" w:rsidRDefault="004D5A91" w:rsidP="004D5A91">
      <w:pPr>
        <w:pStyle w:val="ListParagraph"/>
        <w:spacing w:after="0" w:line="480" w:lineRule="auto"/>
        <w:jc w:val="both"/>
        <w:rPr>
          <w:rFonts w:ascii="Times New Roman" w:hAnsi="Times New Roman"/>
          <w:sz w:val="24"/>
          <w:szCs w:val="24"/>
        </w:rPr>
      </w:pPr>
    </w:p>
    <w:p w:rsidR="004D5A91" w:rsidRDefault="004D5A91" w:rsidP="004D5A91">
      <w:pPr>
        <w:pStyle w:val="ListParagraph"/>
        <w:spacing w:after="0" w:line="240" w:lineRule="auto"/>
        <w:ind w:left="426"/>
        <w:jc w:val="center"/>
        <w:rPr>
          <w:rFonts w:ascii="Times New Roman" w:hAnsi="Times New Roman"/>
          <w:b/>
          <w:sz w:val="24"/>
          <w:szCs w:val="24"/>
        </w:rPr>
      </w:pPr>
      <w:r w:rsidRPr="001D6158">
        <w:rPr>
          <w:rFonts w:ascii="Times New Roman" w:hAnsi="Times New Roman"/>
          <w:b/>
          <w:sz w:val="24"/>
          <w:szCs w:val="24"/>
        </w:rPr>
        <w:t>Gambar 2. 1</w:t>
      </w:r>
      <w:r w:rsidRPr="00927DE4">
        <w:rPr>
          <w:rFonts w:ascii="Times New Roman" w:hAnsi="Times New Roman"/>
          <w:b/>
          <w:sz w:val="24"/>
          <w:szCs w:val="24"/>
        </w:rPr>
        <w:t>Kerangka Teor</w:t>
      </w:r>
    </w:p>
    <w:p w:rsidR="004D5A91" w:rsidRDefault="004D5A91" w:rsidP="004D5A91">
      <w:pPr>
        <w:pStyle w:val="ListParagraph"/>
        <w:spacing w:after="0" w:line="240" w:lineRule="auto"/>
        <w:ind w:left="426"/>
        <w:jc w:val="center"/>
        <w:rPr>
          <w:rFonts w:ascii="Times New Roman" w:hAnsi="Times New Roman"/>
          <w:sz w:val="24"/>
          <w:szCs w:val="24"/>
        </w:rPr>
      </w:pPr>
      <w:r w:rsidRPr="00927DE4">
        <w:rPr>
          <w:rFonts w:ascii="Times New Roman" w:hAnsi="Times New Roman"/>
          <w:sz w:val="24"/>
          <w:szCs w:val="24"/>
        </w:rPr>
        <w:t>(Nasution2011; Bernadus dkk, 2013, Dewi dkk, 2014; teffera dkk, 2015; getnet dkk, 2014, Greenberg dkk, 2013 : Nasution, 2011).</w:t>
      </w:r>
    </w:p>
    <w:p w:rsidR="004D5A91" w:rsidRDefault="004D5A91" w:rsidP="004D5A91">
      <w:pPr>
        <w:pStyle w:val="ListParagraph"/>
        <w:spacing w:after="0" w:line="240" w:lineRule="auto"/>
        <w:ind w:left="426"/>
        <w:jc w:val="center"/>
        <w:rPr>
          <w:rFonts w:ascii="Times New Roman" w:hAnsi="Times New Roman"/>
          <w:sz w:val="24"/>
          <w:szCs w:val="24"/>
        </w:rPr>
      </w:pPr>
    </w:p>
    <w:p w:rsidR="004D5A91" w:rsidRDefault="004D5A91" w:rsidP="004D5A91">
      <w:pPr>
        <w:pStyle w:val="ListParagraph"/>
        <w:spacing w:after="0" w:line="240" w:lineRule="auto"/>
        <w:ind w:left="426"/>
        <w:jc w:val="center"/>
        <w:rPr>
          <w:rFonts w:ascii="Times New Roman" w:hAnsi="Times New Roman"/>
          <w:sz w:val="24"/>
          <w:szCs w:val="24"/>
        </w:rPr>
      </w:pPr>
    </w:p>
    <w:p w:rsidR="004D5A91" w:rsidRDefault="004D5A91" w:rsidP="004D5A91">
      <w:pPr>
        <w:pStyle w:val="ListParagraph"/>
        <w:spacing w:after="0" w:line="240" w:lineRule="auto"/>
        <w:ind w:left="426"/>
        <w:jc w:val="center"/>
        <w:rPr>
          <w:rFonts w:ascii="Times New Roman" w:hAnsi="Times New Roman"/>
          <w:sz w:val="24"/>
          <w:szCs w:val="24"/>
        </w:rPr>
      </w:pPr>
    </w:p>
    <w:p w:rsidR="004D5A91" w:rsidRDefault="004D5A91" w:rsidP="004D5A91">
      <w:pPr>
        <w:pStyle w:val="ListParagraph"/>
        <w:spacing w:after="0" w:line="240" w:lineRule="auto"/>
        <w:ind w:left="426"/>
        <w:jc w:val="center"/>
        <w:rPr>
          <w:rFonts w:ascii="Times New Roman" w:hAnsi="Times New Roman"/>
          <w:sz w:val="24"/>
          <w:szCs w:val="24"/>
        </w:rPr>
      </w:pPr>
    </w:p>
    <w:p w:rsidR="004D5A91" w:rsidRPr="00927DE4" w:rsidRDefault="004D5A91" w:rsidP="004D5A91">
      <w:pPr>
        <w:pStyle w:val="ListParagraph"/>
        <w:spacing w:after="0" w:line="240" w:lineRule="auto"/>
        <w:ind w:left="426"/>
        <w:jc w:val="center"/>
        <w:rPr>
          <w:rFonts w:ascii="Times New Roman" w:hAnsi="Times New Roman"/>
          <w:b/>
          <w:sz w:val="24"/>
          <w:szCs w:val="24"/>
        </w:rPr>
      </w:pPr>
    </w:p>
    <w:p w:rsidR="004D5A91" w:rsidRPr="008D0F92" w:rsidRDefault="004D5A91" w:rsidP="004D5A91">
      <w:pPr>
        <w:pStyle w:val="ListParagraph"/>
        <w:numPr>
          <w:ilvl w:val="0"/>
          <w:numId w:val="1"/>
        </w:numPr>
        <w:spacing w:after="0" w:line="480" w:lineRule="auto"/>
        <w:ind w:left="426"/>
        <w:jc w:val="both"/>
        <w:rPr>
          <w:rFonts w:ascii="Times New Roman" w:hAnsi="Times New Roman"/>
          <w:b/>
          <w:sz w:val="24"/>
          <w:szCs w:val="24"/>
        </w:rPr>
      </w:pPr>
      <w:r w:rsidRPr="008D0F92">
        <w:rPr>
          <w:rFonts w:ascii="Times New Roman" w:hAnsi="Times New Roman"/>
          <w:b/>
          <w:sz w:val="24"/>
          <w:szCs w:val="24"/>
        </w:rPr>
        <w:t>Kerangka Konsep</w:t>
      </w:r>
    </w:p>
    <w:p w:rsidR="004D5A91" w:rsidRPr="008D0F92" w:rsidRDefault="004D5A91" w:rsidP="004D5A91">
      <w:pPr>
        <w:pStyle w:val="ListParagraph"/>
        <w:spacing w:after="0" w:line="480" w:lineRule="auto"/>
        <w:ind w:left="426" w:firstLine="567"/>
        <w:jc w:val="both"/>
        <w:rPr>
          <w:rFonts w:ascii="Times New Roman" w:hAnsi="Times New Roman"/>
          <w:sz w:val="24"/>
          <w:szCs w:val="24"/>
        </w:rPr>
      </w:pPr>
      <w:r>
        <w:rPr>
          <w:rFonts w:ascii="Times New Roman" w:hAnsi="Times New Roman"/>
          <w:sz w:val="24"/>
          <w:szCs w:val="24"/>
        </w:rPr>
        <w:lastRenderedPageBreak/>
        <w:t>Menurut Notoatmodjo (2010</w:t>
      </w:r>
      <w:r w:rsidRPr="00456F5D">
        <w:rPr>
          <w:rFonts w:ascii="Times New Roman" w:hAnsi="Times New Roman"/>
          <w:sz w:val="24"/>
          <w:szCs w:val="24"/>
        </w:rPr>
        <w:t>) Kerangka konsep penelitian pada dasarnya adalah hubungan antara konsep, konsep yang diamati atau diukur melalui penelitian yang akan dilakukan. Berdasarkan tujuan penelitian dan landasan teori yang telah dikemukakan maka kerangka konsep penelitian da</w:t>
      </w:r>
      <w:r>
        <w:rPr>
          <w:rFonts w:ascii="Times New Roman" w:hAnsi="Times New Roman"/>
          <w:sz w:val="24"/>
          <w:szCs w:val="24"/>
        </w:rPr>
        <w:t>pat digambarkan sebagai berikut:</w:t>
      </w:r>
    </w:p>
    <w:p w:rsidR="004D5A91" w:rsidRPr="001D6158" w:rsidRDefault="004D5A91" w:rsidP="004D5A91">
      <w:pPr>
        <w:pStyle w:val="ListParagraph"/>
        <w:spacing w:after="0" w:line="240" w:lineRule="auto"/>
        <w:ind w:left="426" w:firstLine="283"/>
        <w:jc w:val="center"/>
        <w:rPr>
          <w:rFonts w:ascii="Times New Roman" w:hAnsi="Times New Roman"/>
          <w:b/>
          <w:sz w:val="24"/>
          <w:szCs w:val="24"/>
        </w:rPr>
      </w:pPr>
    </w:p>
    <w:p w:rsidR="004D5A91" w:rsidRDefault="004D5A91" w:rsidP="004D5A91">
      <w:pPr>
        <w:pStyle w:val="ListParagraph"/>
        <w:spacing w:after="0" w:line="480" w:lineRule="auto"/>
        <w:ind w:left="0"/>
        <w:jc w:val="both"/>
        <w:rPr>
          <w:rFonts w:ascii="Times New Roman" w:hAnsi="Times New Roman"/>
          <w:sz w:val="24"/>
          <w:szCs w:val="24"/>
        </w:rPr>
      </w:pPr>
      <w:r>
        <w:rPr>
          <w:rFonts w:ascii="Times New Roman" w:hAnsi="Times New Roman"/>
          <w:sz w:val="24"/>
          <w:szCs w:val="24"/>
        </w:rPr>
        <w:t>Variabel independen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Variabel dependen</w:t>
      </w:r>
    </w:p>
    <w:p w:rsidR="004D5A91" w:rsidRDefault="004D5A91" w:rsidP="004D5A91">
      <w:pPr>
        <w:pStyle w:val="ListParagraph"/>
        <w:spacing w:after="0" w:line="480" w:lineRule="auto"/>
        <w:ind w:left="0"/>
        <w:jc w:val="both"/>
        <w:rPr>
          <w:rFonts w:ascii="Times New Roman" w:hAnsi="Times New Roman"/>
          <w:sz w:val="24"/>
          <w:szCs w:val="24"/>
        </w:rPr>
      </w:pPr>
      <w:r w:rsidRPr="004D54FE">
        <w:rPr>
          <w:rFonts w:ascii="Times New Roman" w:hAnsi="Times New Roman"/>
          <w:noProof/>
          <w:sz w:val="24"/>
          <w:szCs w:val="24"/>
          <w:lang w:eastAsia="id-ID"/>
        </w:rPr>
        <w:pict>
          <v:shape id="_x0000_s1026" type="#_x0000_t202" style="position:absolute;left:0;text-align:left;margin-left:8.6pt;margin-top:7.4pt;width:141pt;height:66.1pt;z-index:251660288">
            <v:textbox>
              <w:txbxContent>
                <w:p w:rsidR="004D5A91" w:rsidRPr="00EE3BD0" w:rsidRDefault="004D5A91" w:rsidP="004D5A91">
                  <w:pPr>
                    <w:numPr>
                      <w:ilvl w:val="0"/>
                      <w:numId w:val="14"/>
                    </w:numPr>
                    <w:spacing w:after="0" w:line="240" w:lineRule="auto"/>
                    <w:ind w:left="426"/>
                    <w:rPr>
                      <w:rFonts w:ascii="Times New Roman" w:hAnsi="Times New Roman"/>
                      <w:sz w:val="24"/>
                      <w:szCs w:val="24"/>
                    </w:rPr>
                  </w:pPr>
                  <w:r w:rsidRPr="00EE3BD0">
                    <w:rPr>
                      <w:rFonts w:ascii="Times New Roman" w:hAnsi="Times New Roman"/>
                      <w:sz w:val="24"/>
                      <w:szCs w:val="24"/>
                    </w:rPr>
                    <w:t xml:space="preserve">Umur </w:t>
                  </w:r>
                  <w:r>
                    <w:rPr>
                      <w:rFonts w:ascii="Times New Roman" w:hAnsi="Times New Roman"/>
                      <w:sz w:val="24"/>
                      <w:szCs w:val="24"/>
                    </w:rPr>
                    <w:t>pertama</w:t>
                  </w:r>
                  <w:r w:rsidRPr="00EE3BD0">
                    <w:rPr>
                      <w:rFonts w:ascii="Times New Roman" w:hAnsi="Times New Roman"/>
                      <w:sz w:val="24"/>
                      <w:szCs w:val="24"/>
                    </w:rPr>
                    <w:t>melahirkan</w:t>
                  </w:r>
                </w:p>
                <w:p w:rsidR="004D5A91" w:rsidRPr="00EE3BD0" w:rsidRDefault="004D5A91" w:rsidP="004D5A91">
                  <w:pPr>
                    <w:numPr>
                      <w:ilvl w:val="0"/>
                      <w:numId w:val="14"/>
                    </w:numPr>
                    <w:spacing w:after="0" w:line="240" w:lineRule="auto"/>
                    <w:ind w:left="426"/>
                    <w:rPr>
                      <w:rFonts w:ascii="Times New Roman" w:hAnsi="Times New Roman"/>
                      <w:sz w:val="24"/>
                      <w:szCs w:val="24"/>
                    </w:rPr>
                  </w:pPr>
                  <w:r>
                    <w:rPr>
                      <w:rFonts w:ascii="Times New Roman" w:hAnsi="Times New Roman"/>
                      <w:sz w:val="24"/>
                      <w:szCs w:val="24"/>
                    </w:rPr>
                    <w:t xml:space="preserve">Jumlah </w:t>
                  </w:r>
                  <w:r w:rsidRPr="00EE3BD0">
                    <w:rPr>
                      <w:rFonts w:ascii="Times New Roman" w:hAnsi="Times New Roman"/>
                      <w:sz w:val="24"/>
                      <w:szCs w:val="24"/>
                    </w:rPr>
                    <w:t xml:space="preserve"> anak</w:t>
                  </w:r>
                </w:p>
                <w:p w:rsidR="004D5A91" w:rsidRPr="00EE3BD0" w:rsidRDefault="004D5A91" w:rsidP="004D5A91">
                  <w:pPr>
                    <w:numPr>
                      <w:ilvl w:val="0"/>
                      <w:numId w:val="14"/>
                    </w:numPr>
                    <w:spacing w:after="0" w:line="240" w:lineRule="auto"/>
                    <w:ind w:left="426"/>
                    <w:rPr>
                      <w:rFonts w:ascii="Times New Roman" w:hAnsi="Times New Roman"/>
                      <w:sz w:val="24"/>
                      <w:szCs w:val="24"/>
                    </w:rPr>
                  </w:pPr>
                  <w:r w:rsidRPr="00EE3BD0">
                    <w:rPr>
                      <w:rFonts w:ascii="Times New Roman" w:hAnsi="Times New Roman"/>
                      <w:sz w:val="24"/>
                      <w:szCs w:val="24"/>
                    </w:rPr>
                    <w:t>Pekerjaan</w:t>
                  </w:r>
                </w:p>
                <w:p w:rsidR="004D5A91" w:rsidRPr="00EE3BD0" w:rsidRDefault="004D5A91" w:rsidP="004D5A91">
                  <w:pPr>
                    <w:spacing w:after="0" w:line="240" w:lineRule="auto"/>
                    <w:ind w:left="426"/>
                    <w:rPr>
                      <w:rFonts w:ascii="Times New Roman" w:hAnsi="Times New Roman"/>
                      <w:sz w:val="24"/>
                      <w:szCs w:val="24"/>
                    </w:rPr>
                  </w:pPr>
                </w:p>
              </w:txbxContent>
            </v:textbox>
          </v:shape>
        </w:pict>
      </w:r>
      <w:r w:rsidRPr="004D54FE">
        <w:rPr>
          <w:rFonts w:ascii="Times New Roman" w:hAnsi="Times New Roman"/>
          <w:noProof/>
          <w:sz w:val="24"/>
          <w:szCs w:val="24"/>
          <w:lang w:eastAsia="id-ID"/>
        </w:rPr>
        <w:pict>
          <v:shape id="_x0000_s1034" type="#_x0000_t202" style="position:absolute;left:0;text-align:left;margin-left:273.75pt;margin-top:26.65pt;width:125pt;height:29.85pt;z-index:251668480">
            <v:textbox>
              <w:txbxContent>
                <w:p w:rsidR="004D5A91" w:rsidRPr="00EE3BD0" w:rsidRDefault="004D5A91" w:rsidP="004D5A91">
                  <w:pPr>
                    <w:rPr>
                      <w:rFonts w:ascii="Times New Roman" w:hAnsi="Times New Roman"/>
                      <w:sz w:val="24"/>
                      <w:szCs w:val="24"/>
                    </w:rPr>
                  </w:pPr>
                  <w:r>
                    <w:rPr>
                      <w:rFonts w:ascii="Times New Roman" w:hAnsi="Times New Roman"/>
                      <w:sz w:val="24"/>
                      <w:szCs w:val="24"/>
                    </w:rPr>
                    <w:t xml:space="preserve">Penggunaan </w:t>
                  </w:r>
                  <w:r>
                    <w:rPr>
                      <w:rFonts w:ascii="Times New Roman" w:hAnsi="Times New Roman"/>
                      <w:sz w:val="24"/>
                      <w:szCs w:val="24"/>
                    </w:rPr>
                    <w:t>KB IUD</w:t>
                  </w:r>
                </w:p>
              </w:txbxContent>
            </v:textbox>
          </v:shape>
        </w:pic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4D5A91" w:rsidRDefault="004D5A91" w:rsidP="004D5A91">
      <w:pPr>
        <w:pStyle w:val="ListParagraph"/>
        <w:spacing w:after="0" w:line="480" w:lineRule="auto"/>
        <w:ind w:left="426" w:firstLine="283"/>
        <w:jc w:val="both"/>
        <w:rPr>
          <w:rFonts w:ascii="Times New Roman" w:hAnsi="Times New Roman"/>
          <w:sz w:val="24"/>
          <w:szCs w:val="24"/>
        </w:rPr>
      </w:pPr>
      <w:r w:rsidRPr="004D54FE">
        <w:rPr>
          <w:rFonts w:ascii="Times New Roman" w:hAnsi="Times New Roman"/>
          <w:noProof/>
          <w:sz w:val="24"/>
          <w:szCs w:val="24"/>
          <w:lang w:eastAsia="id-ID"/>
        </w:rPr>
        <w:pict>
          <v:shape id="_x0000_s1035" type="#_x0000_t32" style="position:absolute;left:0;text-align:left;margin-left:149.6pt;margin-top:15.7pt;width:124.15pt;height:.05pt;z-index:251669504" o:connectortype="straight">
            <v:stroke endarrow="block"/>
          </v:shape>
        </w:pict>
      </w:r>
    </w:p>
    <w:p w:rsidR="004D5A91" w:rsidRDefault="004D5A91" w:rsidP="004D5A91">
      <w:pPr>
        <w:pStyle w:val="ListParagraph"/>
        <w:spacing w:after="0" w:line="480" w:lineRule="auto"/>
        <w:ind w:left="426" w:firstLine="283"/>
        <w:jc w:val="both"/>
        <w:rPr>
          <w:rFonts w:ascii="Times New Roman" w:hAnsi="Times New Roman"/>
          <w:sz w:val="24"/>
          <w:szCs w:val="24"/>
        </w:rPr>
      </w:pPr>
    </w:p>
    <w:p w:rsidR="004D5A91" w:rsidRDefault="004D5A91" w:rsidP="004D5A91">
      <w:pPr>
        <w:pStyle w:val="ListParagraph"/>
        <w:spacing w:after="0" w:line="480" w:lineRule="auto"/>
        <w:ind w:left="426" w:firstLine="283"/>
        <w:jc w:val="both"/>
        <w:rPr>
          <w:rFonts w:ascii="Times New Roman" w:hAnsi="Times New Roman"/>
          <w:sz w:val="24"/>
          <w:szCs w:val="24"/>
        </w:rPr>
      </w:pPr>
    </w:p>
    <w:p w:rsidR="004D5A91" w:rsidRPr="001D6158" w:rsidRDefault="004D5A91" w:rsidP="004D5A91">
      <w:pPr>
        <w:pStyle w:val="ListParagraph"/>
        <w:spacing w:after="0" w:line="240" w:lineRule="auto"/>
        <w:ind w:left="426" w:firstLine="283"/>
        <w:jc w:val="center"/>
        <w:rPr>
          <w:rFonts w:ascii="Times New Roman" w:hAnsi="Times New Roman"/>
          <w:b/>
          <w:sz w:val="24"/>
          <w:szCs w:val="24"/>
        </w:rPr>
      </w:pPr>
      <w:r w:rsidRPr="001D6158">
        <w:rPr>
          <w:rFonts w:ascii="Times New Roman" w:hAnsi="Times New Roman"/>
          <w:b/>
          <w:sz w:val="24"/>
          <w:szCs w:val="24"/>
        </w:rPr>
        <w:t>Gambar 2.2</w:t>
      </w:r>
    </w:p>
    <w:p w:rsidR="004D5A91" w:rsidRDefault="004D5A91" w:rsidP="004D5A91">
      <w:pPr>
        <w:pStyle w:val="ListParagraph"/>
        <w:spacing w:after="0" w:line="480" w:lineRule="auto"/>
        <w:ind w:left="426" w:firstLine="283"/>
        <w:jc w:val="center"/>
        <w:rPr>
          <w:rFonts w:ascii="Times New Roman" w:hAnsi="Times New Roman"/>
          <w:b/>
          <w:sz w:val="24"/>
          <w:szCs w:val="24"/>
        </w:rPr>
      </w:pPr>
      <w:r w:rsidRPr="001D6158">
        <w:rPr>
          <w:rFonts w:ascii="Times New Roman" w:hAnsi="Times New Roman"/>
          <w:b/>
          <w:sz w:val="24"/>
          <w:szCs w:val="24"/>
        </w:rPr>
        <w:t>Kerangka Konsep</w:t>
      </w:r>
    </w:p>
    <w:p w:rsidR="004D5A91" w:rsidRPr="00B72BEE" w:rsidRDefault="004D5A91" w:rsidP="004D5A91">
      <w:pPr>
        <w:pStyle w:val="ListParagraph"/>
        <w:spacing w:after="0" w:line="480" w:lineRule="auto"/>
        <w:ind w:left="426" w:firstLine="283"/>
        <w:jc w:val="center"/>
        <w:rPr>
          <w:rFonts w:ascii="Times New Roman" w:hAnsi="Times New Roman"/>
          <w:b/>
          <w:sz w:val="24"/>
          <w:szCs w:val="24"/>
        </w:rPr>
      </w:pPr>
    </w:p>
    <w:p w:rsidR="004D5A91" w:rsidRPr="00B72BEE" w:rsidRDefault="004D5A91" w:rsidP="004D5A91">
      <w:pPr>
        <w:pStyle w:val="ListParagraph"/>
        <w:numPr>
          <w:ilvl w:val="0"/>
          <w:numId w:val="1"/>
        </w:numPr>
        <w:spacing w:after="0" w:line="480" w:lineRule="auto"/>
        <w:ind w:left="426"/>
        <w:jc w:val="both"/>
        <w:rPr>
          <w:rFonts w:ascii="Times New Roman" w:hAnsi="Times New Roman"/>
          <w:b/>
          <w:sz w:val="24"/>
          <w:szCs w:val="24"/>
        </w:rPr>
      </w:pPr>
      <w:r w:rsidRPr="00B74BB3">
        <w:rPr>
          <w:rFonts w:ascii="Times New Roman" w:hAnsi="Times New Roman"/>
          <w:b/>
          <w:sz w:val="24"/>
          <w:szCs w:val="24"/>
        </w:rPr>
        <w:t xml:space="preserve">Hipotesis </w:t>
      </w:r>
    </w:p>
    <w:p w:rsidR="004D5A91" w:rsidRPr="00D14F50" w:rsidRDefault="004D5A91" w:rsidP="004D5A91">
      <w:pPr>
        <w:spacing w:after="0" w:line="432" w:lineRule="atLeast"/>
        <w:ind w:left="426"/>
        <w:jc w:val="both"/>
        <w:rPr>
          <w:rFonts w:ascii="Times New Roman" w:eastAsia="Times New Roman" w:hAnsi="Times New Roman"/>
          <w:color w:val="000000"/>
          <w:sz w:val="29"/>
          <w:szCs w:val="29"/>
          <w:lang w:eastAsia="id-ID"/>
        </w:rPr>
      </w:pPr>
      <w:r w:rsidRPr="00D14F50">
        <w:rPr>
          <w:rFonts w:ascii="Times New Roman" w:eastAsia="Times New Roman" w:hAnsi="Times New Roman"/>
          <w:color w:val="000000"/>
          <w:sz w:val="24"/>
          <w:szCs w:val="24"/>
          <w:lang w:eastAsia="id-ID"/>
        </w:rPr>
        <w:t>Hipotesis nol (H0) adalah hipotesis yang menyatakan tidak adanya hubunga</w:t>
      </w:r>
      <w:r>
        <w:rPr>
          <w:rFonts w:ascii="Times New Roman" w:eastAsia="Times New Roman" w:hAnsi="Times New Roman"/>
          <w:color w:val="000000"/>
          <w:sz w:val="24"/>
          <w:szCs w:val="24"/>
          <w:lang w:eastAsia="id-ID"/>
        </w:rPr>
        <w:t>n antara variabel independen (umur pertama melahirkan, jarak anak, dan pekerjaan) dan variabel dependen (penggunaan KB IUD</w:t>
      </w:r>
      <w:r w:rsidRPr="00D14F50">
        <w:rPr>
          <w:rFonts w:ascii="Times New Roman" w:eastAsia="Times New Roman" w:hAnsi="Times New Roman"/>
          <w:color w:val="000000"/>
          <w:sz w:val="24"/>
          <w:szCs w:val="24"/>
          <w:lang w:eastAsia="id-ID"/>
        </w:rPr>
        <w:t>). Artinya, dalam rumusan hipotesis,  yan</w:t>
      </w:r>
      <w:r>
        <w:rPr>
          <w:rFonts w:ascii="Times New Roman" w:eastAsia="Times New Roman" w:hAnsi="Times New Roman"/>
          <w:color w:val="000000"/>
          <w:sz w:val="24"/>
          <w:szCs w:val="24"/>
          <w:lang w:eastAsia="id-ID"/>
        </w:rPr>
        <w:t xml:space="preserve">g diuji adalah </w:t>
      </w:r>
      <w:r w:rsidRPr="00D14F50">
        <w:rPr>
          <w:rFonts w:ascii="Times New Roman" w:eastAsia="Times New Roman" w:hAnsi="Times New Roman"/>
          <w:color w:val="000000"/>
          <w:sz w:val="24"/>
          <w:szCs w:val="24"/>
          <w:lang w:eastAsia="id-ID"/>
        </w:rPr>
        <w:t xml:space="preserve"> “tidak ada hubungan a</w:t>
      </w:r>
      <w:r>
        <w:rPr>
          <w:rFonts w:ascii="Times New Roman" w:eastAsia="Times New Roman" w:hAnsi="Times New Roman"/>
          <w:color w:val="000000"/>
          <w:sz w:val="24"/>
          <w:szCs w:val="24"/>
          <w:lang w:eastAsia="id-ID"/>
        </w:rPr>
        <w:t>ntara umur pertama melahirkan, jarak anak, dan pekerjaan</w:t>
      </w:r>
      <w:r w:rsidRPr="00D14F50">
        <w:rPr>
          <w:rFonts w:ascii="Times New Roman" w:eastAsia="Times New Roman" w:hAnsi="Times New Roman"/>
          <w:color w:val="000000"/>
          <w:sz w:val="24"/>
          <w:szCs w:val="24"/>
          <w:lang w:eastAsia="id-ID"/>
        </w:rPr>
        <w:t xml:space="preserve"> </w:t>
      </w:r>
      <w:r>
        <w:rPr>
          <w:rFonts w:ascii="Times New Roman" w:eastAsia="Times New Roman" w:hAnsi="Times New Roman"/>
          <w:color w:val="000000"/>
          <w:sz w:val="24"/>
          <w:szCs w:val="24"/>
          <w:lang w:eastAsia="id-ID"/>
        </w:rPr>
        <w:t>dengan penggunaan KB IUD</w:t>
      </w:r>
      <w:r w:rsidRPr="00D14F50">
        <w:rPr>
          <w:rFonts w:ascii="Times New Roman" w:eastAsia="Times New Roman" w:hAnsi="Times New Roman"/>
          <w:color w:val="000000"/>
          <w:sz w:val="24"/>
          <w:szCs w:val="24"/>
          <w:lang w:eastAsia="id-ID"/>
        </w:rPr>
        <w:t>”.</w:t>
      </w:r>
    </w:p>
    <w:p w:rsidR="004D5A91" w:rsidRDefault="004D5A91" w:rsidP="004D5A91">
      <w:pPr>
        <w:spacing w:after="0" w:line="432" w:lineRule="atLeast"/>
        <w:ind w:left="426"/>
        <w:jc w:val="both"/>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Hipotesis Kerja (Ha</w:t>
      </w:r>
      <w:r w:rsidRPr="00D14F50">
        <w:rPr>
          <w:rFonts w:ascii="Times New Roman" w:eastAsia="Times New Roman" w:hAnsi="Times New Roman"/>
          <w:color w:val="000000"/>
          <w:sz w:val="24"/>
          <w:szCs w:val="24"/>
          <w:lang w:eastAsia="id-ID"/>
        </w:rPr>
        <w:t xml:space="preserve">) adalah hipotesis yang menyatakan adanya hubungan antara </w:t>
      </w:r>
      <w:r>
        <w:rPr>
          <w:rFonts w:ascii="Times New Roman" w:eastAsia="Times New Roman" w:hAnsi="Times New Roman"/>
          <w:color w:val="000000"/>
          <w:sz w:val="24"/>
          <w:szCs w:val="24"/>
          <w:lang w:eastAsia="id-ID"/>
        </w:rPr>
        <w:t>variabel independen (umur pertama melahirkan, jarak anak, dan pekerjaan) dan variabel dependen (penggunaan KB IUD</w:t>
      </w:r>
      <w:r w:rsidRPr="00D14F50">
        <w:rPr>
          <w:rFonts w:ascii="Times New Roman" w:eastAsia="Times New Roman" w:hAnsi="Times New Roman"/>
          <w:color w:val="000000"/>
          <w:sz w:val="24"/>
          <w:szCs w:val="24"/>
          <w:lang w:eastAsia="id-ID"/>
        </w:rPr>
        <w:t>). Artinya, dalam rumusanhipotesis, yan</w:t>
      </w:r>
      <w:r>
        <w:rPr>
          <w:rFonts w:ascii="Times New Roman" w:eastAsia="Times New Roman" w:hAnsi="Times New Roman"/>
          <w:color w:val="000000"/>
          <w:sz w:val="24"/>
          <w:szCs w:val="24"/>
          <w:lang w:eastAsia="id-ID"/>
        </w:rPr>
        <w:t>g diuji adalah  “</w:t>
      </w:r>
      <w:r w:rsidRPr="00D14F50">
        <w:rPr>
          <w:rFonts w:ascii="Times New Roman" w:eastAsia="Times New Roman" w:hAnsi="Times New Roman"/>
          <w:color w:val="000000"/>
          <w:sz w:val="24"/>
          <w:szCs w:val="24"/>
          <w:lang w:eastAsia="id-ID"/>
        </w:rPr>
        <w:t xml:space="preserve"> ada hubungan a</w:t>
      </w:r>
      <w:r>
        <w:rPr>
          <w:rFonts w:ascii="Times New Roman" w:eastAsia="Times New Roman" w:hAnsi="Times New Roman"/>
          <w:color w:val="000000"/>
          <w:sz w:val="24"/>
          <w:szCs w:val="24"/>
          <w:lang w:eastAsia="id-ID"/>
        </w:rPr>
        <w:t>ntara umur pertama melahirkan, jarak anak, dan pekerjaan</w:t>
      </w:r>
      <w:r w:rsidRPr="00D14F50">
        <w:rPr>
          <w:rFonts w:ascii="Times New Roman" w:eastAsia="Times New Roman" w:hAnsi="Times New Roman"/>
          <w:color w:val="000000"/>
          <w:sz w:val="24"/>
          <w:szCs w:val="24"/>
          <w:lang w:eastAsia="id-ID"/>
        </w:rPr>
        <w:t xml:space="preserve"> </w:t>
      </w:r>
      <w:r>
        <w:rPr>
          <w:rFonts w:ascii="Times New Roman" w:eastAsia="Times New Roman" w:hAnsi="Times New Roman"/>
          <w:color w:val="000000"/>
          <w:sz w:val="24"/>
          <w:szCs w:val="24"/>
          <w:lang w:eastAsia="id-ID"/>
        </w:rPr>
        <w:t>dengan penggunaan KB IUD</w:t>
      </w:r>
      <w:r w:rsidRPr="00D14F50">
        <w:rPr>
          <w:rFonts w:ascii="Times New Roman" w:eastAsia="Times New Roman" w:hAnsi="Times New Roman"/>
          <w:color w:val="000000"/>
          <w:sz w:val="24"/>
          <w:szCs w:val="24"/>
          <w:lang w:eastAsia="id-ID"/>
        </w:rPr>
        <w:t>”.</w:t>
      </w:r>
      <w:r>
        <w:rPr>
          <w:rFonts w:ascii="Times New Roman" w:eastAsia="Times New Roman" w:hAnsi="Times New Roman"/>
          <w:color w:val="000000"/>
          <w:sz w:val="24"/>
          <w:szCs w:val="24"/>
          <w:lang w:eastAsia="id-ID"/>
        </w:rPr>
        <w:t xml:space="preserve"> </w:t>
      </w:r>
    </w:p>
    <w:p w:rsidR="00D857D7" w:rsidRDefault="00D857D7"/>
    <w:sectPr w:rsidR="00D857D7" w:rsidSect="00C7713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186479"/>
      <w:docPartObj>
        <w:docPartGallery w:val="Page Numbers (Top of Page)"/>
        <w:docPartUnique/>
      </w:docPartObj>
    </w:sdtPr>
    <w:sdtEndPr>
      <w:rPr>
        <w:rFonts w:ascii="Times New Roman" w:hAnsi="Times New Roman"/>
        <w:sz w:val="24"/>
        <w:szCs w:val="24"/>
      </w:rPr>
    </w:sdtEndPr>
    <w:sdtContent>
      <w:p w:rsidR="007645FF" w:rsidRPr="00DF3F1B" w:rsidRDefault="00972720">
        <w:pPr>
          <w:pStyle w:val="Header"/>
          <w:jc w:val="right"/>
          <w:rPr>
            <w:rFonts w:ascii="Times New Roman" w:hAnsi="Times New Roman"/>
            <w:sz w:val="24"/>
            <w:szCs w:val="24"/>
          </w:rPr>
        </w:pPr>
        <w:r w:rsidRPr="00DF3F1B">
          <w:rPr>
            <w:rFonts w:ascii="Times New Roman" w:hAnsi="Times New Roman"/>
            <w:sz w:val="24"/>
            <w:szCs w:val="24"/>
          </w:rPr>
          <w:fldChar w:fldCharType="begin"/>
        </w:r>
        <w:r w:rsidRPr="00DF3F1B">
          <w:rPr>
            <w:rFonts w:ascii="Times New Roman" w:hAnsi="Times New Roman"/>
            <w:sz w:val="24"/>
            <w:szCs w:val="24"/>
          </w:rPr>
          <w:instrText xml:space="preserve"> PAGE   \* MERGEFORMAT </w:instrText>
        </w:r>
        <w:r w:rsidRPr="00DF3F1B">
          <w:rPr>
            <w:rFonts w:ascii="Times New Roman" w:hAnsi="Times New Roman"/>
            <w:sz w:val="24"/>
            <w:szCs w:val="24"/>
          </w:rPr>
          <w:fldChar w:fldCharType="separate"/>
        </w:r>
        <w:r w:rsidR="004D5A91">
          <w:rPr>
            <w:rFonts w:ascii="Times New Roman" w:hAnsi="Times New Roman"/>
            <w:noProof/>
            <w:sz w:val="24"/>
            <w:szCs w:val="24"/>
          </w:rPr>
          <w:t>20</w:t>
        </w:r>
        <w:r w:rsidRPr="00DF3F1B">
          <w:rPr>
            <w:rFonts w:ascii="Times New Roman" w:hAnsi="Times New Roman"/>
            <w:sz w:val="24"/>
            <w:szCs w:val="24"/>
          </w:rPr>
          <w:fldChar w:fldCharType="end"/>
        </w:r>
      </w:p>
    </w:sdtContent>
  </w:sdt>
  <w:p w:rsidR="007645FF" w:rsidRDefault="0097272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F6EF7"/>
    <w:multiLevelType w:val="hybridMultilevel"/>
    <w:tmpl w:val="5058CA48"/>
    <w:lvl w:ilvl="0" w:tplc="DD1CF520">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1BD31432"/>
    <w:multiLevelType w:val="hybridMultilevel"/>
    <w:tmpl w:val="C824BA20"/>
    <w:lvl w:ilvl="0" w:tplc="FD5C6B8A">
      <w:start w:val="1"/>
      <w:numFmt w:val="decimal"/>
      <w:lvlText w:val="%1)"/>
      <w:lvlJc w:val="left"/>
      <w:pPr>
        <w:ind w:left="1146" w:hanging="360"/>
      </w:pPr>
      <w:rPr>
        <w:rFonts w:ascii="Times New Roman" w:eastAsia="Calibri" w:hAnsi="Times New Roman" w:cs="Times New Roman"/>
      </w:rPr>
    </w:lvl>
    <w:lvl w:ilvl="1" w:tplc="04210019" w:tentative="1">
      <w:start w:val="1"/>
      <w:numFmt w:val="lowerLetter"/>
      <w:lvlText w:val="%2."/>
      <w:lvlJc w:val="left"/>
      <w:pPr>
        <w:ind w:left="1866" w:hanging="360"/>
      </w:pPr>
    </w:lvl>
    <w:lvl w:ilvl="2" w:tplc="0421001B">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
    <w:nsid w:val="205E70E1"/>
    <w:multiLevelType w:val="hybridMultilevel"/>
    <w:tmpl w:val="62DCEB6C"/>
    <w:lvl w:ilvl="0" w:tplc="38509FCE">
      <w:start w:val="1"/>
      <w:numFmt w:val="decimal"/>
      <w:lvlText w:val="%1)"/>
      <w:lvlJc w:val="left"/>
      <w:pPr>
        <w:ind w:left="1932" w:hanging="360"/>
      </w:pPr>
      <w:rPr>
        <w:b w:val="0"/>
      </w:rPr>
    </w:lvl>
    <w:lvl w:ilvl="1" w:tplc="04210019" w:tentative="1">
      <w:start w:val="1"/>
      <w:numFmt w:val="lowerLetter"/>
      <w:lvlText w:val="%2."/>
      <w:lvlJc w:val="left"/>
      <w:pPr>
        <w:ind w:left="2652" w:hanging="360"/>
      </w:pPr>
    </w:lvl>
    <w:lvl w:ilvl="2" w:tplc="0421001B" w:tentative="1">
      <w:start w:val="1"/>
      <w:numFmt w:val="lowerRoman"/>
      <w:lvlText w:val="%3."/>
      <w:lvlJc w:val="right"/>
      <w:pPr>
        <w:ind w:left="3372" w:hanging="180"/>
      </w:pPr>
    </w:lvl>
    <w:lvl w:ilvl="3" w:tplc="0421000F" w:tentative="1">
      <w:start w:val="1"/>
      <w:numFmt w:val="decimal"/>
      <w:lvlText w:val="%4."/>
      <w:lvlJc w:val="left"/>
      <w:pPr>
        <w:ind w:left="4092" w:hanging="360"/>
      </w:pPr>
    </w:lvl>
    <w:lvl w:ilvl="4" w:tplc="04210019" w:tentative="1">
      <w:start w:val="1"/>
      <w:numFmt w:val="lowerLetter"/>
      <w:lvlText w:val="%5."/>
      <w:lvlJc w:val="left"/>
      <w:pPr>
        <w:ind w:left="4812" w:hanging="360"/>
      </w:pPr>
    </w:lvl>
    <w:lvl w:ilvl="5" w:tplc="0421001B" w:tentative="1">
      <w:start w:val="1"/>
      <w:numFmt w:val="lowerRoman"/>
      <w:lvlText w:val="%6."/>
      <w:lvlJc w:val="right"/>
      <w:pPr>
        <w:ind w:left="5532" w:hanging="180"/>
      </w:pPr>
    </w:lvl>
    <w:lvl w:ilvl="6" w:tplc="0421000F" w:tentative="1">
      <w:start w:val="1"/>
      <w:numFmt w:val="decimal"/>
      <w:lvlText w:val="%7."/>
      <w:lvlJc w:val="left"/>
      <w:pPr>
        <w:ind w:left="6252" w:hanging="360"/>
      </w:pPr>
    </w:lvl>
    <w:lvl w:ilvl="7" w:tplc="04210019" w:tentative="1">
      <w:start w:val="1"/>
      <w:numFmt w:val="lowerLetter"/>
      <w:lvlText w:val="%8."/>
      <w:lvlJc w:val="left"/>
      <w:pPr>
        <w:ind w:left="6972" w:hanging="360"/>
      </w:pPr>
    </w:lvl>
    <w:lvl w:ilvl="8" w:tplc="0421001B" w:tentative="1">
      <w:start w:val="1"/>
      <w:numFmt w:val="lowerRoman"/>
      <w:lvlText w:val="%9."/>
      <w:lvlJc w:val="right"/>
      <w:pPr>
        <w:ind w:left="7692" w:hanging="180"/>
      </w:pPr>
    </w:lvl>
  </w:abstractNum>
  <w:abstractNum w:abstractNumId="3">
    <w:nsid w:val="20FE57C9"/>
    <w:multiLevelType w:val="hybridMultilevel"/>
    <w:tmpl w:val="98ACAB9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3DA1390"/>
    <w:multiLevelType w:val="hybridMultilevel"/>
    <w:tmpl w:val="529CBDB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9205F71"/>
    <w:multiLevelType w:val="hybridMultilevel"/>
    <w:tmpl w:val="8E32B3CA"/>
    <w:lvl w:ilvl="0" w:tplc="2F702652">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nsid w:val="33A31F60"/>
    <w:multiLevelType w:val="hybridMultilevel"/>
    <w:tmpl w:val="A1E6601A"/>
    <w:lvl w:ilvl="0" w:tplc="4DB46A22">
      <w:start w:val="1"/>
      <w:numFmt w:val="lowerLetter"/>
      <w:lvlText w:val="%1."/>
      <w:lvlJc w:val="left"/>
      <w:pPr>
        <w:ind w:left="786" w:hanging="360"/>
      </w:pPr>
      <w:rPr>
        <w:rFonts w:hint="default"/>
        <w:b w:val="0"/>
      </w:rPr>
    </w:lvl>
    <w:lvl w:ilvl="1" w:tplc="04210019">
      <w:start w:val="1"/>
      <w:numFmt w:val="lowerLetter"/>
      <w:lvlText w:val="%2."/>
      <w:lvlJc w:val="left"/>
      <w:pPr>
        <w:ind w:left="1506" w:hanging="360"/>
      </w:pPr>
    </w:lvl>
    <w:lvl w:ilvl="2" w:tplc="90383868">
      <w:start w:val="1"/>
      <w:numFmt w:val="decimal"/>
      <w:lvlText w:val="%3)"/>
      <w:lvlJc w:val="right"/>
      <w:pPr>
        <w:ind w:left="2226" w:hanging="180"/>
      </w:pPr>
      <w:rPr>
        <w:rFonts w:ascii="Times New Roman" w:eastAsia="Calibri" w:hAnsi="Times New Roman" w:cs="Times New Roman"/>
      </w:r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nsid w:val="35C63074"/>
    <w:multiLevelType w:val="hybridMultilevel"/>
    <w:tmpl w:val="984E675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71439F5"/>
    <w:multiLevelType w:val="hybridMultilevel"/>
    <w:tmpl w:val="88ACB4AE"/>
    <w:lvl w:ilvl="0" w:tplc="FF5AA6C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38097D53"/>
    <w:multiLevelType w:val="hybridMultilevel"/>
    <w:tmpl w:val="87B4A674"/>
    <w:lvl w:ilvl="0" w:tplc="D3E0E62A">
      <w:start w:val="1"/>
      <w:numFmt w:val="decimal"/>
      <w:lvlText w:val="%1."/>
      <w:lvlJc w:val="left"/>
      <w:pPr>
        <w:ind w:left="786" w:hanging="360"/>
      </w:pPr>
      <w:rPr>
        <w:rFonts w:hint="default"/>
      </w:rPr>
    </w:lvl>
    <w:lvl w:ilvl="1" w:tplc="04210019">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0">
    <w:nsid w:val="43857FB1"/>
    <w:multiLevelType w:val="hybridMultilevel"/>
    <w:tmpl w:val="957A064C"/>
    <w:lvl w:ilvl="0" w:tplc="04210015">
      <w:start w:val="1"/>
      <w:numFmt w:val="upperLetter"/>
      <w:lvlText w:val="%1."/>
      <w:lvlJc w:val="left"/>
      <w:pPr>
        <w:ind w:left="720" w:hanging="360"/>
      </w:pPr>
      <w:rPr>
        <w:rFonts w:hint="default"/>
      </w:rPr>
    </w:lvl>
    <w:lvl w:ilvl="1" w:tplc="112ACAF2">
      <w:start w:val="1"/>
      <w:numFmt w:val="lowerLetter"/>
      <w:lvlText w:val="%2."/>
      <w:lvlJc w:val="left"/>
      <w:pPr>
        <w:ind w:left="1440" w:hanging="360"/>
      </w:pPr>
      <w:rPr>
        <w:rFonts w:hint="default"/>
      </w:rPr>
    </w:lvl>
    <w:lvl w:ilvl="2" w:tplc="9DFA2C7A">
      <w:start w:val="1"/>
      <w:numFmt w:val="decimal"/>
      <w:lvlText w:val="%3."/>
      <w:lvlJc w:val="right"/>
      <w:pPr>
        <w:ind w:left="2160" w:hanging="180"/>
      </w:pPr>
      <w:rPr>
        <w:rFonts w:ascii="Times New Roman" w:eastAsia="Calibri" w:hAnsi="Times New Roman" w:cs="Times New Roman"/>
      </w:rPr>
    </w:lvl>
    <w:lvl w:ilvl="3" w:tplc="AEB03696">
      <w:start w:val="1"/>
      <w:numFmt w:val="decimal"/>
      <w:lvlText w:val="%4)"/>
      <w:lvlJc w:val="left"/>
      <w:pPr>
        <w:ind w:left="2880" w:hanging="360"/>
      </w:pPr>
      <w:rPr>
        <w:rFonts w:hint="default"/>
        <w:b w:val="0"/>
      </w:rPr>
    </w:lvl>
    <w:lvl w:ilvl="4" w:tplc="55EC91C6">
      <w:start w:val="1"/>
      <w:numFmt w:val="lowerLetter"/>
      <w:lvlText w:val="%5)"/>
      <w:lvlJc w:val="left"/>
      <w:pPr>
        <w:ind w:left="3600" w:hanging="360"/>
      </w:pPr>
      <w:rPr>
        <w:rFonts w:hint="default"/>
        <w:b w:val="0"/>
      </w:rPr>
    </w:lvl>
    <w:lvl w:ilvl="5" w:tplc="F8FA35F0">
      <w:start w:val="1"/>
      <w:numFmt w:val="decimal"/>
      <w:lvlText w:val="%6."/>
      <w:lvlJc w:val="left"/>
      <w:pPr>
        <w:ind w:left="4500" w:hanging="360"/>
      </w:pPr>
      <w:rPr>
        <w:rFonts w:ascii="Times New Roman" w:eastAsia="Calibri" w:hAnsi="Times New Roman" w:cs="Times New Roman"/>
        <w:b w:val="0"/>
      </w:r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543B2D87"/>
    <w:multiLevelType w:val="hybridMultilevel"/>
    <w:tmpl w:val="31644D08"/>
    <w:lvl w:ilvl="0" w:tplc="A6B01AF0">
      <w:start w:val="1"/>
      <w:numFmt w:val="decimal"/>
      <w:lvlText w:val="%1)"/>
      <w:lvlJc w:val="left"/>
      <w:pPr>
        <w:ind w:left="1069" w:hanging="360"/>
      </w:pPr>
      <w:rPr>
        <w:rFonts w:ascii="Times New Roman" w:eastAsia="Calibri" w:hAnsi="Times New Roman" w:cs="Times New Roman"/>
        <w:b w:val="0"/>
      </w:rPr>
    </w:lvl>
    <w:lvl w:ilvl="1" w:tplc="04210019">
      <w:start w:val="1"/>
      <w:numFmt w:val="lowerLetter"/>
      <w:lvlText w:val="%2."/>
      <w:lvlJc w:val="left"/>
      <w:pPr>
        <w:ind w:left="1789" w:hanging="360"/>
      </w:pPr>
    </w:lvl>
    <w:lvl w:ilvl="2" w:tplc="2548960C">
      <w:start w:val="1"/>
      <w:numFmt w:val="lowerLetter"/>
      <w:lvlText w:val="%3)"/>
      <w:lvlJc w:val="left"/>
      <w:pPr>
        <w:ind w:left="2689" w:hanging="360"/>
      </w:pPr>
      <w:rPr>
        <w:rFonts w:hint="default"/>
        <w:b w:val="0"/>
      </w:rPr>
    </w:lvl>
    <w:lvl w:ilvl="3" w:tplc="0421000F">
      <w:start w:val="1"/>
      <w:numFmt w:val="decimal"/>
      <w:lvlText w:val="%4."/>
      <w:lvlJc w:val="left"/>
      <w:pPr>
        <w:ind w:left="3229" w:hanging="360"/>
      </w:pPr>
    </w:lvl>
    <w:lvl w:ilvl="4" w:tplc="04210019">
      <w:start w:val="1"/>
      <w:numFmt w:val="lowerLetter"/>
      <w:lvlText w:val="%5."/>
      <w:lvlJc w:val="left"/>
      <w:pPr>
        <w:ind w:left="3949" w:hanging="360"/>
      </w:pPr>
    </w:lvl>
    <w:lvl w:ilvl="5" w:tplc="0421001B">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2">
    <w:nsid w:val="55C52678"/>
    <w:multiLevelType w:val="hybridMultilevel"/>
    <w:tmpl w:val="5DB0BB52"/>
    <w:lvl w:ilvl="0" w:tplc="16E004B2">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nsid w:val="6A921ED7"/>
    <w:multiLevelType w:val="hybridMultilevel"/>
    <w:tmpl w:val="520C05BC"/>
    <w:lvl w:ilvl="0" w:tplc="35A0C116">
      <w:start w:val="1"/>
      <w:numFmt w:val="decimal"/>
      <w:lvlText w:val="%1)"/>
      <w:lvlJc w:val="left"/>
      <w:pPr>
        <w:ind w:left="1146" w:hanging="360"/>
      </w:pPr>
      <w:rPr>
        <w:rFonts w:ascii="Times New Roman" w:eastAsia="Calibri" w:hAnsi="Times New Roman" w:cs="Times New Roman"/>
      </w:rPr>
    </w:lvl>
    <w:lvl w:ilvl="1" w:tplc="04210019" w:tentative="1">
      <w:start w:val="1"/>
      <w:numFmt w:val="lowerLetter"/>
      <w:lvlText w:val="%2."/>
      <w:lvlJc w:val="left"/>
      <w:pPr>
        <w:ind w:left="1866" w:hanging="360"/>
      </w:pPr>
    </w:lvl>
    <w:lvl w:ilvl="2" w:tplc="0421001B">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4">
    <w:nsid w:val="6FFF4B0A"/>
    <w:multiLevelType w:val="hybridMultilevel"/>
    <w:tmpl w:val="28A6F69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71C97BC9"/>
    <w:multiLevelType w:val="hybridMultilevel"/>
    <w:tmpl w:val="E5989C90"/>
    <w:lvl w:ilvl="0" w:tplc="109C97FA">
      <w:start w:val="1"/>
      <w:numFmt w:val="lowerLetter"/>
      <w:lvlText w:val="%1)"/>
      <w:lvlJc w:val="left"/>
      <w:pPr>
        <w:ind w:left="1920" w:hanging="360"/>
      </w:pPr>
      <w:rPr>
        <w:rFonts w:hint="default"/>
        <w:b w:val="0"/>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16">
    <w:nsid w:val="730275B0"/>
    <w:multiLevelType w:val="hybridMultilevel"/>
    <w:tmpl w:val="3DAE94D0"/>
    <w:lvl w:ilvl="0" w:tplc="56EAE5BC">
      <w:start w:val="1"/>
      <w:numFmt w:val="decimal"/>
      <w:lvlText w:val="%1)"/>
      <w:lvlJc w:val="left"/>
      <w:pPr>
        <w:ind w:left="1146" w:hanging="360"/>
      </w:pPr>
      <w:rPr>
        <w:rFonts w:ascii="Times New Roman" w:eastAsia="Calibri" w:hAnsi="Times New Roman" w:cs="Times New Roman"/>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num w:numId="1">
    <w:abstractNumId w:val="10"/>
  </w:num>
  <w:num w:numId="2">
    <w:abstractNumId w:val="9"/>
  </w:num>
  <w:num w:numId="3">
    <w:abstractNumId w:val="16"/>
  </w:num>
  <w:num w:numId="4">
    <w:abstractNumId w:val="13"/>
  </w:num>
  <w:num w:numId="5">
    <w:abstractNumId w:val="1"/>
  </w:num>
  <w:num w:numId="6">
    <w:abstractNumId w:val="11"/>
  </w:num>
  <w:num w:numId="7">
    <w:abstractNumId w:val="8"/>
  </w:num>
  <w:num w:numId="8">
    <w:abstractNumId w:val="0"/>
  </w:num>
  <w:num w:numId="9">
    <w:abstractNumId w:val="12"/>
  </w:num>
  <w:num w:numId="10">
    <w:abstractNumId w:val="5"/>
  </w:num>
  <w:num w:numId="11">
    <w:abstractNumId w:val="7"/>
  </w:num>
  <w:num w:numId="12">
    <w:abstractNumId w:val="3"/>
  </w:num>
  <w:num w:numId="13">
    <w:abstractNumId w:val="14"/>
  </w:num>
  <w:num w:numId="14">
    <w:abstractNumId w:val="4"/>
  </w:num>
  <w:num w:numId="15">
    <w:abstractNumId w:val="6"/>
  </w:num>
  <w:num w:numId="16">
    <w:abstractNumId w:val="2"/>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5"/>
  <w:proofState w:spelling="clean" w:grammar="clean"/>
  <w:defaultTabStop w:val="720"/>
  <w:characterSpacingControl w:val="doNotCompress"/>
  <w:compat/>
  <w:rsids>
    <w:rsidRoot w:val="004D5A91"/>
    <w:rsid w:val="004D5A91"/>
    <w:rsid w:val="00972720"/>
    <w:rsid w:val="00C7713F"/>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2"/>
        <o:r id="V:Rule2" type="connector" idref="#_x0000_s1033"/>
        <o:r id="V:Rule3" type="connector" idref="#_x0000_s1031"/>
        <o:r id="V:Rule4"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A91"/>
    <w:pPr>
      <w:spacing w:after="200" w:line="276" w:lineRule="auto"/>
    </w:pPr>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5A91"/>
    <w:pPr>
      <w:ind w:left="720"/>
      <w:contextualSpacing/>
    </w:pPr>
  </w:style>
  <w:style w:type="paragraph" w:styleId="Header">
    <w:name w:val="header"/>
    <w:basedOn w:val="Normal"/>
    <w:link w:val="HeaderChar"/>
    <w:uiPriority w:val="99"/>
    <w:unhideWhenUsed/>
    <w:rsid w:val="004D5A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5A91"/>
    <w:rPr>
      <w:rFonts w:ascii="Calibri" w:eastAsia="Calibri" w:hAnsi="Calibri" w:cs="Times New Roman"/>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3674</Words>
  <Characters>20943</Characters>
  <Application>Microsoft Office Word</Application>
  <DocSecurity>0</DocSecurity>
  <Lines>174</Lines>
  <Paragraphs>49</Paragraphs>
  <ScaleCrop>false</ScaleCrop>
  <Company/>
  <LinksUpToDate>false</LinksUpToDate>
  <CharactersWithSpaces>24568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2021-04-20T07:00:00Z</dcterms:created>
  <dcterms:modified xsi:type="dcterms:W3CDTF">2021-04-20T07:00:00Z</dcterms:modified>
</cp:coreProperties>
</file>