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D" w:rsidRPr="00AB198E" w:rsidRDefault="00A62D9D" w:rsidP="00A62D9D">
      <w:pPr>
        <w:autoSpaceDE w:val="0"/>
        <w:autoSpaceDN w:val="0"/>
        <w:adjustRightInd w:val="0"/>
        <w:spacing w:line="360" w:lineRule="auto"/>
        <w:jc w:val="center"/>
        <w:rPr>
          <w:rFonts w:asciiTheme="majorBidi" w:hAnsiTheme="majorBidi" w:cstheme="majorBidi"/>
          <w:b/>
          <w:bCs/>
          <w:sz w:val="24"/>
          <w:szCs w:val="24"/>
        </w:rPr>
      </w:pPr>
      <w:r w:rsidRPr="00AB198E">
        <w:rPr>
          <w:rFonts w:asciiTheme="majorBidi" w:hAnsiTheme="majorBidi" w:cstheme="majorBidi"/>
          <w:b/>
          <w:bCs/>
          <w:sz w:val="24"/>
          <w:szCs w:val="24"/>
          <w:lang w:val="fi-FI"/>
        </w:rPr>
        <w:t>BAB III</w:t>
      </w:r>
    </w:p>
    <w:p w:rsidR="00A62D9D" w:rsidRPr="00AB198E" w:rsidRDefault="00A62D9D" w:rsidP="00A62D9D">
      <w:pPr>
        <w:tabs>
          <w:tab w:val="left" w:pos="7513"/>
          <w:tab w:val="left" w:leader="dot" w:pos="7655"/>
        </w:tabs>
        <w:autoSpaceDE w:val="0"/>
        <w:autoSpaceDN w:val="0"/>
        <w:adjustRightInd w:val="0"/>
        <w:spacing w:line="360" w:lineRule="auto"/>
        <w:jc w:val="center"/>
        <w:rPr>
          <w:rFonts w:asciiTheme="majorBidi" w:hAnsiTheme="majorBidi" w:cstheme="majorBidi"/>
          <w:b/>
          <w:bCs/>
          <w:sz w:val="24"/>
          <w:szCs w:val="24"/>
        </w:rPr>
      </w:pPr>
      <w:r w:rsidRPr="00AB198E">
        <w:rPr>
          <w:rFonts w:asciiTheme="majorBidi" w:hAnsiTheme="majorBidi" w:cstheme="majorBidi"/>
          <w:b/>
          <w:bCs/>
          <w:sz w:val="24"/>
          <w:szCs w:val="24"/>
        </w:rPr>
        <w:t>METODE PENELITIAN</w:t>
      </w:r>
    </w:p>
    <w:p w:rsidR="00A62D9D" w:rsidRPr="00AB198E" w:rsidRDefault="00A62D9D" w:rsidP="00A62D9D">
      <w:pPr>
        <w:ind w:left="720"/>
        <w:jc w:val="center"/>
        <w:rPr>
          <w:rFonts w:asciiTheme="majorBidi" w:hAnsiTheme="majorBidi" w:cstheme="majorBidi"/>
          <w:sz w:val="24"/>
          <w:szCs w:val="24"/>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sv-SE"/>
        </w:rPr>
      </w:pPr>
      <w:r w:rsidRPr="00AB198E">
        <w:rPr>
          <w:rFonts w:asciiTheme="majorBidi" w:hAnsiTheme="majorBidi" w:cstheme="majorBidi"/>
          <w:b/>
          <w:sz w:val="24"/>
          <w:szCs w:val="24"/>
          <w:lang w:val="id-ID"/>
        </w:rPr>
        <w:t xml:space="preserve">Jenis </w:t>
      </w:r>
      <w:r w:rsidRPr="00AB198E">
        <w:rPr>
          <w:rFonts w:asciiTheme="majorBidi" w:hAnsiTheme="majorBidi" w:cstheme="majorBidi"/>
          <w:b/>
          <w:sz w:val="24"/>
          <w:szCs w:val="24"/>
          <w:lang w:val="sv-SE"/>
        </w:rPr>
        <w:t>Penelitian</w:t>
      </w:r>
    </w:p>
    <w:p w:rsidR="00A62D9D" w:rsidRPr="00AB198E" w:rsidRDefault="00A62D9D" w:rsidP="00A62D9D">
      <w:pPr>
        <w:pStyle w:val="ListParagraph"/>
        <w:spacing w:line="480" w:lineRule="auto"/>
        <w:ind w:left="360" w:right="18" w:firstLine="633"/>
        <w:jc w:val="both"/>
        <w:rPr>
          <w:rFonts w:asciiTheme="majorBidi" w:hAnsiTheme="majorBidi" w:cstheme="majorBidi"/>
          <w:sz w:val="24"/>
          <w:szCs w:val="24"/>
          <w:lang w:val="id-ID"/>
        </w:rPr>
      </w:pPr>
      <w:proofErr w:type="spellStart"/>
      <w:r w:rsidRPr="00AB198E">
        <w:rPr>
          <w:rFonts w:asciiTheme="majorBidi" w:hAnsiTheme="majorBidi" w:cstheme="majorBidi"/>
          <w:sz w:val="24"/>
          <w:szCs w:val="24"/>
        </w:rPr>
        <w:t>Jenis</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penelitian</w:t>
      </w:r>
      <w:proofErr w:type="spellEnd"/>
      <w:r w:rsidRPr="00AB198E">
        <w:rPr>
          <w:rFonts w:asciiTheme="majorBidi" w:hAnsiTheme="majorBidi" w:cstheme="majorBidi"/>
          <w:sz w:val="24"/>
          <w:szCs w:val="24"/>
        </w:rPr>
        <w:t xml:space="preserve"> yang </w:t>
      </w:r>
      <w:proofErr w:type="spellStart"/>
      <w:r w:rsidRPr="00AB198E">
        <w:rPr>
          <w:rFonts w:asciiTheme="majorBidi" w:hAnsiTheme="majorBidi" w:cstheme="majorBidi"/>
          <w:sz w:val="24"/>
          <w:szCs w:val="24"/>
        </w:rPr>
        <w:t>digunakan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dalam</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ini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adalah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kuantitatif</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suatu</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proses</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menemukan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pengetahuan</w:t>
      </w:r>
      <w:proofErr w:type="spellEnd"/>
      <w:r w:rsidRPr="00AB198E">
        <w:rPr>
          <w:rFonts w:asciiTheme="majorBidi" w:hAnsiTheme="majorBidi" w:cstheme="majorBidi"/>
          <w:sz w:val="24"/>
          <w:szCs w:val="24"/>
        </w:rPr>
        <w:t xml:space="preserve"> yang </w:t>
      </w:r>
      <w:proofErr w:type="spellStart"/>
      <w:r w:rsidRPr="00AB198E">
        <w:rPr>
          <w:rFonts w:asciiTheme="majorBidi" w:hAnsiTheme="majorBidi" w:cstheme="majorBidi"/>
          <w:sz w:val="24"/>
          <w:szCs w:val="24"/>
        </w:rPr>
        <w:t>menggunakan</w:t>
      </w:r>
      <w:proofErr w:type="spellEnd"/>
      <w:r w:rsidRPr="00AB198E">
        <w:rPr>
          <w:rFonts w:asciiTheme="majorBidi" w:hAnsiTheme="majorBidi" w:cstheme="majorBidi"/>
          <w:sz w:val="24"/>
          <w:szCs w:val="24"/>
        </w:rPr>
        <w:t xml:space="preserve"> data </w:t>
      </w:r>
      <w:proofErr w:type="spellStart"/>
      <w:r w:rsidRPr="00AB198E">
        <w:rPr>
          <w:rFonts w:asciiTheme="majorBidi" w:hAnsiTheme="majorBidi" w:cstheme="majorBidi"/>
          <w:sz w:val="24"/>
          <w:szCs w:val="24"/>
        </w:rPr>
        <w:t>berupa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angka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sebagai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alat</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menemukan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keterangan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mengenai</w:t>
      </w:r>
      <w:proofErr w:type="spellEnd"/>
      <w:r w:rsidRPr="00AB198E">
        <w:rPr>
          <w:rFonts w:asciiTheme="majorBidi" w:hAnsiTheme="majorBidi" w:cstheme="majorBidi"/>
          <w:sz w:val="24"/>
          <w:szCs w:val="24"/>
        </w:rPr>
        <w:t xml:space="preserve"> </w:t>
      </w:r>
      <w:proofErr w:type="spellStart"/>
      <w:proofErr w:type="gramStart"/>
      <w:r w:rsidRPr="00AB198E">
        <w:rPr>
          <w:rFonts w:asciiTheme="majorBidi" w:hAnsiTheme="majorBidi" w:cstheme="majorBidi"/>
          <w:sz w:val="24"/>
          <w:szCs w:val="24"/>
        </w:rPr>
        <w:t>apa</w:t>
      </w:r>
      <w:proofErr w:type="spellEnd"/>
      <w:proofErr w:type="gramEnd"/>
      <w:r w:rsidRPr="00AB198E">
        <w:rPr>
          <w:rFonts w:asciiTheme="majorBidi" w:hAnsiTheme="majorBidi" w:cstheme="majorBidi"/>
          <w:sz w:val="24"/>
          <w:szCs w:val="24"/>
        </w:rPr>
        <w:t xml:space="preserve"> yang </w:t>
      </w:r>
      <w:proofErr w:type="spellStart"/>
      <w:r w:rsidRPr="00AB198E">
        <w:rPr>
          <w:rFonts w:asciiTheme="majorBidi" w:hAnsiTheme="majorBidi" w:cstheme="majorBidi"/>
          <w:sz w:val="24"/>
          <w:szCs w:val="24"/>
        </w:rPr>
        <w:t>ingin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kita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ketahui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Sugiyono</w:t>
      </w:r>
      <w:proofErr w:type="spellEnd"/>
      <w:r w:rsidRPr="00AB198E">
        <w:rPr>
          <w:rFonts w:asciiTheme="majorBidi" w:hAnsiTheme="majorBidi" w:cstheme="majorBidi"/>
          <w:sz w:val="24"/>
          <w:szCs w:val="24"/>
        </w:rPr>
        <w:t xml:space="preserve"> 2014) </w:t>
      </w:r>
      <w:proofErr w:type="spellStart"/>
      <w:r w:rsidRPr="00AB198E">
        <w:rPr>
          <w:rFonts w:asciiTheme="majorBidi" w:hAnsiTheme="majorBidi" w:cstheme="majorBidi"/>
          <w:sz w:val="24"/>
          <w:szCs w:val="24"/>
        </w:rPr>
        <w:t>menggunakan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jenis</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kuantitatif</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dikarenakan</w:t>
      </w:r>
      <w:proofErr w:type="spellEnd"/>
      <w:r w:rsidRPr="00AB198E">
        <w:rPr>
          <w:rFonts w:asciiTheme="majorBidi" w:hAnsiTheme="majorBidi" w:cstheme="majorBidi"/>
          <w:sz w:val="24"/>
          <w:szCs w:val="24"/>
        </w:rPr>
        <w:t xml:space="preserve"> data yang </w:t>
      </w:r>
      <w:proofErr w:type="spellStart"/>
      <w:r w:rsidRPr="00AB198E">
        <w:rPr>
          <w:rFonts w:asciiTheme="majorBidi" w:hAnsiTheme="majorBidi" w:cstheme="majorBidi"/>
          <w:sz w:val="24"/>
          <w:szCs w:val="24"/>
        </w:rPr>
        <w:t>diperoleh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dirubah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menjadi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angka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terlebih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dahulu</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kemudian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dianalisis</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untuk</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mendapatkan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kesimpulan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dari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hasil</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penelitian</w:t>
      </w:r>
      <w:proofErr w:type="spellEnd"/>
      <w:r w:rsidRPr="00AB198E">
        <w:rPr>
          <w:rFonts w:asciiTheme="majorBidi" w:hAnsiTheme="majorBidi" w:cstheme="majorBidi"/>
          <w:sz w:val="24"/>
          <w:szCs w:val="24"/>
        </w:rPr>
        <w:t xml:space="preserve">. </w:t>
      </w:r>
    </w:p>
    <w:p w:rsidR="00A62D9D" w:rsidRPr="00AB198E" w:rsidRDefault="00A62D9D" w:rsidP="00A62D9D">
      <w:pPr>
        <w:pStyle w:val="ListParagraph"/>
        <w:ind w:left="360" w:right="18" w:firstLine="633"/>
        <w:jc w:val="both"/>
        <w:rPr>
          <w:rFonts w:asciiTheme="majorBidi" w:hAnsiTheme="majorBidi" w:cstheme="majorBidi"/>
          <w:sz w:val="24"/>
          <w:szCs w:val="24"/>
          <w:lang w:val="id-ID"/>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Waktu Dan Tempat Penelitian</w:t>
      </w:r>
    </w:p>
    <w:p w:rsidR="00A62D9D" w:rsidRPr="00AB198E" w:rsidRDefault="00A62D9D" w:rsidP="00A62D9D">
      <w:pPr>
        <w:pStyle w:val="ListParagraph"/>
        <w:numPr>
          <w:ilvl w:val="0"/>
          <w:numId w:val="5"/>
        </w:numPr>
        <w:spacing w:after="0" w:line="480" w:lineRule="auto"/>
        <w:jc w:val="both"/>
        <w:rPr>
          <w:rFonts w:asciiTheme="majorBidi" w:hAnsiTheme="majorBidi" w:cstheme="majorBidi"/>
          <w:sz w:val="24"/>
          <w:szCs w:val="24"/>
          <w:lang w:val="id-ID"/>
        </w:rPr>
      </w:pPr>
      <w:r w:rsidRPr="00AB198E">
        <w:rPr>
          <w:rFonts w:asciiTheme="majorBidi" w:hAnsiTheme="majorBidi" w:cstheme="majorBidi"/>
          <w:sz w:val="24"/>
          <w:szCs w:val="24"/>
          <w:lang w:val="id-ID"/>
        </w:rPr>
        <w:t xml:space="preserve">Waktu Penelitian  </w:t>
      </w:r>
    </w:p>
    <w:p w:rsidR="00A62D9D" w:rsidRPr="00AB198E" w:rsidRDefault="00A62D9D" w:rsidP="00A62D9D">
      <w:pPr>
        <w:pStyle w:val="ListParagraph"/>
        <w:spacing w:line="480" w:lineRule="auto"/>
        <w:jc w:val="both"/>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dilakukan</w:t>
      </w:r>
      <w:proofErr w:type="spellEnd"/>
      <w:r w:rsidRPr="00AB198E">
        <w:rPr>
          <w:rFonts w:asciiTheme="majorBidi" w:hAnsiTheme="majorBidi" w:cstheme="majorBidi"/>
          <w:sz w:val="24"/>
          <w:szCs w:val="24"/>
        </w:rPr>
        <w:t xml:space="preserve"> </w:t>
      </w:r>
      <w:r w:rsidRPr="00AB198E">
        <w:rPr>
          <w:rFonts w:asciiTheme="majorBidi" w:hAnsiTheme="majorBidi" w:cstheme="majorBidi"/>
          <w:sz w:val="24"/>
          <w:szCs w:val="24"/>
          <w:lang w:val="id-ID"/>
        </w:rPr>
        <w:t>pada tanggal 14-15 Januari 2019.</w:t>
      </w:r>
      <w:proofErr w:type="gramEnd"/>
    </w:p>
    <w:p w:rsidR="00A62D9D" w:rsidRPr="00AB198E" w:rsidRDefault="00A62D9D" w:rsidP="00A62D9D">
      <w:pPr>
        <w:pStyle w:val="ListParagraph"/>
        <w:numPr>
          <w:ilvl w:val="0"/>
          <w:numId w:val="5"/>
        </w:numPr>
        <w:spacing w:after="0" w:line="480" w:lineRule="auto"/>
        <w:jc w:val="both"/>
        <w:rPr>
          <w:rFonts w:asciiTheme="majorBidi" w:hAnsiTheme="majorBidi" w:cstheme="majorBidi"/>
          <w:sz w:val="24"/>
          <w:szCs w:val="24"/>
          <w:lang w:val="id-ID"/>
        </w:rPr>
      </w:pPr>
      <w:r w:rsidRPr="00AB198E">
        <w:rPr>
          <w:rFonts w:asciiTheme="majorBidi" w:hAnsiTheme="majorBidi" w:cstheme="majorBidi"/>
          <w:sz w:val="24"/>
          <w:szCs w:val="24"/>
          <w:lang w:val="id-ID"/>
        </w:rPr>
        <w:t xml:space="preserve">Tempat Penelitian </w:t>
      </w:r>
    </w:p>
    <w:p w:rsidR="00A62D9D" w:rsidRPr="00AB198E" w:rsidRDefault="00A62D9D" w:rsidP="00A62D9D">
      <w:pPr>
        <w:pStyle w:val="ListParagraph"/>
        <w:spacing w:line="480" w:lineRule="auto"/>
        <w:ind w:left="709"/>
        <w:jc w:val="both"/>
        <w:rPr>
          <w:rFonts w:asciiTheme="majorBidi" w:hAnsiTheme="majorBidi" w:cstheme="majorBidi"/>
          <w:sz w:val="24"/>
          <w:szCs w:val="24"/>
        </w:rPr>
      </w:pPr>
      <w:proofErr w:type="spellStart"/>
      <w:r w:rsidRPr="00AB198E">
        <w:rPr>
          <w:rFonts w:asciiTheme="majorBidi" w:eastAsia="TimesNewRomanPSMT" w:hAnsiTheme="majorBidi" w:cstheme="majorBidi"/>
          <w:color w:val="050B13"/>
          <w:sz w:val="24"/>
          <w:szCs w:val="24"/>
        </w:rPr>
        <w:t>Penelitian</w:t>
      </w:r>
      <w:proofErr w:type="spellEnd"/>
      <w:r w:rsidRPr="00AB198E">
        <w:rPr>
          <w:rFonts w:asciiTheme="majorBidi" w:eastAsia="TimesNewRomanPSMT" w:hAnsiTheme="majorBidi" w:cstheme="majorBidi"/>
          <w:color w:val="050B13"/>
          <w:sz w:val="24"/>
          <w:szCs w:val="24"/>
        </w:rPr>
        <w:t xml:space="preserve"> </w:t>
      </w:r>
      <w:proofErr w:type="spellStart"/>
      <w:r w:rsidRPr="00AB198E">
        <w:rPr>
          <w:rFonts w:asciiTheme="majorBidi" w:eastAsia="TimesNewRomanPSMT" w:hAnsiTheme="majorBidi" w:cstheme="majorBidi"/>
          <w:color w:val="050B13"/>
          <w:sz w:val="24"/>
          <w:szCs w:val="24"/>
        </w:rPr>
        <w:t>di</w:t>
      </w:r>
      <w:proofErr w:type="spellEnd"/>
      <w:r w:rsidRPr="00AB198E">
        <w:rPr>
          <w:rFonts w:asciiTheme="majorBidi" w:eastAsia="TimesNewRomanPSMT" w:hAnsiTheme="majorBidi" w:cstheme="majorBidi"/>
          <w:color w:val="050B13"/>
          <w:sz w:val="24"/>
          <w:szCs w:val="24"/>
        </w:rPr>
        <w:t xml:space="preserve"> </w:t>
      </w:r>
      <w:proofErr w:type="spellStart"/>
      <w:proofErr w:type="gramStart"/>
      <w:r w:rsidRPr="00AB198E">
        <w:rPr>
          <w:rFonts w:asciiTheme="majorBidi" w:eastAsia="TimesNewRomanPSMT" w:hAnsiTheme="majorBidi" w:cstheme="majorBidi"/>
          <w:color w:val="050B13"/>
          <w:sz w:val="24"/>
          <w:szCs w:val="24"/>
        </w:rPr>
        <w:t>Posyandu</w:t>
      </w:r>
      <w:proofErr w:type="spellEnd"/>
      <w:r w:rsidRPr="00AB198E">
        <w:rPr>
          <w:rFonts w:asciiTheme="majorBidi" w:eastAsia="TimesNewRomanPSMT" w:hAnsiTheme="majorBidi" w:cstheme="majorBidi"/>
          <w:color w:val="050B13"/>
          <w:sz w:val="24"/>
          <w:szCs w:val="24"/>
        </w:rPr>
        <w:t xml:space="preserve">  </w:t>
      </w:r>
      <w:proofErr w:type="spellStart"/>
      <w:r w:rsidRPr="00AB198E">
        <w:rPr>
          <w:rFonts w:asciiTheme="majorBidi" w:eastAsia="TimesNewRomanPSMT" w:hAnsiTheme="majorBidi" w:cstheme="majorBidi"/>
          <w:color w:val="050B13"/>
          <w:sz w:val="24"/>
          <w:szCs w:val="24"/>
        </w:rPr>
        <w:t>Desa</w:t>
      </w:r>
      <w:proofErr w:type="spellEnd"/>
      <w:proofErr w:type="gramEnd"/>
      <w:r w:rsidRPr="00AB198E">
        <w:rPr>
          <w:rFonts w:asciiTheme="majorBidi" w:eastAsia="TimesNewRomanPSMT" w:hAnsiTheme="majorBidi" w:cstheme="majorBidi"/>
          <w:color w:val="050B13"/>
          <w:sz w:val="24"/>
          <w:szCs w:val="24"/>
        </w:rPr>
        <w:t xml:space="preserve"> </w:t>
      </w:r>
      <w:proofErr w:type="spellStart"/>
      <w:r w:rsidRPr="00AB198E">
        <w:rPr>
          <w:rFonts w:asciiTheme="majorBidi" w:eastAsia="TimesNewRomanPSMT" w:hAnsiTheme="majorBidi" w:cstheme="majorBidi"/>
          <w:color w:val="050B13"/>
          <w:sz w:val="24"/>
          <w:szCs w:val="24"/>
        </w:rPr>
        <w:t>Tirta</w:t>
      </w:r>
      <w:proofErr w:type="spellEnd"/>
      <w:r w:rsidRPr="00AB198E">
        <w:rPr>
          <w:rFonts w:asciiTheme="majorBidi" w:eastAsia="TimesNewRomanPSMT" w:hAnsiTheme="majorBidi" w:cstheme="majorBidi"/>
          <w:color w:val="050B13"/>
          <w:sz w:val="24"/>
          <w:szCs w:val="24"/>
        </w:rPr>
        <w:t xml:space="preserve"> </w:t>
      </w:r>
      <w:proofErr w:type="spellStart"/>
      <w:r w:rsidRPr="00AB198E">
        <w:rPr>
          <w:rFonts w:asciiTheme="majorBidi" w:eastAsia="TimesNewRomanPSMT" w:hAnsiTheme="majorBidi" w:cstheme="majorBidi"/>
          <w:color w:val="050B13"/>
          <w:sz w:val="24"/>
          <w:szCs w:val="24"/>
        </w:rPr>
        <w:t>Makmur</w:t>
      </w:r>
      <w:proofErr w:type="spellEnd"/>
      <w:r w:rsidRPr="00AB198E">
        <w:rPr>
          <w:rFonts w:asciiTheme="majorBidi" w:eastAsia="TimesNewRomanPSMT" w:hAnsiTheme="majorBidi" w:cstheme="majorBidi"/>
          <w:color w:val="050B13"/>
          <w:sz w:val="24"/>
          <w:szCs w:val="24"/>
        </w:rPr>
        <w:t xml:space="preserve"> </w:t>
      </w:r>
      <w:r w:rsidRPr="00AB198E">
        <w:rPr>
          <w:rFonts w:asciiTheme="majorBidi" w:eastAsia="TimesNewRomanPSMT" w:hAnsiTheme="majorBidi" w:cstheme="majorBidi"/>
          <w:color w:val="050B13"/>
          <w:sz w:val="24"/>
          <w:szCs w:val="24"/>
          <w:lang w:val="id-ID"/>
        </w:rPr>
        <w:t xml:space="preserve">Kabupaten </w:t>
      </w:r>
      <w:proofErr w:type="spellStart"/>
      <w:r w:rsidRPr="00AB198E">
        <w:rPr>
          <w:rFonts w:asciiTheme="majorBidi" w:eastAsia="TimesNewRomanPSMT" w:hAnsiTheme="majorBidi" w:cstheme="majorBidi"/>
          <w:color w:val="050B13"/>
          <w:sz w:val="24"/>
          <w:szCs w:val="24"/>
        </w:rPr>
        <w:t>Tulang</w:t>
      </w:r>
      <w:proofErr w:type="spellEnd"/>
      <w:r w:rsidRPr="00AB198E">
        <w:rPr>
          <w:rFonts w:asciiTheme="majorBidi" w:eastAsia="TimesNewRomanPSMT" w:hAnsiTheme="majorBidi" w:cstheme="majorBidi"/>
          <w:color w:val="050B13"/>
          <w:sz w:val="24"/>
          <w:szCs w:val="24"/>
        </w:rPr>
        <w:t xml:space="preserve"> </w:t>
      </w:r>
      <w:proofErr w:type="spellStart"/>
      <w:r w:rsidRPr="00AB198E">
        <w:rPr>
          <w:rFonts w:asciiTheme="majorBidi" w:eastAsia="TimesNewRomanPSMT" w:hAnsiTheme="majorBidi" w:cstheme="majorBidi"/>
          <w:color w:val="050B13"/>
          <w:sz w:val="24"/>
          <w:szCs w:val="24"/>
        </w:rPr>
        <w:t>Bawang</w:t>
      </w:r>
      <w:proofErr w:type="spellEnd"/>
      <w:r w:rsidRPr="00AB198E">
        <w:rPr>
          <w:rFonts w:asciiTheme="majorBidi" w:eastAsia="TimesNewRomanPSMT" w:hAnsiTheme="majorBidi" w:cstheme="majorBidi"/>
          <w:color w:val="050B13"/>
          <w:sz w:val="24"/>
          <w:szCs w:val="24"/>
        </w:rPr>
        <w:t xml:space="preserve"> Barat</w:t>
      </w:r>
      <w:r w:rsidRPr="00AB198E">
        <w:rPr>
          <w:rFonts w:asciiTheme="majorBidi" w:hAnsiTheme="majorBidi" w:cstheme="majorBidi"/>
          <w:sz w:val="24"/>
          <w:szCs w:val="24"/>
        </w:rPr>
        <w:t xml:space="preserve">. </w:t>
      </w:r>
    </w:p>
    <w:p w:rsidR="00A62D9D" w:rsidRPr="00AB198E" w:rsidRDefault="00A62D9D" w:rsidP="00A62D9D">
      <w:pPr>
        <w:pStyle w:val="ListParagraph"/>
        <w:ind w:left="709"/>
        <w:jc w:val="both"/>
        <w:rPr>
          <w:rFonts w:asciiTheme="majorBidi" w:hAnsiTheme="majorBidi" w:cstheme="majorBidi"/>
          <w:sz w:val="24"/>
          <w:szCs w:val="24"/>
          <w:lang w:val="id-ID"/>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 xml:space="preserve">Rancangan Penelitian </w:t>
      </w:r>
    </w:p>
    <w:p w:rsidR="00A62D9D" w:rsidRPr="00AB198E" w:rsidRDefault="00A62D9D" w:rsidP="00A62D9D">
      <w:pPr>
        <w:spacing w:line="480" w:lineRule="auto"/>
        <w:ind w:left="491" w:firstLine="229"/>
        <w:jc w:val="both"/>
        <w:rPr>
          <w:rFonts w:asciiTheme="majorBidi" w:hAnsiTheme="majorBidi" w:cstheme="majorBidi"/>
          <w:sz w:val="24"/>
          <w:szCs w:val="24"/>
        </w:rPr>
      </w:pPr>
      <w:r w:rsidRPr="00AB198E">
        <w:rPr>
          <w:rFonts w:asciiTheme="majorBidi" w:hAnsiTheme="majorBidi" w:cstheme="majorBidi"/>
          <w:sz w:val="24"/>
          <w:szCs w:val="24"/>
        </w:rPr>
        <w:t xml:space="preserve">   Pada penelitian ini peneliti menggunakan rancangan survey analitik dengan  pendekatan </w:t>
      </w:r>
      <w:r w:rsidRPr="00AB198E">
        <w:rPr>
          <w:rFonts w:asciiTheme="majorBidi" w:hAnsiTheme="majorBidi" w:cstheme="majorBidi"/>
          <w:i/>
          <w:spacing w:val="8"/>
          <w:sz w:val="24"/>
          <w:szCs w:val="24"/>
        </w:rPr>
        <w:t xml:space="preserve">cross sectional </w:t>
      </w:r>
      <w:r w:rsidRPr="00AB198E">
        <w:rPr>
          <w:rFonts w:asciiTheme="majorBidi" w:hAnsiTheme="majorBidi" w:cstheme="majorBidi"/>
          <w:sz w:val="24"/>
          <w:szCs w:val="24"/>
        </w:rPr>
        <w:t>dimana data yang dikumpulkan berasal dari variabel independen dan variabel dependen secara bersamaan. Metode ini bertujuan untuk menguji hipotesa dan mengadakan interpretasi untuk menentukan tingkat perbedaan yang terjadi (Notoatmodjo, 2012). Dengan diketahuinya hubungan tersebut maka peneliti dapat menarik kesimpulan.</w:t>
      </w: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lastRenderedPageBreak/>
        <w:t>Subyek Penelitian</w:t>
      </w:r>
    </w:p>
    <w:p w:rsidR="00A62D9D" w:rsidRPr="00AB198E" w:rsidRDefault="00A62D9D" w:rsidP="00A62D9D">
      <w:pPr>
        <w:pStyle w:val="Heading2"/>
        <w:keepLines w:val="0"/>
        <w:numPr>
          <w:ilvl w:val="0"/>
          <w:numId w:val="4"/>
        </w:numPr>
        <w:spacing w:before="0" w:line="480" w:lineRule="auto"/>
        <w:ind w:left="709"/>
        <w:jc w:val="both"/>
        <w:rPr>
          <w:rFonts w:asciiTheme="majorBidi" w:hAnsiTheme="majorBidi"/>
          <w:bCs w:val="0"/>
          <w:color w:val="auto"/>
          <w:sz w:val="24"/>
          <w:szCs w:val="24"/>
          <w:lang w:val="sv-SE"/>
        </w:rPr>
      </w:pPr>
      <w:r w:rsidRPr="00AB198E">
        <w:rPr>
          <w:rFonts w:asciiTheme="majorBidi" w:hAnsiTheme="majorBidi"/>
          <w:color w:val="auto"/>
          <w:sz w:val="24"/>
          <w:szCs w:val="24"/>
          <w:lang w:val="sv-SE"/>
        </w:rPr>
        <w:t>Populasi</w:t>
      </w:r>
    </w:p>
    <w:p w:rsidR="00A62D9D" w:rsidRPr="00AB198E" w:rsidRDefault="00A62D9D" w:rsidP="00A62D9D">
      <w:pPr>
        <w:spacing w:line="480" w:lineRule="auto"/>
        <w:ind w:left="709" w:firstLine="491"/>
        <w:jc w:val="both"/>
        <w:rPr>
          <w:rFonts w:asciiTheme="majorBidi" w:hAnsiTheme="majorBidi" w:cstheme="majorBidi"/>
          <w:b/>
          <w:sz w:val="24"/>
          <w:szCs w:val="24"/>
        </w:rPr>
      </w:pPr>
      <w:r w:rsidRPr="00AB198E">
        <w:rPr>
          <w:rFonts w:asciiTheme="majorBidi" w:hAnsiTheme="majorBidi" w:cstheme="majorBidi"/>
          <w:sz w:val="24"/>
          <w:szCs w:val="24"/>
          <w:lang w:val="sv-SE"/>
        </w:rPr>
        <w:t>Populasi adalah keseluruhan objek penelitian atau objek yang diteliti. (Notoatmodjo, 20</w:t>
      </w:r>
      <w:r w:rsidRPr="00AB198E">
        <w:rPr>
          <w:rFonts w:asciiTheme="majorBidi" w:hAnsiTheme="majorBidi" w:cstheme="majorBidi"/>
          <w:sz w:val="24"/>
          <w:szCs w:val="24"/>
        </w:rPr>
        <w:t>12</w:t>
      </w:r>
      <w:r w:rsidRPr="00AB198E">
        <w:rPr>
          <w:rFonts w:asciiTheme="majorBidi" w:hAnsiTheme="majorBidi" w:cstheme="majorBidi"/>
          <w:sz w:val="24"/>
          <w:szCs w:val="24"/>
          <w:lang w:val="sv-SE"/>
        </w:rPr>
        <w:t xml:space="preserve">). Adapun populasi </w:t>
      </w:r>
      <w:r w:rsidRPr="00AB198E">
        <w:rPr>
          <w:rFonts w:asciiTheme="majorBidi" w:hAnsiTheme="majorBidi" w:cstheme="majorBidi"/>
          <w:sz w:val="24"/>
          <w:szCs w:val="24"/>
        </w:rPr>
        <w:t>dalam</w:t>
      </w:r>
      <w:r w:rsidRPr="00AB198E">
        <w:rPr>
          <w:rFonts w:asciiTheme="majorBidi" w:hAnsiTheme="majorBidi" w:cstheme="majorBidi"/>
          <w:sz w:val="24"/>
          <w:szCs w:val="24"/>
          <w:lang w:val="sv-SE"/>
        </w:rPr>
        <w:t xml:space="preserve"> penelitian </w:t>
      </w:r>
      <w:r w:rsidRPr="00AB198E">
        <w:rPr>
          <w:rFonts w:asciiTheme="majorBidi" w:hAnsiTheme="majorBidi" w:cstheme="majorBidi"/>
          <w:sz w:val="24"/>
          <w:szCs w:val="24"/>
        </w:rPr>
        <w:t xml:space="preserve">ini </w:t>
      </w:r>
      <w:r w:rsidRPr="00AB198E">
        <w:rPr>
          <w:rFonts w:asciiTheme="majorBidi" w:hAnsiTheme="majorBidi" w:cstheme="majorBidi"/>
          <w:sz w:val="24"/>
          <w:szCs w:val="24"/>
          <w:lang w:val="sv-SE"/>
        </w:rPr>
        <w:t xml:space="preserve">adalah </w:t>
      </w:r>
      <w:r w:rsidRPr="00AB198E">
        <w:rPr>
          <w:rFonts w:asciiTheme="majorBidi" w:hAnsiTheme="majorBidi" w:cstheme="majorBidi"/>
          <w:sz w:val="24"/>
          <w:szCs w:val="24"/>
        </w:rPr>
        <w:t xml:space="preserve">ibu yang memiliki batita </w:t>
      </w:r>
      <w:r w:rsidRPr="00AB198E">
        <w:rPr>
          <w:rFonts w:asciiTheme="majorBidi" w:hAnsiTheme="majorBidi" w:cstheme="majorBidi"/>
          <w:bCs/>
          <w:sz w:val="24"/>
          <w:szCs w:val="24"/>
        </w:rPr>
        <w:t>umur 12-36 bulan</w:t>
      </w:r>
      <w:r w:rsidRPr="00AB198E">
        <w:rPr>
          <w:rFonts w:asciiTheme="majorBidi" w:hAnsiTheme="majorBidi" w:cstheme="majorBidi"/>
          <w:sz w:val="24"/>
          <w:szCs w:val="24"/>
        </w:rPr>
        <w:t xml:space="preserve"> di posyandu Desa </w:t>
      </w:r>
      <w:r w:rsidRPr="00AB198E">
        <w:rPr>
          <w:rFonts w:asciiTheme="majorBidi" w:hAnsiTheme="majorBidi" w:cstheme="majorBidi"/>
          <w:sz w:val="24"/>
          <w:szCs w:val="24"/>
          <w:lang w:val="sv-SE"/>
        </w:rPr>
        <w:t>Tirta Makmur</w:t>
      </w:r>
      <w:r w:rsidRPr="00AB198E">
        <w:rPr>
          <w:rFonts w:asciiTheme="majorBidi" w:hAnsiTheme="majorBidi" w:cstheme="majorBidi"/>
          <w:sz w:val="24"/>
          <w:szCs w:val="24"/>
        </w:rPr>
        <w:t xml:space="preserve">. Jumlah batita </w:t>
      </w:r>
      <w:r w:rsidRPr="00AB198E">
        <w:rPr>
          <w:rFonts w:asciiTheme="majorBidi" w:hAnsiTheme="majorBidi" w:cstheme="majorBidi"/>
          <w:sz w:val="24"/>
          <w:szCs w:val="24"/>
          <w:lang w:val="sv-SE"/>
        </w:rPr>
        <w:t xml:space="preserve">posyandu Tirta Makmur I sebanyak 85 </w:t>
      </w:r>
      <w:r w:rsidRPr="00AB198E">
        <w:rPr>
          <w:rFonts w:asciiTheme="majorBidi" w:hAnsiTheme="majorBidi" w:cstheme="majorBidi"/>
          <w:sz w:val="24"/>
          <w:szCs w:val="24"/>
        </w:rPr>
        <w:t>batita</w:t>
      </w:r>
      <w:r w:rsidRPr="00AB198E">
        <w:rPr>
          <w:rFonts w:asciiTheme="majorBidi" w:hAnsiTheme="majorBidi" w:cstheme="majorBidi"/>
          <w:sz w:val="24"/>
          <w:szCs w:val="24"/>
          <w:lang w:val="sv-SE"/>
        </w:rPr>
        <w:t xml:space="preserve"> dan posyandu Tirta Makmur II sebanyak 77 </w:t>
      </w:r>
      <w:r w:rsidRPr="00AB198E">
        <w:rPr>
          <w:rFonts w:asciiTheme="majorBidi" w:hAnsiTheme="majorBidi" w:cstheme="majorBidi"/>
          <w:sz w:val="24"/>
          <w:szCs w:val="24"/>
        </w:rPr>
        <w:t>batita</w:t>
      </w:r>
      <w:r w:rsidRPr="00AB198E">
        <w:rPr>
          <w:rFonts w:asciiTheme="majorBidi" w:hAnsiTheme="majorBidi" w:cstheme="majorBidi"/>
          <w:sz w:val="24"/>
          <w:szCs w:val="24"/>
          <w:lang w:val="sv-SE"/>
        </w:rPr>
        <w:t xml:space="preserve">, sehingga jumlah keseluruhan </w:t>
      </w:r>
      <w:r w:rsidRPr="00AB198E">
        <w:rPr>
          <w:rFonts w:asciiTheme="majorBidi" w:hAnsiTheme="majorBidi" w:cstheme="majorBidi"/>
          <w:sz w:val="24"/>
          <w:szCs w:val="24"/>
        </w:rPr>
        <w:t xml:space="preserve">batita di posyandu Desa </w:t>
      </w:r>
      <w:r w:rsidRPr="00AB198E">
        <w:rPr>
          <w:rFonts w:asciiTheme="majorBidi" w:hAnsiTheme="majorBidi" w:cstheme="majorBidi"/>
          <w:sz w:val="24"/>
          <w:szCs w:val="24"/>
          <w:lang w:val="sv-SE"/>
        </w:rPr>
        <w:t xml:space="preserve">Tirta Makmur sebanyak 162 </w:t>
      </w:r>
      <w:r w:rsidRPr="00AB198E">
        <w:rPr>
          <w:rFonts w:asciiTheme="majorBidi" w:hAnsiTheme="majorBidi" w:cstheme="majorBidi"/>
          <w:sz w:val="24"/>
          <w:szCs w:val="24"/>
        </w:rPr>
        <w:t>batita.</w:t>
      </w:r>
    </w:p>
    <w:p w:rsidR="00A62D9D" w:rsidRPr="00AB198E" w:rsidRDefault="00A62D9D" w:rsidP="00A62D9D">
      <w:pPr>
        <w:pStyle w:val="Heading2"/>
        <w:keepLines w:val="0"/>
        <w:numPr>
          <w:ilvl w:val="0"/>
          <w:numId w:val="4"/>
        </w:numPr>
        <w:spacing w:before="0" w:line="480" w:lineRule="auto"/>
        <w:ind w:left="709"/>
        <w:jc w:val="both"/>
        <w:rPr>
          <w:rFonts w:asciiTheme="majorBidi" w:hAnsiTheme="majorBidi"/>
          <w:bCs w:val="0"/>
          <w:color w:val="auto"/>
          <w:sz w:val="24"/>
          <w:szCs w:val="24"/>
          <w:lang w:val="sv-SE"/>
        </w:rPr>
      </w:pPr>
      <w:r w:rsidRPr="00AB198E">
        <w:rPr>
          <w:rFonts w:asciiTheme="majorBidi" w:hAnsiTheme="majorBidi"/>
          <w:color w:val="auto"/>
          <w:sz w:val="24"/>
          <w:szCs w:val="24"/>
          <w:lang w:val="sv-SE"/>
        </w:rPr>
        <w:t>Sampel</w:t>
      </w:r>
    </w:p>
    <w:p w:rsidR="00A62D9D" w:rsidRDefault="00A62D9D" w:rsidP="00A62D9D">
      <w:pPr>
        <w:pStyle w:val="ListParagraph"/>
        <w:autoSpaceDE w:val="0"/>
        <w:autoSpaceDN w:val="0"/>
        <w:adjustRightInd w:val="0"/>
        <w:spacing w:line="480" w:lineRule="auto"/>
        <w:ind w:left="709" w:firstLine="567"/>
        <w:jc w:val="both"/>
        <w:rPr>
          <w:rFonts w:asciiTheme="majorBidi" w:hAnsiTheme="majorBidi" w:cstheme="majorBidi"/>
          <w:sz w:val="24"/>
          <w:szCs w:val="24"/>
        </w:rPr>
      </w:pPr>
      <w:proofErr w:type="spellStart"/>
      <w:r w:rsidRPr="00AB198E">
        <w:rPr>
          <w:rFonts w:asciiTheme="majorBidi" w:hAnsiTheme="majorBidi" w:cstheme="majorBidi"/>
          <w:sz w:val="24"/>
          <w:szCs w:val="24"/>
        </w:rPr>
        <w:t>Sampel</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adalah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sebagian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dari</w:t>
      </w:r>
      <w:proofErr w:type="spellEnd"/>
      <w:r w:rsidRPr="00AB198E">
        <w:rPr>
          <w:rFonts w:asciiTheme="majorBidi" w:hAnsiTheme="majorBidi" w:cstheme="majorBidi"/>
          <w:sz w:val="24"/>
          <w:szCs w:val="24"/>
        </w:rPr>
        <w:t xml:space="preserve"> </w:t>
      </w:r>
      <w:r w:rsidRPr="00AB198E">
        <w:rPr>
          <w:rFonts w:asciiTheme="majorBidi" w:hAnsiTheme="majorBidi" w:cstheme="majorBidi"/>
          <w:sz w:val="24"/>
          <w:szCs w:val="24"/>
          <w:lang w:val="sv-SE"/>
        </w:rPr>
        <w:t>subjek</w:t>
      </w:r>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populasi</w:t>
      </w:r>
      <w:proofErr w:type="spellEnd"/>
      <w:r w:rsidRPr="00AB198E">
        <w:rPr>
          <w:rFonts w:asciiTheme="majorBidi" w:hAnsiTheme="majorBidi" w:cstheme="majorBidi"/>
          <w:sz w:val="24"/>
          <w:szCs w:val="24"/>
        </w:rPr>
        <w:t xml:space="preserve"> yang </w:t>
      </w:r>
      <w:proofErr w:type="spellStart"/>
      <w:proofErr w:type="gramStart"/>
      <w:r w:rsidRPr="00AB198E">
        <w:rPr>
          <w:rFonts w:asciiTheme="majorBidi" w:hAnsiTheme="majorBidi" w:cstheme="majorBidi"/>
          <w:sz w:val="24"/>
          <w:szCs w:val="24"/>
        </w:rPr>
        <w:t>akan</w:t>
      </w:r>
      <w:proofErr w:type="spellEnd"/>
      <w:proofErr w:type="gram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diteliti</w:t>
      </w:r>
      <w:proofErr w:type="spellEnd"/>
      <w:r w:rsidRPr="00AB198E">
        <w:rPr>
          <w:rFonts w:asciiTheme="majorBidi" w:hAnsiTheme="majorBidi" w:cstheme="majorBidi"/>
          <w:sz w:val="24"/>
          <w:szCs w:val="24"/>
        </w:rPr>
        <w:t>. (Notoatmodjo</w:t>
      </w:r>
      <w:proofErr w:type="gramStart"/>
      <w:r w:rsidRPr="00AB198E">
        <w:rPr>
          <w:rFonts w:asciiTheme="majorBidi" w:hAnsiTheme="majorBidi" w:cstheme="majorBidi"/>
          <w:sz w:val="24"/>
          <w:szCs w:val="24"/>
        </w:rPr>
        <w:t>,20</w:t>
      </w:r>
      <w:r w:rsidRPr="00AB198E">
        <w:rPr>
          <w:rFonts w:asciiTheme="majorBidi" w:hAnsiTheme="majorBidi" w:cstheme="majorBidi"/>
          <w:sz w:val="24"/>
          <w:szCs w:val="24"/>
          <w:lang w:val="id-ID"/>
        </w:rPr>
        <w:t>12</w:t>
      </w:r>
      <w:proofErr w:type="gramEnd"/>
      <w:r w:rsidRPr="00AB198E">
        <w:rPr>
          <w:rFonts w:asciiTheme="majorBidi" w:hAnsiTheme="majorBidi" w:cstheme="majorBidi"/>
          <w:sz w:val="24"/>
          <w:szCs w:val="24"/>
        </w:rPr>
        <w:t>).</w:t>
      </w:r>
      <w:r w:rsidRPr="00AB198E">
        <w:rPr>
          <w:rFonts w:asciiTheme="majorBidi" w:hAnsiTheme="majorBidi" w:cstheme="majorBidi"/>
          <w:sz w:val="24"/>
          <w:szCs w:val="24"/>
          <w:lang w:val="id-ID"/>
        </w:rPr>
        <w:t xml:space="preserve"> Sampel dalam penelitian ini adalah  ibu yang memiliki batita</w:t>
      </w:r>
      <w:r w:rsidRPr="00AB198E">
        <w:rPr>
          <w:rFonts w:asciiTheme="majorBidi" w:hAnsiTheme="majorBidi" w:cstheme="majorBidi"/>
          <w:bCs/>
          <w:sz w:val="24"/>
          <w:szCs w:val="24"/>
        </w:rPr>
        <w:t xml:space="preserve"> </w:t>
      </w:r>
      <w:proofErr w:type="spellStart"/>
      <w:r w:rsidRPr="00AB198E">
        <w:rPr>
          <w:rFonts w:asciiTheme="majorBidi" w:hAnsiTheme="majorBidi" w:cstheme="majorBidi"/>
          <w:bCs/>
          <w:sz w:val="24"/>
          <w:szCs w:val="24"/>
        </w:rPr>
        <w:t>umur</w:t>
      </w:r>
      <w:proofErr w:type="spellEnd"/>
      <w:r w:rsidRPr="00AB198E">
        <w:rPr>
          <w:rFonts w:asciiTheme="majorBidi" w:hAnsiTheme="majorBidi" w:cstheme="majorBidi"/>
          <w:bCs/>
          <w:sz w:val="24"/>
          <w:szCs w:val="24"/>
        </w:rPr>
        <w:t xml:space="preserve"> 12-36 </w:t>
      </w:r>
      <w:proofErr w:type="spellStart"/>
      <w:r w:rsidRPr="00AB198E">
        <w:rPr>
          <w:rFonts w:asciiTheme="majorBidi" w:hAnsiTheme="majorBidi" w:cstheme="majorBidi"/>
          <w:bCs/>
          <w:sz w:val="24"/>
          <w:szCs w:val="24"/>
        </w:rPr>
        <w:t>bulan</w:t>
      </w:r>
      <w:proofErr w:type="spellEnd"/>
      <w:r w:rsidRPr="00AB198E">
        <w:rPr>
          <w:rFonts w:asciiTheme="majorBidi" w:hAnsiTheme="majorBidi" w:cstheme="majorBidi"/>
          <w:sz w:val="24"/>
          <w:szCs w:val="24"/>
          <w:lang w:val="id-ID"/>
        </w:rPr>
        <w:t xml:space="preserve"> di posyandu Desa </w:t>
      </w:r>
      <w:r w:rsidRPr="00AB198E">
        <w:rPr>
          <w:rFonts w:asciiTheme="majorBidi" w:hAnsiTheme="majorBidi" w:cstheme="majorBidi"/>
          <w:sz w:val="24"/>
          <w:szCs w:val="24"/>
          <w:lang w:val="sv-SE"/>
        </w:rPr>
        <w:t>Tirta Makmur</w:t>
      </w:r>
      <w:r w:rsidRPr="00AB198E">
        <w:rPr>
          <w:rFonts w:asciiTheme="majorBidi" w:hAnsiTheme="majorBidi" w:cstheme="majorBidi"/>
          <w:sz w:val="24"/>
          <w:szCs w:val="24"/>
          <w:lang w:val="id-ID"/>
        </w:rPr>
        <w:t xml:space="preserve"> sebanyak 36 responden.</w:t>
      </w:r>
    </w:p>
    <w:p w:rsidR="00A62D9D" w:rsidRPr="009158A8" w:rsidRDefault="00A62D9D" w:rsidP="00A62D9D">
      <w:pPr>
        <w:pStyle w:val="ListParagraph"/>
        <w:autoSpaceDE w:val="0"/>
        <w:autoSpaceDN w:val="0"/>
        <w:adjustRightInd w:val="0"/>
        <w:spacing w:line="480" w:lineRule="auto"/>
        <w:ind w:left="709"/>
        <w:jc w:val="both"/>
        <w:rPr>
          <w:rFonts w:ascii="Times New Roman" w:hAnsi="Times New Roman" w:cs="Times New Roman"/>
          <w:b/>
          <w:bCs/>
          <w:sz w:val="24"/>
          <w:szCs w:val="24"/>
        </w:rPr>
      </w:pPr>
      <w:r w:rsidRPr="009158A8">
        <w:rPr>
          <w:rFonts w:ascii="Times New Roman" w:hAnsi="Times New Roman" w:cs="Times New Roman"/>
          <w:sz w:val="24"/>
          <w:szCs w:val="24"/>
          <w:lang w:val="sv-SE"/>
        </w:rPr>
        <w:t>Besar sampel dihitung dengan menggunakan rumus slovin:</w:t>
      </w:r>
    </w:p>
    <w:p w:rsidR="00A62D9D" w:rsidRPr="009158A8" w:rsidRDefault="00A62D9D" w:rsidP="00A62D9D">
      <w:pPr>
        <w:pStyle w:val="ListParagraph"/>
        <w:spacing w:line="480" w:lineRule="auto"/>
        <w:ind w:left="709"/>
        <w:rPr>
          <w:rFonts w:ascii="Times New Roman" w:hAnsi="Times New Roman" w:cs="Times New Roman"/>
          <w:sz w:val="24"/>
          <w:szCs w:val="24"/>
        </w:rPr>
      </w:pPr>
      <w:r w:rsidRPr="00651C56">
        <w:rPr>
          <w:rFonts w:ascii="Times New Roman" w:hAnsi="Times New Roman" w:cs="Times New Roman"/>
          <w:noProof/>
          <w:sz w:val="24"/>
          <w:szCs w:val="24"/>
          <w:lang w:val="id-ID" w:eastAsia="id-ID"/>
        </w:rPr>
        <w:pict>
          <v:rect id="_x0000_s1028" style="position:absolute;left:0;text-align:left;margin-left:36.05pt;margin-top:.2pt;width:81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0dAIAAPsEAAAOAAAAZHJzL2Uyb0RvYy54bWysVMGO2yAQvVfqPyDuWdups5tYcVZRnFSV&#10;tu2q234AAWyjYqBA4myr/nsHnKRJ91JV9QEDMwzvzbxhfn/oJNpz64RWJc5uUoy4opoJ1ZT4y+fN&#10;aIqR80QxIrXiJX7mDt8vXr+a96bgY91qybhFEES5ojclbr03RZI42vKOuBttuAJjrW1HPCxtkzBL&#10;eojeyWScprdJry0zVlPuHOxWgxEvYvy65tR/rGvHPZIlBmw+jjaO2zAmizkpGktMK+gRBvkHFB0R&#10;Ci49h6qIJ2hnxYtQnaBWO137G6q7RNe1oDxyADZZ+gebp5YYHrlAcpw5p8n9v7D0w/7RIsGgdhgp&#10;0kGJPkHSiGokR1lIT29cAV5P5tEGgs48aPrVIaVXLXjxpbW6bzlhACr6J1cHwsLBUbTt32sG0cnO&#10;65ipQ227EBBygA6xIM/ngvCDRxQ2s3Q8vUuhbhRs+eQOKh4gJaQ4nTbW+bdcdyhMSmwBe4xO9g/O&#10;D64nl3CZ0hshZSy6VKgv8WwynsQDTkvBgjGStM12JS3akyCb+B3vvXLrhAfxStGVeHp2IkXIxlqx&#10;eIsnQg5zAC1VCA7kANtxNojkxyydrafraT7Kx7frUZ5W1Wi5WeWj2012N6neVKtVlf0MOLO8aAVj&#10;XAWoJ8Fm+d8J4tg6g9TOkr2i5C6Zb+L3knlyDSMWBFid/pFdlEGo/KCgrWbPoAKrhw6EFwMmrbbf&#10;Meqh+0rsvu2I5RjJdwqUNMvyPLRrXMTCY2QvLdtLC1EUQpXYYzRMV35o8Z2xomnhpizWWOklqK8W&#10;URhBmQMqwB0W0GGRwfE1CC18uY5ev9+sxS8AAAD//wMAUEsDBBQABgAIAAAAIQBp7zjF3QAAAAoB&#10;AAAPAAAAZHJzL2Rvd25yZXYueG1sTI/BTsMwEETvSPyDtUjcqNNEQRDiVAHRayUKEnBz48WOGq+j&#10;2G3C37Oc4Dg7T7Mz9WbxgzjjFPtACtarDARSF0xPVsHb6/bmDkRMmoweAqGCb4ywaS4val2ZMNML&#10;nvfJCg6hWGkFLqWxkjJ2Dr2OqzAisfcVJq8Ty8lKM+mZw/0g8yy7lV73xB+cHvHJYXfcn7yC5/Fz&#10;15Y2yvY9uY9jeJy3bmeVur5a2gcQCZf0B8Nvfa4ODXc6hBOZKAbW99maUQVlUYBgoChzPhzYycsC&#10;ZFPL/xOaHwAAAP//AwBQSwECLQAUAAYACAAAACEAtoM4kv4AAADhAQAAEwAAAAAAAAAAAAAAAAAA&#10;AAAAW0NvbnRlbnRfVHlwZXNdLnhtbFBLAQItABQABgAIAAAAIQA4/SH/1gAAAJQBAAALAAAAAAAA&#10;AAAAAAAAAC8BAABfcmVscy8ucmVsc1BLAQItABQABgAIAAAAIQCJ+4y0dAIAAPsEAAAOAAAAAAAA&#10;AAAAAAAAAC4CAABkcnMvZTJvRG9jLnhtbFBLAQItABQABgAIAAAAIQBp7zjF3QAAAAoBAAAPAAAA&#10;AAAAAAAAAAAAAM4EAABkcnMvZG93bnJldi54bWxQSwUGAAAAAAQABADzAAAA2AUAAAAA&#10;" filled="f"/>
        </w:pict>
      </w:r>
      <w:r w:rsidRPr="009158A8">
        <w:rPr>
          <w:rFonts w:ascii="Times New Roman" w:hAnsi="Times New Roman" w:cs="Times New Roman"/>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55pt;height:33.9pt" o:ole="">
            <v:imagedata r:id="rId5" o:title=""/>
          </v:shape>
          <o:OLEObject Type="Embed" ProgID="Equation.3" ShapeID="_x0000_i1027" DrawAspect="Content" ObjectID="_1680431862" r:id="rId6"/>
        </w:object>
      </w:r>
    </w:p>
    <w:p w:rsidR="00A62D9D" w:rsidRPr="009158A8" w:rsidRDefault="00A62D9D" w:rsidP="00A62D9D">
      <w:pPr>
        <w:pStyle w:val="ListParagraph"/>
        <w:spacing w:line="480" w:lineRule="auto"/>
        <w:ind w:left="709"/>
        <w:rPr>
          <w:rFonts w:ascii="Times New Roman" w:hAnsi="Times New Roman" w:cs="Times New Roman"/>
          <w:sz w:val="24"/>
          <w:szCs w:val="24"/>
        </w:rPr>
      </w:pPr>
      <w:r w:rsidRPr="009158A8">
        <w:rPr>
          <w:rFonts w:ascii="Times New Roman" w:hAnsi="Times New Roman" w:cs="Times New Roman"/>
          <w:sz w:val="24"/>
          <w:szCs w:val="24"/>
          <w:lang w:val="pt-BR"/>
        </w:rPr>
        <w:t>(Notoatmodjo, 20</w:t>
      </w:r>
      <w:r w:rsidRPr="009158A8">
        <w:rPr>
          <w:rFonts w:ascii="Times New Roman" w:hAnsi="Times New Roman" w:cs="Times New Roman"/>
          <w:sz w:val="24"/>
          <w:szCs w:val="24"/>
        </w:rPr>
        <w:t>12)</w:t>
      </w:r>
    </w:p>
    <w:p w:rsidR="00A62D9D" w:rsidRPr="009158A8" w:rsidRDefault="00A62D9D" w:rsidP="00A62D9D">
      <w:pPr>
        <w:pStyle w:val="ListParagraph"/>
        <w:ind w:left="709"/>
        <w:rPr>
          <w:rFonts w:ascii="Times New Roman" w:hAnsi="Times New Roman" w:cs="Times New Roman"/>
          <w:sz w:val="24"/>
          <w:szCs w:val="24"/>
        </w:rPr>
      </w:pPr>
      <w:r w:rsidRPr="009158A8">
        <w:rPr>
          <w:rFonts w:ascii="Times New Roman" w:hAnsi="Times New Roman" w:cs="Times New Roman"/>
          <w:sz w:val="24"/>
          <w:szCs w:val="24"/>
          <w:lang w:val="pt-BR"/>
        </w:rPr>
        <w:t>Keterangan:</w:t>
      </w:r>
    </w:p>
    <w:p w:rsidR="00A62D9D" w:rsidRPr="009158A8" w:rsidRDefault="00A62D9D" w:rsidP="00A62D9D">
      <w:pPr>
        <w:pStyle w:val="ListParagraph"/>
        <w:ind w:left="709"/>
        <w:rPr>
          <w:rFonts w:ascii="Times New Roman" w:hAnsi="Times New Roman" w:cs="Times New Roman"/>
          <w:sz w:val="24"/>
          <w:szCs w:val="24"/>
          <w:lang w:val="pt-BR"/>
        </w:rPr>
      </w:pPr>
      <w:r w:rsidRPr="009158A8">
        <w:rPr>
          <w:rFonts w:ascii="Times New Roman" w:hAnsi="Times New Roman" w:cs="Times New Roman"/>
          <w:sz w:val="24"/>
          <w:szCs w:val="24"/>
          <w:lang w:val="pt-BR"/>
        </w:rPr>
        <w:t xml:space="preserve">N </w:t>
      </w:r>
      <w:r w:rsidRPr="009158A8">
        <w:rPr>
          <w:rFonts w:ascii="Times New Roman" w:hAnsi="Times New Roman" w:cs="Times New Roman"/>
          <w:sz w:val="24"/>
          <w:szCs w:val="24"/>
          <w:lang w:val="pt-BR"/>
        </w:rPr>
        <w:tab/>
        <w:t>= besar populasi</w:t>
      </w:r>
    </w:p>
    <w:p w:rsidR="00A62D9D" w:rsidRPr="009158A8" w:rsidRDefault="00A62D9D" w:rsidP="00A62D9D">
      <w:pPr>
        <w:pStyle w:val="ListParagraph"/>
        <w:ind w:left="709"/>
        <w:rPr>
          <w:rFonts w:ascii="Times New Roman" w:hAnsi="Times New Roman" w:cs="Times New Roman"/>
          <w:sz w:val="24"/>
          <w:szCs w:val="24"/>
          <w:lang w:val="pt-BR"/>
        </w:rPr>
      </w:pPr>
      <w:r w:rsidRPr="009158A8">
        <w:rPr>
          <w:rFonts w:ascii="Times New Roman" w:hAnsi="Times New Roman" w:cs="Times New Roman"/>
          <w:sz w:val="24"/>
          <w:szCs w:val="24"/>
          <w:lang w:val="pt-BR"/>
        </w:rPr>
        <w:t>n</w:t>
      </w:r>
      <w:r w:rsidRPr="009158A8">
        <w:rPr>
          <w:rFonts w:ascii="Times New Roman" w:hAnsi="Times New Roman" w:cs="Times New Roman"/>
          <w:sz w:val="24"/>
          <w:szCs w:val="24"/>
          <w:lang w:val="pt-BR"/>
        </w:rPr>
        <w:tab/>
        <w:t>= besar sampel</w:t>
      </w:r>
    </w:p>
    <w:p w:rsidR="00A62D9D" w:rsidRPr="009158A8" w:rsidRDefault="00A62D9D" w:rsidP="00A62D9D">
      <w:pPr>
        <w:pStyle w:val="ListParagraph"/>
        <w:ind w:left="709"/>
        <w:rPr>
          <w:rFonts w:ascii="Times New Roman" w:hAnsi="Times New Roman" w:cs="Times New Roman"/>
          <w:sz w:val="24"/>
          <w:szCs w:val="24"/>
        </w:rPr>
      </w:pPr>
      <w:r w:rsidRPr="009158A8">
        <w:rPr>
          <w:rFonts w:ascii="Times New Roman" w:hAnsi="Times New Roman" w:cs="Times New Roman"/>
          <w:sz w:val="24"/>
          <w:szCs w:val="24"/>
          <w:lang w:val="sv-SE"/>
        </w:rPr>
        <w:t>d</w:t>
      </w:r>
      <w:r w:rsidRPr="009158A8">
        <w:rPr>
          <w:rFonts w:ascii="Times New Roman" w:hAnsi="Times New Roman" w:cs="Times New Roman"/>
          <w:sz w:val="24"/>
          <w:szCs w:val="24"/>
          <w:lang w:val="sv-SE"/>
        </w:rPr>
        <w:tab/>
        <w:t>= tingkat presisi yang diinginkan</w:t>
      </w:r>
    </w:p>
    <w:p w:rsidR="00A62D9D" w:rsidRPr="009158A8" w:rsidRDefault="00A62D9D" w:rsidP="00A62D9D">
      <w:pPr>
        <w:pStyle w:val="ListParagraph"/>
        <w:autoSpaceDE w:val="0"/>
        <w:autoSpaceDN w:val="0"/>
        <w:adjustRightInd w:val="0"/>
        <w:spacing w:line="480" w:lineRule="auto"/>
        <w:ind w:left="709"/>
        <w:jc w:val="both"/>
        <w:rPr>
          <w:rFonts w:ascii="Times New Roman" w:hAnsi="Times New Roman" w:cs="Times New Roman"/>
          <w:sz w:val="24"/>
          <w:szCs w:val="24"/>
        </w:rPr>
      </w:pPr>
      <w:r w:rsidRPr="009158A8">
        <w:rPr>
          <w:rFonts w:ascii="Times New Roman" w:hAnsi="Times New Roman" w:cs="Times New Roman"/>
          <w:position w:val="-28"/>
          <w:sz w:val="24"/>
          <w:szCs w:val="24"/>
        </w:rPr>
        <w:object w:dxaOrig="1820" w:dyaOrig="660">
          <v:shape id="_x0000_i1028" type="#_x0000_t75" style="width:116.45pt;height:38.1pt" o:ole="">
            <v:imagedata r:id="rId7" o:title=""/>
          </v:shape>
          <o:OLEObject Type="Embed" ProgID="Equation.3" ShapeID="_x0000_i1028" DrawAspect="Content" ObjectID="_1680431863" r:id="rId8"/>
        </w:object>
      </w:r>
      <w:r w:rsidRPr="009158A8">
        <w:rPr>
          <w:rFonts w:ascii="Times New Roman" w:hAnsi="Times New Roman" w:cs="Times New Roman"/>
          <w:position w:val="-28"/>
          <w:sz w:val="24"/>
          <w:szCs w:val="24"/>
        </w:rPr>
        <w:object w:dxaOrig="2200" w:dyaOrig="660">
          <v:shape id="_x0000_i1029" type="#_x0000_t75" style="width:110.1pt;height:33.9pt" o:ole="">
            <v:imagedata r:id="rId9" o:title=""/>
          </v:shape>
          <o:OLEObject Type="Embed" ProgID="Equation.3" ShapeID="_x0000_i1029" DrawAspect="Content" ObjectID="_1680431864" r:id="rId10"/>
        </w:object>
      </w:r>
      <w:r w:rsidRPr="009158A8">
        <w:rPr>
          <w:rFonts w:ascii="Times New Roman" w:hAnsi="Times New Roman" w:cs="Times New Roman"/>
          <w:sz w:val="24"/>
          <w:szCs w:val="24"/>
        </w:rPr>
        <w:t>115Balita</w:t>
      </w:r>
    </w:p>
    <w:p w:rsidR="00A62D9D" w:rsidRDefault="00A62D9D" w:rsidP="00A62D9D">
      <w:pPr>
        <w:pStyle w:val="ListParagraph"/>
        <w:autoSpaceDE w:val="0"/>
        <w:autoSpaceDN w:val="0"/>
        <w:adjustRightInd w:val="0"/>
        <w:spacing w:line="480" w:lineRule="auto"/>
        <w:ind w:left="709" w:firstLine="567"/>
        <w:jc w:val="both"/>
        <w:rPr>
          <w:rFonts w:asciiTheme="majorBidi" w:hAnsiTheme="majorBidi" w:cstheme="majorBidi"/>
          <w:b/>
          <w:bCs/>
          <w:sz w:val="24"/>
          <w:szCs w:val="24"/>
        </w:rPr>
      </w:pPr>
    </w:p>
    <w:p w:rsidR="00A62D9D" w:rsidRPr="009158A8" w:rsidRDefault="00A62D9D" w:rsidP="00A62D9D">
      <w:pPr>
        <w:pStyle w:val="ListParagraph"/>
        <w:autoSpaceDE w:val="0"/>
        <w:autoSpaceDN w:val="0"/>
        <w:adjustRightInd w:val="0"/>
        <w:spacing w:line="480" w:lineRule="auto"/>
        <w:ind w:left="709" w:firstLine="567"/>
        <w:jc w:val="both"/>
        <w:rPr>
          <w:rFonts w:asciiTheme="majorBidi" w:hAnsiTheme="majorBidi" w:cstheme="majorBidi"/>
          <w:b/>
          <w:bCs/>
          <w:sz w:val="24"/>
          <w:szCs w:val="24"/>
        </w:rPr>
      </w:pPr>
    </w:p>
    <w:p w:rsidR="00A62D9D" w:rsidRDefault="00A62D9D" w:rsidP="00A62D9D">
      <w:pPr>
        <w:pStyle w:val="Heading2"/>
        <w:spacing w:line="480" w:lineRule="auto"/>
        <w:ind w:left="709"/>
        <w:rPr>
          <w:rFonts w:asciiTheme="majorBidi" w:hAnsiTheme="majorBidi"/>
          <w:color w:val="auto"/>
          <w:sz w:val="24"/>
          <w:szCs w:val="24"/>
        </w:rPr>
      </w:pPr>
      <w:r w:rsidRPr="00AB198E">
        <w:rPr>
          <w:rFonts w:asciiTheme="majorBidi" w:hAnsiTheme="majorBidi"/>
          <w:color w:val="auto"/>
          <w:sz w:val="24"/>
          <w:szCs w:val="24"/>
        </w:rPr>
        <w:lastRenderedPageBreak/>
        <w:t>Tekhnik sampling</w:t>
      </w:r>
    </w:p>
    <w:p w:rsidR="00A62D9D" w:rsidRPr="00AB198E" w:rsidRDefault="00A62D9D" w:rsidP="00A62D9D">
      <w:pPr>
        <w:pStyle w:val="ListParagraph"/>
        <w:tabs>
          <w:tab w:val="left" w:pos="7920"/>
        </w:tabs>
        <w:spacing w:line="480" w:lineRule="auto"/>
        <w:ind w:left="709" w:right="18"/>
        <w:jc w:val="both"/>
        <w:rPr>
          <w:rFonts w:asciiTheme="majorBidi" w:hAnsiTheme="majorBidi" w:cstheme="majorBidi"/>
          <w:sz w:val="24"/>
          <w:szCs w:val="24"/>
        </w:rPr>
      </w:pPr>
      <w:r w:rsidRPr="00AB198E">
        <w:rPr>
          <w:rFonts w:asciiTheme="majorBidi" w:hAnsiTheme="majorBidi" w:cstheme="majorBidi"/>
          <w:sz w:val="24"/>
          <w:szCs w:val="24"/>
          <w:lang w:val="sv-SE"/>
        </w:rPr>
        <w:t xml:space="preserve">Cara </w:t>
      </w:r>
      <w:proofErr w:type="spellStart"/>
      <w:r w:rsidRPr="00AB198E">
        <w:rPr>
          <w:rFonts w:asciiTheme="majorBidi" w:hAnsiTheme="majorBidi" w:cstheme="majorBidi"/>
          <w:sz w:val="24"/>
          <w:szCs w:val="24"/>
        </w:rPr>
        <w:t>Pengambilan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sampel</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menggunakan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teknik</w:t>
      </w:r>
      <w:proofErr w:type="spellEnd"/>
      <w:r w:rsidRPr="00AB198E">
        <w:rPr>
          <w:rFonts w:asciiTheme="majorBidi" w:hAnsiTheme="majorBidi" w:cstheme="majorBidi"/>
          <w:sz w:val="24"/>
          <w:szCs w:val="24"/>
        </w:rPr>
        <w:t xml:space="preserve"> </w:t>
      </w:r>
      <w:r w:rsidRPr="00AB198E">
        <w:rPr>
          <w:rFonts w:asciiTheme="majorBidi" w:hAnsiTheme="majorBidi" w:cstheme="majorBidi"/>
          <w:bCs/>
          <w:i/>
          <w:color w:val="000000"/>
          <w:sz w:val="24"/>
          <w:szCs w:val="24"/>
          <w:lang w:val="id-ID"/>
        </w:rPr>
        <w:t>Accidental</w:t>
      </w:r>
      <w:r w:rsidRPr="00AB198E">
        <w:rPr>
          <w:rStyle w:val="Emphasis"/>
          <w:rFonts w:asciiTheme="majorBidi" w:hAnsiTheme="majorBidi" w:cstheme="majorBidi"/>
          <w:sz w:val="24"/>
          <w:szCs w:val="24"/>
        </w:rPr>
        <w:t xml:space="preserve">Sampling </w:t>
      </w:r>
      <w:proofErr w:type="spellStart"/>
      <w:r w:rsidRPr="00AB198E">
        <w:rPr>
          <w:rFonts w:asciiTheme="majorBidi" w:hAnsiTheme="majorBidi" w:cstheme="majorBidi"/>
          <w:sz w:val="24"/>
          <w:szCs w:val="24"/>
        </w:rPr>
        <w:t>yaitu</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pengambilan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sampel</w:t>
      </w:r>
      <w:proofErr w:type="spellEnd"/>
      <w:r w:rsidRPr="00AB198E">
        <w:rPr>
          <w:rFonts w:asciiTheme="majorBidi" w:hAnsiTheme="majorBidi" w:cstheme="majorBidi"/>
          <w:sz w:val="24"/>
          <w:szCs w:val="24"/>
        </w:rPr>
        <w:t xml:space="preserve"> </w:t>
      </w:r>
      <w:r w:rsidRPr="00AB198E">
        <w:rPr>
          <w:rFonts w:asciiTheme="majorBidi" w:hAnsiTheme="majorBidi" w:cstheme="majorBidi"/>
          <w:sz w:val="24"/>
          <w:szCs w:val="24"/>
          <w:lang w:val="id-ID"/>
        </w:rPr>
        <w:t>secara aksidental yang dilakukan dengan mengambil kasus atau responden yang kebetulan ada atau tersedia pada saat penelitian dilakukan</w:t>
      </w:r>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Adapun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kriteria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sampel</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sebagai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berikut</w:t>
      </w:r>
      <w:proofErr w:type="spellEnd"/>
      <w:r w:rsidRPr="00AB198E">
        <w:rPr>
          <w:rFonts w:asciiTheme="majorBidi" w:hAnsiTheme="majorBidi" w:cstheme="majorBidi"/>
          <w:sz w:val="24"/>
          <w:szCs w:val="24"/>
        </w:rPr>
        <w:t>:</w:t>
      </w:r>
    </w:p>
    <w:p w:rsidR="00A62D9D" w:rsidRPr="00AB198E" w:rsidRDefault="00A62D9D" w:rsidP="00A62D9D">
      <w:pPr>
        <w:pStyle w:val="ListParagraph"/>
        <w:autoSpaceDE w:val="0"/>
        <w:autoSpaceDN w:val="0"/>
        <w:adjustRightInd w:val="0"/>
        <w:spacing w:line="480" w:lineRule="auto"/>
        <w:ind w:left="709"/>
        <w:jc w:val="both"/>
        <w:rPr>
          <w:rFonts w:asciiTheme="majorBidi" w:hAnsiTheme="majorBidi" w:cstheme="majorBidi"/>
          <w:sz w:val="24"/>
          <w:szCs w:val="24"/>
        </w:rPr>
      </w:pPr>
      <w:proofErr w:type="spellStart"/>
      <w:r w:rsidRPr="00AB198E">
        <w:rPr>
          <w:rFonts w:asciiTheme="majorBidi" w:hAnsiTheme="majorBidi" w:cstheme="majorBidi"/>
          <w:sz w:val="24"/>
          <w:szCs w:val="24"/>
        </w:rPr>
        <w:t>Kriteria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Inklusi</w:t>
      </w:r>
      <w:proofErr w:type="spellEnd"/>
      <w:r w:rsidRPr="00AB198E">
        <w:rPr>
          <w:rFonts w:asciiTheme="majorBidi" w:hAnsiTheme="majorBidi" w:cstheme="majorBidi"/>
          <w:sz w:val="24"/>
          <w:szCs w:val="24"/>
        </w:rPr>
        <w:t>:</w:t>
      </w:r>
    </w:p>
    <w:p w:rsidR="00A62D9D" w:rsidRPr="00AB198E" w:rsidRDefault="00A62D9D" w:rsidP="00A62D9D">
      <w:pPr>
        <w:pStyle w:val="ListParagraph"/>
        <w:numPr>
          <w:ilvl w:val="0"/>
          <w:numId w:val="2"/>
        </w:numPr>
        <w:autoSpaceDE w:val="0"/>
        <w:autoSpaceDN w:val="0"/>
        <w:adjustRightInd w:val="0"/>
        <w:spacing w:after="0" w:line="480" w:lineRule="auto"/>
        <w:ind w:left="1134" w:hanging="425"/>
        <w:jc w:val="both"/>
        <w:rPr>
          <w:rFonts w:asciiTheme="majorBidi" w:hAnsiTheme="majorBidi" w:cstheme="majorBidi"/>
          <w:sz w:val="24"/>
          <w:szCs w:val="24"/>
        </w:rPr>
      </w:pPr>
      <w:proofErr w:type="spellStart"/>
      <w:r w:rsidRPr="00AB198E">
        <w:rPr>
          <w:rFonts w:asciiTheme="majorBidi" w:hAnsiTheme="majorBidi" w:cstheme="majorBidi"/>
          <w:sz w:val="24"/>
          <w:szCs w:val="24"/>
        </w:rPr>
        <w:t>Ibu</w:t>
      </w:r>
      <w:proofErr w:type="spellEnd"/>
      <w:r w:rsidRPr="00AB198E">
        <w:rPr>
          <w:rFonts w:asciiTheme="majorBidi" w:hAnsiTheme="majorBidi" w:cstheme="majorBidi"/>
          <w:sz w:val="24"/>
          <w:szCs w:val="24"/>
        </w:rPr>
        <w:t xml:space="preserve"> </w:t>
      </w:r>
      <w:r w:rsidRPr="00AB198E">
        <w:rPr>
          <w:rFonts w:asciiTheme="majorBidi" w:hAnsiTheme="majorBidi" w:cstheme="majorBidi"/>
          <w:sz w:val="24"/>
          <w:szCs w:val="24"/>
          <w:lang w:val="id-ID"/>
        </w:rPr>
        <w:t xml:space="preserve">yang memiliki </w:t>
      </w:r>
      <w:proofErr w:type="spellStart"/>
      <w:r w:rsidRPr="00AB198E">
        <w:rPr>
          <w:rFonts w:asciiTheme="majorBidi" w:hAnsiTheme="majorBidi" w:cstheme="majorBidi"/>
          <w:sz w:val="24"/>
          <w:szCs w:val="24"/>
        </w:rPr>
        <w:t>batita</w:t>
      </w:r>
      <w:proofErr w:type="spellEnd"/>
      <w:r w:rsidRPr="00AB198E">
        <w:rPr>
          <w:rFonts w:asciiTheme="majorBidi" w:hAnsiTheme="majorBidi" w:cstheme="majorBidi"/>
          <w:sz w:val="24"/>
          <w:szCs w:val="24"/>
        </w:rPr>
        <w:t xml:space="preserve"> </w:t>
      </w:r>
      <w:r w:rsidRPr="00AB198E">
        <w:rPr>
          <w:rFonts w:asciiTheme="majorBidi" w:hAnsiTheme="majorBidi" w:cstheme="majorBidi"/>
          <w:sz w:val="24"/>
          <w:szCs w:val="24"/>
          <w:lang w:val="id-ID"/>
        </w:rPr>
        <w:t xml:space="preserve">usia </w:t>
      </w:r>
      <w:r w:rsidRPr="00AB198E">
        <w:rPr>
          <w:rFonts w:asciiTheme="majorBidi" w:hAnsiTheme="majorBidi" w:cstheme="majorBidi"/>
          <w:sz w:val="24"/>
          <w:szCs w:val="24"/>
          <w:lang w:val="sv-SE"/>
        </w:rPr>
        <w:t>12-36</w:t>
      </w:r>
      <w:r w:rsidRPr="00AB198E">
        <w:rPr>
          <w:rFonts w:asciiTheme="majorBidi" w:hAnsiTheme="majorBidi" w:cstheme="majorBidi"/>
          <w:sz w:val="24"/>
          <w:szCs w:val="24"/>
          <w:lang w:val="id-ID"/>
        </w:rPr>
        <w:t xml:space="preserve"> bulan</w:t>
      </w:r>
    </w:p>
    <w:p w:rsidR="00A62D9D" w:rsidRPr="00AB198E" w:rsidRDefault="00A62D9D" w:rsidP="00A62D9D">
      <w:pPr>
        <w:pStyle w:val="ListParagraph"/>
        <w:numPr>
          <w:ilvl w:val="0"/>
          <w:numId w:val="2"/>
        </w:numPr>
        <w:autoSpaceDE w:val="0"/>
        <w:autoSpaceDN w:val="0"/>
        <w:adjustRightInd w:val="0"/>
        <w:spacing w:after="0" w:line="480" w:lineRule="auto"/>
        <w:ind w:left="1134" w:hanging="425"/>
        <w:jc w:val="both"/>
        <w:rPr>
          <w:rFonts w:asciiTheme="majorBidi" w:hAnsiTheme="majorBidi" w:cstheme="majorBidi"/>
          <w:sz w:val="24"/>
          <w:szCs w:val="24"/>
        </w:rPr>
      </w:pPr>
      <w:proofErr w:type="spellStart"/>
      <w:r w:rsidRPr="00AB198E">
        <w:rPr>
          <w:rFonts w:asciiTheme="majorBidi" w:hAnsiTheme="majorBidi" w:cstheme="majorBidi"/>
          <w:sz w:val="24"/>
          <w:szCs w:val="24"/>
        </w:rPr>
        <w:t>Warga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Desa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Tirta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Makmur</w:t>
      </w:r>
      <w:proofErr w:type="spellEnd"/>
    </w:p>
    <w:p w:rsidR="00A62D9D" w:rsidRPr="00AB198E" w:rsidRDefault="00A62D9D" w:rsidP="00A62D9D">
      <w:pPr>
        <w:pStyle w:val="ListParagraph"/>
        <w:numPr>
          <w:ilvl w:val="0"/>
          <w:numId w:val="2"/>
        </w:numPr>
        <w:autoSpaceDE w:val="0"/>
        <w:autoSpaceDN w:val="0"/>
        <w:adjustRightInd w:val="0"/>
        <w:spacing w:after="0" w:line="480" w:lineRule="auto"/>
        <w:ind w:left="1134" w:hanging="425"/>
        <w:jc w:val="both"/>
        <w:rPr>
          <w:rFonts w:asciiTheme="majorBidi" w:hAnsiTheme="majorBidi" w:cstheme="majorBidi"/>
          <w:sz w:val="24"/>
          <w:szCs w:val="24"/>
        </w:rPr>
      </w:pPr>
      <w:proofErr w:type="spellStart"/>
      <w:r w:rsidRPr="00AB198E">
        <w:rPr>
          <w:rFonts w:asciiTheme="majorBidi" w:hAnsiTheme="majorBidi" w:cstheme="majorBidi"/>
          <w:sz w:val="24"/>
          <w:szCs w:val="24"/>
        </w:rPr>
        <w:t>Memiliki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buku</w:t>
      </w:r>
      <w:proofErr w:type="spellEnd"/>
      <w:r w:rsidRPr="00AB198E">
        <w:rPr>
          <w:rFonts w:asciiTheme="majorBidi" w:hAnsiTheme="majorBidi" w:cstheme="majorBidi"/>
          <w:sz w:val="24"/>
          <w:szCs w:val="24"/>
        </w:rPr>
        <w:t xml:space="preserve"> KMS yang </w:t>
      </w:r>
      <w:proofErr w:type="spellStart"/>
      <w:r w:rsidRPr="00AB198E">
        <w:rPr>
          <w:rFonts w:asciiTheme="majorBidi" w:hAnsiTheme="majorBidi" w:cstheme="majorBidi"/>
          <w:sz w:val="24"/>
          <w:szCs w:val="24"/>
        </w:rPr>
        <w:t>lengkap</w:t>
      </w:r>
      <w:proofErr w:type="spellEnd"/>
    </w:p>
    <w:p w:rsidR="00A62D9D" w:rsidRPr="00AB198E" w:rsidRDefault="00A62D9D" w:rsidP="00A62D9D">
      <w:pPr>
        <w:pStyle w:val="ListParagraph"/>
        <w:autoSpaceDE w:val="0"/>
        <w:autoSpaceDN w:val="0"/>
        <w:adjustRightInd w:val="0"/>
        <w:spacing w:line="480" w:lineRule="auto"/>
        <w:ind w:left="709"/>
        <w:jc w:val="both"/>
        <w:rPr>
          <w:rFonts w:asciiTheme="majorBidi" w:hAnsiTheme="majorBidi" w:cstheme="majorBidi"/>
          <w:sz w:val="24"/>
          <w:szCs w:val="24"/>
        </w:rPr>
      </w:pPr>
      <w:proofErr w:type="spellStart"/>
      <w:r w:rsidRPr="00AB198E">
        <w:rPr>
          <w:rFonts w:asciiTheme="majorBidi" w:hAnsiTheme="majorBidi" w:cstheme="majorBidi"/>
          <w:sz w:val="24"/>
          <w:szCs w:val="24"/>
        </w:rPr>
        <w:t>Kriteria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eksklusi</w:t>
      </w:r>
      <w:proofErr w:type="spellEnd"/>
      <w:r w:rsidRPr="00AB198E">
        <w:rPr>
          <w:rFonts w:asciiTheme="majorBidi" w:hAnsiTheme="majorBidi" w:cstheme="majorBidi"/>
          <w:sz w:val="24"/>
          <w:szCs w:val="24"/>
        </w:rPr>
        <w:t>:</w:t>
      </w:r>
    </w:p>
    <w:p w:rsidR="00A62D9D" w:rsidRPr="00AB198E" w:rsidRDefault="00A62D9D" w:rsidP="00A62D9D">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AB198E">
        <w:rPr>
          <w:rFonts w:asciiTheme="majorBidi" w:hAnsiTheme="majorBidi" w:cstheme="majorBidi"/>
          <w:sz w:val="24"/>
          <w:szCs w:val="24"/>
          <w:lang w:val="id-ID"/>
        </w:rPr>
        <w:t>Tidak b</w:t>
      </w:r>
      <w:proofErr w:type="spellStart"/>
      <w:r w:rsidRPr="00AB198E">
        <w:rPr>
          <w:rFonts w:asciiTheme="majorBidi" w:hAnsiTheme="majorBidi" w:cstheme="majorBidi"/>
          <w:sz w:val="24"/>
          <w:szCs w:val="24"/>
        </w:rPr>
        <w:t>ersedia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menjadi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responden</w:t>
      </w:r>
      <w:proofErr w:type="spellEnd"/>
    </w:p>
    <w:p w:rsidR="00A62D9D" w:rsidRPr="00AB198E" w:rsidRDefault="00A62D9D" w:rsidP="00A62D9D">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AB198E">
        <w:rPr>
          <w:rFonts w:asciiTheme="majorBidi" w:hAnsiTheme="majorBidi" w:cstheme="majorBidi"/>
          <w:sz w:val="24"/>
          <w:szCs w:val="24"/>
          <w:lang w:val="id-ID"/>
        </w:rPr>
        <w:t>Tidak memiliki KMS</w:t>
      </w:r>
    </w:p>
    <w:p w:rsidR="00A62D9D" w:rsidRPr="00AB198E" w:rsidRDefault="00A62D9D" w:rsidP="00A62D9D">
      <w:pPr>
        <w:pStyle w:val="ListParagraph"/>
        <w:autoSpaceDE w:val="0"/>
        <w:autoSpaceDN w:val="0"/>
        <w:adjustRightInd w:val="0"/>
        <w:ind w:left="1211"/>
        <w:jc w:val="both"/>
        <w:rPr>
          <w:rFonts w:asciiTheme="majorBidi" w:hAnsiTheme="majorBidi" w:cstheme="majorBidi"/>
          <w:sz w:val="24"/>
          <w:szCs w:val="24"/>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Variabel Penelitian</w:t>
      </w:r>
    </w:p>
    <w:p w:rsidR="00A62D9D" w:rsidRPr="00AB198E" w:rsidRDefault="00A62D9D" w:rsidP="00A62D9D">
      <w:pPr>
        <w:spacing w:line="480" w:lineRule="auto"/>
        <w:ind w:left="426" w:firstLine="294"/>
        <w:jc w:val="both"/>
        <w:rPr>
          <w:rFonts w:asciiTheme="majorBidi" w:hAnsiTheme="majorBidi" w:cstheme="majorBidi"/>
          <w:sz w:val="24"/>
          <w:szCs w:val="24"/>
        </w:rPr>
      </w:pPr>
      <w:r w:rsidRPr="00AB198E">
        <w:rPr>
          <w:rFonts w:asciiTheme="majorBidi" w:hAnsiTheme="majorBidi" w:cstheme="majorBidi"/>
          <w:bCs/>
          <w:sz w:val="24"/>
          <w:szCs w:val="24"/>
        </w:rPr>
        <w:t xml:space="preserve">  Variabel</w:t>
      </w:r>
      <w:r w:rsidRPr="00AB198E">
        <w:rPr>
          <w:rFonts w:asciiTheme="majorBidi" w:hAnsiTheme="majorBidi" w:cstheme="majorBidi"/>
          <w:sz w:val="24"/>
          <w:szCs w:val="24"/>
        </w:rPr>
        <w:t xml:space="preserve"> penelitian adalah sesuatu yang menjadi perhatian suatu penelitian. Menurut Arikunto (2010), variabel penelitian merupakan objek penelitian yang menjadi titik perhatian suatu penelitian. Variabel penelitian ini terdiri dari dua variabel, yaitu :</w:t>
      </w:r>
    </w:p>
    <w:p w:rsidR="00A62D9D" w:rsidRPr="00AB198E" w:rsidRDefault="00A62D9D" w:rsidP="00A62D9D">
      <w:pPr>
        <w:pStyle w:val="ListParagraph"/>
        <w:numPr>
          <w:ilvl w:val="0"/>
          <w:numId w:val="1"/>
        </w:numPr>
        <w:spacing w:after="0" w:line="480" w:lineRule="auto"/>
        <w:ind w:left="851"/>
        <w:jc w:val="both"/>
        <w:rPr>
          <w:rFonts w:asciiTheme="majorBidi" w:hAnsiTheme="majorBidi" w:cstheme="majorBidi"/>
          <w:sz w:val="24"/>
          <w:szCs w:val="24"/>
          <w:lang w:val="id-ID"/>
        </w:rPr>
      </w:pPr>
      <w:r w:rsidRPr="00AB198E">
        <w:rPr>
          <w:rFonts w:asciiTheme="majorBidi" w:hAnsiTheme="majorBidi" w:cstheme="majorBidi"/>
          <w:sz w:val="24"/>
          <w:szCs w:val="24"/>
          <w:lang w:val="id-ID"/>
        </w:rPr>
        <w:t>Variabel bebas (</w:t>
      </w:r>
      <w:r w:rsidRPr="00AB198E">
        <w:rPr>
          <w:rFonts w:asciiTheme="majorBidi" w:hAnsiTheme="majorBidi" w:cstheme="majorBidi"/>
          <w:i/>
          <w:sz w:val="24"/>
          <w:szCs w:val="24"/>
        </w:rPr>
        <w:t>I</w:t>
      </w:r>
      <w:r w:rsidRPr="00AB198E">
        <w:rPr>
          <w:rFonts w:asciiTheme="majorBidi" w:hAnsiTheme="majorBidi" w:cstheme="majorBidi"/>
          <w:i/>
          <w:sz w:val="24"/>
          <w:szCs w:val="24"/>
          <w:lang w:val="id-ID"/>
        </w:rPr>
        <w:t>ndependent variabel</w:t>
      </w:r>
      <w:r w:rsidRPr="00AB198E">
        <w:rPr>
          <w:rFonts w:asciiTheme="majorBidi" w:hAnsiTheme="majorBidi" w:cstheme="majorBidi"/>
          <w:sz w:val="24"/>
          <w:szCs w:val="24"/>
          <w:lang w:val="id-ID"/>
        </w:rPr>
        <w:t xml:space="preserve">) pada penelitian ini adalah pengetahuan </w:t>
      </w:r>
      <w:proofErr w:type="spellStart"/>
      <w:r w:rsidRPr="00AB198E">
        <w:rPr>
          <w:rFonts w:asciiTheme="majorBidi" w:hAnsiTheme="majorBidi" w:cstheme="majorBidi"/>
          <w:sz w:val="24"/>
          <w:szCs w:val="24"/>
        </w:rPr>
        <w:t>ibu</w:t>
      </w:r>
      <w:proofErr w:type="spellEnd"/>
    </w:p>
    <w:p w:rsidR="00A62D9D" w:rsidRPr="00AB198E" w:rsidRDefault="00A62D9D" w:rsidP="00A62D9D">
      <w:pPr>
        <w:pStyle w:val="ListParagraph"/>
        <w:numPr>
          <w:ilvl w:val="0"/>
          <w:numId w:val="1"/>
        </w:numPr>
        <w:spacing w:after="0" w:line="480" w:lineRule="auto"/>
        <w:ind w:left="851"/>
        <w:jc w:val="both"/>
        <w:rPr>
          <w:rFonts w:asciiTheme="majorBidi" w:hAnsiTheme="majorBidi" w:cstheme="majorBidi"/>
          <w:sz w:val="24"/>
          <w:szCs w:val="24"/>
          <w:lang w:val="id-ID"/>
        </w:rPr>
      </w:pPr>
      <w:r w:rsidRPr="00AB198E">
        <w:rPr>
          <w:rFonts w:asciiTheme="majorBidi" w:hAnsiTheme="majorBidi" w:cstheme="majorBidi"/>
          <w:sz w:val="24"/>
          <w:szCs w:val="24"/>
          <w:lang w:val="id-ID"/>
        </w:rPr>
        <w:t>Variabel terikat (</w:t>
      </w:r>
      <w:r w:rsidRPr="00AB198E">
        <w:rPr>
          <w:rFonts w:asciiTheme="majorBidi" w:hAnsiTheme="majorBidi" w:cstheme="majorBidi"/>
          <w:i/>
          <w:sz w:val="24"/>
          <w:szCs w:val="24"/>
          <w:lang w:val="id-ID"/>
        </w:rPr>
        <w:t>dependent variabel</w:t>
      </w:r>
      <w:r w:rsidRPr="00AB198E">
        <w:rPr>
          <w:rFonts w:asciiTheme="majorBidi" w:hAnsiTheme="majorBidi" w:cstheme="majorBidi"/>
          <w:sz w:val="24"/>
          <w:szCs w:val="24"/>
          <w:lang w:val="id-ID"/>
        </w:rPr>
        <w:t xml:space="preserve">) pada penelitian ini Keteraturan </w:t>
      </w:r>
      <w:r w:rsidRPr="00AB198E">
        <w:rPr>
          <w:rFonts w:asciiTheme="majorBidi" w:hAnsiTheme="majorBidi" w:cstheme="majorBidi"/>
          <w:sz w:val="24"/>
          <w:szCs w:val="24"/>
        </w:rPr>
        <w:t>m</w:t>
      </w:r>
      <w:r w:rsidRPr="00AB198E">
        <w:rPr>
          <w:rFonts w:asciiTheme="majorBidi" w:hAnsiTheme="majorBidi" w:cstheme="majorBidi"/>
          <w:sz w:val="24"/>
          <w:szCs w:val="24"/>
          <w:lang w:val="id-ID"/>
        </w:rPr>
        <w:t>enimbang</w:t>
      </w:r>
    </w:p>
    <w:p w:rsidR="00A62D9D" w:rsidRDefault="00A62D9D" w:rsidP="00A62D9D">
      <w:pPr>
        <w:pStyle w:val="ListParagraph"/>
        <w:ind w:left="360"/>
        <w:jc w:val="both"/>
        <w:rPr>
          <w:rFonts w:asciiTheme="majorBidi" w:hAnsiTheme="majorBidi" w:cstheme="majorBidi"/>
          <w:sz w:val="24"/>
          <w:szCs w:val="24"/>
        </w:rPr>
      </w:pPr>
    </w:p>
    <w:p w:rsidR="00A62D9D" w:rsidRDefault="00A62D9D" w:rsidP="00A62D9D">
      <w:pPr>
        <w:pStyle w:val="ListParagraph"/>
        <w:ind w:left="360"/>
        <w:jc w:val="both"/>
        <w:rPr>
          <w:rFonts w:asciiTheme="majorBidi" w:hAnsiTheme="majorBidi" w:cstheme="majorBidi"/>
          <w:sz w:val="24"/>
          <w:szCs w:val="24"/>
        </w:rPr>
      </w:pPr>
    </w:p>
    <w:p w:rsidR="00A62D9D" w:rsidRDefault="00A62D9D" w:rsidP="00A62D9D">
      <w:pPr>
        <w:pStyle w:val="ListParagraph"/>
        <w:ind w:left="360"/>
        <w:jc w:val="both"/>
        <w:rPr>
          <w:rFonts w:asciiTheme="majorBidi" w:hAnsiTheme="majorBidi" w:cstheme="majorBidi"/>
          <w:sz w:val="24"/>
          <w:szCs w:val="24"/>
        </w:rPr>
      </w:pPr>
    </w:p>
    <w:p w:rsidR="00A62D9D" w:rsidRPr="009158A8" w:rsidRDefault="00A62D9D" w:rsidP="00A62D9D">
      <w:pPr>
        <w:pStyle w:val="ListParagraph"/>
        <w:ind w:left="360"/>
        <w:jc w:val="both"/>
        <w:rPr>
          <w:rFonts w:asciiTheme="majorBidi" w:hAnsiTheme="majorBidi" w:cstheme="majorBidi"/>
          <w:sz w:val="24"/>
          <w:szCs w:val="24"/>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Definisi operasional dan Pengukuran Variabel</w:t>
      </w:r>
    </w:p>
    <w:p w:rsidR="00A62D9D" w:rsidRPr="00AB198E" w:rsidRDefault="00A62D9D" w:rsidP="00A62D9D">
      <w:pPr>
        <w:spacing w:line="480" w:lineRule="auto"/>
        <w:ind w:left="426" w:firstLine="294"/>
        <w:jc w:val="both"/>
        <w:rPr>
          <w:rFonts w:asciiTheme="majorBidi" w:hAnsiTheme="majorBidi" w:cstheme="majorBidi"/>
          <w:sz w:val="24"/>
          <w:szCs w:val="24"/>
        </w:rPr>
      </w:pPr>
      <w:r w:rsidRPr="00AB198E">
        <w:rPr>
          <w:rFonts w:asciiTheme="majorBidi" w:hAnsiTheme="majorBidi" w:cstheme="majorBidi"/>
          <w:sz w:val="24"/>
          <w:szCs w:val="24"/>
        </w:rPr>
        <w:lastRenderedPageBreak/>
        <w:t xml:space="preserve">  Definisi operasional adalah batasan pada variabel-variabel yang diamati atau diteliti untuk mengarahkan kepada pengukuran atau pengamatan terhadap variabel-variabel yang bersangkutan serta pengembangan instrumen atau alat ukur (Notoatmodjo, 2012).</w:t>
      </w:r>
    </w:p>
    <w:p w:rsidR="00A62D9D" w:rsidRPr="00AB198E" w:rsidRDefault="00A62D9D" w:rsidP="00A62D9D">
      <w:pPr>
        <w:spacing w:after="160" w:line="259" w:lineRule="auto"/>
        <w:jc w:val="center"/>
        <w:rPr>
          <w:rFonts w:asciiTheme="majorBidi" w:hAnsiTheme="majorBidi" w:cstheme="majorBidi"/>
          <w:sz w:val="24"/>
          <w:szCs w:val="24"/>
          <w:lang w:val="es-ES"/>
        </w:rPr>
      </w:pPr>
      <w:r w:rsidRPr="00AB198E">
        <w:rPr>
          <w:rFonts w:asciiTheme="majorBidi" w:hAnsiTheme="majorBidi" w:cstheme="majorBidi"/>
          <w:sz w:val="24"/>
          <w:szCs w:val="24"/>
        </w:rPr>
        <w:t xml:space="preserve">Tabel 3.1 </w:t>
      </w:r>
      <w:proofErr w:type="spellStart"/>
      <w:r w:rsidRPr="00AB198E">
        <w:rPr>
          <w:rFonts w:asciiTheme="majorBidi" w:hAnsiTheme="majorBidi" w:cstheme="majorBidi"/>
          <w:sz w:val="24"/>
          <w:szCs w:val="24"/>
          <w:lang w:val="es-ES"/>
        </w:rPr>
        <w:t>Definisi</w:t>
      </w:r>
      <w:proofErr w:type="spellEnd"/>
      <w:r w:rsidRPr="00AB198E">
        <w:rPr>
          <w:rFonts w:asciiTheme="majorBidi" w:hAnsiTheme="majorBidi" w:cstheme="majorBidi"/>
          <w:sz w:val="24"/>
          <w:szCs w:val="24"/>
          <w:lang w:val="es-ES"/>
        </w:rPr>
        <w:t xml:space="preserve"> </w:t>
      </w:r>
      <w:proofErr w:type="spellStart"/>
      <w:r w:rsidRPr="00AB198E">
        <w:rPr>
          <w:rFonts w:asciiTheme="majorBidi" w:hAnsiTheme="majorBidi" w:cstheme="majorBidi"/>
          <w:sz w:val="24"/>
          <w:szCs w:val="24"/>
          <w:lang w:val="es-ES"/>
        </w:rPr>
        <w:t>Operasional</w:t>
      </w:r>
      <w:proofErr w:type="spellEnd"/>
      <w:r w:rsidRPr="00AB198E">
        <w:rPr>
          <w:rFonts w:asciiTheme="majorBidi" w:hAnsiTheme="majorBidi" w:cstheme="majorBidi"/>
          <w:sz w:val="24"/>
          <w:szCs w:val="24"/>
          <w:lang w:val="es-ES"/>
        </w:rPr>
        <w:t xml:space="preserve"> dan </w:t>
      </w:r>
      <w:proofErr w:type="spellStart"/>
      <w:r w:rsidRPr="00AB198E">
        <w:rPr>
          <w:rFonts w:asciiTheme="majorBidi" w:hAnsiTheme="majorBidi" w:cstheme="majorBidi"/>
          <w:sz w:val="24"/>
          <w:szCs w:val="24"/>
          <w:lang w:val="es-ES"/>
        </w:rPr>
        <w:t>Pengukuran</w:t>
      </w:r>
      <w:proofErr w:type="spellEnd"/>
      <w:r w:rsidRPr="00AB198E">
        <w:rPr>
          <w:rFonts w:asciiTheme="majorBidi" w:hAnsiTheme="majorBidi" w:cstheme="majorBidi"/>
          <w:sz w:val="24"/>
          <w:szCs w:val="24"/>
          <w:lang w:val="es-ES"/>
        </w:rPr>
        <w:t xml:space="preserve"> </w:t>
      </w:r>
      <w:proofErr w:type="spellStart"/>
      <w:r w:rsidRPr="00AB198E">
        <w:rPr>
          <w:rFonts w:asciiTheme="majorBidi" w:hAnsiTheme="majorBidi" w:cstheme="majorBidi"/>
          <w:sz w:val="24"/>
          <w:szCs w:val="24"/>
          <w:lang w:val="es-ES"/>
        </w:rPr>
        <w:t>Variabel</w:t>
      </w:r>
      <w:proofErr w:type="spellEnd"/>
    </w:p>
    <w:tbl>
      <w:tblPr>
        <w:tblW w:w="82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85"/>
        <w:gridCol w:w="850"/>
        <w:gridCol w:w="993"/>
        <w:gridCol w:w="2126"/>
        <w:gridCol w:w="850"/>
      </w:tblGrid>
      <w:tr w:rsidR="00A62D9D" w:rsidRPr="00AB198E" w:rsidTr="004717A2">
        <w:tc>
          <w:tcPr>
            <w:tcW w:w="1418" w:type="dxa"/>
            <w:tcBorders>
              <w:bottom w:val="nil"/>
            </w:tcBorders>
            <w:vAlign w:val="center"/>
          </w:tcPr>
          <w:p w:rsidR="00A62D9D" w:rsidRPr="00AB198E" w:rsidRDefault="00A62D9D" w:rsidP="004717A2">
            <w:pPr>
              <w:pStyle w:val="BodyTextIndent"/>
              <w:spacing w:line="240" w:lineRule="auto"/>
              <w:jc w:val="center"/>
              <w:rPr>
                <w:rFonts w:asciiTheme="majorBidi" w:hAnsiTheme="majorBidi" w:cstheme="majorBidi"/>
                <w:b/>
                <w:sz w:val="20"/>
                <w:szCs w:val="20"/>
              </w:rPr>
            </w:pPr>
            <w:r w:rsidRPr="00AB198E">
              <w:rPr>
                <w:rFonts w:asciiTheme="majorBidi" w:hAnsiTheme="majorBidi" w:cstheme="majorBidi"/>
                <w:b/>
                <w:sz w:val="20"/>
                <w:szCs w:val="20"/>
              </w:rPr>
              <w:t>Variabel</w:t>
            </w:r>
          </w:p>
        </w:tc>
        <w:tc>
          <w:tcPr>
            <w:tcW w:w="1985" w:type="dxa"/>
            <w:tcBorders>
              <w:bottom w:val="nil"/>
            </w:tcBorders>
            <w:vAlign w:val="center"/>
          </w:tcPr>
          <w:p w:rsidR="00A62D9D" w:rsidRPr="00AB198E" w:rsidRDefault="00A62D9D" w:rsidP="004717A2">
            <w:pPr>
              <w:pStyle w:val="BodyTextIndent"/>
              <w:spacing w:line="240" w:lineRule="auto"/>
              <w:jc w:val="center"/>
              <w:rPr>
                <w:rFonts w:asciiTheme="majorBidi" w:hAnsiTheme="majorBidi" w:cstheme="majorBidi"/>
                <w:b/>
                <w:sz w:val="20"/>
                <w:szCs w:val="20"/>
              </w:rPr>
            </w:pPr>
            <w:r w:rsidRPr="00AB198E">
              <w:rPr>
                <w:rFonts w:asciiTheme="majorBidi" w:hAnsiTheme="majorBidi" w:cstheme="majorBidi"/>
                <w:b/>
                <w:sz w:val="20"/>
                <w:szCs w:val="20"/>
              </w:rPr>
              <w:t>Definisi Operasional</w:t>
            </w:r>
          </w:p>
        </w:tc>
        <w:tc>
          <w:tcPr>
            <w:tcW w:w="850" w:type="dxa"/>
            <w:tcBorders>
              <w:bottom w:val="single" w:sz="4" w:space="0" w:color="auto"/>
            </w:tcBorders>
            <w:vAlign w:val="center"/>
          </w:tcPr>
          <w:p w:rsidR="00A62D9D" w:rsidRPr="00AB198E" w:rsidRDefault="00A62D9D" w:rsidP="004717A2">
            <w:pPr>
              <w:pStyle w:val="BodyTextIndent"/>
              <w:spacing w:line="240" w:lineRule="auto"/>
              <w:ind w:left="-108"/>
              <w:jc w:val="center"/>
              <w:rPr>
                <w:rFonts w:asciiTheme="majorBidi" w:hAnsiTheme="majorBidi" w:cstheme="majorBidi"/>
                <w:b/>
                <w:sz w:val="20"/>
                <w:szCs w:val="20"/>
              </w:rPr>
            </w:pPr>
            <w:r w:rsidRPr="00AB198E">
              <w:rPr>
                <w:rFonts w:asciiTheme="majorBidi" w:hAnsiTheme="majorBidi" w:cstheme="majorBidi"/>
                <w:b/>
                <w:sz w:val="20"/>
                <w:szCs w:val="20"/>
              </w:rPr>
              <w:t>Alat Ukur</w:t>
            </w:r>
          </w:p>
        </w:tc>
        <w:tc>
          <w:tcPr>
            <w:tcW w:w="993" w:type="dxa"/>
            <w:tcBorders>
              <w:bottom w:val="single" w:sz="4" w:space="0" w:color="auto"/>
            </w:tcBorders>
            <w:vAlign w:val="center"/>
          </w:tcPr>
          <w:p w:rsidR="00A62D9D" w:rsidRPr="00AB198E" w:rsidRDefault="00A62D9D" w:rsidP="004717A2">
            <w:pPr>
              <w:pStyle w:val="BodyTextIndent"/>
              <w:spacing w:line="240" w:lineRule="auto"/>
              <w:ind w:left="-108"/>
              <w:jc w:val="center"/>
              <w:rPr>
                <w:rFonts w:asciiTheme="majorBidi" w:hAnsiTheme="majorBidi" w:cstheme="majorBidi"/>
                <w:b/>
                <w:sz w:val="20"/>
                <w:szCs w:val="20"/>
              </w:rPr>
            </w:pPr>
            <w:r w:rsidRPr="00AB198E">
              <w:rPr>
                <w:rFonts w:asciiTheme="majorBidi" w:hAnsiTheme="majorBidi" w:cstheme="majorBidi"/>
                <w:b/>
                <w:sz w:val="20"/>
                <w:szCs w:val="20"/>
              </w:rPr>
              <w:t>Cara Ukur</w:t>
            </w:r>
          </w:p>
        </w:tc>
        <w:tc>
          <w:tcPr>
            <w:tcW w:w="2126" w:type="dxa"/>
            <w:tcBorders>
              <w:bottom w:val="nil"/>
            </w:tcBorders>
            <w:vAlign w:val="center"/>
          </w:tcPr>
          <w:p w:rsidR="00A62D9D" w:rsidRPr="00AB198E" w:rsidRDefault="00A62D9D" w:rsidP="004717A2">
            <w:pPr>
              <w:pStyle w:val="BodyTextIndent"/>
              <w:spacing w:line="240" w:lineRule="auto"/>
              <w:jc w:val="center"/>
              <w:rPr>
                <w:rFonts w:asciiTheme="majorBidi" w:hAnsiTheme="majorBidi" w:cstheme="majorBidi"/>
                <w:b/>
                <w:sz w:val="20"/>
                <w:szCs w:val="20"/>
              </w:rPr>
            </w:pPr>
            <w:r w:rsidRPr="00AB198E">
              <w:rPr>
                <w:rFonts w:asciiTheme="majorBidi" w:hAnsiTheme="majorBidi" w:cstheme="majorBidi"/>
                <w:b/>
                <w:sz w:val="20"/>
                <w:szCs w:val="20"/>
              </w:rPr>
              <w:t>Hasil Ukur</w:t>
            </w:r>
          </w:p>
        </w:tc>
        <w:tc>
          <w:tcPr>
            <w:tcW w:w="850" w:type="dxa"/>
            <w:tcBorders>
              <w:bottom w:val="nil"/>
            </w:tcBorders>
            <w:vAlign w:val="center"/>
          </w:tcPr>
          <w:p w:rsidR="00A62D9D" w:rsidRPr="00AB198E" w:rsidRDefault="00A62D9D" w:rsidP="004717A2">
            <w:pPr>
              <w:pStyle w:val="BodyTextIndent"/>
              <w:spacing w:line="240" w:lineRule="auto"/>
              <w:ind w:left="-108"/>
              <w:jc w:val="center"/>
              <w:rPr>
                <w:rFonts w:asciiTheme="majorBidi" w:hAnsiTheme="majorBidi" w:cstheme="majorBidi"/>
                <w:b/>
                <w:sz w:val="20"/>
                <w:szCs w:val="20"/>
              </w:rPr>
            </w:pPr>
            <w:r w:rsidRPr="00AB198E">
              <w:rPr>
                <w:rFonts w:asciiTheme="majorBidi" w:hAnsiTheme="majorBidi" w:cstheme="majorBidi"/>
                <w:b/>
                <w:sz w:val="20"/>
                <w:szCs w:val="20"/>
              </w:rPr>
              <w:t>Skala Ukur</w:t>
            </w:r>
          </w:p>
        </w:tc>
      </w:tr>
      <w:tr w:rsidR="00A62D9D" w:rsidRPr="00AB198E" w:rsidTr="004717A2">
        <w:trPr>
          <w:trHeight w:val="2104"/>
        </w:trPr>
        <w:tc>
          <w:tcPr>
            <w:tcW w:w="1418" w:type="dxa"/>
            <w:tcBorders>
              <w:top w:val="single" w:sz="4" w:space="0" w:color="auto"/>
              <w:left w:val="single" w:sz="4" w:space="0" w:color="auto"/>
              <w:bottom w:val="single" w:sz="4" w:space="0" w:color="auto"/>
              <w:right w:val="single" w:sz="4" w:space="0" w:color="auto"/>
            </w:tcBorders>
          </w:tcPr>
          <w:p w:rsidR="00A62D9D" w:rsidRPr="00AB198E" w:rsidRDefault="00A62D9D" w:rsidP="004717A2">
            <w:pPr>
              <w:pStyle w:val="BodyTextIndent"/>
              <w:spacing w:line="240" w:lineRule="auto"/>
              <w:ind w:left="-108" w:right="-104"/>
              <w:rPr>
                <w:rFonts w:asciiTheme="majorBidi" w:hAnsiTheme="majorBidi" w:cstheme="majorBidi"/>
                <w:sz w:val="20"/>
                <w:szCs w:val="20"/>
              </w:rPr>
            </w:pPr>
            <w:r w:rsidRPr="00AB198E">
              <w:rPr>
                <w:rFonts w:asciiTheme="majorBidi" w:hAnsiTheme="majorBidi" w:cstheme="majorBidi"/>
                <w:sz w:val="20"/>
                <w:szCs w:val="20"/>
              </w:rPr>
              <w:t xml:space="preserve">Pengetahuan ibu </w:t>
            </w:r>
          </w:p>
        </w:tc>
        <w:tc>
          <w:tcPr>
            <w:tcW w:w="1985" w:type="dxa"/>
            <w:tcBorders>
              <w:top w:val="single" w:sz="4" w:space="0" w:color="auto"/>
              <w:left w:val="nil"/>
              <w:bottom w:val="single" w:sz="4" w:space="0" w:color="auto"/>
              <w:right w:val="single" w:sz="4" w:space="0" w:color="auto"/>
            </w:tcBorders>
          </w:tcPr>
          <w:p w:rsidR="00A62D9D" w:rsidRPr="00AB198E" w:rsidRDefault="00A62D9D" w:rsidP="004717A2">
            <w:pPr>
              <w:ind w:right="-108"/>
              <w:rPr>
                <w:rFonts w:asciiTheme="majorBidi" w:hAnsiTheme="majorBidi" w:cstheme="majorBidi"/>
                <w:sz w:val="20"/>
                <w:szCs w:val="20"/>
              </w:rPr>
            </w:pPr>
            <w:r w:rsidRPr="00AB198E">
              <w:rPr>
                <w:rFonts w:asciiTheme="majorBidi" w:hAnsiTheme="majorBidi" w:cstheme="majorBidi"/>
                <w:sz w:val="20"/>
                <w:szCs w:val="20"/>
              </w:rPr>
              <w:t>Kemampuan responden menjawab pertanyaan- pertanyaan yang diajukan tentang posyandu dan penimbangan balita meliputi pengertian posyandu,  pengertian penimbangan, keteraturan penimbangan, manfaat penimbangan,</w:t>
            </w:r>
          </w:p>
        </w:tc>
        <w:tc>
          <w:tcPr>
            <w:tcW w:w="850" w:type="dxa"/>
            <w:tcBorders>
              <w:top w:val="single" w:sz="4" w:space="0" w:color="auto"/>
              <w:left w:val="nil"/>
              <w:bottom w:val="single" w:sz="4" w:space="0" w:color="auto"/>
              <w:right w:val="single" w:sz="4" w:space="0" w:color="auto"/>
            </w:tcBorders>
          </w:tcPr>
          <w:p w:rsidR="00A62D9D" w:rsidRPr="00AB198E" w:rsidRDefault="00A62D9D" w:rsidP="004717A2">
            <w:pPr>
              <w:pStyle w:val="BodyTextIndent"/>
              <w:spacing w:line="240" w:lineRule="auto"/>
              <w:ind w:left="-108" w:right="-108"/>
              <w:jc w:val="center"/>
              <w:rPr>
                <w:rFonts w:asciiTheme="majorBidi" w:hAnsiTheme="majorBidi" w:cstheme="majorBidi"/>
                <w:bCs/>
                <w:sz w:val="20"/>
                <w:szCs w:val="20"/>
              </w:rPr>
            </w:pPr>
            <w:r w:rsidRPr="00AB198E">
              <w:rPr>
                <w:rFonts w:asciiTheme="majorBidi" w:hAnsiTheme="majorBidi" w:cstheme="majorBidi"/>
                <w:bCs/>
                <w:sz w:val="20"/>
                <w:szCs w:val="20"/>
              </w:rPr>
              <w:t xml:space="preserve">Kuesioner </w:t>
            </w:r>
          </w:p>
        </w:tc>
        <w:tc>
          <w:tcPr>
            <w:tcW w:w="993" w:type="dxa"/>
            <w:tcBorders>
              <w:top w:val="single" w:sz="4" w:space="0" w:color="auto"/>
              <w:left w:val="single" w:sz="4" w:space="0" w:color="auto"/>
              <w:bottom w:val="single" w:sz="4" w:space="0" w:color="auto"/>
              <w:right w:val="single" w:sz="4" w:space="0" w:color="auto"/>
            </w:tcBorders>
          </w:tcPr>
          <w:p w:rsidR="00A62D9D" w:rsidRPr="00AB198E" w:rsidRDefault="00A62D9D" w:rsidP="004717A2">
            <w:pPr>
              <w:pStyle w:val="BodyTextIndent"/>
              <w:spacing w:line="240" w:lineRule="auto"/>
              <w:ind w:left="-108" w:right="-87"/>
              <w:jc w:val="center"/>
              <w:rPr>
                <w:rFonts w:asciiTheme="majorBidi" w:hAnsiTheme="majorBidi" w:cstheme="majorBidi"/>
                <w:bCs/>
                <w:sz w:val="20"/>
                <w:szCs w:val="20"/>
              </w:rPr>
            </w:pPr>
            <w:r w:rsidRPr="00AB198E">
              <w:rPr>
                <w:rFonts w:asciiTheme="majorBidi" w:hAnsiTheme="majorBidi" w:cstheme="majorBidi"/>
                <w:bCs/>
                <w:sz w:val="20"/>
                <w:szCs w:val="20"/>
              </w:rPr>
              <w:t>Mengisi Kuesioner</w:t>
            </w:r>
          </w:p>
        </w:tc>
        <w:tc>
          <w:tcPr>
            <w:tcW w:w="2126" w:type="dxa"/>
            <w:tcBorders>
              <w:top w:val="single" w:sz="4" w:space="0" w:color="auto"/>
              <w:left w:val="nil"/>
              <w:bottom w:val="single" w:sz="4" w:space="0" w:color="auto"/>
              <w:right w:val="single" w:sz="4" w:space="0" w:color="auto"/>
            </w:tcBorders>
          </w:tcPr>
          <w:p w:rsidR="00A62D9D" w:rsidRPr="00AB198E" w:rsidRDefault="00A62D9D" w:rsidP="004717A2">
            <w:pPr>
              <w:pStyle w:val="BodyTextIndent"/>
              <w:spacing w:line="240" w:lineRule="auto"/>
              <w:ind w:left="317" w:hanging="317"/>
              <w:rPr>
                <w:rFonts w:asciiTheme="majorBidi" w:hAnsiTheme="majorBidi" w:cstheme="majorBidi"/>
                <w:sz w:val="20"/>
                <w:szCs w:val="20"/>
              </w:rPr>
            </w:pPr>
            <w:r w:rsidRPr="00AB198E">
              <w:rPr>
                <w:rFonts w:asciiTheme="majorBidi" w:hAnsiTheme="majorBidi" w:cstheme="majorBidi"/>
                <w:sz w:val="20"/>
                <w:szCs w:val="20"/>
              </w:rPr>
              <w:t>0= Baik, (76%-100%).</w:t>
            </w:r>
          </w:p>
          <w:p w:rsidR="00A62D9D" w:rsidRPr="00AB198E" w:rsidRDefault="00A62D9D" w:rsidP="004717A2">
            <w:pPr>
              <w:pStyle w:val="BodyTextIndent"/>
              <w:spacing w:line="240" w:lineRule="auto"/>
              <w:ind w:left="317" w:hanging="317"/>
              <w:rPr>
                <w:rFonts w:asciiTheme="majorBidi" w:hAnsiTheme="majorBidi" w:cstheme="majorBidi"/>
                <w:sz w:val="20"/>
                <w:szCs w:val="20"/>
              </w:rPr>
            </w:pPr>
          </w:p>
          <w:p w:rsidR="00A62D9D" w:rsidRPr="00AB198E" w:rsidRDefault="00A62D9D" w:rsidP="004717A2">
            <w:pPr>
              <w:pStyle w:val="BodyTextIndent"/>
              <w:spacing w:line="240" w:lineRule="auto"/>
              <w:ind w:left="317" w:hanging="317"/>
              <w:rPr>
                <w:rFonts w:asciiTheme="majorBidi" w:hAnsiTheme="majorBidi" w:cstheme="majorBidi"/>
                <w:sz w:val="20"/>
                <w:szCs w:val="20"/>
              </w:rPr>
            </w:pPr>
            <w:r w:rsidRPr="00AB198E">
              <w:rPr>
                <w:rFonts w:asciiTheme="majorBidi" w:hAnsiTheme="majorBidi" w:cstheme="majorBidi"/>
                <w:sz w:val="20"/>
                <w:szCs w:val="20"/>
              </w:rPr>
              <w:t>1= Cukup (56%-75%)</w:t>
            </w:r>
          </w:p>
          <w:p w:rsidR="00A62D9D" w:rsidRPr="00AB198E" w:rsidRDefault="00A62D9D" w:rsidP="004717A2">
            <w:pPr>
              <w:pStyle w:val="BodyTextIndent"/>
              <w:spacing w:line="240" w:lineRule="auto"/>
              <w:ind w:left="317" w:hanging="317"/>
              <w:rPr>
                <w:rFonts w:asciiTheme="majorBidi" w:hAnsiTheme="majorBidi" w:cstheme="majorBidi"/>
                <w:sz w:val="20"/>
                <w:szCs w:val="20"/>
              </w:rPr>
            </w:pPr>
          </w:p>
          <w:p w:rsidR="00A62D9D" w:rsidRPr="00AB198E" w:rsidRDefault="00A62D9D" w:rsidP="004717A2">
            <w:pPr>
              <w:pStyle w:val="BodyTextIndent"/>
              <w:spacing w:line="240" w:lineRule="auto"/>
              <w:ind w:left="317" w:hanging="317"/>
              <w:rPr>
                <w:rFonts w:asciiTheme="majorBidi" w:hAnsiTheme="majorBidi" w:cstheme="majorBidi"/>
                <w:sz w:val="20"/>
                <w:szCs w:val="20"/>
              </w:rPr>
            </w:pPr>
            <w:r w:rsidRPr="00AB198E">
              <w:rPr>
                <w:rFonts w:asciiTheme="majorBidi" w:hAnsiTheme="majorBidi" w:cstheme="majorBidi"/>
                <w:sz w:val="20"/>
                <w:szCs w:val="20"/>
              </w:rPr>
              <w:t xml:space="preserve">2= Kurang  (&lt;56%) </w:t>
            </w:r>
          </w:p>
          <w:p w:rsidR="00A62D9D" w:rsidRPr="00AB198E" w:rsidRDefault="00A62D9D" w:rsidP="004717A2">
            <w:pPr>
              <w:pStyle w:val="BodyTextIndent"/>
              <w:spacing w:line="240" w:lineRule="auto"/>
              <w:ind w:left="317" w:hanging="317"/>
              <w:rPr>
                <w:rFonts w:asciiTheme="majorBidi" w:hAnsiTheme="majorBidi" w:cstheme="majorBidi"/>
                <w:sz w:val="20"/>
                <w:szCs w:val="20"/>
              </w:rPr>
            </w:pPr>
          </w:p>
          <w:p w:rsidR="00A62D9D" w:rsidRPr="00AB198E" w:rsidRDefault="00A62D9D" w:rsidP="004717A2">
            <w:pPr>
              <w:pStyle w:val="BodyTextIndent"/>
              <w:spacing w:line="240" w:lineRule="auto"/>
              <w:ind w:left="154"/>
              <w:rPr>
                <w:rFonts w:asciiTheme="majorBidi" w:hAnsiTheme="majorBidi" w:cstheme="majorBidi"/>
                <w:sz w:val="20"/>
                <w:szCs w:val="20"/>
              </w:rPr>
            </w:pPr>
            <w:r w:rsidRPr="00AB198E">
              <w:rPr>
                <w:rFonts w:asciiTheme="majorBidi" w:hAnsiTheme="majorBidi" w:cstheme="majorBidi"/>
                <w:sz w:val="20"/>
                <w:szCs w:val="20"/>
              </w:rPr>
              <w:t>(Kemenkes RI,2014)</w:t>
            </w:r>
          </w:p>
        </w:tc>
        <w:tc>
          <w:tcPr>
            <w:tcW w:w="850" w:type="dxa"/>
            <w:tcBorders>
              <w:top w:val="single" w:sz="4" w:space="0" w:color="auto"/>
              <w:left w:val="nil"/>
              <w:bottom w:val="single" w:sz="4" w:space="0" w:color="auto"/>
              <w:right w:val="single" w:sz="4" w:space="0" w:color="auto"/>
            </w:tcBorders>
          </w:tcPr>
          <w:p w:rsidR="00A62D9D" w:rsidRPr="00AB198E" w:rsidRDefault="00A62D9D" w:rsidP="004717A2">
            <w:pPr>
              <w:pStyle w:val="BodyTextIndent"/>
              <w:spacing w:line="240" w:lineRule="auto"/>
              <w:ind w:left="-76" w:right="-85"/>
              <w:jc w:val="center"/>
              <w:rPr>
                <w:rFonts w:asciiTheme="majorBidi" w:hAnsiTheme="majorBidi" w:cstheme="majorBidi"/>
                <w:sz w:val="20"/>
                <w:szCs w:val="20"/>
              </w:rPr>
            </w:pPr>
            <w:r w:rsidRPr="00AB198E">
              <w:rPr>
                <w:rFonts w:asciiTheme="majorBidi" w:hAnsiTheme="majorBidi" w:cstheme="majorBidi"/>
                <w:bCs/>
                <w:sz w:val="20"/>
                <w:szCs w:val="20"/>
              </w:rPr>
              <w:t>Ordinal</w:t>
            </w:r>
          </w:p>
        </w:tc>
      </w:tr>
      <w:tr w:rsidR="00A62D9D" w:rsidRPr="00AB198E" w:rsidTr="004717A2">
        <w:trPr>
          <w:trHeight w:val="1993"/>
        </w:trPr>
        <w:tc>
          <w:tcPr>
            <w:tcW w:w="1418" w:type="dxa"/>
            <w:tcBorders>
              <w:top w:val="single" w:sz="4" w:space="0" w:color="auto"/>
              <w:left w:val="single" w:sz="4" w:space="0" w:color="auto"/>
              <w:bottom w:val="single" w:sz="4" w:space="0" w:color="auto"/>
              <w:right w:val="single" w:sz="4" w:space="0" w:color="auto"/>
            </w:tcBorders>
          </w:tcPr>
          <w:p w:rsidR="00A62D9D" w:rsidRPr="00AB198E" w:rsidRDefault="00A62D9D" w:rsidP="004717A2">
            <w:pPr>
              <w:pStyle w:val="BodyTextIndent"/>
              <w:spacing w:line="240" w:lineRule="auto"/>
              <w:ind w:left="-108" w:right="-104"/>
              <w:rPr>
                <w:rFonts w:asciiTheme="majorBidi" w:hAnsiTheme="majorBidi" w:cstheme="majorBidi"/>
                <w:sz w:val="20"/>
                <w:szCs w:val="20"/>
              </w:rPr>
            </w:pPr>
            <w:r w:rsidRPr="00AB198E">
              <w:rPr>
                <w:rFonts w:asciiTheme="majorBidi" w:hAnsiTheme="majorBidi" w:cstheme="majorBidi"/>
                <w:sz w:val="20"/>
                <w:szCs w:val="20"/>
              </w:rPr>
              <w:t>Keteraturan melakukan menimbang balita</w:t>
            </w:r>
          </w:p>
        </w:tc>
        <w:tc>
          <w:tcPr>
            <w:tcW w:w="1985" w:type="dxa"/>
            <w:tcBorders>
              <w:top w:val="single" w:sz="4" w:space="0" w:color="auto"/>
              <w:left w:val="nil"/>
              <w:bottom w:val="single" w:sz="4" w:space="0" w:color="auto"/>
              <w:right w:val="single" w:sz="4" w:space="0" w:color="auto"/>
            </w:tcBorders>
          </w:tcPr>
          <w:p w:rsidR="00A62D9D" w:rsidRPr="00AB198E" w:rsidRDefault="00A62D9D" w:rsidP="004717A2">
            <w:pPr>
              <w:ind w:right="-108"/>
              <w:rPr>
                <w:rFonts w:asciiTheme="majorBidi" w:hAnsiTheme="majorBidi" w:cstheme="majorBidi"/>
                <w:sz w:val="20"/>
                <w:szCs w:val="20"/>
              </w:rPr>
            </w:pPr>
            <w:r w:rsidRPr="00AB198E">
              <w:rPr>
                <w:rFonts w:asciiTheme="majorBidi" w:hAnsiTheme="majorBidi" w:cstheme="majorBidi"/>
                <w:sz w:val="20"/>
                <w:szCs w:val="20"/>
              </w:rPr>
              <w:t>Frekuensi penimbangan  Balita ke Posyandu setiap bulan yang dicatat dalam KMS</w:t>
            </w:r>
          </w:p>
        </w:tc>
        <w:tc>
          <w:tcPr>
            <w:tcW w:w="850" w:type="dxa"/>
            <w:tcBorders>
              <w:top w:val="single" w:sz="4" w:space="0" w:color="auto"/>
              <w:left w:val="nil"/>
              <w:bottom w:val="single" w:sz="4" w:space="0" w:color="auto"/>
              <w:right w:val="single" w:sz="4" w:space="0" w:color="auto"/>
            </w:tcBorders>
          </w:tcPr>
          <w:p w:rsidR="00A62D9D" w:rsidRPr="00AB198E" w:rsidRDefault="00A62D9D" w:rsidP="004717A2">
            <w:pPr>
              <w:pStyle w:val="BodyTextIndent"/>
              <w:spacing w:line="240" w:lineRule="auto"/>
              <w:ind w:left="-108" w:right="-108"/>
              <w:jc w:val="center"/>
              <w:rPr>
                <w:rFonts w:asciiTheme="majorBidi" w:hAnsiTheme="majorBidi" w:cstheme="majorBidi"/>
                <w:bCs/>
                <w:sz w:val="20"/>
                <w:szCs w:val="20"/>
              </w:rPr>
            </w:pPr>
            <w:r w:rsidRPr="00AB198E">
              <w:rPr>
                <w:rFonts w:asciiTheme="majorBidi" w:hAnsiTheme="majorBidi" w:cstheme="majorBidi"/>
                <w:bCs/>
                <w:sz w:val="20"/>
                <w:szCs w:val="20"/>
              </w:rPr>
              <w:t xml:space="preserve">KMS </w:t>
            </w:r>
          </w:p>
        </w:tc>
        <w:tc>
          <w:tcPr>
            <w:tcW w:w="993" w:type="dxa"/>
            <w:tcBorders>
              <w:top w:val="single" w:sz="4" w:space="0" w:color="auto"/>
              <w:left w:val="single" w:sz="4" w:space="0" w:color="auto"/>
              <w:bottom w:val="single" w:sz="4" w:space="0" w:color="auto"/>
              <w:right w:val="single" w:sz="4" w:space="0" w:color="auto"/>
            </w:tcBorders>
          </w:tcPr>
          <w:p w:rsidR="00A62D9D" w:rsidRPr="00AB198E" w:rsidRDefault="00A62D9D" w:rsidP="004717A2">
            <w:pPr>
              <w:pStyle w:val="BodyTextIndent"/>
              <w:spacing w:line="240" w:lineRule="auto"/>
              <w:ind w:left="-108" w:right="-87"/>
              <w:jc w:val="center"/>
              <w:rPr>
                <w:rFonts w:asciiTheme="majorBidi" w:hAnsiTheme="majorBidi" w:cstheme="majorBidi"/>
                <w:bCs/>
                <w:sz w:val="20"/>
                <w:szCs w:val="20"/>
              </w:rPr>
            </w:pPr>
            <w:r w:rsidRPr="00AB198E">
              <w:rPr>
                <w:rFonts w:asciiTheme="majorBidi" w:hAnsiTheme="majorBidi" w:cstheme="majorBidi"/>
                <w:bCs/>
                <w:sz w:val="20"/>
                <w:szCs w:val="20"/>
              </w:rPr>
              <w:t>Data KMS</w:t>
            </w:r>
          </w:p>
        </w:tc>
        <w:tc>
          <w:tcPr>
            <w:tcW w:w="2126" w:type="dxa"/>
            <w:tcBorders>
              <w:top w:val="single" w:sz="4" w:space="0" w:color="auto"/>
              <w:left w:val="nil"/>
              <w:bottom w:val="single" w:sz="4" w:space="0" w:color="auto"/>
              <w:right w:val="single" w:sz="4" w:space="0" w:color="auto"/>
            </w:tcBorders>
          </w:tcPr>
          <w:p w:rsidR="00A62D9D" w:rsidRPr="00AB198E" w:rsidRDefault="00A62D9D" w:rsidP="004717A2">
            <w:pPr>
              <w:ind w:left="317" w:hanging="284"/>
              <w:rPr>
                <w:rFonts w:asciiTheme="majorBidi" w:hAnsiTheme="majorBidi" w:cstheme="majorBidi"/>
                <w:sz w:val="20"/>
                <w:szCs w:val="20"/>
              </w:rPr>
            </w:pPr>
            <w:r w:rsidRPr="00AB198E">
              <w:rPr>
                <w:rFonts w:asciiTheme="majorBidi" w:hAnsiTheme="majorBidi" w:cstheme="majorBidi"/>
                <w:sz w:val="20"/>
                <w:szCs w:val="20"/>
              </w:rPr>
              <w:t xml:space="preserve">0= Teratur, jika setiap bulan melakukan penimbangan berturut-turut  selama  ≥ 4kali </w:t>
            </w:r>
          </w:p>
          <w:p w:rsidR="00A62D9D" w:rsidRPr="00AB198E" w:rsidRDefault="00A62D9D" w:rsidP="004717A2">
            <w:pPr>
              <w:tabs>
                <w:tab w:val="left" w:pos="356"/>
              </w:tabs>
              <w:ind w:left="317" w:hanging="284"/>
              <w:rPr>
                <w:rFonts w:asciiTheme="majorBidi" w:hAnsiTheme="majorBidi" w:cstheme="majorBidi"/>
                <w:sz w:val="20"/>
                <w:szCs w:val="20"/>
              </w:rPr>
            </w:pPr>
            <w:r w:rsidRPr="00AB198E">
              <w:rPr>
                <w:rFonts w:asciiTheme="majorBidi" w:hAnsiTheme="majorBidi" w:cstheme="majorBidi"/>
                <w:sz w:val="20"/>
                <w:szCs w:val="20"/>
              </w:rPr>
              <w:t>1=Tidak teratur, jika setiap bulan tidak melakukan penimbangan berturut-turut  &lt; 4 kali (Kemenkes RI,2014)</w:t>
            </w:r>
          </w:p>
        </w:tc>
        <w:tc>
          <w:tcPr>
            <w:tcW w:w="850" w:type="dxa"/>
            <w:tcBorders>
              <w:top w:val="single" w:sz="4" w:space="0" w:color="auto"/>
              <w:left w:val="nil"/>
              <w:bottom w:val="single" w:sz="4" w:space="0" w:color="auto"/>
              <w:right w:val="single" w:sz="4" w:space="0" w:color="auto"/>
            </w:tcBorders>
          </w:tcPr>
          <w:p w:rsidR="00A62D9D" w:rsidRPr="00AB198E" w:rsidRDefault="00A62D9D" w:rsidP="004717A2">
            <w:pPr>
              <w:pStyle w:val="BodyTextIndent"/>
              <w:spacing w:line="240" w:lineRule="auto"/>
              <w:ind w:left="-76" w:right="-85"/>
              <w:jc w:val="center"/>
              <w:rPr>
                <w:rFonts w:asciiTheme="majorBidi" w:hAnsiTheme="majorBidi" w:cstheme="majorBidi"/>
                <w:bCs/>
                <w:sz w:val="20"/>
                <w:szCs w:val="20"/>
              </w:rPr>
            </w:pPr>
            <w:r w:rsidRPr="00AB198E">
              <w:rPr>
                <w:rFonts w:asciiTheme="majorBidi" w:hAnsiTheme="majorBidi" w:cstheme="majorBidi"/>
                <w:bCs/>
                <w:sz w:val="20"/>
                <w:szCs w:val="20"/>
              </w:rPr>
              <w:t>Ordinal</w:t>
            </w:r>
          </w:p>
        </w:tc>
      </w:tr>
    </w:tbl>
    <w:p w:rsidR="00A62D9D" w:rsidRPr="00AB198E" w:rsidRDefault="00A62D9D" w:rsidP="00A62D9D">
      <w:pPr>
        <w:pStyle w:val="ListParagraph"/>
        <w:ind w:left="426"/>
        <w:jc w:val="both"/>
        <w:rPr>
          <w:rFonts w:asciiTheme="majorBidi" w:hAnsiTheme="majorBidi" w:cstheme="majorBidi"/>
          <w:b/>
          <w:sz w:val="24"/>
          <w:szCs w:val="24"/>
          <w:lang w:val="id-ID"/>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Pengumpulan Data</w:t>
      </w:r>
    </w:p>
    <w:p w:rsidR="00A62D9D" w:rsidRPr="00AB198E" w:rsidRDefault="00A62D9D" w:rsidP="00A62D9D">
      <w:pPr>
        <w:pStyle w:val="ListParagraph"/>
        <w:numPr>
          <w:ilvl w:val="0"/>
          <w:numId w:val="9"/>
        </w:numPr>
        <w:tabs>
          <w:tab w:val="left" w:pos="1080"/>
        </w:tabs>
        <w:spacing w:after="0" w:line="480" w:lineRule="auto"/>
        <w:jc w:val="both"/>
        <w:rPr>
          <w:rFonts w:asciiTheme="majorBidi" w:hAnsiTheme="majorBidi" w:cstheme="majorBidi"/>
          <w:b/>
          <w:sz w:val="24"/>
          <w:szCs w:val="24"/>
        </w:rPr>
      </w:pPr>
      <w:r w:rsidRPr="00AB198E">
        <w:rPr>
          <w:rFonts w:asciiTheme="majorBidi" w:hAnsiTheme="majorBidi" w:cstheme="majorBidi"/>
          <w:b/>
          <w:sz w:val="24"/>
          <w:szCs w:val="24"/>
        </w:rPr>
        <w:t xml:space="preserve">Data Primer </w:t>
      </w:r>
    </w:p>
    <w:p w:rsidR="00A62D9D" w:rsidRPr="00AB198E" w:rsidRDefault="00A62D9D" w:rsidP="00A62D9D">
      <w:pPr>
        <w:pStyle w:val="ListParagraph"/>
        <w:spacing w:line="480" w:lineRule="auto"/>
        <w:ind w:firstLine="698"/>
        <w:jc w:val="both"/>
        <w:rPr>
          <w:rFonts w:asciiTheme="majorBidi" w:hAnsiTheme="majorBidi" w:cstheme="majorBidi"/>
          <w:color w:val="2B2B2B"/>
          <w:sz w:val="24"/>
          <w:szCs w:val="24"/>
          <w:shd w:val="clear" w:color="auto" w:fill="FFFFFF"/>
        </w:rPr>
      </w:pPr>
      <w:r w:rsidRPr="00AB198E">
        <w:rPr>
          <w:rFonts w:asciiTheme="majorBidi" w:hAnsiTheme="majorBidi" w:cstheme="majorBidi"/>
          <w:sz w:val="24"/>
          <w:szCs w:val="24"/>
          <w:lang w:val="id-ID"/>
        </w:rPr>
        <w:t xml:space="preserve">Data primer adalah data asli yang dikumpulkan oleh peneliti data ini dikumpulkan khusus untuk menjawab masalah dalam penelitian secara khusus. Jenis data yang digunakan adalah data dari hasil jawaban kuesioner yang dibagikan kepada responden. </w:t>
      </w:r>
      <w:proofErr w:type="spellStart"/>
      <w:r w:rsidRPr="00AB198E">
        <w:rPr>
          <w:rFonts w:asciiTheme="majorBidi" w:hAnsiTheme="majorBidi" w:cstheme="majorBidi"/>
          <w:sz w:val="24"/>
          <w:szCs w:val="24"/>
        </w:rPr>
        <w:lastRenderedPageBreak/>
        <w:t>Variabel</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pengetahuan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menggunakan</w:t>
      </w:r>
      <w:proofErr w:type="spellEnd"/>
      <w:r w:rsidRPr="00AB198E">
        <w:rPr>
          <w:rFonts w:asciiTheme="majorBidi" w:hAnsiTheme="majorBidi" w:cstheme="majorBidi"/>
          <w:sz w:val="24"/>
          <w:szCs w:val="24"/>
        </w:rPr>
        <w:t xml:space="preserve"> instrument test yang </w:t>
      </w:r>
      <w:proofErr w:type="spellStart"/>
      <w:r w:rsidRPr="00AB198E">
        <w:rPr>
          <w:rFonts w:asciiTheme="majorBidi" w:hAnsiTheme="majorBidi" w:cstheme="majorBidi"/>
          <w:sz w:val="24"/>
          <w:szCs w:val="24"/>
        </w:rPr>
        <w:t>berisi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pertanyaan</w:t>
      </w:r>
      <w:proofErr w:type="spellEnd"/>
      <w:r w:rsidRPr="00AB198E">
        <w:rPr>
          <w:rFonts w:asciiTheme="majorBidi" w:hAnsiTheme="majorBidi" w:cstheme="majorBidi"/>
          <w:sz w:val="24"/>
          <w:szCs w:val="24"/>
        </w:rPr>
        <w:t xml:space="preserve"> </w:t>
      </w:r>
      <w:proofErr w:type="gramStart"/>
      <w:r w:rsidRPr="00AB198E">
        <w:rPr>
          <w:rFonts w:asciiTheme="majorBidi" w:hAnsiTheme="majorBidi" w:cstheme="majorBidi"/>
          <w:sz w:val="24"/>
          <w:szCs w:val="24"/>
          <w:lang w:val="id-ID"/>
        </w:rPr>
        <w:t>tentang  pengertian</w:t>
      </w:r>
      <w:proofErr w:type="gramEnd"/>
      <w:r w:rsidRPr="00AB198E">
        <w:rPr>
          <w:rFonts w:asciiTheme="majorBidi" w:hAnsiTheme="majorBidi" w:cstheme="majorBidi"/>
          <w:sz w:val="24"/>
          <w:szCs w:val="24"/>
          <w:lang w:val="id-ID"/>
        </w:rPr>
        <w:t xml:space="preserve"> posyandu, pengertian penimbangan, keteraturan penimbangan dan manfaat penimbangan. </w:t>
      </w:r>
      <w:proofErr w:type="spellStart"/>
      <w:r w:rsidRPr="00AB198E">
        <w:rPr>
          <w:rFonts w:asciiTheme="majorBidi" w:hAnsiTheme="majorBidi" w:cstheme="majorBidi"/>
          <w:color w:val="2B2B2B"/>
          <w:sz w:val="24"/>
          <w:szCs w:val="24"/>
          <w:shd w:val="clear" w:color="auto" w:fill="FFFFFF"/>
        </w:rPr>
        <w:t>Dalam</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penelitian</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ini</w:t>
      </w:r>
      <w:proofErr w:type="spellEnd"/>
      <w:r w:rsidRPr="00AB198E">
        <w:rPr>
          <w:rFonts w:asciiTheme="majorBidi" w:hAnsiTheme="majorBidi" w:cstheme="majorBidi"/>
          <w:color w:val="2B2B2B"/>
          <w:sz w:val="24"/>
          <w:szCs w:val="24"/>
          <w:shd w:val="clear" w:color="auto" w:fill="FFFFFF"/>
        </w:rPr>
        <w:t xml:space="preserve"> instrument </w:t>
      </w:r>
      <w:proofErr w:type="spellStart"/>
      <w:r w:rsidRPr="00AB198E">
        <w:rPr>
          <w:rFonts w:asciiTheme="majorBidi" w:hAnsiTheme="majorBidi" w:cstheme="majorBidi"/>
          <w:color w:val="2B2B2B"/>
          <w:sz w:val="24"/>
          <w:szCs w:val="24"/>
          <w:shd w:val="clear" w:color="auto" w:fill="FFFFFF"/>
        </w:rPr>
        <w:t>penelitian</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mengunakan</w:t>
      </w:r>
      <w:proofErr w:type="spellEnd"/>
      <w:r w:rsidRPr="00AB198E">
        <w:rPr>
          <w:rFonts w:asciiTheme="majorBidi" w:hAnsiTheme="majorBidi" w:cstheme="majorBidi"/>
          <w:color w:val="2B2B2B"/>
          <w:sz w:val="24"/>
          <w:szCs w:val="24"/>
          <w:shd w:val="clear" w:color="auto" w:fill="FFFFFF"/>
        </w:rPr>
        <w:t xml:space="preserve"> </w:t>
      </w:r>
      <w:proofErr w:type="spellStart"/>
      <w:proofErr w:type="gramStart"/>
      <w:r w:rsidRPr="00AB198E">
        <w:rPr>
          <w:rFonts w:asciiTheme="majorBidi" w:hAnsiTheme="majorBidi" w:cstheme="majorBidi"/>
          <w:color w:val="2B2B2B"/>
          <w:sz w:val="24"/>
          <w:szCs w:val="24"/>
          <w:shd w:val="clear" w:color="auto" w:fill="FFFFFF"/>
        </w:rPr>
        <w:t>kuesioner</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tentang</w:t>
      </w:r>
      <w:proofErr w:type="spellEnd"/>
      <w:proofErr w:type="gram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pengetahuan</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posyandu</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dengan</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kisi-kisi</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soal</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sebagai</w:t>
      </w:r>
      <w:proofErr w:type="spellEnd"/>
      <w:r w:rsidRPr="00AB198E">
        <w:rPr>
          <w:rFonts w:asciiTheme="majorBidi" w:hAnsiTheme="majorBidi" w:cstheme="majorBidi"/>
          <w:color w:val="2B2B2B"/>
          <w:sz w:val="24"/>
          <w:szCs w:val="24"/>
          <w:shd w:val="clear" w:color="auto" w:fill="FFFFFF"/>
        </w:rPr>
        <w:t xml:space="preserve"> </w:t>
      </w:r>
      <w:proofErr w:type="spellStart"/>
      <w:r w:rsidRPr="00AB198E">
        <w:rPr>
          <w:rFonts w:asciiTheme="majorBidi" w:hAnsiTheme="majorBidi" w:cstheme="majorBidi"/>
          <w:color w:val="2B2B2B"/>
          <w:sz w:val="24"/>
          <w:szCs w:val="24"/>
          <w:shd w:val="clear" w:color="auto" w:fill="FFFFFF"/>
        </w:rPr>
        <w:t>berikut</w:t>
      </w:r>
      <w:proofErr w:type="spellEnd"/>
      <w:r w:rsidRPr="00AB198E">
        <w:rPr>
          <w:rFonts w:asciiTheme="majorBidi" w:hAnsiTheme="majorBidi" w:cstheme="majorBidi"/>
          <w:color w:val="2B2B2B"/>
          <w:sz w:val="24"/>
          <w:szCs w:val="24"/>
          <w:shd w:val="clear" w:color="auto" w:fill="FFFFFF"/>
        </w:rPr>
        <w:t>:</w:t>
      </w:r>
    </w:p>
    <w:p w:rsidR="00A62D9D" w:rsidRPr="00AB198E" w:rsidRDefault="00A62D9D" w:rsidP="00A62D9D">
      <w:pPr>
        <w:pStyle w:val="ListParagraph"/>
        <w:tabs>
          <w:tab w:val="left" w:pos="720"/>
        </w:tabs>
        <w:ind w:left="1429"/>
        <w:jc w:val="center"/>
        <w:rPr>
          <w:rFonts w:asciiTheme="majorBidi" w:hAnsiTheme="majorBidi" w:cstheme="majorBidi"/>
          <w:b/>
          <w:sz w:val="24"/>
          <w:szCs w:val="24"/>
          <w:lang w:val="id-ID"/>
        </w:rPr>
      </w:pPr>
      <w:proofErr w:type="spellStart"/>
      <w:r w:rsidRPr="00AB198E">
        <w:rPr>
          <w:rFonts w:asciiTheme="majorBidi" w:hAnsiTheme="majorBidi" w:cstheme="majorBidi"/>
          <w:b/>
          <w:sz w:val="24"/>
          <w:szCs w:val="24"/>
        </w:rPr>
        <w:t>Tabel</w:t>
      </w:r>
      <w:proofErr w:type="spellEnd"/>
      <w:r w:rsidRPr="00AB198E">
        <w:rPr>
          <w:rFonts w:asciiTheme="majorBidi" w:hAnsiTheme="majorBidi" w:cstheme="majorBidi"/>
          <w:b/>
          <w:sz w:val="24"/>
          <w:szCs w:val="24"/>
        </w:rPr>
        <w:t xml:space="preserve"> 3.2 </w:t>
      </w:r>
      <w:r w:rsidRPr="00AB198E">
        <w:rPr>
          <w:rFonts w:asciiTheme="majorBidi" w:hAnsiTheme="majorBidi" w:cstheme="majorBidi"/>
          <w:b/>
          <w:sz w:val="24"/>
          <w:szCs w:val="24"/>
          <w:lang w:val="id-ID"/>
        </w:rPr>
        <w:t>Kisi-Kisi Pertanyaan Kuesioner</w:t>
      </w:r>
    </w:p>
    <w:p w:rsidR="00A62D9D" w:rsidRPr="00AB198E" w:rsidRDefault="00A62D9D" w:rsidP="00A62D9D">
      <w:pPr>
        <w:pStyle w:val="ListParagraph"/>
        <w:tabs>
          <w:tab w:val="left" w:pos="720"/>
        </w:tabs>
        <w:ind w:left="1429"/>
        <w:jc w:val="both"/>
        <w:rPr>
          <w:rFonts w:asciiTheme="majorBidi" w:hAnsiTheme="majorBidi" w:cstheme="majorBidi"/>
          <w:sz w:val="24"/>
          <w:szCs w:val="24"/>
          <w:lang w:val="id-ID"/>
        </w:rPr>
      </w:pPr>
    </w:p>
    <w:tbl>
      <w:tblPr>
        <w:tblStyle w:val="TableGrid"/>
        <w:tblW w:w="6587" w:type="dxa"/>
        <w:tblInd w:w="1242" w:type="dxa"/>
        <w:tblLook w:val="04A0"/>
      </w:tblPr>
      <w:tblGrid>
        <w:gridCol w:w="567"/>
        <w:gridCol w:w="2104"/>
        <w:gridCol w:w="1896"/>
        <w:gridCol w:w="2020"/>
      </w:tblGrid>
      <w:tr w:rsidR="00A62D9D" w:rsidRPr="00AB198E" w:rsidTr="004717A2">
        <w:tc>
          <w:tcPr>
            <w:tcW w:w="567" w:type="dxa"/>
          </w:tcPr>
          <w:p w:rsidR="00A62D9D" w:rsidRPr="00AB198E" w:rsidRDefault="00A62D9D" w:rsidP="004717A2">
            <w:pPr>
              <w:tabs>
                <w:tab w:val="left" w:pos="720"/>
              </w:tabs>
              <w:jc w:val="both"/>
              <w:rPr>
                <w:rFonts w:asciiTheme="majorBidi" w:hAnsiTheme="majorBidi" w:cstheme="majorBidi"/>
                <w:sz w:val="24"/>
                <w:szCs w:val="24"/>
              </w:rPr>
            </w:pPr>
            <w:r w:rsidRPr="00AB198E">
              <w:rPr>
                <w:rFonts w:asciiTheme="majorBidi" w:hAnsiTheme="majorBidi" w:cstheme="majorBidi"/>
                <w:sz w:val="24"/>
                <w:szCs w:val="24"/>
              </w:rPr>
              <w:t>NO</w:t>
            </w:r>
          </w:p>
        </w:tc>
        <w:tc>
          <w:tcPr>
            <w:tcW w:w="2127"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URAIAN</w:t>
            </w:r>
          </w:p>
        </w:tc>
        <w:tc>
          <w:tcPr>
            <w:tcW w:w="1842"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NO SOAL</w:t>
            </w:r>
          </w:p>
        </w:tc>
        <w:tc>
          <w:tcPr>
            <w:tcW w:w="2051"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JUMLAH</w:t>
            </w:r>
          </w:p>
        </w:tc>
      </w:tr>
      <w:tr w:rsidR="00A62D9D" w:rsidRPr="00AB198E" w:rsidTr="004717A2">
        <w:tc>
          <w:tcPr>
            <w:tcW w:w="567" w:type="dxa"/>
          </w:tcPr>
          <w:p w:rsidR="00A62D9D" w:rsidRPr="00AB198E" w:rsidRDefault="00A62D9D" w:rsidP="004717A2">
            <w:pPr>
              <w:tabs>
                <w:tab w:val="left" w:pos="720"/>
              </w:tabs>
              <w:jc w:val="both"/>
              <w:rPr>
                <w:rFonts w:asciiTheme="majorBidi" w:hAnsiTheme="majorBidi" w:cstheme="majorBidi"/>
                <w:sz w:val="24"/>
                <w:szCs w:val="24"/>
              </w:rPr>
            </w:pPr>
            <w:r w:rsidRPr="00AB198E">
              <w:rPr>
                <w:rFonts w:asciiTheme="majorBidi" w:hAnsiTheme="majorBidi" w:cstheme="majorBidi"/>
                <w:sz w:val="24"/>
                <w:szCs w:val="24"/>
              </w:rPr>
              <w:t>1</w:t>
            </w:r>
          </w:p>
        </w:tc>
        <w:tc>
          <w:tcPr>
            <w:tcW w:w="2127" w:type="dxa"/>
          </w:tcPr>
          <w:p w:rsidR="00A62D9D" w:rsidRPr="00AB198E" w:rsidRDefault="00A62D9D" w:rsidP="004717A2">
            <w:pPr>
              <w:tabs>
                <w:tab w:val="left" w:pos="720"/>
              </w:tabs>
              <w:rPr>
                <w:rFonts w:asciiTheme="majorBidi" w:hAnsiTheme="majorBidi" w:cstheme="majorBidi"/>
                <w:sz w:val="24"/>
                <w:szCs w:val="24"/>
              </w:rPr>
            </w:pPr>
            <w:r w:rsidRPr="00AB198E">
              <w:rPr>
                <w:rFonts w:asciiTheme="majorBidi" w:hAnsiTheme="majorBidi" w:cstheme="majorBidi"/>
                <w:sz w:val="24"/>
                <w:szCs w:val="24"/>
              </w:rPr>
              <w:t>Pengertian posyandu</w:t>
            </w:r>
          </w:p>
        </w:tc>
        <w:tc>
          <w:tcPr>
            <w:tcW w:w="1842"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1,2,3,4,5,6,7,9,10</w:t>
            </w:r>
          </w:p>
        </w:tc>
        <w:tc>
          <w:tcPr>
            <w:tcW w:w="2051"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9</w:t>
            </w:r>
          </w:p>
        </w:tc>
      </w:tr>
      <w:tr w:rsidR="00A62D9D" w:rsidRPr="00AB198E" w:rsidTr="004717A2">
        <w:tc>
          <w:tcPr>
            <w:tcW w:w="567" w:type="dxa"/>
          </w:tcPr>
          <w:p w:rsidR="00A62D9D" w:rsidRPr="00AB198E" w:rsidRDefault="00A62D9D" w:rsidP="004717A2">
            <w:pPr>
              <w:tabs>
                <w:tab w:val="left" w:pos="720"/>
              </w:tabs>
              <w:jc w:val="both"/>
              <w:rPr>
                <w:rFonts w:asciiTheme="majorBidi" w:hAnsiTheme="majorBidi" w:cstheme="majorBidi"/>
                <w:sz w:val="24"/>
                <w:szCs w:val="24"/>
              </w:rPr>
            </w:pPr>
            <w:r w:rsidRPr="00AB198E">
              <w:rPr>
                <w:rFonts w:asciiTheme="majorBidi" w:hAnsiTheme="majorBidi" w:cstheme="majorBidi"/>
                <w:sz w:val="24"/>
                <w:szCs w:val="24"/>
              </w:rPr>
              <w:t>2</w:t>
            </w:r>
          </w:p>
        </w:tc>
        <w:tc>
          <w:tcPr>
            <w:tcW w:w="2127" w:type="dxa"/>
          </w:tcPr>
          <w:p w:rsidR="00A62D9D" w:rsidRPr="00AB198E" w:rsidRDefault="00A62D9D" w:rsidP="004717A2">
            <w:pPr>
              <w:tabs>
                <w:tab w:val="left" w:pos="720"/>
              </w:tabs>
              <w:rPr>
                <w:rFonts w:asciiTheme="majorBidi" w:hAnsiTheme="majorBidi" w:cstheme="majorBidi"/>
                <w:sz w:val="24"/>
                <w:szCs w:val="24"/>
              </w:rPr>
            </w:pPr>
            <w:r w:rsidRPr="00AB198E">
              <w:rPr>
                <w:rFonts w:asciiTheme="majorBidi" w:hAnsiTheme="majorBidi" w:cstheme="majorBidi"/>
                <w:sz w:val="24"/>
                <w:szCs w:val="24"/>
              </w:rPr>
              <w:t xml:space="preserve">Pengertian penimbangan </w:t>
            </w:r>
          </w:p>
        </w:tc>
        <w:tc>
          <w:tcPr>
            <w:tcW w:w="1842"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8,11,12</w:t>
            </w:r>
          </w:p>
        </w:tc>
        <w:tc>
          <w:tcPr>
            <w:tcW w:w="2051"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3</w:t>
            </w:r>
          </w:p>
        </w:tc>
      </w:tr>
      <w:tr w:rsidR="00A62D9D" w:rsidRPr="00AB198E" w:rsidTr="004717A2">
        <w:tc>
          <w:tcPr>
            <w:tcW w:w="567" w:type="dxa"/>
          </w:tcPr>
          <w:p w:rsidR="00A62D9D" w:rsidRPr="00AB198E" w:rsidRDefault="00A62D9D" w:rsidP="004717A2">
            <w:pPr>
              <w:tabs>
                <w:tab w:val="left" w:pos="720"/>
              </w:tabs>
              <w:jc w:val="both"/>
              <w:rPr>
                <w:rFonts w:asciiTheme="majorBidi" w:hAnsiTheme="majorBidi" w:cstheme="majorBidi"/>
                <w:sz w:val="24"/>
                <w:szCs w:val="24"/>
              </w:rPr>
            </w:pPr>
            <w:r w:rsidRPr="00AB198E">
              <w:rPr>
                <w:rFonts w:asciiTheme="majorBidi" w:hAnsiTheme="majorBidi" w:cstheme="majorBidi"/>
                <w:sz w:val="24"/>
                <w:szCs w:val="24"/>
              </w:rPr>
              <w:t>3</w:t>
            </w:r>
          </w:p>
        </w:tc>
        <w:tc>
          <w:tcPr>
            <w:tcW w:w="2127" w:type="dxa"/>
          </w:tcPr>
          <w:p w:rsidR="00A62D9D" w:rsidRPr="00AB198E" w:rsidRDefault="00A62D9D" w:rsidP="004717A2">
            <w:pPr>
              <w:tabs>
                <w:tab w:val="left" w:pos="720"/>
              </w:tabs>
              <w:rPr>
                <w:rFonts w:asciiTheme="majorBidi" w:hAnsiTheme="majorBidi" w:cstheme="majorBidi"/>
                <w:sz w:val="24"/>
                <w:szCs w:val="24"/>
              </w:rPr>
            </w:pPr>
            <w:r w:rsidRPr="00AB198E">
              <w:rPr>
                <w:rFonts w:asciiTheme="majorBidi" w:hAnsiTheme="majorBidi" w:cstheme="majorBidi"/>
                <w:sz w:val="24"/>
                <w:szCs w:val="24"/>
              </w:rPr>
              <w:t>Keteraturan penimbangan</w:t>
            </w:r>
          </w:p>
        </w:tc>
        <w:tc>
          <w:tcPr>
            <w:tcW w:w="1842"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13,14,15</w:t>
            </w:r>
          </w:p>
        </w:tc>
        <w:tc>
          <w:tcPr>
            <w:tcW w:w="2051"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3</w:t>
            </w:r>
          </w:p>
        </w:tc>
      </w:tr>
      <w:tr w:rsidR="00A62D9D" w:rsidRPr="00AB198E" w:rsidTr="004717A2">
        <w:tc>
          <w:tcPr>
            <w:tcW w:w="567" w:type="dxa"/>
          </w:tcPr>
          <w:p w:rsidR="00A62D9D" w:rsidRPr="00AB198E" w:rsidRDefault="00A62D9D" w:rsidP="004717A2">
            <w:pPr>
              <w:tabs>
                <w:tab w:val="left" w:pos="720"/>
              </w:tabs>
              <w:jc w:val="both"/>
              <w:rPr>
                <w:rFonts w:asciiTheme="majorBidi" w:hAnsiTheme="majorBidi" w:cstheme="majorBidi"/>
                <w:sz w:val="24"/>
                <w:szCs w:val="24"/>
              </w:rPr>
            </w:pPr>
            <w:r w:rsidRPr="00AB198E">
              <w:rPr>
                <w:rFonts w:asciiTheme="majorBidi" w:hAnsiTheme="majorBidi" w:cstheme="majorBidi"/>
                <w:sz w:val="24"/>
                <w:szCs w:val="24"/>
              </w:rPr>
              <w:t>4</w:t>
            </w:r>
          </w:p>
        </w:tc>
        <w:tc>
          <w:tcPr>
            <w:tcW w:w="2127" w:type="dxa"/>
          </w:tcPr>
          <w:p w:rsidR="00A62D9D" w:rsidRPr="00AB198E" w:rsidRDefault="00A62D9D" w:rsidP="004717A2">
            <w:pPr>
              <w:tabs>
                <w:tab w:val="left" w:pos="720"/>
              </w:tabs>
              <w:rPr>
                <w:rFonts w:asciiTheme="majorBidi" w:hAnsiTheme="majorBidi" w:cstheme="majorBidi"/>
                <w:sz w:val="24"/>
                <w:szCs w:val="24"/>
              </w:rPr>
            </w:pPr>
            <w:r w:rsidRPr="00AB198E">
              <w:rPr>
                <w:rFonts w:asciiTheme="majorBidi" w:hAnsiTheme="majorBidi" w:cstheme="majorBidi"/>
                <w:sz w:val="24"/>
                <w:szCs w:val="24"/>
              </w:rPr>
              <w:t>Manfaat penimbangan</w:t>
            </w:r>
          </w:p>
        </w:tc>
        <w:tc>
          <w:tcPr>
            <w:tcW w:w="1842"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16,17,18, 19, 20</w:t>
            </w:r>
          </w:p>
        </w:tc>
        <w:tc>
          <w:tcPr>
            <w:tcW w:w="2051" w:type="dxa"/>
          </w:tcPr>
          <w:p w:rsidR="00A62D9D" w:rsidRPr="00AB198E" w:rsidRDefault="00A62D9D" w:rsidP="004717A2">
            <w:pPr>
              <w:tabs>
                <w:tab w:val="left" w:pos="720"/>
              </w:tabs>
              <w:jc w:val="center"/>
              <w:rPr>
                <w:rFonts w:asciiTheme="majorBidi" w:hAnsiTheme="majorBidi" w:cstheme="majorBidi"/>
                <w:sz w:val="24"/>
                <w:szCs w:val="24"/>
              </w:rPr>
            </w:pPr>
            <w:r w:rsidRPr="00AB198E">
              <w:rPr>
                <w:rFonts w:asciiTheme="majorBidi" w:hAnsiTheme="majorBidi" w:cstheme="majorBidi"/>
                <w:sz w:val="24"/>
                <w:szCs w:val="24"/>
              </w:rPr>
              <w:t>5</w:t>
            </w:r>
          </w:p>
        </w:tc>
      </w:tr>
    </w:tbl>
    <w:p w:rsidR="00A62D9D" w:rsidRPr="00AB198E" w:rsidRDefault="00A62D9D" w:rsidP="00A62D9D">
      <w:pPr>
        <w:pStyle w:val="ListParagraph"/>
        <w:spacing w:line="480" w:lineRule="auto"/>
        <w:ind w:firstLine="698"/>
        <w:jc w:val="both"/>
        <w:rPr>
          <w:rFonts w:asciiTheme="majorBidi" w:hAnsiTheme="majorBidi" w:cstheme="majorBidi"/>
          <w:sz w:val="24"/>
          <w:szCs w:val="24"/>
          <w:lang w:val="id-ID"/>
        </w:rPr>
      </w:pPr>
    </w:p>
    <w:p w:rsidR="00A62D9D" w:rsidRPr="00AB198E" w:rsidRDefault="00A62D9D" w:rsidP="00A62D9D">
      <w:pPr>
        <w:pStyle w:val="ListParagraph"/>
        <w:numPr>
          <w:ilvl w:val="0"/>
          <w:numId w:val="9"/>
        </w:numPr>
        <w:tabs>
          <w:tab w:val="left" w:pos="1080"/>
        </w:tabs>
        <w:spacing w:after="0" w:line="480" w:lineRule="auto"/>
        <w:jc w:val="both"/>
        <w:rPr>
          <w:rFonts w:asciiTheme="majorBidi" w:hAnsiTheme="majorBidi" w:cstheme="majorBidi"/>
          <w:b/>
          <w:sz w:val="24"/>
          <w:szCs w:val="24"/>
          <w:lang w:val="id-ID"/>
        </w:rPr>
      </w:pPr>
      <w:r w:rsidRPr="00AB198E">
        <w:rPr>
          <w:rFonts w:asciiTheme="majorBidi" w:hAnsiTheme="majorBidi" w:cstheme="majorBidi"/>
          <w:b/>
          <w:sz w:val="24"/>
          <w:szCs w:val="24"/>
        </w:rPr>
        <w:t>Data</w:t>
      </w:r>
      <w:r w:rsidRPr="00AB198E">
        <w:rPr>
          <w:rFonts w:asciiTheme="majorBidi" w:hAnsiTheme="majorBidi" w:cstheme="majorBidi"/>
          <w:b/>
          <w:sz w:val="24"/>
          <w:szCs w:val="24"/>
          <w:lang w:val="id-ID"/>
        </w:rPr>
        <w:t xml:space="preserve"> Sekunder</w:t>
      </w:r>
    </w:p>
    <w:p w:rsidR="00A62D9D" w:rsidRPr="00AB198E" w:rsidRDefault="00A62D9D" w:rsidP="00A62D9D">
      <w:pPr>
        <w:pStyle w:val="ListParagraph"/>
        <w:spacing w:line="480" w:lineRule="auto"/>
        <w:ind w:firstLine="698"/>
        <w:jc w:val="both"/>
        <w:rPr>
          <w:rFonts w:asciiTheme="majorBidi" w:hAnsiTheme="majorBidi" w:cstheme="majorBidi"/>
          <w:sz w:val="24"/>
          <w:szCs w:val="24"/>
          <w:lang w:val="id-ID"/>
        </w:rPr>
      </w:pPr>
      <w:r w:rsidRPr="00AB198E">
        <w:rPr>
          <w:rFonts w:asciiTheme="majorBidi" w:hAnsiTheme="majorBidi" w:cstheme="majorBidi"/>
          <w:sz w:val="24"/>
          <w:szCs w:val="24"/>
          <w:lang w:val="id-ID"/>
        </w:rPr>
        <w:t>Data sekunder adalah data yang diperoleh dari objek penelitian dan  dari data-data jurnal, buku, surat kabar internet atau melalui dokumentasi bertujuan untuk mengetahui konsep konsep yang berkaitan dan mendukung penelitian, dalam penelitian ini adalah variabel keteraturan penimbangan balita melalui data KMS.</w:t>
      </w:r>
    </w:p>
    <w:p w:rsidR="00A62D9D" w:rsidRPr="00AB198E" w:rsidRDefault="00A62D9D" w:rsidP="00A62D9D">
      <w:pPr>
        <w:pStyle w:val="ListParagraph"/>
        <w:spacing w:line="480" w:lineRule="auto"/>
        <w:ind w:firstLine="698"/>
        <w:jc w:val="both"/>
        <w:rPr>
          <w:rFonts w:asciiTheme="majorBidi" w:hAnsiTheme="majorBidi" w:cstheme="majorBidi"/>
          <w:sz w:val="24"/>
          <w:szCs w:val="24"/>
        </w:rPr>
      </w:pPr>
      <w:proofErr w:type="spellStart"/>
      <w:r w:rsidRPr="00AB198E">
        <w:rPr>
          <w:rFonts w:asciiTheme="majorBidi" w:hAnsiTheme="majorBidi" w:cstheme="majorBidi"/>
          <w:sz w:val="24"/>
          <w:szCs w:val="24"/>
        </w:rPr>
        <w:t>Pengumpulan</w:t>
      </w:r>
      <w:proofErr w:type="spellEnd"/>
      <w:r w:rsidRPr="00AB198E">
        <w:rPr>
          <w:rFonts w:asciiTheme="majorBidi" w:hAnsiTheme="majorBidi" w:cstheme="majorBidi"/>
          <w:sz w:val="24"/>
          <w:szCs w:val="24"/>
        </w:rPr>
        <w:t xml:space="preserve"> data </w:t>
      </w:r>
      <w:proofErr w:type="gramStart"/>
      <w:r w:rsidRPr="00AB198E">
        <w:rPr>
          <w:rFonts w:asciiTheme="majorBidi" w:hAnsiTheme="majorBidi" w:cstheme="majorBidi"/>
          <w:sz w:val="24"/>
          <w:szCs w:val="24"/>
          <w:lang w:val="id-ID"/>
        </w:rPr>
        <w:t xml:space="preserve">dilakukan  </w:t>
      </w:r>
      <w:proofErr w:type="spellStart"/>
      <w:r w:rsidRPr="00AB198E">
        <w:rPr>
          <w:rFonts w:asciiTheme="majorBidi" w:hAnsiTheme="majorBidi" w:cstheme="majorBidi"/>
          <w:sz w:val="24"/>
          <w:szCs w:val="24"/>
        </w:rPr>
        <w:t>langsung</w:t>
      </w:r>
      <w:proofErr w:type="spellEnd"/>
      <w:r w:rsidRPr="00AB198E">
        <w:rPr>
          <w:rFonts w:asciiTheme="majorBidi" w:hAnsiTheme="majorBidi" w:cstheme="majorBidi"/>
          <w:sz w:val="24"/>
          <w:szCs w:val="24"/>
          <w:lang w:val="id-ID"/>
        </w:rPr>
        <w:t>oleh</w:t>
      </w:r>
      <w:proofErr w:type="gram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peneliti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sendiri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dibantu</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oleh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kader</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Posyandu</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baik</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pada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saat</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pembagian</w:t>
      </w:r>
      <w:proofErr w:type="spellEnd"/>
      <w:r w:rsidRPr="00AB198E">
        <w:rPr>
          <w:rFonts w:asciiTheme="majorBidi" w:hAnsiTheme="majorBidi" w:cstheme="majorBidi"/>
          <w:sz w:val="24"/>
          <w:szCs w:val="24"/>
        </w:rPr>
        <w:t xml:space="preserve"> instrument test yang </w:t>
      </w:r>
      <w:proofErr w:type="spellStart"/>
      <w:r w:rsidRPr="00AB198E">
        <w:rPr>
          <w:rFonts w:asciiTheme="majorBidi" w:hAnsiTheme="majorBidi" w:cstheme="majorBidi"/>
          <w:sz w:val="24"/>
          <w:szCs w:val="24"/>
        </w:rPr>
        <w:t>waktunya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disesuaikan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dengan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kegiatan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pelayanan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Posyandu</w:t>
      </w:r>
      <w:proofErr w:type="spellEnd"/>
      <w:r w:rsidRPr="00AB198E">
        <w:rPr>
          <w:rFonts w:asciiTheme="majorBidi" w:hAnsiTheme="majorBidi" w:cstheme="majorBidi"/>
          <w:sz w:val="24"/>
          <w:szCs w:val="24"/>
        </w:rPr>
        <w:t xml:space="preserve">. </w:t>
      </w:r>
      <w:r w:rsidRPr="00AB198E">
        <w:rPr>
          <w:rFonts w:asciiTheme="majorBidi" w:hAnsiTheme="majorBidi" w:cstheme="majorBidi"/>
          <w:noProof/>
          <w:sz w:val="24"/>
          <w:szCs w:val="24"/>
        </w:rPr>
        <w:t>Untuk memperoleh data tentang pengetahuan maka dilakukan dengan dua tahap sebagai berikut:</w:t>
      </w:r>
    </w:p>
    <w:p w:rsidR="00A62D9D" w:rsidRPr="00AB198E" w:rsidRDefault="00A62D9D" w:rsidP="00A62D9D">
      <w:pPr>
        <w:pStyle w:val="NoSpacing"/>
        <w:numPr>
          <w:ilvl w:val="0"/>
          <w:numId w:val="10"/>
        </w:numPr>
        <w:spacing w:line="480" w:lineRule="auto"/>
        <w:ind w:left="1080"/>
        <w:jc w:val="both"/>
        <w:rPr>
          <w:rFonts w:asciiTheme="majorBidi" w:hAnsiTheme="majorBidi" w:cstheme="majorBidi"/>
          <w:noProof/>
          <w:lang w:val="en-US"/>
        </w:rPr>
      </w:pPr>
      <w:r w:rsidRPr="00AB198E">
        <w:rPr>
          <w:rFonts w:asciiTheme="majorBidi" w:hAnsiTheme="majorBidi" w:cstheme="majorBidi"/>
          <w:noProof/>
          <w:lang w:val="en-US"/>
        </w:rPr>
        <w:lastRenderedPageBreak/>
        <w:t xml:space="preserve">Mengajukan izin penelitian kepada Kepala </w:t>
      </w:r>
      <w:r w:rsidRPr="00AB198E">
        <w:rPr>
          <w:rFonts w:asciiTheme="majorBidi" w:hAnsiTheme="majorBidi" w:cstheme="majorBidi"/>
          <w:noProof/>
        </w:rPr>
        <w:t xml:space="preserve">Puskesmas Candra mukti dan Kepala Tiyuh Tirta Makmur </w:t>
      </w:r>
      <w:r w:rsidRPr="00AB198E">
        <w:rPr>
          <w:rFonts w:asciiTheme="majorBidi" w:hAnsiTheme="majorBidi" w:cstheme="majorBidi"/>
          <w:noProof/>
          <w:lang w:val="en-US"/>
        </w:rPr>
        <w:t xml:space="preserve">sehingga penelitian dapat dijalankan secara legal. </w:t>
      </w:r>
    </w:p>
    <w:p w:rsidR="00A62D9D" w:rsidRPr="00AB198E" w:rsidRDefault="00A62D9D" w:rsidP="00A62D9D">
      <w:pPr>
        <w:pStyle w:val="NoSpacing"/>
        <w:numPr>
          <w:ilvl w:val="0"/>
          <w:numId w:val="10"/>
        </w:numPr>
        <w:spacing w:line="480" w:lineRule="auto"/>
        <w:ind w:left="1080"/>
        <w:jc w:val="both"/>
        <w:rPr>
          <w:rFonts w:asciiTheme="majorBidi" w:hAnsiTheme="majorBidi" w:cstheme="majorBidi"/>
          <w:noProof/>
        </w:rPr>
      </w:pPr>
      <w:r w:rsidRPr="00AB198E">
        <w:rPr>
          <w:rFonts w:asciiTheme="majorBidi" w:hAnsiTheme="majorBidi" w:cstheme="majorBidi"/>
          <w:noProof/>
          <w:lang w:val="en-US"/>
        </w:rPr>
        <w:t xml:space="preserve">Melakukan sosialisasi dan penjelasan tentang maksud dan tujuan penelitian. </w:t>
      </w:r>
    </w:p>
    <w:p w:rsidR="00A62D9D" w:rsidRPr="00AB198E" w:rsidRDefault="00A62D9D" w:rsidP="00A62D9D">
      <w:pPr>
        <w:pStyle w:val="NoSpacing"/>
        <w:numPr>
          <w:ilvl w:val="0"/>
          <w:numId w:val="10"/>
        </w:numPr>
        <w:spacing w:line="480" w:lineRule="auto"/>
        <w:ind w:left="1080"/>
        <w:jc w:val="both"/>
        <w:rPr>
          <w:rFonts w:asciiTheme="majorBidi" w:hAnsiTheme="majorBidi" w:cstheme="majorBidi"/>
          <w:noProof/>
          <w:lang w:val="en-US"/>
        </w:rPr>
      </w:pPr>
      <w:r w:rsidRPr="00AB198E">
        <w:rPr>
          <w:rFonts w:asciiTheme="majorBidi" w:hAnsiTheme="majorBidi" w:cstheme="majorBidi"/>
          <w:noProof/>
          <w:lang w:val="en-US"/>
        </w:rPr>
        <w:t xml:space="preserve">Memberikan </w:t>
      </w:r>
      <w:r w:rsidRPr="00AB198E">
        <w:rPr>
          <w:rFonts w:asciiTheme="majorBidi" w:hAnsiTheme="majorBidi" w:cstheme="majorBidi"/>
          <w:i/>
          <w:noProof/>
          <w:lang w:val="en-US"/>
        </w:rPr>
        <w:t>informed consent</w:t>
      </w:r>
      <w:r w:rsidRPr="00AB198E">
        <w:rPr>
          <w:rFonts w:asciiTheme="majorBidi" w:hAnsiTheme="majorBidi" w:cstheme="majorBidi"/>
          <w:noProof/>
          <w:lang w:val="en-US"/>
        </w:rPr>
        <w:t xml:space="preserve"> untuk menanyakan kesediaan </w:t>
      </w:r>
      <w:r w:rsidRPr="00AB198E">
        <w:rPr>
          <w:rFonts w:asciiTheme="majorBidi" w:hAnsiTheme="majorBidi" w:cstheme="majorBidi"/>
          <w:noProof/>
        </w:rPr>
        <w:t>ibu</w:t>
      </w:r>
      <w:r w:rsidRPr="00AB198E">
        <w:rPr>
          <w:rFonts w:asciiTheme="majorBidi" w:hAnsiTheme="majorBidi" w:cstheme="majorBidi"/>
          <w:noProof/>
          <w:lang w:val="en-US"/>
        </w:rPr>
        <w:t xml:space="preserve"> menjadi responden. Jika responden bersedia maka responden </w:t>
      </w:r>
      <w:r w:rsidRPr="00AB198E">
        <w:rPr>
          <w:rFonts w:asciiTheme="majorBidi" w:hAnsiTheme="majorBidi" w:cstheme="majorBidi"/>
          <w:noProof/>
        </w:rPr>
        <w:t>diberikan</w:t>
      </w:r>
      <w:r w:rsidRPr="00AB198E">
        <w:rPr>
          <w:rFonts w:asciiTheme="majorBidi" w:hAnsiTheme="majorBidi" w:cstheme="majorBidi"/>
          <w:noProof/>
          <w:lang w:val="en-US"/>
        </w:rPr>
        <w:t xml:space="preserve"> kuesioner pengetahuan tenta</w:t>
      </w:r>
      <w:r w:rsidRPr="00AB198E">
        <w:rPr>
          <w:rFonts w:asciiTheme="majorBidi" w:hAnsiTheme="majorBidi" w:cstheme="majorBidi"/>
          <w:noProof/>
        </w:rPr>
        <w:t>ng posyandu</w:t>
      </w:r>
      <w:r w:rsidRPr="00AB198E">
        <w:rPr>
          <w:rFonts w:asciiTheme="majorBidi" w:hAnsiTheme="majorBidi" w:cstheme="majorBidi"/>
          <w:noProof/>
          <w:lang w:val="en-US"/>
        </w:rPr>
        <w:t xml:space="preserve">. </w:t>
      </w:r>
    </w:p>
    <w:p w:rsidR="00A62D9D" w:rsidRPr="00AB198E" w:rsidRDefault="00A62D9D" w:rsidP="00A62D9D">
      <w:pPr>
        <w:pStyle w:val="NoSpacing"/>
        <w:numPr>
          <w:ilvl w:val="0"/>
          <w:numId w:val="10"/>
        </w:numPr>
        <w:spacing w:line="480" w:lineRule="auto"/>
        <w:ind w:left="1080"/>
        <w:jc w:val="both"/>
        <w:rPr>
          <w:rFonts w:asciiTheme="majorBidi" w:hAnsiTheme="majorBidi" w:cstheme="majorBidi"/>
          <w:noProof/>
          <w:spacing w:val="-3"/>
        </w:rPr>
      </w:pPr>
      <w:r w:rsidRPr="00AB198E">
        <w:rPr>
          <w:rFonts w:asciiTheme="majorBidi" w:hAnsiTheme="majorBidi" w:cstheme="majorBidi"/>
          <w:noProof/>
          <w:lang w:val="en-US"/>
        </w:rPr>
        <w:t>Instrumen</w:t>
      </w:r>
      <w:r w:rsidRPr="00AB198E">
        <w:rPr>
          <w:rFonts w:asciiTheme="majorBidi" w:hAnsiTheme="majorBidi" w:cstheme="majorBidi"/>
          <w:noProof/>
          <w:spacing w:val="-3"/>
        </w:rPr>
        <w:t xml:space="preserve"> tes diperiksa untuk </w:t>
      </w:r>
      <w:r w:rsidRPr="00AB198E">
        <w:rPr>
          <w:rFonts w:asciiTheme="majorBidi" w:hAnsiTheme="majorBidi" w:cstheme="majorBidi"/>
          <w:noProof/>
          <w:spacing w:val="-3"/>
          <w:lang w:val="en-US"/>
        </w:rPr>
        <w:t xml:space="preserve">melihat dan memeriksa hasil jawaban responden, membuat tabulasi data </w:t>
      </w:r>
      <w:r w:rsidRPr="00AB198E">
        <w:rPr>
          <w:rFonts w:asciiTheme="majorBidi" w:hAnsiTheme="majorBidi" w:cstheme="majorBidi"/>
          <w:noProof/>
          <w:spacing w:val="-3"/>
        </w:rPr>
        <w:t xml:space="preserve">sebelumnya instrumen telah dilakukan </w:t>
      </w:r>
      <w:r w:rsidRPr="00AB198E">
        <w:rPr>
          <w:rFonts w:asciiTheme="majorBidi" w:hAnsiTheme="majorBidi" w:cstheme="majorBidi"/>
          <w:noProof/>
          <w:spacing w:val="-3"/>
          <w:lang w:val="en-US"/>
        </w:rPr>
        <w:t>validitas dan reliabilitas dengan menggunakan bantuan program komputer</w:t>
      </w:r>
      <w:r w:rsidRPr="00AB198E">
        <w:rPr>
          <w:rFonts w:asciiTheme="majorBidi" w:hAnsiTheme="majorBidi" w:cstheme="majorBidi"/>
          <w:noProof/>
          <w:spacing w:val="-3"/>
        </w:rPr>
        <w:t xml:space="preserve">.  </w:t>
      </w:r>
    </w:p>
    <w:p w:rsidR="00A62D9D" w:rsidRPr="00AB198E" w:rsidRDefault="00A62D9D" w:rsidP="00A62D9D">
      <w:pPr>
        <w:pStyle w:val="NoSpacing"/>
        <w:numPr>
          <w:ilvl w:val="0"/>
          <w:numId w:val="10"/>
        </w:numPr>
        <w:spacing w:line="480" w:lineRule="auto"/>
        <w:ind w:left="1080"/>
        <w:jc w:val="both"/>
        <w:rPr>
          <w:rFonts w:asciiTheme="majorBidi" w:hAnsiTheme="majorBidi" w:cstheme="majorBidi"/>
        </w:rPr>
      </w:pPr>
      <w:r w:rsidRPr="00AB198E">
        <w:rPr>
          <w:rFonts w:asciiTheme="majorBidi" w:hAnsiTheme="majorBidi" w:cstheme="majorBidi"/>
        </w:rPr>
        <w:t>Setelah data terkumpul selanjutnya dilakukan analisis data hingga menghasilkan data penelitian.</w:t>
      </w:r>
    </w:p>
    <w:p w:rsidR="00A62D9D" w:rsidRPr="00AB198E" w:rsidRDefault="00A62D9D" w:rsidP="00A62D9D">
      <w:pPr>
        <w:ind w:firstLine="491"/>
        <w:jc w:val="both"/>
        <w:rPr>
          <w:rFonts w:asciiTheme="majorBidi" w:hAnsiTheme="majorBidi" w:cstheme="majorBidi"/>
          <w:sz w:val="24"/>
          <w:szCs w:val="24"/>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rPr>
      </w:pPr>
      <w:proofErr w:type="spellStart"/>
      <w:r w:rsidRPr="00AB198E">
        <w:rPr>
          <w:rFonts w:asciiTheme="majorBidi" w:hAnsiTheme="majorBidi" w:cstheme="majorBidi"/>
          <w:b/>
          <w:sz w:val="24"/>
          <w:szCs w:val="24"/>
        </w:rPr>
        <w:t>Uji</w:t>
      </w:r>
      <w:proofErr w:type="spellEnd"/>
      <w:r w:rsidRPr="00AB198E">
        <w:rPr>
          <w:rFonts w:asciiTheme="majorBidi" w:hAnsiTheme="majorBidi" w:cstheme="majorBidi"/>
          <w:b/>
          <w:sz w:val="24"/>
          <w:szCs w:val="24"/>
        </w:rPr>
        <w:t xml:space="preserve"> </w:t>
      </w:r>
      <w:proofErr w:type="spellStart"/>
      <w:r w:rsidRPr="00AB198E">
        <w:rPr>
          <w:rFonts w:asciiTheme="majorBidi" w:hAnsiTheme="majorBidi" w:cstheme="majorBidi"/>
          <w:b/>
          <w:sz w:val="24"/>
          <w:szCs w:val="24"/>
        </w:rPr>
        <w:t>Validitas</w:t>
      </w:r>
      <w:proofErr w:type="spellEnd"/>
      <w:r w:rsidRPr="00AB198E">
        <w:rPr>
          <w:rFonts w:asciiTheme="majorBidi" w:hAnsiTheme="majorBidi" w:cstheme="majorBidi"/>
          <w:b/>
          <w:sz w:val="24"/>
          <w:szCs w:val="24"/>
        </w:rPr>
        <w:t xml:space="preserve"> </w:t>
      </w:r>
      <w:proofErr w:type="spellStart"/>
      <w:r w:rsidRPr="00AB198E">
        <w:rPr>
          <w:rFonts w:asciiTheme="majorBidi" w:hAnsiTheme="majorBidi" w:cstheme="majorBidi"/>
          <w:b/>
          <w:sz w:val="24"/>
          <w:szCs w:val="24"/>
        </w:rPr>
        <w:t>dan</w:t>
      </w:r>
      <w:proofErr w:type="spellEnd"/>
      <w:r w:rsidRPr="00AB198E">
        <w:rPr>
          <w:rFonts w:asciiTheme="majorBidi" w:hAnsiTheme="majorBidi" w:cstheme="majorBidi"/>
          <w:b/>
          <w:sz w:val="24"/>
          <w:szCs w:val="24"/>
        </w:rPr>
        <w:t xml:space="preserve"> </w:t>
      </w:r>
      <w:proofErr w:type="spellStart"/>
      <w:r w:rsidRPr="00AB198E">
        <w:rPr>
          <w:rFonts w:asciiTheme="majorBidi" w:hAnsiTheme="majorBidi" w:cstheme="majorBidi"/>
          <w:b/>
          <w:sz w:val="24"/>
          <w:szCs w:val="24"/>
        </w:rPr>
        <w:t>Reliabilitas</w:t>
      </w:r>
      <w:proofErr w:type="spellEnd"/>
      <w:r w:rsidRPr="00AB198E">
        <w:rPr>
          <w:rFonts w:asciiTheme="majorBidi" w:hAnsiTheme="majorBidi" w:cstheme="majorBidi"/>
          <w:b/>
          <w:sz w:val="24"/>
          <w:szCs w:val="24"/>
        </w:rPr>
        <w:t xml:space="preserve"> </w:t>
      </w:r>
    </w:p>
    <w:p w:rsidR="00A62D9D" w:rsidRPr="00AB198E" w:rsidRDefault="00A62D9D" w:rsidP="00A62D9D">
      <w:pPr>
        <w:pStyle w:val="ListParagraph"/>
        <w:numPr>
          <w:ilvl w:val="2"/>
          <w:numId w:val="8"/>
        </w:numPr>
        <w:tabs>
          <w:tab w:val="clear" w:pos="2340"/>
          <w:tab w:val="num" w:pos="720"/>
        </w:tabs>
        <w:spacing w:after="0" w:line="480" w:lineRule="auto"/>
        <w:ind w:left="720"/>
        <w:jc w:val="both"/>
        <w:rPr>
          <w:rFonts w:asciiTheme="majorBidi" w:hAnsiTheme="majorBidi" w:cstheme="majorBidi"/>
          <w:b/>
          <w:sz w:val="24"/>
          <w:szCs w:val="24"/>
          <w:lang w:val="sv-SE"/>
        </w:rPr>
      </w:pPr>
      <w:r w:rsidRPr="00AB198E">
        <w:rPr>
          <w:rFonts w:asciiTheme="majorBidi" w:hAnsiTheme="majorBidi" w:cstheme="majorBidi"/>
          <w:b/>
          <w:sz w:val="24"/>
          <w:szCs w:val="24"/>
          <w:lang w:val="sv-SE"/>
        </w:rPr>
        <w:t>Uji Validitas Inst</w:t>
      </w:r>
      <w:r w:rsidRPr="00AB198E">
        <w:rPr>
          <w:rFonts w:asciiTheme="majorBidi" w:hAnsiTheme="majorBidi" w:cstheme="majorBidi"/>
          <w:b/>
          <w:sz w:val="24"/>
          <w:szCs w:val="24"/>
          <w:lang w:val="id-ID"/>
        </w:rPr>
        <w:t>r</w:t>
      </w:r>
      <w:r w:rsidRPr="00AB198E">
        <w:rPr>
          <w:rFonts w:asciiTheme="majorBidi" w:hAnsiTheme="majorBidi" w:cstheme="majorBidi"/>
          <w:b/>
          <w:sz w:val="24"/>
          <w:szCs w:val="24"/>
          <w:lang w:val="sv-SE"/>
        </w:rPr>
        <w:t>umen</w:t>
      </w:r>
    </w:p>
    <w:p w:rsidR="00A62D9D" w:rsidRPr="00AB198E" w:rsidRDefault="00A62D9D" w:rsidP="00A62D9D">
      <w:pPr>
        <w:pStyle w:val="ListParagraph"/>
        <w:spacing w:line="480" w:lineRule="auto"/>
        <w:ind w:firstLine="556"/>
        <w:jc w:val="both"/>
        <w:rPr>
          <w:rFonts w:asciiTheme="majorBidi" w:hAnsiTheme="majorBidi" w:cstheme="majorBidi"/>
          <w:sz w:val="24"/>
          <w:szCs w:val="24"/>
          <w:lang w:val="id-ID"/>
        </w:rPr>
      </w:pPr>
      <w:r w:rsidRPr="00AB198E">
        <w:rPr>
          <w:rFonts w:asciiTheme="majorBidi" w:hAnsiTheme="majorBidi" w:cstheme="majorBidi"/>
          <w:sz w:val="24"/>
          <w:szCs w:val="24"/>
          <w:lang w:val="sv-SE"/>
        </w:rPr>
        <w:t xml:space="preserve">Uji validitas menurut (Arikunto, 2010)digunakan untuk mengukur sejauh mana alat ukur yang digunakan dapat mengukur apa yang diinginkan.Sebuah instrument dikatakan valid apabila mampu mengukur apa yang diinginkan dan dapat mengungkapkan data dari yang diteliti secara tepat. Metode uji validitas yang digunakan adalah metode korelasi </w:t>
      </w:r>
      <w:r w:rsidRPr="00AB198E">
        <w:rPr>
          <w:rFonts w:asciiTheme="majorBidi" w:hAnsiTheme="majorBidi" w:cstheme="majorBidi"/>
          <w:i/>
          <w:sz w:val="24"/>
          <w:szCs w:val="24"/>
          <w:lang w:val="sv-SE"/>
        </w:rPr>
        <w:t>Product Moment</w:t>
      </w:r>
      <w:r w:rsidRPr="00AB198E">
        <w:rPr>
          <w:rFonts w:asciiTheme="majorBidi" w:hAnsiTheme="majorBidi" w:cstheme="majorBidi"/>
          <w:i/>
          <w:sz w:val="24"/>
          <w:szCs w:val="24"/>
          <w:lang w:val="id-ID"/>
        </w:rPr>
        <w:t xml:space="preserve">, </w:t>
      </w:r>
      <w:r w:rsidRPr="00AB198E">
        <w:rPr>
          <w:rFonts w:asciiTheme="majorBidi" w:hAnsiTheme="majorBidi" w:cstheme="majorBidi"/>
          <w:iCs/>
          <w:sz w:val="24"/>
          <w:szCs w:val="24"/>
          <w:lang w:val="id-ID"/>
        </w:rPr>
        <w:t>dengan rumus</w:t>
      </w:r>
      <w:r w:rsidRPr="00AB198E">
        <w:rPr>
          <w:rFonts w:asciiTheme="majorBidi" w:hAnsiTheme="majorBidi" w:cstheme="majorBidi"/>
          <w:sz w:val="24"/>
          <w:szCs w:val="24"/>
          <w:lang w:val="sv-SE"/>
        </w:rPr>
        <w:t>sebagai berikut :</w:t>
      </w:r>
    </w:p>
    <w:p w:rsidR="00A62D9D" w:rsidRPr="00AB198E" w:rsidRDefault="00A62D9D" w:rsidP="00A62D9D">
      <w:pPr>
        <w:spacing w:line="360" w:lineRule="auto"/>
        <w:ind w:left="720"/>
        <w:rPr>
          <w:rFonts w:asciiTheme="majorBidi" w:hAnsiTheme="majorBidi" w:cstheme="majorBidi"/>
          <w:sz w:val="24"/>
          <w:szCs w:val="24"/>
        </w:rPr>
      </w:pPr>
      <w:r w:rsidRPr="00AB198E">
        <w:rPr>
          <w:rFonts w:asciiTheme="majorBidi" w:hAnsiTheme="majorBidi" w:cstheme="majorBidi"/>
          <w:position w:val="-44"/>
          <w:sz w:val="24"/>
          <w:szCs w:val="24"/>
        </w:rPr>
        <w:object w:dxaOrig="4459" w:dyaOrig="880">
          <v:shape id="_x0000_i1030" type="#_x0000_t75" style="width:222.35pt;height:44.45pt" o:ole="">
            <v:imagedata r:id="rId11" o:title=""/>
          </v:shape>
          <o:OLEObject Type="Embed" ProgID="Equation.3" ShapeID="_x0000_i1030" DrawAspect="Content" ObjectID="_1680431865" r:id="rId12"/>
        </w:object>
      </w:r>
      <w:r w:rsidRPr="00AB198E">
        <w:rPr>
          <w:rFonts w:asciiTheme="majorBidi" w:hAnsiTheme="majorBidi" w:cstheme="majorBidi"/>
          <w:position w:val="-10"/>
          <w:sz w:val="24"/>
          <w:szCs w:val="24"/>
        </w:rPr>
        <w:object w:dxaOrig="180" w:dyaOrig="340">
          <v:shape id="_x0000_i1031" type="#_x0000_t75" style="width:1in;height:10.6pt" o:ole="">
            <v:imagedata r:id="rId13" o:title=""/>
          </v:shape>
          <o:OLEObject Type="Embed" ProgID="Equation.3" ShapeID="_x0000_i1031" DrawAspect="Content" ObjectID="_1680431866" r:id="rId14"/>
        </w:object>
      </w:r>
      <w:r w:rsidRPr="00AB198E">
        <w:rPr>
          <w:rFonts w:asciiTheme="majorBidi" w:hAnsiTheme="majorBidi" w:cstheme="majorBidi"/>
          <w:position w:val="-10"/>
          <w:sz w:val="24"/>
          <w:szCs w:val="24"/>
        </w:rPr>
        <w:object w:dxaOrig="180" w:dyaOrig="340">
          <v:shape id="_x0000_i1032" type="#_x0000_t75" style="width:10.6pt;height:19.05pt" o:ole="">
            <v:imagedata r:id="rId13" o:title=""/>
          </v:shape>
          <o:OLEObject Type="Embed" ProgID="Equation.3" ShapeID="_x0000_i1032" DrawAspect="Content" ObjectID="_1680431867" r:id="rId15"/>
        </w:object>
      </w:r>
      <w:r w:rsidRPr="00AB198E">
        <w:rPr>
          <w:rFonts w:asciiTheme="majorBidi" w:hAnsiTheme="majorBidi" w:cstheme="majorBidi"/>
          <w:position w:val="-10"/>
          <w:sz w:val="24"/>
          <w:szCs w:val="24"/>
        </w:rPr>
        <w:object w:dxaOrig="180" w:dyaOrig="340">
          <v:shape id="_x0000_i1033" type="#_x0000_t75" style="width:10.6pt;height:19.05pt" o:ole="">
            <v:imagedata r:id="rId13" o:title=""/>
          </v:shape>
          <o:OLEObject Type="Embed" ProgID="Equation.3" ShapeID="_x0000_i1033" DrawAspect="Content" ObjectID="_1680431868" r:id="rId16"/>
        </w:object>
      </w:r>
    </w:p>
    <w:p w:rsidR="00A62D9D" w:rsidRPr="00AB198E" w:rsidRDefault="00A62D9D" w:rsidP="00A62D9D">
      <w:pPr>
        <w:ind w:left="720"/>
        <w:rPr>
          <w:rFonts w:asciiTheme="majorBidi" w:hAnsiTheme="majorBidi" w:cstheme="majorBidi"/>
          <w:sz w:val="24"/>
          <w:szCs w:val="24"/>
          <w:lang w:val="sv-SE"/>
        </w:rPr>
      </w:pPr>
      <w:r w:rsidRPr="00AB198E">
        <w:rPr>
          <w:rFonts w:asciiTheme="majorBidi" w:hAnsiTheme="majorBidi" w:cstheme="majorBidi"/>
          <w:sz w:val="24"/>
          <w:szCs w:val="24"/>
          <w:lang w:val="sv-SE"/>
        </w:rPr>
        <w:t>Keterangan :</w:t>
      </w:r>
    </w:p>
    <w:p w:rsidR="00A62D9D" w:rsidRPr="00AB198E" w:rsidRDefault="00A62D9D" w:rsidP="00A62D9D">
      <w:pPr>
        <w:ind w:left="720"/>
        <w:rPr>
          <w:rFonts w:asciiTheme="majorBidi" w:hAnsiTheme="majorBidi" w:cstheme="majorBidi"/>
          <w:sz w:val="24"/>
          <w:szCs w:val="24"/>
          <w:lang w:val="sv-SE"/>
        </w:rPr>
      </w:pPr>
      <w:r w:rsidRPr="00AB198E">
        <w:rPr>
          <w:rFonts w:asciiTheme="majorBidi" w:hAnsiTheme="majorBidi" w:cstheme="majorBidi"/>
          <w:position w:val="-14"/>
          <w:sz w:val="24"/>
          <w:szCs w:val="24"/>
        </w:rPr>
        <w:object w:dxaOrig="520" w:dyaOrig="380">
          <v:shape id="_x0000_i1034" type="#_x0000_t75" style="width:27.55pt;height:19.05pt" o:ole="">
            <v:imagedata r:id="rId17" o:title=""/>
          </v:shape>
          <o:OLEObject Type="Embed" ProgID="Equation.3" ShapeID="_x0000_i1034" DrawAspect="Content" ObjectID="_1680431869" r:id="rId18"/>
        </w:object>
      </w:r>
      <w:r w:rsidRPr="00AB198E">
        <w:rPr>
          <w:rFonts w:asciiTheme="majorBidi" w:hAnsiTheme="majorBidi" w:cstheme="majorBidi"/>
          <w:sz w:val="24"/>
          <w:szCs w:val="24"/>
          <w:lang w:val="sv-SE"/>
        </w:rPr>
        <w:t>Koefesien korelasi antar variable X dan Y</w:t>
      </w:r>
    </w:p>
    <w:p w:rsidR="00A62D9D" w:rsidRPr="00AB198E" w:rsidRDefault="00A62D9D" w:rsidP="00A62D9D">
      <w:pPr>
        <w:ind w:left="720"/>
        <w:rPr>
          <w:rFonts w:asciiTheme="majorBidi" w:hAnsiTheme="majorBidi" w:cstheme="majorBidi"/>
          <w:sz w:val="24"/>
          <w:szCs w:val="24"/>
          <w:lang w:val="sv-SE"/>
        </w:rPr>
      </w:pPr>
      <w:r w:rsidRPr="00AB198E">
        <w:rPr>
          <w:rFonts w:asciiTheme="majorBidi" w:hAnsiTheme="majorBidi" w:cstheme="majorBidi"/>
          <w:sz w:val="24"/>
          <w:szCs w:val="24"/>
          <w:lang w:val="sv-SE"/>
        </w:rPr>
        <w:lastRenderedPageBreak/>
        <w:t>N   = Jumlah Sampel</w:t>
      </w:r>
    </w:p>
    <w:p w:rsidR="00A62D9D" w:rsidRPr="00AB198E" w:rsidRDefault="00A62D9D" w:rsidP="00A62D9D">
      <w:pPr>
        <w:ind w:left="720"/>
        <w:rPr>
          <w:rFonts w:asciiTheme="majorBidi" w:hAnsiTheme="majorBidi" w:cstheme="majorBidi"/>
          <w:sz w:val="24"/>
          <w:szCs w:val="24"/>
          <w:lang w:val="sv-SE"/>
        </w:rPr>
      </w:pPr>
      <w:r w:rsidRPr="00AB198E">
        <w:rPr>
          <w:rFonts w:asciiTheme="majorBidi" w:hAnsiTheme="majorBidi" w:cstheme="majorBidi"/>
          <w:sz w:val="24"/>
          <w:szCs w:val="24"/>
          <w:lang w:val="sv-SE"/>
        </w:rPr>
        <w:t>X   = Skor Variabel X</w:t>
      </w:r>
    </w:p>
    <w:p w:rsidR="00A62D9D" w:rsidRPr="00AB198E" w:rsidRDefault="00A62D9D" w:rsidP="00A62D9D">
      <w:pPr>
        <w:ind w:left="720"/>
        <w:rPr>
          <w:rFonts w:asciiTheme="majorBidi" w:hAnsiTheme="majorBidi" w:cstheme="majorBidi"/>
          <w:sz w:val="24"/>
          <w:szCs w:val="24"/>
          <w:lang w:val="sv-SE"/>
        </w:rPr>
      </w:pPr>
      <w:r w:rsidRPr="00AB198E">
        <w:rPr>
          <w:rFonts w:asciiTheme="majorBidi" w:hAnsiTheme="majorBidi" w:cstheme="majorBidi"/>
          <w:sz w:val="24"/>
          <w:szCs w:val="24"/>
          <w:lang w:val="sv-SE"/>
        </w:rPr>
        <w:t>Y   = Skor Variabel Y</w:t>
      </w:r>
    </w:p>
    <w:p w:rsidR="00A62D9D" w:rsidRPr="00010B6A" w:rsidRDefault="00A62D9D" w:rsidP="00A62D9D">
      <w:pPr>
        <w:pStyle w:val="ListParagraph"/>
        <w:spacing w:line="480" w:lineRule="auto"/>
        <w:ind w:firstLine="556"/>
        <w:jc w:val="both"/>
        <w:rPr>
          <w:rFonts w:asciiTheme="majorBidi" w:hAnsiTheme="majorBidi" w:cstheme="majorBidi"/>
          <w:bCs/>
          <w:sz w:val="24"/>
          <w:szCs w:val="24"/>
        </w:rPr>
      </w:pPr>
      <w:r w:rsidRPr="00AB198E">
        <w:rPr>
          <w:rFonts w:asciiTheme="majorBidi" w:hAnsiTheme="majorBidi" w:cstheme="majorBidi"/>
          <w:sz w:val="24"/>
          <w:szCs w:val="24"/>
          <w:lang w:val="sv-SE"/>
        </w:rPr>
        <w:t>Ketentuanuntuk uji validitas adalah apabila r</w:t>
      </w:r>
      <w:r w:rsidRPr="00AB198E">
        <w:rPr>
          <w:rFonts w:asciiTheme="majorBidi" w:hAnsiTheme="majorBidi" w:cstheme="majorBidi"/>
          <w:sz w:val="24"/>
          <w:szCs w:val="24"/>
          <w:vertAlign w:val="subscript"/>
          <w:lang w:val="sv-SE"/>
        </w:rPr>
        <w:t>hitung</w:t>
      </w:r>
      <w:r w:rsidRPr="00AB198E">
        <w:rPr>
          <w:rFonts w:asciiTheme="majorBidi" w:hAnsiTheme="majorBidi" w:cstheme="majorBidi"/>
          <w:sz w:val="24"/>
          <w:szCs w:val="24"/>
          <w:lang w:val="sv-SE"/>
        </w:rPr>
        <w:t>&gt;r</w:t>
      </w:r>
      <w:r w:rsidRPr="00AB198E">
        <w:rPr>
          <w:rFonts w:asciiTheme="majorBidi" w:hAnsiTheme="majorBidi" w:cstheme="majorBidi"/>
          <w:sz w:val="24"/>
          <w:szCs w:val="24"/>
          <w:vertAlign w:val="subscript"/>
          <w:lang w:val="sv-SE"/>
        </w:rPr>
        <w:t>tabel</w:t>
      </w:r>
      <w:r w:rsidRPr="00AB198E">
        <w:rPr>
          <w:rFonts w:asciiTheme="majorBidi" w:hAnsiTheme="majorBidi" w:cstheme="majorBidi"/>
          <w:sz w:val="24"/>
          <w:szCs w:val="24"/>
          <w:lang w:val="sv-SE"/>
        </w:rPr>
        <w:t xml:space="preserve"> maka instrumen penelitian dikatak</w:t>
      </w:r>
      <w:r w:rsidRPr="00AB198E">
        <w:rPr>
          <w:rFonts w:asciiTheme="majorBidi" w:hAnsiTheme="majorBidi" w:cstheme="majorBidi"/>
          <w:sz w:val="24"/>
          <w:szCs w:val="24"/>
        </w:rPr>
        <w:t>a</w:t>
      </w:r>
      <w:r w:rsidRPr="00AB198E">
        <w:rPr>
          <w:rFonts w:asciiTheme="majorBidi" w:hAnsiTheme="majorBidi" w:cstheme="majorBidi"/>
          <w:sz w:val="24"/>
          <w:szCs w:val="24"/>
          <w:lang w:val="sv-SE"/>
        </w:rPr>
        <w:t>n valid dan apabila r</w:t>
      </w:r>
      <w:r w:rsidRPr="00AB198E">
        <w:rPr>
          <w:rFonts w:asciiTheme="majorBidi" w:hAnsiTheme="majorBidi" w:cstheme="majorBidi"/>
          <w:sz w:val="24"/>
          <w:szCs w:val="24"/>
          <w:vertAlign w:val="subscript"/>
          <w:lang w:val="sv-SE"/>
        </w:rPr>
        <w:t>hitung</w:t>
      </w:r>
      <w:r w:rsidRPr="00AB198E">
        <w:rPr>
          <w:rFonts w:asciiTheme="majorBidi" w:hAnsiTheme="majorBidi" w:cstheme="majorBidi"/>
          <w:sz w:val="24"/>
          <w:szCs w:val="24"/>
          <w:lang w:val="sv-SE"/>
        </w:rPr>
        <w:t>&lt;r</w:t>
      </w:r>
      <w:r w:rsidRPr="00AB198E">
        <w:rPr>
          <w:rFonts w:asciiTheme="majorBidi" w:hAnsiTheme="majorBidi" w:cstheme="majorBidi"/>
          <w:sz w:val="24"/>
          <w:szCs w:val="24"/>
          <w:vertAlign w:val="subscript"/>
          <w:lang w:val="sv-SE"/>
        </w:rPr>
        <w:t>tabel</w:t>
      </w:r>
      <w:r w:rsidRPr="00AB198E">
        <w:rPr>
          <w:rFonts w:asciiTheme="majorBidi" w:hAnsiTheme="majorBidi" w:cstheme="majorBidi"/>
          <w:sz w:val="24"/>
          <w:szCs w:val="24"/>
          <w:lang w:val="sv-SE"/>
        </w:rPr>
        <w:t xml:space="preserve"> maka instrumen penelitian dikatakan tidak valid. </w:t>
      </w:r>
      <w:proofErr w:type="spellStart"/>
      <w:r w:rsidRPr="00AB198E">
        <w:rPr>
          <w:rFonts w:asciiTheme="majorBidi" w:hAnsiTheme="majorBidi" w:cstheme="majorBidi"/>
          <w:sz w:val="24"/>
          <w:szCs w:val="24"/>
        </w:rPr>
        <w:t>Pengajuan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validitas</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instrumen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dilakukan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melalui</w:t>
      </w:r>
      <w:proofErr w:type="spellEnd"/>
      <w:r w:rsidRPr="00AB198E">
        <w:rPr>
          <w:rFonts w:asciiTheme="majorBidi" w:hAnsiTheme="majorBidi" w:cstheme="majorBidi"/>
          <w:sz w:val="24"/>
          <w:szCs w:val="24"/>
        </w:rPr>
        <w:t xml:space="preserve"> program SPSS 18.0 (</w:t>
      </w:r>
      <w:proofErr w:type="spellStart"/>
      <w:r w:rsidRPr="00AB198E">
        <w:rPr>
          <w:rFonts w:asciiTheme="majorBidi" w:hAnsiTheme="majorBidi" w:cstheme="majorBidi"/>
          <w:i/>
          <w:sz w:val="24"/>
          <w:szCs w:val="24"/>
        </w:rPr>
        <w:t>Statical</w:t>
      </w:r>
      <w:proofErr w:type="spellEnd"/>
      <w:r w:rsidRPr="00AB198E">
        <w:rPr>
          <w:rFonts w:asciiTheme="majorBidi" w:hAnsiTheme="majorBidi" w:cstheme="majorBidi"/>
          <w:i/>
          <w:sz w:val="24"/>
          <w:szCs w:val="24"/>
        </w:rPr>
        <w:t xml:space="preserve"> Program and Service Solution</w:t>
      </w:r>
      <w:r w:rsidRPr="00AB198E">
        <w:rPr>
          <w:rFonts w:asciiTheme="majorBidi" w:hAnsiTheme="majorBidi" w:cstheme="majorBidi"/>
          <w:sz w:val="24"/>
          <w:szCs w:val="24"/>
        </w:rPr>
        <w:t>)</w:t>
      </w:r>
      <w:r>
        <w:rPr>
          <w:rFonts w:asciiTheme="majorBidi" w:hAnsiTheme="majorBidi" w:cstheme="majorBidi"/>
          <w:sz w:val="24"/>
          <w:szCs w:val="24"/>
          <w:lang w:val="id-ID"/>
        </w:rPr>
        <w:t xml:space="preserve">, </w:t>
      </w:r>
      <w:proofErr w:type="spellStart"/>
      <w:r>
        <w:rPr>
          <w:rFonts w:asciiTheme="majorBidi" w:hAnsiTheme="majorBidi" w:cstheme="majorBidi"/>
          <w:sz w:val="24"/>
          <w:szCs w:val="24"/>
        </w:rPr>
        <w:t>telah</w:t>
      </w:r>
      <w:proofErr w:type="spellEnd"/>
      <w:r w:rsidRPr="00AB198E">
        <w:rPr>
          <w:rFonts w:asciiTheme="majorBidi" w:hAnsiTheme="majorBidi" w:cstheme="majorBidi"/>
          <w:sz w:val="24"/>
          <w:szCs w:val="24"/>
          <w:lang w:val="id-ID"/>
        </w:rPr>
        <w:t xml:space="preserve"> dilakukan di Desa Tirta Kencana </w:t>
      </w:r>
      <w:proofErr w:type="spellStart"/>
      <w:r w:rsidRPr="00AB198E">
        <w:rPr>
          <w:rFonts w:asciiTheme="majorBidi" w:hAnsiTheme="majorBidi" w:cstheme="majorBidi"/>
          <w:bCs/>
          <w:sz w:val="24"/>
          <w:szCs w:val="24"/>
        </w:rPr>
        <w:t>Kabupaten</w:t>
      </w:r>
      <w:proofErr w:type="spellEnd"/>
      <w:r w:rsidRPr="00AB198E">
        <w:rPr>
          <w:rFonts w:asciiTheme="majorBidi" w:hAnsiTheme="majorBidi" w:cstheme="majorBidi"/>
          <w:bCs/>
          <w:sz w:val="24"/>
          <w:szCs w:val="24"/>
          <w:lang w:val="id-ID"/>
        </w:rPr>
        <w:t xml:space="preserve"> Tulang Bawang Barat.</w:t>
      </w:r>
      <w:proofErr w:type="spellStart"/>
      <w:r>
        <w:rPr>
          <w:rFonts w:asciiTheme="majorBidi" w:hAnsiTheme="majorBidi" w:cstheme="majorBidi"/>
          <w:bCs/>
          <w:sz w:val="24"/>
          <w:szCs w:val="24"/>
        </w:rPr>
        <w:t>Hasil</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Uji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validitas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kuesioner</w:t>
      </w:r>
      <w:proofErr w:type="spellEnd"/>
      <w:r>
        <w:rPr>
          <w:rFonts w:asciiTheme="majorBidi" w:hAnsiTheme="majorBidi" w:cstheme="majorBidi"/>
          <w:bCs/>
          <w:sz w:val="24"/>
          <w:szCs w:val="24"/>
        </w:rPr>
        <w:t xml:space="preserve"> variable </w:t>
      </w:r>
      <w:proofErr w:type="spellStart"/>
      <w:r>
        <w:rPr>
          <w:rFonts w:asciiTheme="majorBidi" w:hAnsiTheme="majorBidi" w:cstheme="majorBidi"/>
          <w:bCs/>
          <w:sz w:val="24"/>
          <w:szCs w:val="24"/>
        </w:rPr>
        <w:t>pengetahuan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dari</w:t>
      </w:r>
      <w:proofErr w:type="spellEnd"/>
      <w:r>
        <w:rPr>
          <w:rFonts w:asciiTheme="majorBidi" w:hAnsiTheme="majorBidi" w:cstheme="majorBidi"/>
          <w:bCs/>
          <w:sz w:val="24"/>
          <w:szCs w:val="24"/>
        </w:rPr>
        <w:t xml:space="preserve"> total </w:t>
      </w:r>
      <w:proofErr w:type="spellStart"/>
      <w:r>
        <w:rPr>
          <w:rFonts w:asciiTheme="majorBidi" w:hAnsiTheme="majorBidi" w:cstheme="majorBidi"/>
          <w:bCs/>
          <w:sz w:val="24"/>
          <w:szCs w:val="24"/>
        </w:rPr>
        <w:t>pertanyaan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adalah</w:t>
      </w:r>
      <w:proofErr w:type="spellEnd"/>
      <w:r>
        <w:rPr>
          <w:rFonts w:asciiTheme="majorBidi" w:hAnsiTheme="majorBidi" w:cstheme="majorBidi"/>
          <w:bCs/>
          <w:sz w:val="24"/>
          <w:szCs w:val="24"/>
        </w:rPr>
        <w:t xml:space="preserve"> 20 item, </w:t>
      </w:r>
      <w:proofErr w:type="spellStart"/>
      <w:r>
        <w:rPr>
          <w:rFonts w:asciiTheme="majorBidi" w:hAnsiTheme="majorBidi" w:cstheme="majorBidi"/>
          <w:bCs/>
          <w:sz w:val="24"/>
          <w:szCs w:val="24"/>
        </w:rPr>
        <w:t>setelah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uji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validitas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dinyatakan</w:t>
      </w:r>
      <w:proofErr w:type="spellEnd"/>
      <w:r>
        <w:rPr>
          <w:rFonts w:asciiTheme="majorBidi" w:hAnsiTheme="majorBidi" w:cstheme="majorBidi"/>
          <w:bCs/>
          <w:sz w:val="24"/>
          <w:szCs w:val="24"/>
        </w:rPr>
        <w:t xml:space="preserve"> valid 20 item. </w:t>
      </w:r>
    </w:p>
    <w:p w:rsidR="00A62D9D" w:rsidRPr="00AB198E" w:rsidRDefault="00A62D9D" w:rsidP="00A62D9D">
      <w:pPr>
        <w:pStyle w:val="ListParagraph"/>
        <w:spacing w:line="480" w:lineRule="auto"/>
        <w:ind w:firstLine="556"/>
        <w:jc w:val="both"/>
        <w:rPr>
          <w:rFonts w:asciiTheme="majorBidi" w:hAnsiTheme="majorBidi" w:cstheme="majorBidi"/>
          <w:bCs/>
          <w:sz w:val="24"/>
          <w:szCs w:val="24"/>
          <w:lang w:val="id-ID"/>
        </w:rPr>
      </w:pPr>
    </w:p>
    <w:p w:rsidR="00A62D9D" w:rsidRPr="00AB198E" w:rsidRDefault="00A62D9D" w:rsidP="00A62D9D">
      <w:pPr>
        <w:pStyle w:val="ListParagraph"/>
        <w:numPr>
          <w:ilvl w:val="2"/>
          <w:numId w:val="8"/>
        </w:numPr>
        <w:tabs>
          <w:tab w:val="clear" w:pos="2340"/>
          <w:tab w:val="num" w:pos="720"/>
        </w:tabs>
        <w:spacing w:after="0" w:line="480" w:lineRule="auto"/>
        <w:ind w:left="720"/>
        <w:jc w:val="both"/>
        <w:rPr>
          <w:rFonts w:asciiTheme="majorBidi" w:hAnsiTheme="majorBidi" w:cstheme="majorBidi"/>
          <w:b/>
          <w:sz w:val="24"/>
          <w:szCs w:val="24"/>
        </w:rPr>
      </w:pPr>
      <w:r w:rsidRPr="00AB198E">
        <w:rPr>
          <w:rFonts w:asciiTheme="majorBidi" w:hAnsiTheme="majorBidi" w:cstheme="majorBidi"/>
          <w:b/>
          <w:sz w:val="24"/>
          <w:szCs w:val="24"/>
          <w:lang w:val="sv-SE"/>
        </w:rPr>
        <w:t>Uji</w:t>
      </w:r>
      <w:r w:rsidRPr="00AB198E">
        <w:rPr>
          <w:rFonts w:asciiTheme="majorBidi" w:hAnsiTheme="majorBidi" w:cstheme="majorBidi"/>
          <w:b/>
          <w:sz w:val="24"/>
          <w:szCs w:val="24"/>
        </w:rPr>
        <w:t xml:space="preserve"> </w:t>
      </w:r>
      <w:proofErr w:type="spellStart"/>
      <w:r w:rsidRPr="00AB198E">
        <w:rPr>
          <w:rFonts w:asciiTheme="majorBidi" w:hAnsiTheme="majorBidi" w:cstheme="majorBidi"/>
          <w:b/>
          <w:sz w:val="24"/>
          <w:szCs w:val="24"/>
        </w:rPr>
        <w:t>Reliabilitas</w:t>
      </w:r>
      <w:proofErr w:type="spellEnd"/>
      <w:r w:rsidRPr="00AB198E">
        <w:rPr>
          <w:rFonts w:asciiTheme="majorBidi" w:hAnsiTheme="majorBidi" w:cstheme="majorBidi"/>
          <w:b/>
          <w:sz w:val="24"/>
          <w:szCs w:val="24"/>
        </w:rPr>
        <w:t xml:space="preserve"> Instrument</w:t>
      </w:r>
    </w:p>
    <w:p w:rsidR="00A62D9D" w:rsidRPr="00AB198E" w:rsidRDefault="00A62D9D" w:rsidP="00A62D9D">
      <w:pPr>
        <w:pStyle w:val="ListParagraph"/>
        <w:spacing w:line="480" w:lineRule="auto"/>
        <w:ind w:firstLine="556"/>
        <w:jc w:val="both"/>
        <w:rPr>
          <w:rFonts w:asciiTheme="majorBidi" w:hAnsiTheme="majorBidi" w:cstheme="majorBidi"/>
          <w:sz w:val="24"/>
          <w:szCs w:val="24"/>
          <w:lang w:val="id-ID"/>
        </w:rPr>
      </w:pPr>
      <w:proofErr w:type="spellStart"/>
      <w:r w:rsidRPr="00AB198E">
        <w:rPr>
          <w:rFonts w:asciiTheme="majorBidi" w:hAnsiTheme="majorBidi" w:cstheme="majorBidi"/>
          <w:sz w:val="24"/>
          <w:szCs w:val="24"/>
        </w:rPr>
        <w:t>Uji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reliabilitas</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menurut</w:t>
      </w:r>
      <w:proofErr w:type="spellEnd"/>
      <w:r w:rsidRPr="00AB198E">
        <w:rPr>
          <w:rFonts w:asciiTheme="majorBidi" w:hAnsiTheme="majorBidi" w:cstheme="majorBidi"/>
          <w:sz w:val="24"/>
          <w:szCs w:val="24"/>
        </w:rPr>
        <w:t xml:space="preserve"> </w:t>
      </w:r>
      <w:r w:rsidRPr="00AB198E">
        <w:rPr>
          <w:rFonts w:asciiTheme="majorBidi" w:hAnsiTheme="majorBidi" w:cstheme="majorBidi"/>
          <w:sz w:val="24"/>
          <w:szCs w:val="24"/>
          <w:lang w:val="sv-SE"/>
        </w:rPr>
        <w:t>(Arikunto, 2010</w:t>
      </w:r>
      <w:proofErr w:type="gramStart"/>
      <w:r w:rsidRPr="00AB198E">
        <w:rPr>
          <w:rFonts w:asciiTheme="majorBidi" w:hAnsiTheme="majorBidi" w:cstheme="majorBidi"/>
          <w:sz w:val="24"/>
          <w:szCs w:val="24"/>
          <w:lang w:val="sv-SE"/>
        </w:rPr>
        <w:t>)</w:t>
      </w:r>
      <w:proofErr w:type="spellStart"/>
      <w:r w:rsidRPr="00AB198E">
        <w:rPr>
          <w:rFonts w:asciiTheme="majorBidi" w:hAnsiTheme="majorBidi" w:cstheme="majorBidi"/>
          <w:sz w:val="24"/>
          <w:szCs w:val="24"/>
        </w:rPr>
        <w:t>adalah</w:t>
      </w:r>
      <w:proofErr w:type="spellEnd"/>
      <w:proofErr w:type="gram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tingkat</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keandalan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kuesioner</w:t>
      </w:r>
      <w:proofErr w:type="spellEnd"/>
      <w:r w:rsidRPr="00AB198E">
        <w:rPr>
          <w:rFonts w:asciiTheme="majorBidi" w:hAnsiTheme="majorBidi" w:cstheme="majorBidi"/>
          <w:sz w:val="24"/>
          <w:szCs w:val="24"/>
        </w:rPr>
        <w:t>.</w:t>
      </w:r>
      <w:r w:rsidRPr="00AB198E">
        <w:rPr>
          <w:rFonts w:asciiTheme="majorBidi" w:hAnsiTheme="majorBidi" w:cstheme="majorBidi"/>
          <w:sz w:val="24"/>
          <w:szCs w:val="24"/>
          <w:lang w:val="sv-SE"/>
        </w:rPr>
        <w:t xml:space="preserve">Reliabilitas menunjuk pada tingkat keterandalan sesuatu, artinya dapat dipercaya dan dapat diandalkan. Instrumen harus variabel mengandung arti bahwa instrumen tersebut cukup baik sehingga mampu mengungkap data yang bisa dipercaya (Arikunto, 2010).  </w:t>
      </w:r>
      <w:r w:rsidRPr="00AB198E">
        <w:rPr>
          <w:rFonts w:asciiTheme="majorBidi" w:hAnsiTheme="majorBidi" w:cstheme="majorBidi"/>
          <w:sz w:val="24"/>
          <w:szCs w:val="24"/>
          <w:lang w:val="id-ID"/>
        </w:rPr>
        <w:t>R</w:t>
      </w:r>
      <w:proofErr w:type="spellStart"/>
      <w:r w:rsidRPr="00AB198E">
        <w:rPr>
          <w:rFonts w:asciiTheme="majorBidi" w:hAnsiTheme="majorBidi" w:cstheme="majorBidi"/>
          <w:sz w:val="24"/>
          <w:szCs w:val="24"/>
        </w:rPr>
        <w:t>umus</w:t>
      </w:r>
      <w:proofErr w:type="spellEnd"/>
      <w:r w:rsidRPr="00AB198E">
        <w:rPr>
          <w:rFonts w:asciiTheme="majorBidi" w:hAnsiTheme="majorBidi" w:cstheme="majorBidi"/>
          <w:sz w:val="24"/>
          <w:szCs w:val="24"/>
        </w:rPr>
        <w:t xml:space="preserve"> </w:t>
      </w:r>
      <w:r w:rsidRPr="00AB198E">
        <w:rPr>
          <w:rFonts w:asciiTheme="majorBidi" w:hAnsiTheme="majorBidi" w:cstheme="majorBidi"/>
          <w:i/>
          <w:sz w:val="24"/>
          <w:szCs w:val="24"/>
        </w:rPr>
        <w:t xml:space="preserve">Alpha </w:t>
      </w:r>
      <w:r w:rsidRPr="00AB198E">
        <w:rPr>
          <w:rFonts w:asciiTheme="majorBidi" w:hAnsiTheme="majorBidi" w:cstheme="majorBidi"/>
          <w:i/>
          <w:sz w:val="24"/>
          <w:szCs w:val="24"/>
          <w:lang w:val="id-ID"/>
        </w:rPr>
        <w:t>Chronbach</w:t>
      </w:r>
      <w:proofErr w:type="spellStart"/>
      <w:r w:rsidRPr="00AB198E">
        <w:rPr>
          <w:rFonts w:asciiTheme="majorBidi" w:hAnsiTheme="majorBidi" w:cstheme="majorBidi"/>
          <w:sz w:val="24"/>
          <w:szCs w:val="24"/>
        </w:rPr>
        <w:t>yaitu</w:t>
      </w:r>
      <w:proofErr w:type="spellEnd"/>
      <w:r w:rsidRPr="00AB198E">
        <w:rPr>
          <w:rFonts w:asciiTheme="majorBidi" w:hAnsiTheme="majorBidi" w:cstheme="majorBidi"/>
          <w:sz w:val="24"/>
          <w:szCs w:val="24"/>
        </w:rPr>
        <w:t>:</w:t>
      </w:r>
    </w:p>
    <w:p w:rsidR="00A62D9D" w:rsidRPr="00AB198E" w:rsidRDefault="00A62D9D" w:rsidP="00A62D9D">
      <w:pPr>
        <w:spacing w:line="360" w:lineRule="auto"/>
        <w:ind w:left="720"/>
        <w:rPr>
          <w:rFonts w:asciiTheme="majorBidi" w:hAnsiTheme="majorBidi" w:cstheme="majorBidi"/>
          <w:sz w:val="24"/>
          <w:szCs w:val="24"/>
        </w:rPr>
      </w:pPr>
      <w:r w:rsidRPr="00AB198E">
        <w:rPr>
          <w:rFonts w:asciiTheme="majorBidi" w:hAnsiTheme="majorBidi" w:cstheme="majorBidi"/>
          <w:position w:val="-36"/>
          <w:sz w:val="24"/>
          <w:szCs w:val="24"/>
        </w:rPr>
        <w:object w:dxaOrig="2400" w:dyaOrig="840">
          <v:shape id="_x0000_i1035" type="#_x0000_t75" style="width:120.7pt;height:42.35pt" o:ole="">
            <v:imagedata r:id="rId19" o:title=""/>
          </v:shape>
          <o:OLEObject Type="Embed" ProgID="Equation.3" ShapeID="_x0000_i1035" DrawAspect="Content" ObjectID="_1680431870" r:id="rId20"/>
        </w:object>
      </w:r>
    </w:p>
    <w:p w:rsidR="00A62D9D" w:rsidRPr="00AB198E" w:rsidRDefault="00A62D9D" w:rsidP="00A62D9D">
      <w:pPr>
        <w:ind w:left="720"/>
        <w:rPr>
          <w:rFonts w:asciiTheme="majorBidi" w:hAnsiTheme="majorBidi" w:cstheme="majorBidi"/>
          <w:sz w:val="24"/>
          <w:szCs w:val="24"/>
          <w:lang w:val="sv-SE"/>
        </w:rPr>
      </w:pPr>
      <w:r w:rsidRPr="00AB198E">
        <w:rPr>
          <w:rFonts w:asciiTheme="majorBidi" w:hAnsiTheme="majorBidi" w:cstheme="majorBidi"/>
          <w:sz w:val="24"/>
          <w:szCs w:val="24"/>
          <w:lang w:val="sv-SE"/>
        </w:rPr>
        <w:t>Keterangan :</w:t>
      </w:r>
    </w:p>
    <w:p w:rsidR="00A62D9D" w:rsidRPr="00AB198E" w:rsidRDefault="00A62D9D" w:rsidP="00A62D9D">
      <w:pPr>
        <w:tabs>
          <w:tab w:val="left" w:pos="1440"/>
          <w:tab w:val="left" w:pos="1985"/>
          <w:tab w:val="left" w:pos="2410"/>
        </w:tabs>
        <w:ind w:left="720"/>
        <w:rPr>
          <w:rFonts w:asciiTheme="majorBidi" w:hAnsiTheme="majorBidi" w:cstheme="majorBidi"/>
          <w:sz w:val="24"/>
          <w:szCs w:val="24"/>
          <w:lang w:val="sv-SE"/>
        </w:rPr>
      </w:pPr>
      <w:r w:rsidRPr="00AB198E">
        <w:rPr>
          <w:rFonts w:asciiTheme="majorBidi" w:hAnsiTheme="majorBidi" w:cstheme="majorBidi"/>
          <w:position w:val="-10"/>
          <w:sz w:val="24"/>
          <w:szCs w:val="24"/>
        </w:rPr>
        <w:object w:dxaOrig="279" w:dyaOrig="340">
          <v:shape id="_x0000_i1036" type="#_x0000_t75" style="width:14.8pt;height:19.05pt" o:ole="">
            <v:imagedata r:id="rId21" o:title=""/>
          </v:shape>
          <o:OLEObject Type="Embed" ProgID="Equation.3" ShapeID="_x0000_i1036" DrawAspect="Content" ObjectID="_1680431871" r:id="rId22"/>
        </w:object>
      </w:r>
      <w:r w:rsidRPr="00AB198E">
        <w:rPr>
          <w:rFonts w:asciiTheme="majorBidi" w:hAnsiTheme="majorBidi" w:cstheme="majorBidi"/>
          <w:sz w:val="24"/>
          <w:szCs w:val="24"/>
          <w:lang w:val="sv-SE"/>
        </w:rPr>
        <w:tab/>
        <w:t>=  reli</w:t>
      </w:r>
      <w:r w:rsidRPr="00AB198E">
        <w:rPr>
          <w:rFonts w:asciiTheme="majorBidi" w:hAnsiTheme="majorBidi" w:cstheme="majorBidi"/>
          <w:sz w:val="24"/>
          <w:szCs w:val="24"/>
        </w:rPr>
        <w:t>a</w:t>
      </w:r>
      <w:r w:rsidRPr="00AB198E">
        <w:rPr>
          <w:rFonts w:asciiTheme="majorBidi" w:hAnsiTheme="majorBidi" w:cstheme="majorBidi"/>
          <w:sz w:val="24"/>
          <w:szCs w:val="24"/>
          <w:lang w:val="sv-SE"/>
        </w:rPr>
        <w:t>bilitas instrumen</w:t>
      </w:r>
    </w:p>
    <w:p w:rsidR="00A62D9D" w:rsidRPr="00AB198E" w:rsidRDefault="00A62D9D" w:rsidP="00A62D9D">
      <w:pPr>
        <w:tabs>
          <w:tab w:val="left" w:pos="1440"/>
          <w:tab w:val="left" w:pos="1985"/>
          <w:tab w:val="left" w:pos="2410"/>
        </w:tabs>
        <w:ind w:left="720"/>
        <w:rPr>
          <w:rFonts w:asciiTheme="majorBidi" w:hAnsiTheme="majorBidi" w:cstheme="majorBidi"/>
          <w:sz w:val="24"/>
          <w:szCs w:val="24"/>
          <w:lang w:val="sv-SE"/>
        </w:rPr>
      </w:pPr>
      <w:r w:rsidRPr="00AB198E">
        <w:rPr>
          <w:rFonts w:asciiTheme="majorBidi" w:hAnsiTheme="majorBidi" w:cstheme="majorBidi"/>
          <w:position w:val="-14"/>
          <w:sz w:val="24"/>
          <w:szCs w:val="24"/>
        </w:rPr>
        <w:object w:dxaOrig="560" w:dyaOrig="400">
          <v:shape id="_x0000_i1037" type="#_x0000_t75" style="width:27.55pt;height:19.05pt" o:ole="">
            <v:imagedata r:id="rId23" o:title=""/>
          </v:shape>
          <o:OLEObject Type="Embed" ProgID="Equation.3" ShapeID="_x0000_i1037" DrawAspect="Content" ObjectID="_1680431872" r:id="rId24"/>
        </w:object>
      </w:r>
      <w:r w:rsidRPr="00AB198E">
        <w:rPr>
          <w:rFonts w:asciiTheme="majorBidi" w:hAnsiTheme="majorBidi" w:cstheme="majorBidi"/>
          <w:sz w:val="24"/>
          <w:szCs w:val="24"/>
          <w:lang w:val="sv-SE"/>
        </w:rPr>
        <w:tab/>
        <w:t>=  jumlah varians skor tiap item</w:t>
      </w:r>
    </w:p>
    <w:p w:rsidR="00A62D9D" w:rsidRPr="00AB198E" w:rsidRDefault="00A62D9D" w:rsidP="00A62D9D">
      <w:pPr>
        <w:tabs>
          <w:tab w:val="left" w:pos="1440"/>
          <w:tab w:val="left" w:pos="1985"/>
          <w:tab w:val="left" w:pos="2410"/>
        </w:tabs>
        <w:ind w:left="720"/>
        <w:rPr>
          <w:rFonts w:asciiTheme="majorBidi" w:hAnsiTheme="majorBidi" w:cstheme="majorBidi"/>
          <w:sz w:val="24"/>
          <w:szCs w:val="24"/>
          <w:lang w:val="sv-SE"/>
        </w:rPr>
      </w:pPr>
      <w:r w:rsidRPr="00AB198E">
        <w:rPr>
          <w:rFonts w:asciiTheme="majorBidi" w:hAnsiTheme="majorBidi" w:cstheme="majorBidi"/>
          <w:position w:val="-6"/>
          <w:sz w:val="24"/>
          <w:szCs w:val="24"/>
        </w:rPr>
        <w:object w:dxaOrig="200" w:dyaOrig="279">
          <v:shape id="_x0000_i1038" type="#_x0000_t75" style="width:10.6pt;height:14.8pt" o:ole="">
            <v:imagedata r:id="rId25" o:title=""/>
          </v:shape>
          <o:OLEObject Type="Embed" ProgID="Equation.3" ShapeID="_x0000_i1038" DrawAspect="Content" ObjectID="_1680431873" r:id="rId26"/>
        </w:object>
      </w:r>
      <w:r w:rsidRPr="00AB198E">
        <w:rPr>
          <w:rFonts w:asciiTheme="majorBidi" w:hAnsiTheme="majorBidi" w:cstheme="majorBidi"/>
          <w:sz w:val="24"/>
          <w:szCs w:val="24"/>
          <w:lang w:val="sv-SE"/>
        </w:rPr>
        <w:tab/>
        <w:t>=  banyaknya soal</w:t>
      </w:r>
    </w:p>
    <w:p w:rsidR="00A62D9D" w:rsidRPr="00AB198E" w:rsidRDefault="00A62D9D" w:rsidP="00A62D9D">
      <w:pPr>
        <w:tabs>
          <w:tab w:val="num" w:pos="720"/>
          <w:tab w:val="left" w:pos="1440"/>
          <w:tab w:val="left" w:pos="1985"/>
          <w:tab w:val="left" w:pos="2410"/>
        </w:tabs>
        <w:ind w:left="720"/>
        <w:rPr>
          <w:rFonts w:asciiTheme="majorBidi" w:hAnsiTheme="majorBidi" w:cstheme="majorBidi"/>
          <w:sz w:val="24"/>
          <w:szCs w:val="24"/>
          <w:lang w:val="sv-SE"/>
        </w:rPr>
      </w:pPr>
      <w:r w:rsidRPr="00AB198E">
        <w:rPr>
          <w:rFonts w:asciiTheme="majorBidi" w:hAnsiTheme="majorBidi" w:cstheme="majorBidi"/>
          <w:position w:val="-6"/>
          <w:sz w:val="24"/>
          <w:szCs w:val="24"/>
        </w:rPr>
        <w:object w:dxaOrig="380" w:dyaOrig="320">
          <v:shape id="_x0000_i1039" type="#_x0000_t75" style="width:19.05pt;height:14.8pt" o:ole="">
            <v:imagedata r:id="rId27" o:title=""/>
          </v:shape>
          <o:OLEObject Type="Embed" ProgID="Equation.3" ShapeID="_x0000_i1039" DrawAspect="Content" ObjectID="_1680431874" r:id="rId28"/>
        </w:object>
      </w:r>
      <w:r w:rsidRPr="00AB198E">
        <w:rPr>
          <w:rFonts w:asciiTheme="majorBidi" w:hAnsiTheme="majorBidi" w:cstheme="majorBidi"/>
          <w:sz w:val="24"/>
          <w:szCs w:val="24"/>
          <w:lang w:val="sv-SE"/>
        </w:rPr>
        <w:tab/>
        <w:t>=  varians total</w:t>
      </w:r>
    </w:p>
    <w:p w:rsidR="00A62D9D" w:rsidRPr="00AB198E" w:rsidRDefault="00A62D9D" w:rsidP="00A62D9D">
      <w:pPr>
        <w:pStyle w:val="ListParagraph"/>
        <w:ind w:firstLine="556"/>
        <w:jc w:val="both"/>
        <w:rPr>
          <w:rFonts w:asciiTheme="majorBidi" w:hAnsiTheme="majorBidi" w:cstheme="majorBidi"/>
          <w:sz w:val="24"/>
          <w:szCs w:val="24"/>
          <w:lang w:val="sv-SE"/>
        </w:rPr>
      </w:pPr>
    </w:p>
    <w:p w:rsidR="00A62D9D" w:rsidRPr="00AB198E" w:rsidRDefault="00A62D9D" w:rsidP="00A62D9D">
      <w:pPr>
        <w:pStyle w:val="ListParagraph"/>
        <w:spacing w:line="480" w:lineRule="auto"/>
        <w:ind w:firstLine="556"/>
        <w:jc w:val="both"/>
        <w:rPr>
          <w:rFonts w:asciiTheme="majorBidi" w:hAnsiTheme="majorBidi" w:cstheme="majorBidi"/>
          <w:sz w:val="24"/>
          <w:szCs w:val="24"/>
          <w:lang w:val="sv-SE"/>
        </w:rPr>
      </w:pPr>
      <w:r w:rsidRPr="00AB198E">
        <w:rPr>
          <w:rFonts w:asciiTheme="majorBidi" w:hAnsiTheme="majorBidi" w:cstheme="majorBidi"/>
          <w:sz w:val="24"/>
          <w:szCs w:val="24"/>
          <w:lang w:val="sv-SE"/>
        </w:rPr>
        <w:t>Untuk mengetahui tingkat reliabilitas instrumen dalam penelitian ini dilakukan melalui program SPSS 18.0 (</w:t>
      </w:r>
      <w:r w:rsidRPr="00AB198E">
        <w:rPr>
          <w:rFonts w:asciiTheme="majorBidi" w:hAnsiTheme="majorBidi" w:cstheme="majorBidi"/>
          <w:i/>
          <w:sz w:val="24"/>
          <w:szCs w:val="24"/>
          <w:lang w:val="sv-SE"/>
        </w:rPr>
        <w:t>Statical Program and Service Solution</w:t>
      </w:r>
      <w:r w:rsidRPr="00AB198E">
        <w:rPr>
          <w:rFonts w:asciiTheme="majorBidi" w:hAnsiTheme="majorBidi" w:cstheme="majorBidi"/>
          <w:sz w:val="24"/>
          <w:szCs w:val="24"/>
          <w:lang w:val="sv-SE"/>
        </w:rPr>
        <w:t>). Selanjutnya, untuk mengetahui signifikan tidaknya koefisien realibilitas tersebut dikonsultasikan pada pedoman interprestasi r, sebagai berikut:</w:t>
      </w: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3543"/>
      </w:tblGrid>
      <w:tr w:rsidR="00A62D9D" w:rsidRPr="00AB198E" w:rsidTr="004717A2">
        <w:tc>
          <w:tcPr>
            <w:tcW w:w="3828"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b/>
                <w:bCs/>
                <w:sz w:val="24"/>
                <w:szCs w:val="24"/>
              </w:rPr>
            </w:pPr>
            <w:r w:rsidRPr="00AB198E">
              <w:rPr>
                <w:rFonts w:asciiTheme="majorBidi" w:hAnsiTheme="majorBidi" w:cstheme="majorBidi"/>
                <w:b/>
                <w:bCs/>
                <w:sz w:val="24"/>
                <w:szCs w:val="24"/>
              </w:rPr>
              <w:t>Koefisien r</w:t>
            </w:r>
          </w:p>
        </w:tc>
        <w:tc>
          <w:tcPr>
            <w:tcW w:w="3543"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b/>
                <w:bCs/>
                <w:sz w:val="24"/>
                <w:szCs w:val="24"/>
              </w:rPr>
            </w:pPr>
            <w:r w:rsidRPr="00AB198E">
              <w:rPr>
                <w:rFonts w:asciiTheme="majorBidi" w:hAnsiTheme="majorBidi" w:cstheme="majorBidi"/>
                <w:b/>
                <w:bCs/>
                <w:sz w:val="24"/>
                <w:szCs w:val="24"/>
              </w:rPr>
              <w:t>Kategori</w:t>
            </w:r>
          </w:p>
        </w:tc>
      </w:tr>
      <w:tr w:rsidR="00A62D9D" w:rsidRPr="00AB198E" w:rsidTr="004717A2">
        <w:tc>
          <w:tcPr>
            <w:tcW w:w="3828"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0,8000 – 1,0000</w:t>
            </w:r>
          </w:p>
        </w:tc>
        <w:tc>
          <w:tcPr>
            <w:tcW w:w="3543"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Sangat tinggi</w:t>
            </w:r>
          </w:p>
        </w:tc>
      </w:tr>
      <w:tr w:rsidR="00A62D9D" w:rsidRPr="00AB198E" w:rsidTr="004717A2">
        <w:tc>
          <w:tcPr>
            <w:tcW w:w="3828"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0,6000 – 0,7989</w:t>
            </w:r>
          </w:p>
        </w:tc>
        <w:tc>
          <w:tcPr>
            <w:tcW w:w="3543"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 xml:space="preserve">Tinggi </w:t>
            </w:r>
          </w:p>
        </w:tc>
      </w:tr>
      <w:tr w:rsidR="00A62D9D" w:rsidRPr="00AB198E" w:rsidTr="004717A2">
        <w:tc>
          <w:tcPr>
            <w:tcW w:w="3828" w:type="dxa"/>
            <w:tcBorders>
              <w:top w:val="single" w:sz="4" w:space="0" w:color="auto"/>
              <w:left w:val="single" w:sz="4" w:space="0" w:color="auto"/>
              <w:bottom w:val="single" w:sz="4" w:space="0" w:color="auto"/>
              <w:right w:val="single" w:sz="4" w:space="0" w:color="auto"/>
            </w:tcBorders>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0,4000 – 0,5989</w:t>
            </w:r>
          </w:p>
        </w:tc>
        <w:tc>
          <w:tcPr>
            <w:tcW w:w="3543"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Sedang/Cukup</w:t>
            </w:r>
          </w:p>
        </w:tc>
      </w:tr>
      <w:tr w:rsidR="00A62D9D" w:rsidRPr="00AB198E" w:rsidTr="004717A2">
        <w:tc>
          <w:tcPr>
            <w:tcW w:w="3828" w:type="dxa"/>
            <w:tcBorders>
              <w:top w:val="single" w:sz="4" w:space="0" w:color="auto"/>
              <w:left w:val="single" w:sz="4" w:space="0" w:color="auto"/>
              <w:bottom w:val="single" w:sz="4" w:space="0" w:color="auto"/>
              <w:right w:val="single" w:sz="4" w:space="0" w:color="auto"/>
            </w:tcBorders>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0,2000 – 0,3989</w:t>
            </w:r>
          </w:p>
        </w:tc>
        <w:tc>
          <w:tcPr>
            <w:tcW w:w="3543"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Rendah</w:t>
            </w:r>
          </w:p>
        </w:tc>
      </w:tr>
      <w:tr w:rsidR="00A62D9D" w:rsidRPr="00AB198E" w:rsidTr="004717A2">
        <w:tc>
          <w:tcPr>
            <w:tcW w:w="3828" w:type="dxa"/>
            <w:tcBorders>
              <w:top w:val="single" w:sz="4" w:space="0" w:color="auto"/>
              <w:left w:val="single" w:sz="4" w:space="0" w:color="auto"/>
              <w:bottom w:val="single" w:sz="4" w:space="0" w:color="auto"/>
              <w:right w:val="single" w:sz="4" w:space="0" w:color="auto"/>
            </w:tcBorders>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0,0000 – 0,1989</w:t>
            </w:r>
          </w:p>
        </w:tc>
        <w:tc>
          <w:tcPr>
            <w:tcW w:w="3543" w:type="dxa"/>
            <w:tcBorders>
              <w:top w:val="single" w:sz="4" w:space="0" w:color="auto"/>
              <w:left w:val="single" w:sz="4" w:space="0" w:color="auto"/>
              <w:bottom w:val="single" w:sz="4" w:space="0" w:color="auto"/>
              <w:right w:val="single" w:sz="4" w:space="0" w:color="auto"/>
            </w:tcBorders>
            <w:vAlign w:val="center"/>
            <w:hideMark/>
          </w:tcPr>
          <w:p w:rsidR="00A62D9D" w:rsidRPr="00AB198E" w:rsidRDefault="00A62D9D" w:rsidP="004717A2">
            <w:pPr>
              <w:spacing w:after="0" w:line="240" w:lineRule="auto"/>
              <w:jc w:val="center"/>
              <w:rPr>
                <w:rFonts w:asciiTheme="majorBidi" w:hAnsiTheme="majorBidi" w:cstheme="majorBidi"/>
                <w:sz w:val="24"/>
                <w:szCs w:val="24"/>
              </w:rPr>
            </w:pPr>
            <w:r w:rsidRPr="00AB198E">
              <w:rPr>
                <w:rFonts w:asciiTheme="majorBidi" w:hAnsiTheme="majorBidi" w:cstheme="majorBidi"/>
                <w:sz w:val="24"/>
                <w:szCs w:val="24"/>
              </w:rPr>
              <w:t>Sangat rendah</w:t>
            </w:r>
          </w:p>
        </w:tc>
      </w:tr>
    </w:tbl>
    <w:p w:rsidR="00A62D9D" w:rsidRDefault="00A62D9D" w:rsidP="00A62D9D">
      <w:pPr>
        <w:spacing w:line="480" w:lineRule="auto"/>
        <w:ind w:left="567"/>
        <w:jc w:val="both"/>
        <w:rPr>
          <w:rFonts w:asciiTheme="majorBidi" w:hAnsiTheme="majorBidi" w:cstheme="majorBidi"/>
          <w:bCs/>
          <w:sz w:val="24"/>
          <w:szCs w:val="24"/>
          <w:lang w:val="en-US"/>
        </w:rPr>
      </w:pPr>
      <w:r w:rsidRPr="00AB198E">
        <w:rPr>
          <w:rFonts w:asciiTheme="majorBidi" w:hAnsiTheme="majorBidi" w:cstheme="majorBidi"/>
          <w:bCs/>
          <w:sz w:val="24"/>
          <w:szCs w:val="24"/>
        </w:rPr>
        <w:t>(Sumber: Sugiyono, 2014)</w:t>
      </w:r>
    </w:p>
    <w:p w:rsidR="00A62D9D" w:rsidRDefault="00A62D9D" w:rsidP="00A62D9D">
      <w:pPr>
        <w:spacing w:line="480" w:lineRule="auto"/>
        <w:ind w:left="567"/>
        <w:jc w:val="both"/>
        <w:rPr>
          <w:rFonts w:asciiTheme="majorBidi" w:hAnsiTheme="majorBidi" w:cstheme="majorBidi"/>
          <w:bCs/>
          <w:sz w:val="24"/>
          <w:szCs w:val="24"/>
          <w:lang w:val="en-US"/>
        </w:rPr>
      </w:pPr>
    </w:p>
    <w:p w:rsidR="00A62D9D" w:rsidRDefault="00A62D9D" w:rsidP="00A62D9D">
      <w:pPr>
        <w:spacing w:line="480" w:lineRule="auto"/>
        <w:ind w:left="567"/>
        <w:jc w:val="both"/>
        <w:rPr>
          <w:rFonts w:asciiTheme="majorBidi" w:hAnsiTheme="majorBidi" w:cstheme="majorBidi"/>
          <w:bCs/>
          <w:sz w:val="24"/>
          <w:szCs w:val="24"/>
          <w:lang w:val="en-US"/>
        </w:rPr>
      </w:pPr>
    </w:p>
    <w:p w:rsidR="00A62D9D" w:rsidRPr="0055381C" w:rsidRDefault="00A62D9D" w:rsidP="00A62D9D">
      <w:pPr>
        <w:spacing w:line="480" w:lineRule="auto"/>
        <w:ind w:left="567"/>
        <w:jc w:val="both"/>
        <w:rPr>
          <w:rFonts w:asciiTheme="majorBidi" w:hAnsiTheme="majorBidi" w:cstheme="majorBidi"/>
          <w:sz w:val="24"/>
          <w:szCs w:val="24"/>
          <w:lang w:val="en-US"/>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Pengolahan Data</w:t>
      </w:r>
    </w:p>
    <w:p w:rsidR="00A62D9D" w:rsidRPr="00AB198E" w:rsidRDefault="00A62D9D" w:rsidP="00A62D9D">
      <w:pPr>
        <w:pStyle w:val="BodyTextIndent"/>
        <w:ind w:firstLine="66"/>
        <w:jc w:val="both"/>
        <w:rPr>
          <w:rFonts w:asciiTheme="majorBidi" w:hAnsiTheme="majorBidi" w:cstheme="majorBidi"/>
          <w:sz w:val="24"/>
          <w:szCs w:val="24"/>
          <w:lang w:val="sv-SE"/>
        </w:rPr>
      </w:pPr>
      <w:r w:rsidRPr="00AB198E">
        <w:rPr>
          <w:rFonts w:asciiTheme="majorBidi" w:hAnsiTheme="majorBidi" w:cstheme="majorBidi"/>
          <w:sz w:val="24"/>
          <w:szCs w:val="24"/>
          <w:lang w:val="sv-SE"/>
        </w:rPr>
        <w:t>Pengolahan data yang dilakukan melalui tahapan-tahapan sebagai berikut :</w:t>
      </w:r>
    </w:p>
    <w:p w:rsidR="00A62D9D" w:rsidRPr="00AB198E" w:rsidRDefault="00A62D9D" w:rsidP="00A62D9D">
      <w:pPr>
        <w:pStyle w:val="ListParagraph"/>
        <w:numPr>
          <w:ilvl w:val="0"/>
          <w:numId w:val="6"/>
        </w:numPr>
        <w:spacing w:after="0" w:line="480" w:lineRule="auto"/>
        <w:ind w:left="993" w:hanging="502"/>
        <w:jc w:val="both"/>
        <w:rPr>
          <w:rFonts w:asciiTheme="majorBidi" w:hAnsiTheme="majorBidi" w:cstheme="majorBidi"/>
          <w:bCs/>
          <w:i/>
          <w:iCs/>
          <w:sz w:val="24"/>
          <w:szCs w:val="24"/>
        </w:rPr>
      </w:pPr>
      <w:r w:rsidRPr="00AB198E">
        <w:rPr>
          <w:rFonts w:asciiTheme="majorBidi" w:hAnsiTheme="majorBidi" w:cstheme="majorBidi"/>
          <w:bCs/>
          <w:i/>
          <w:iCs/>
          <w:sz w:val="24"/>
          <w:szCs w:val="24"/>
        </w:rPr>
        <w:t xml:space="preserve">Editing </w:t>
      </w:r>
    </w:p>
    <w:p w:rsidR="00A62D9D" w:rsidRPr="00AB198E" w:rsidRDefault="00A62D9D" w:rsidP="00A62D9D">
      <w:pPr>
        <w:pStyle w:val="BodyTextIndent2"/>
        <w:ind w:left="993" w:hanging="567"/>
        <w:rPr>
          <w:rFonts w:asciiTheme="majorBidi" w:hAnsiTheme="majorBidi" w:cstheme="majorBidi"/>
          <w:sz w:val="24"/>
          <w:szCs w:val="24"/>
          <w:lang w:val="id-ID"/>
        </w:rPr>
      </w:pPr>
      <w:r w:rsidRPr="00AB198E">
        <w:rPr>
          <w:rFonts w:asciiTheme="majorBidi" w:hAnsiTheme="majorBidi" w:cstheme="majorBidi"/>
          <w:sz w:val="24"/>
          <w:szCs w:val="24"/>
          <w:lang w:val="id-ID"/>
        </w:rPr>
        <w:tab/>
      </w:r>
      <w:proofErr w:type="spellStart"/>
      <w:proofErr w:type="gramStart"/>
      <w:r w:rsidRPr="00AB198E">
        <w:rPr>
          <w:rFonts w:asciiTheme="majorBidi" w:hAnsiTheme="majorBidi" w:cstheme="majorBidi"/>
          <w:sz w:val="24"/>
          <w:szCs w:val="24"/>
        </w:rPr>
        <w:t>Memeriksa</w:t>
      </w:r>
      <w:proofErr w:type="spellEnd"/>
      <w:r w:rsidRPr="00AB198E">
        <w:rPr>
          <w:rFonts w:asciiTheme="majorBidi" w:hAnsiTheme="majorBidi" w:cstheme="majorBidi"/>
          <w:sz w:val="24"/>
          <w:szCs w:val="24"/>
        </w:rPr>
        <w:t xml:space="preserve"> data </w:t>
      </w:r>
      <w:proofErr w:type="spellStart"/>
      <w:r w:rsidRPr="00AB198E">
        <w:rPr>
          <w:rFonts w:asciiTheme="majorBidi" w:hAnsiTheme="majorBidi" w:cstheme="majorBidi"/>
          <w:sz w:val="24"/>
          <w:szCs w:val="24"/>
        </w:rPr>
        <w:t>untuk</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dikumpulkan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apakah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masih</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terdapat</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kekurangan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jika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ada</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maka</w:t>
      </w:r>
      <w:proofErr w:type="spellEnd"/>
      <w:r w:rsidRPr="00AB198E">
        <w:rPr>
          <w:rFonts w:asciiTheme="majorBidi" w:hAnsiTheme="majorBidi" w:cstheme="majorBidi"/>
          <w:sz w:val="24"/>
          <w:szCs w:val="24"/>
        </w:rPr>
        <w:t xml:space="preserve"> data </w:t>
      </w:r>
      <w:proofErr w:type="spellStart"/>
      <w:r w:rsidRPr="00AB198E">
        <w:rPr>
          <w:rFonts w:asciiTheme="majorBidi" w:hAnsiTheme="majorBidi" w:cstheme="majorBidi"/>
          <w:sz w:val="24"/>
          <w:szCs w:val="24"/>
        </w:rPr>
        <w:t>tersebut</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dilengkapi</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dan</w:t>
      </w:r>
      <w:proofErr w:type="spellEnd"/>
      <w:r w:rsidRPr="00AB198E">
        <w:rPr>
          <w:rFonts w:asciiTheme="majorBidi" w:hAnsiTheme="majorBidi" w:cstheme="majorBidi"/>
          <w:sz w:val="24"/>
          <w:szCs w:val="24"/>
        </w:rPr>
        <w:t xml:space="preserve"> </w:t>
      </w:r>
      <w:proofErr w:type="spellStart"/>
      <w:r w:rsidRPr="00AB198E">
        <w:rPr>
          <w:rFonts w:asciiTheme="majorBidi" w:hAnsiTheme="majorBidi" w:cstheme="majorBidi"/>
          <w:sz w:val="24"/>
          <w:szCs w:val="24"/>
        </w:rPr>
        <w:t>diperbaiki</w:t>
      </w:r>
      <w:proofErr w:type="spellEnd"/>
      <w:r w:rsidRPr="00AB198E">
        <w:rPr>
          <w:rFonts w:asciiTheme="majorBidi" w:hAnsiTheme="majorBidi" w:cstheme="majorBidi"/>
          <w:sz w:val="24"/>
          <w:szCs w:val="24"/>
        </w:rPr>
        <w:t>.</w:t>
      </w:r>
      <w:proofErr w:type="gramEnd"/>
    </w:p>
    <w:p w:rsidR="00A62D9D" w:rsidRPr="00AB198E" w:rsidRDefault="00A62D9D" w:rsidP="00A62D9D">
      <w:pPr>
        <w:pStyle w:val="ListParagraph"/>
        <w:numPr>
          <w:ilvl w:val="0"/>
          <w:numId w:val="6"/>
        </w:numPr>
        <w:spacing w:after="0" w:line="480" w:lineRule="auto"/>
        <w:ind w:left="993" w:hanging="502"/>
        <w:jc w:val="both"/>
        <w:rPr>
          <w:rFonts w:asciiTheme="majorBidi" w:hAnsiTheme="majorBidi" w:cstheme="majorBidi"/>
          <w:bCs/>
          <w:i/>
          <w:iCs/>
          <w:sz w:val="24"/>
          <w:szCs w:val="24"/>
        </w:rPr>
      </w:pPr>
      <w:r w:rsidRPr="00AB198E">
        <w:rPr>
          <w:rFonts w:asciiTheme="majorBidi" w:hAnsiTheme="majorBidi" w:cstheme="majorBidi"/>
          <w:bCs/>
          <w:i/>
          <w:iCs/>
          <w:sz w:val="24"/>
          <w:szCs w:val="24"/>
        </w:rPr>
        <w:t>Coding</w:t>
      </w:r>
    </w:p>
    <w:p w:rsidR="00A62D9D" w:rsidRPr="00AB198E" w:rsidRDefault="00A62D9D" w:rsidP="00A62D9D">
      <w:pPr>
        <w:spacing w:line="480" w:lineRule="auto"/>
        <w:ind w:left="993" w:hanging="567"/>
        <w:jc w:val="both"/>
        <w:rPr>
          <w:rFonts w:asciiTheme="majorBidi" w:hAnsiTheme="majorBidi" w:cstheme="majorBidi"/>
          <w:iCs/>
          <w:sz w:val="24"/>
          <w:szCs w:val="24"/>
        </w:rPr>
      </w:pPr>
      <w:r w:rsidRPr="00AB198E">
        <w:rPr>
          <w:rFonts w:asciiTheme="majorBidi" w:hAnsiTheme="majorBidi" w:cstheme="majorBidi"/>
          <w:sz w:val="24"/>
          <w:szCs w:val="24"/>
        </w:rPr>
        <w:tab/>
        <w:t xml:space="preserve">Setelah data diedit selanjutnya memberi kode terhadap setiap jawaban yang diberikan tujuannya untuk memudahkan klasifikasi data, </w:t>
      </w:r>
      <w:r w:rsidRPr="00AB198E">
        <w:rPr>
          <w:rFonts w:asciiTheme="majorBidi" w:hAnsiTheme="majorBidi" w:cstheme="majorBidi"/>
          <w:bCs/>
          <w:sz w:val="24"/>
          <w:szCs w:val="24"/>
        </w:rPr>
        <w:t xml:space="preserve">menghindari terjadinya pencampuran data, untuk variabel pengetahuan akan diberi kode 0 jika memiliki pengetahuan baik, kode 1 jika memiki pengetahuan cukup dan kode 2 jika memiliki pengetahuan kurang, </w:t>
      </w:r>
      <w:r w:rsidRPr="00AB198E">
        <w:rPr>
          <w:rFonts w:asciiTheme="majorBidi" w:hAnsiTheme="majorBidi" w:cstheme="majorBidi"/>
          <w:bCs/>
          <w:sz w:val="24"/>
          <w:szCs w:val="24"/>
        </w:rPr>
        <w:lastRenderedPageBreak/>
        <w:t xml:space="preserve">sedangkan untuk variabel keteraturan akan diberi kode 0 jika </w:t>
      </w:r>
      <w:r w:rsidRPr="00AB198E">
        <w:rPr>
          <w:rFonts w:asciiTheme="majorBidi" w:hAnsiTheme="majorBidi" w:cstheme="majorBidi"/>
          <w:iCs/>
          <w:sz w:val="24"/>
          <w:szCs w:val="24"/>
        </w:rPr>
        <w:t>teratur melakukan penimbangan dan kode 1 jika tidak teratur melakukan penimbangan</w:t>
      </w:r>
    </w:p>
    <w:p w:rsidR="00A62D9D" w:rsidRPr="00AB198E" w:rsidRDefault="00A62D9D" w:rsidP="00A62D9D">
      <w:pPr>
        <w:pStyle w:val="ListParagraph"/>
        <w:numPr>
          <w:ilvl w:val="0"/>
          <w:numId w:val="6"/>
        </w:numPr>
        <w:spacing w:after="0" w:line="480" w:lineRule="auto"/>
        <w:ind w:left="993" w:hanging="502"/>
        <w:jc w:val="both"/>
        <w:rPr>
          <w:rFonts w:asciiTheme="majorBidi" w:hAnsiTheme="majorBidi" w:cstheme="majorBidi"/>
          <w:bCs/>
          <w:i/>
          <w:iCs/>
          <w:sz w:val="24"/>
          <w:szCs w:val="24"/>
        </w:rPr>
      </w:pPr>
      <w:r w:rsidRPr="00AB198E">
        <w:rPr>
          <w:rFonts w:asciiTheme="majorBidi" w:hAnsiTheme="majorBidi" w:cstheme="majorBidi"/>
          <w:bCs/>
          <w:i/>
          <w:iCs/>
          <w:sz w:val="24"/>
          <w:szCs w:val="24"/>
        </w:rPr>
        <w:t xml:space="preserve">Processing </w:t>
      </w:r>
    </w:p>
    <w:p w:rsidR="00A62D9D" w:rsidRPr="00AB198E" w:rsidRDefault="00A62D9D" w:rsidP="00A62D9D">
      <w:pPr>
        <w:spacing w:line="480" w:lineRule="auto"/>
        <w:ind w:left="993"/>
        <w:jc w:val="both"/>
        <w:rPr>
          <w:rFonts w:asciiTheme="majorBidi" w:hAnsiTheme="majorBidi" w:cstheme="majorBidi"/>
          <w:color w:val="000000"/>
          <w:spacing w:val="1"/>
          <w:sz w:val="24"/>
          <w:szCs w:val="24"/>
        </w:rPr>
      </w:pPr>
      <w:r w:rsidRPr="00AB198E">
        <w:rPr>
          <w:rFonts w:asciiTheme="majorBidi" w:hAnsiTheme="majorBidi" w:cstheme="majorBidi"/>
          <w:color w:val="000000"/>
          <w:spacing w:val="-4"/>
          <w:sz w:val="24"/>
          <w:szCs w:val="24"/>
        </w:rPr>
        <w:t>Pengetikan</w:t>
      </w:r>
      <w:r w:rsidRPr="00AB198E">
        <w:rPr>
          <w:rFonts w:asciiTheme="majorBidi" w:hAnsiTheme="majorBidi" w:cstheme="majorBidi"/>
          <w:color w:val="000000"/>
          <w:sz w:val="24"/>
          <w:szCs w:val="24"/>
        </w:rPr>
        <w:t xml:space="preserve"> data dari </w:t>
      </w:r>
      <w:r w:rsidRPr="00AB198E">
        <w:rPr>
          <w:rFonts w:asciiTheme="majorBidi" w:hAnsiTheme="majorBidi" w:cstheme="majorBidi"/>
          <w:sz w:val="24"/>
          <w:szCs w:val="24"/>
        </w:rPr>
        <w:t>koesioner</w:t>
      </w:r>
      <w:r w:rsidRPr="00AB198E">
        <w:rPr>
          <w:rFonts w:asciiTheme="majorBidi" w:hAnsiTheme="majorBidi" w:cstheme="majorBidi"/>
          <w:color w:val="000000"/>
          <w:sz w:val="24"/>
          <w:szCs w:val="24"/>
        </w:rPr>
        <w:t xml:space="preserve"> ke Program komputer </w:t>
      </w:r>
      <w:r w:rsidRPr="00AB198E">
        <w:rPr>
          <w:rFonts w:asciiTheme="majorBidi" w:hAnsiTheme="majorBidi" w:cstheme="majorBidi"/>
          <w:color w:val="000000"/>
          <w:spacing w:val="1"/>
          <w:sz w:val="24"/>
          <w:szCs w:val="24"/>
        </w:rPr>
        <w:t>agar dapat dianalisis.</w:t>
      </w:r>
    </w:p>
    <w:p w:rsidR="00A62D9D" w:rsidRPr="00AB198E" w:rsidRDefault="00A62D9D" w:rsidP="00A62D9D">
      <w:pPr>
        <w:pStyle w:val="ListParagraph"/>
        <w:numPr>
          <w:ilvl w:val="0"/>
          <w:numId w:val="6"/>
        </w:numPr>
        <w:spacing w:after="0" w:line="480" w:lineRule="auto"/>
        <w:ind w:left="993" w:hanging="502"/>
        <w:jc w:val="both"/>
        <w:rPr>
          <w:rFonts w:asciiTheme="majorBidi" w:hAnsiTheme="majorBidi" w:cstheme="majorBidi"/>
          <w:bCs/>
          <w:i/>
          <w:iCs/>
          <w:sz w:val="24"/>
          <w:szCs w:val="24"/>
          <w:lang w:val="sv-SE"/>
        </w:rPr>
      </w:pPr>
      <w:r w:rsidRPr="00AB198E">
        <w:rPr>
          <w:rFonts w:asciiTheme="majorBidi" w:hAnsiTheme="majorBidi" w:cstheme="majorBidi"/>
          <w:bCs/>
          <w:i/>
          <w:iCs/>
          <w:sz w:val="24"/>
          <w:szCs w:val="24"/>
          <w:lang w:val="sv-SE"/>
        </w:rPr>
        <w:t xml:space="preserve">Cleaning </w:t>
      </w:r>
    </w:p>
    <w:p w:rsidR="00A62D9D" w:rsidRDefault="00A62D9D" w:rsidP="00A62D9D">
      <w:pPr>
        <w:spacing w:line="480" w:lineRule="auto"/>
        <w:ind w:left="993" w:hanging="567"/>
        <w:jc w:val="both"/>
        <w:rPr>
          <w:rFonts w:asciiTheme="majorBidi" w:hAnsiTheme="majorBidi" w:cstheme="majorBidi"/>
          <w:sz w:val="24"/>
          <w:szCs w:val="24"/>
          <w:lang w:val="sv-SE"/>
        </w:rPr>
      </w:pPr>
      <w:r w:rsidRPr="00AB198E">
        <w:rPr>
          <w:rFonts w:asciiTheme="majorBidi" w:hAnsiTheme="majorBidi" w:cstheme="majorBidi"/>
          <w:sz w:val="24"/>
          <w:szCs w:val="24"/>
        </w:rPr>
        <w:tab/>
      </w:r>
      <w:r w:rsidRPr="00AB198E">
        <w:rPr>
          <w:rFonts w:asciiTheme="majorBidi" w:hAnsiTheme="majorBidi" w:cstheme="majorBidi"/>
          <w:sz w:val="24"/>
          <w:szCs w:val="24"/>
          <w:lang w:val="sv-SE"/>
        </w:rPr>
        <w:t>Membersihkan data-data yang sudah dimasukkan apakah masih ada yang ditambahkan/dikurangi sehingga tidak menyulitkan proses selanjutnya</w:t>
      </w:r>
      <w:r w:rsidRPr="00AB198E">
        <w:rPr>
          <w:rFonts w:asciiTheme="majorBidi" w:hAnsiTheme="majorBidi" w:cstheme="majorBidi"/>
          <w:sz w:val="24"/>
          <w:szCs w:val="24"/>
        </w:rPr>
        <w:tab/>
      </w:r>
      <w:r w:rsidRPr="00AB198E">
        <w:rPr>
          <w:rFonts w:asciiTheme="majorBidi" w:hAnsiTheme="majorBidi" w:cstheme="majorBidi"/>
          <w:sz w:val="24"/>
          <w:szCs w:val="24"/>
          <w:lang w:val="sv-SE"/>
        </w:rPr>
        <w:t>(Hastono, 2007)</w:t>
      </w:r>
    </w:p>
    <w:p w:rsidR="00A62D9D" w:rsidRDefault="00A62D9D" w:rsidP="00A62D9D">
      <w:pPr>
        <w:spacing w:line="480" w:lineRule="auto"/>
        <w:ind w:left="993" w:hanging="567"/>
        <w:jc w:val="both"/>
        <w:rPr>
          <w:rFonts w:asciiTheme="majorBidi" w:hAnsiTheme="majorBidi" w:cstheme="majorBidi"/>
          <w:sz w:val="24"/>
          <w:szCs w:val="24"/>
          <w:lang w:val="sv-SE"/>
        </w:rPr>
      </w:pPr>
    </w:p>
    <w:p w:rsidR="00A62D9D" w:rsidRPr="00AB198E" w:rsidRDefault="00A62D9D" w:rsidP="00A62D9D">
      <w:pPr>
        <w:spacing w:line="480" w:lineRule="auto"/>
        <w:ind w:left="993" w:hanging="567"/>
        <w:jc w:val="both"/>
        <w:rPr>
          <w:rFonts w:asciiTheme="majorBidi" w:hAnsiTheme="majorBidi" w:cstheme="majorBidi"/>
          <w:sz w:val="24"/>
          <w:szCs w:val="24"/>
          <w:lang w:val="sv-SE"/>
        </w:rPr>
      </w:pPr>
    </w:p>
    <w:p w:rsidR="00A62D9D" w:rsidRPr="00AB198E" w:rsidRDefault="00A62D9D" w:rsidP="00A62D9D">
      <w:pPr>
        <w:pStyle w:val="ListParagraph"/>
        <w:numPr>
          <w:ilvl w:val="0"/>
          <w:numId w:val="3"/>
        </w:numPr>
        <w:spacing w:after="0" w:line="480" w:lineRule="auto"/>
        <w:ind w:left="426" w:hanging="426"/>
        <w:jc w:val="both"/>
        <w:rPr>
          <w:rFonts w:asciiTheme="majorBidi" w:hAnsiTheme="majorBidi" w:cstheme="majorBidi"/>
          <w:b/>
          <w:sz w:val="24"/>
          <w:szCs w:val="24"/>
          <w:lang w:val="id-ID"/>
        </w:rPr>
      </w:pPr>
      <w:r w:rsidRPr="00AB198E">
        <w:rPr>
          <w:rFonts w:asciiTheme="majorBidi" w:hAnsiTheme="majorBidi" w:cstheme="majorBidi"/>
          <w:b/>
          <w:sz w:val="24"/>
          <w:szCs w:val="24"/>
          <w:lang w:val="id-ID"/>
        </w:rPr>
        <w:t xml:space="preserve"> Analisa Data</w:t>
      </w:r>
    </w:p>
    <w:p w:rsidR="00A62D9D" w:rsidRPr="00AB198E" w:rsidRDefault="00A62D9D" w:rsidP="00A62D9D">
      <w:pPr>
        <w:spacing w:line="480" w:lineRule="auto"/>
        <w:ind w:left="426" w:firstLine="491"/>
        <w:jc w:val="both"/>
        <w:rPr>
          <w:rFonts w:asciiTheme="majorBidi" w:hAnsiTheme="majorBidi" w:cstheme="majorBidi"/>
          <w:noProof/>
          <w:spacing w:val="-3"/>
          <w:sz w:val="24"/>
          <w:szCs w:val="24"/>
        </w:rPr>
      </w:pPr>
      <w:r w:rsidRPr="00AB198E">
        <w:rPr>
          <w:rFonts w:asciiTheme="majorBidi" w:hAnsiTheme="majorBidi" w:cstheme="majorBidi"/>
          <w:noProof/>
          <w:spacing w:val="-3"/>
          <w:sz w:val="24"/>
          <w:szCs w:val="24"/>
        </w:rPr>
        <w:t xml:space="preserve">Analisa data </w:t>
      </w:r>
      <w:r w:rsidRPr="00AB198E">
        <w:rPr>
          <w:rFonts w:asciiTheme="majorBidi" w:hAnsiTheme="majorBidi" w:cstheme="majorBidi"/>
          <w:sz w:val="24"/>
          <w:szCs w:val="24"/>
        </w:rPr>
        <w:t>pada</w:t>
      </w:r>
      <w:r w:rsidRPr="00AB198E">
        <w:rPr>
          <w:rFonts w:asciiTheme="majorBidi" w:hAnsiTheme="majorBidi" w:cstheme="majorBidi"/>
          <w:noProof/>
          <w:spacing w:val="-3"/>
          <w:sz w:val="24"/>
          <w:szCs w:val="24"/>
        </w:rPr>
        <w:t xml:space="preserve"> penelitian ini dengan memanfaatkan perangkat lunak komputer. Adapun analisis yang dilakukan terbagi dua, yaitu:</w:t>
      </w:r>
    </w:p>
    <w:p w:rsidR="00A62D9D" w:rsidRPr="00AB198E" w:rsidRDefault="00A62D9D" w:rsidP="00A62D9D">
      <w:pPr>
        <w:pStyle w:val="ListParagraph"/>
        <w:numPr>
          <w:ilvl w:val="0"/>
          <w:numId w:val="7"/>
        </w:numPr>
        <w:spacing w:after="0" w:line="480" w:lineRule="auto"/>
        <w:jc w:val="both"/>
        <w:rPr>
          <w:rFonts w:asciiTheme="majorBidi" w:hAnsiTheme="majorBidi" w:cstheme="majorBidi"/>
          <w:bCs/>
          <w:noProof/>
          <w:spacing w:val="-3"/>
          <w:sz w:val="24"/>
          <w:szCs w:val="24"/>
          <w:lang w:val="id-ID"/>
        </w:rPr>
      </w:pPr>
      <w:r w:rsidRPr="00AB198E">
        <w:rPr>
          <w:rFonts w:asciiTheme="majorBidi" w:hAnsiTheme="majorBidi" w:cstheme="majorBidi"/>
          <w:bCs/>
          <w:noProof/>
          <w:spacing w:val="-3"/>
          <w:sz w:val="24"/>
          <w:szCs w:val="24"/>
          <w:lang w:val="id-ID"/>
        </w:rPr>
        <w:t>Analisis Univariat</w:t>
      </w:r>
    </w:p>
    <w:p w:rsidR="00A62D9D" w:rsidRPr="00AB198E" w:rsidRDefault="00A62D9D" w:rsidP="00A62D9D">
      <w:pPr>
        <w:spacing w:line="480" w:lineRule="auto"/>
        <w:ind w:left="720" w:firstLine="567"/>
        <w:jc w:val="both"/>
        <w:rPr>
          <w:rFonts w:asciiTheme="majorBidi" w:hAnsiTheme="majorBidi" w:cstheme="majorBidi"/>
          <w:sz w:val="24"/>
          <w:szCs w:val="24"/>
        </w:rPr>
      </w:pPr>
      <w:r w:rsidRPr="00AB198E">
        <w:rPr>
          <w:rFonts w:asciiTheme="majorBidi" w:hAnsiTheme="majorBidi" w:cstheme="majorBidi"/>
          <w:noProof/>
          <w:sz w:val="24"/>
          <w:szCs w:val="24"/>
        </w:rPr>
        <w:t xml:space="preserve">Analisis univariat atau yang lebih dikenal sebagai analisis deskriptif bertujuan untuk </w:t>
      </w:r>
      <w:r w:rsidRPr="00AB198E">
        <w:rPr>
          <w:rFonts w:asciiTheme="majorBidi" w:hAnsiTheme="majorBidi" w:cstheme="majorBidi"/>
          <w:noProof/>
          <w:spacing w:val="-3"/>
          <w:sz w:val="24"/>
          <w:szCs w:val="24"/>
        </w:rPr>
        <w:t>menjelaskan</w:t>
      </w:r>
      <w:r w:rsidRPr="00AB198E">
        <w:rPr>
          <w:rFonts w:asciiTheme="majorBidi" w:hAnsiTheme="majorBidi" w:cstheme="majorBidi"/>
          <w:noProof/>
          <w:sz w:val="24"/>
          <w:szCs w:val="24"/>
        </w:rPr>
        <w:t xml:space="preserve"> atau </w:t>
      </w:r>
      <w:r w:rsidRPr="00AB198E">
        <w:rPr>
          <w:rFonts w:asciiTheme="majorBidi" w:hAnsiTheme="majorBidi" w:cstheme="majorBidi"/>
          <w:noProof/>
          <w:spacing w:val="-3"/>
          <w:sz w:val="24"/>
          <w:szCs w:val="24"/>
        </w:rPr>
        <w:t>mendeskripsikan</w:t>
      </w:r>
      <w:r w:rsidRPr="00AB198E">
        <w:rPr>
          <w:rFonts w:asciiTheme="majorBidi" w:hAnsiTheme="majorBidi" w:cstheme="majorBidi"/>
          <w:noProof/>
          <w:sz w:val="24"/>
          <w:szCs w:val="24"/>
        </w:rPr>
        <w:t xml:space="preserve"> karakteristik masing-masing variabel yang diteliti (Hastono, 2007). Penyajiannya berbentuk tabel tunggal untuk mengetahui distribusi frekuensi masing-masing variabel. </w:t>
      </w:r>
      <w:r w:rsidRPr="00AB198E">
        <w:rPr>
          <w:rFonts w:asciiTheme="majorBidi" w:hAnsiTheme="majorBidi" w:cstheme="majorBidi"/>
          <w:sz w:val="24"/>
          <w:szCs w:val="24"/>
        </w:rPr>
        <w:t>Dengan rumus sebagai berikut:</w:t>
      </w:r>
    </w:p>
    <w:p w:rsidR="00A62D9D" w:rsidRPr="00AB198E" w:rsidRDefault="00A62D9D" w:rsidP="00A62D9D">
      <w:pPr>
        <w:spacing w:line="480" w:lineRule="auto"/>
        <w:ind w:left="720"/>
        <w:jc w:val="both"/>
        <w:rPr>
          <w:rFonts w:asciiTheme="majorBidi" w:hAnsiTheme="majorBidi" w:cstheme="majorBidi"/>
          <w:sz w:val="24"/>
          <w:szCs w:val="24"/>
        </w:rPr>
      </w:pPr>
      <w:r w:rsidRPr="00651C56">
        <w:rPr>
          <w:rFonts w:asciiTheme="majorBidi" w:hAnsiTheme="majorBidi" w:cstheme="majorBidi"/>
          <w:noProof/>
          <w:sz w:val="24"/>
          <w:szCs w:val="24"/>
          <w:lang w:eastAsia="id-ID"/>
        </w:rPr>
      </w:r>
      <w:r>
        <w:rPr>
          <w:rFonts w:asciiTheme="majorBidi" w:hAnsiTheme="majorBidi" w:cstheme="majorBidi"/>
          <w:noProof/>
          <w:sz w:val="24"/>
          <w:szCs w:val="24"/>
          <w:lang w:eastAsia="id-ID"/>
        </w:rPr>
        <w:pict>
          <v:rect id="Rectangle 1" o:spid="_x0000_s1027" style="width:97.45pt;height:44.35pt;visibility:visible;mso-position-horizontal-relative:char;mso-position-vertical-relative:line">
            <v:textbox style="mso-next-textbox:#Rectangle 1">
              <w:txbxContent>
                <w:p w:rsidR="00A62D9D" w:rsidRDefault="00A62D9D" w:rsidP="00A62D9D">
                  <w:r w:rsidRPr="00870D39">
                    <w:rPr>
                      <w:position w:val="-24"/>
                    </w:rPr>
                    <w:object w:dxaOrig="1400" w:dyaOrig="620">
                      <v:shape id="_x0000_i1040" type="#_x0000_t75" style="width:82.6pt;height:38.1pt" o:ole="" filled="t">
                        <v:imagedata r:id="rId29" o:title=""/>
                      </v:shape>
                      <o:OLEObject Type="Embed" ProgID="Equation.3" ShapeID="_x0000_i1040" DrawAspect="Content" ObjectID="_1680431875" r:id="rId30"/>
                    </w:object>
                  </w:r>
                </w:p>
              </w:txbxContent>
            </v:textbox>
            <w10:wrap type="none"/>
            <w10:anchorlock/>
          </v:rect>
        </w:pict>
      </w:r>
    </w:p>
    <w:p w:rsidR="00A62D9D" w:rsidRPr="00AB198E" w:rsidRDefault="00A62D9D" w:rsidP="00A62D9D">
      <w:pPr>
        <w:ind w:left="1042" w:hanging="323"/>
        <w:jc w:val="both"/>
        <w:rPr>
          <w:rFonts w:asciiTheme="majorBidi" w:hAnsiTheme="majorBidi" w:cstheme="majorBidi"/>
          <w:sz w:val="24"/>
          <w:szCs w:val="24"/>
          <w:lang w:val="es-ES"/>
        </w:rPr>
      </w:pPr>
      <w:r w:rsidRPr="00AB198E">
        <w:rPr>
          <w:rFonts w:asciiTheme="majorBidi" w:hAnsiTheme="majorBidi" w:cstheme="majorBidi"/>
          <w:sz w:val="24"/>
          <w:szCs w:val="24"/>
          <w:lang w:val="es-ES"/>
        </w:rPr>
        <w:lastRenderedPageBreak/>
        <w:t>Dimana:</w:t>
      </w:r>
    </w:p>
    <w:p w:rsidR="00A62D9D" w:rsidRPr="00AB198E" w:rsidRDefault="00A62D9D" w:rsidP="00A62D9D">
      <w:pPr>
        <w:ind w:left="1042" w:hanging="323"/>
        <w:jc w:val="both"/>
        <w:rPr>
          <w:rFonts w:asciiTheme="majorBidi" w:hAnsiTheme="majorBidi" w:cstheme="majorBidi"/>
          <w:sz w:val="24"/>
          <w:szCs w:val="24"/>
          <w:lang w:val="es-ES"/>
        </w:rPr>
      </w:pPr>
      <w:r w:rsidRPr="00AB198E">
        <w:rPr>
          <w:rFonts w:asciiTheme="majorBidi" w:hAnsiTheme="majorBidi" w:cstheme="majorBidi"/>
          <w:sz w:val="24"/>
          <w:szCs w:val="24"/>
          <w:lang w:val="es-ES"/>
        </w:rPr>
        <w:t xml:space="preserve">P </w:t>
      </w:r>
      <w:r w:rsidRPr="00AB198E">
        <w:rPr>
          <w:rFonts w:asciiTheme="majorBidi" w:hAnsiTheme="majorBidi" w:cstheme="majorBidi"/>
          <w:sz w:val="24"/>
          <w:szCs w:val="24"/>
          <w:lang w:val="es-ES"/>
        </w:rPr>
        <w:tab/>
        <w:t xml:space="preserve">= Presentase </w:t>
      </w:r>
    </w:p>
    <w:p w:rsidR="00A62D9D" w:rsidRPr="00AB198E" w:rsidRDefault="00A62D9D" w:rsidP="00A62D9D">
      <w:pPr>
        <w:ind w:left="1042" w:hanging="323"/>
        <w:jc w:val="both"/>
        <w:rPr>
          <w:rFonts w:asciiTheme="majorBidi" w:hAnsiTheme="majorBidi" w:cstheme="majorBidi"/>
          <w:sz w:val="24"/>
          <w:szCs w:val="24"/>
          <w:lang w:val="es-ES"/>
        </w:rPr>
      </w:pPr>
      <w:r w:rsidRPr="00AB198E">
        <w:rPr>
          <w:rFonts w:asciiTheme="majorBidi" w:hAnsiTheme="majorBidi" w:cstheme="majorBidi"/>
          <w:sz w:val="24"/>
          <w:szCs w:val="24"/>
          <w:lang w:val="es-ES"/>
        </w:rPr>
        <w:t xml:space="preserve">n </w:t>
      </w:r>
      <w:r w:rsidRPr="00AB198E">
        <w:rPr>
          <w:rFonts w:asciiTheme="majorBidi" w:hAnsiTheme="majorBidi" w:cstheme="majorBidi"/>
          <w:sz w:val="24"/>
          <w:szCs w:val="24"/>
          <w:lang w:val="es-ES"/>
        </w:rPr>
        <w:tab/>
        <w:t xml:space="preserve">= </w:t>
      </w:r>
      <w:proofErr w:type="spellStart"/>
      <w:r w:rsidRPr="00AB198E">
        <w:rPr>
          <w:rFonts w:asciiTheme="majorBidi" w:hAnsiTheme="majorBidi" w:cstheme="majorBidi"/>
          <w:sz w:val="24"/>
          <w:szCs w:val="24"/>
          <w:lang w:val="es-ES"/>
        </w:rPr>
        <w:t>Jumlah</w:t>
      </w:r>
      <w:proofErr w:type="spellEnd"/>
      <w:r w:rsidRPr="00AB198E">
        <w:rPr>
          <w:rFonts w:asciiTheme="majorBidi" w:hAnsiTheme="majorBidi" w:cstheme="majorBidi"/>
          <w:sz w:val="24"/>
          <w:szCs w:val="24"/>
          <w:lang w:val="es-ES"/>
        </w:rPr>
        <w:t xml:space="preserve"> responden </w:t>
      </w:r>
    </w:p>
    <w:p w:rsidR="00A62D9D" w:rsidRPr="00AB198E" w:rsidRDefault="00A62D9D" w:rsidP="00A62D9D">
      <w:pPr>
        <w:ind w:left="1042" w:hanging="323"/>
        <w:jc w:val="both"/>
        <w:rPr>
          <w:rFonts w:asciiTheme="majorBidi" w:hAnsiTheme="majorBidi" w:cstheme="majorBidi"/>
          <w:sz w:val="24"/>
          <w:szCs w:val="24"/>
        </w:rPr>
      </w:pPr>
      <w:r w:rsidRPr="00AB198E">
        <w:rPr>
          <w:rFonts w:asciiTheme="majorBidi" w:hAnsiTheme="majorBidi" w:cstheme="majorBidi"/>
          <w:sz w:val="24"/>
          <w:szCs w:val="24"/>
          <w:lang w:val="es-ES"/>
        </w:rPr>
        <w:t xml:space="preserve">f </w:t>
      </w:r>
      <w:r w:rsidRPr="00AB198E">
        <w:rPr>
          <w:rFonts w:asciiTheme="majorBidi" w:hAnsiTheme="majorBidi" w:cstheme="majorBidi"/>
          <w:sz w:val="24"/>
          <w:szCs w:val="24"/>
          <w:lang w:val="es-ES"/>
        </w:rPr>
        <w:tab/>
        <w:t xml:space="preserve">= </w:t>
      </w:r>
      <w:proofErr w:type="spellStart"/>
      <w:r w:rsidRPr="00AB198E">
        <w:rPr>
          <w:rFonts w:asciiTheme="majorBidi" w:hAnsiTheme="majorBidi" w:cstheme="majorBidi"/>
          <w:sz w:val="24"/>
          <w:szCs w:val="24"/>
          <w:lang w:val="es-ES"/>
        </w:rPr>
        <w:t>frekuensi</w:t>
      </w:r>
      <w:proofErr w:type="spellEnd"/>
      <w:r w:rsidRPr="00AB198E">
        <w:rPr>
          <w:rFonts w:asciiTheme="majorBidi" w:hAnsiTheme="majorBidi" w:cstheme="majorBidi"/>
          <w:sz w:val="24"/>
          <w:szCs w:val="24"/>
          <w:lang w:val="es-ES"/>
        </w:rPr>
        <w:t xml:space="preserve"> </w:t>
      </w:r>
      <w:proofErr w:type="spellStart"/>
      <w:r w:rsidRPr="00AB198E">
        <w:rPr>
          <w:rFonts w:asciiTheme="majorBidi" w:hAnsiTheme="majorBidi" w:cstheme="majorBidi"/>
          <w:sz w:val="24"/>
          <w:szCs w:val="24"/>
          <w:lang w:val="es-ES"/>
        </w:rPr>
        <w:t>jawaban</w:t>
      </w:r>
      <w:proofErr w:type="spellEnd"/>
      <w:r w:rsidRPr="00AB198E">
        <w:rPr>
          <w:rFonts w:asciiTheme="majorBidi" w:hAnsiTheme="majorBidi" w:cstheme="majorBidi"/>
          <w:sz w:val="24"/>
          <w:szCs w:val="24"/>
          <w:lang w:val="es-ES"/>
        </w:rPr>
        <w:t xml:space="preserve"> responden</w:t>
      </w:r>
    </w:p>
    <w:p w:rsidR="00A62D9D" w:rsidRPr="00AB198E" w:rsidRDefault="00A62D9D" w:rsidP="00A62D9D">
      <w:pPr>
        <w:spacing w:line="480" w:lineRule="auto"/>
        <w:ind w:left="720" w:firstLine="556"/>
        <w:jc w:val="both"/>
        <w:rPr>
          <w:rFonts w:asciiTheme="majorBidi" w:hAnsiTheme="majorBidi" w:cstheme="majorBidi"/>
          <w:noProof/>
          <w:sz w:val="24"/>
          <w:szCs w:val="24"/>
        </w:rPr>
      </w:pPr>
    </w:p>
    <w:p w:rsidR="00A62D9D" w:rsidRPr="00AB198E" w:rsidRDefault="00A62D9D" w:rsidP="00A62D9D">
      <w:pPr>
        <w:pStyle w:val="ListParagraph"/>
        <w:numPr>
          <w:ilvl w:val="0"/>
          <w:numId w:val="7"/>
        </w:numPr>
        <w:spacing w:after="0" w:line="480" w:lineRule="auto"/>
        <w:jc w:val="both"/>
        <w:rPr>
          <w:rFonts w:asciiTheme="majorBidi" w:hAnsiTheme="majorBidi" w:cstheme="majorBidi"/>
          <w:bCs/>
          <w:noProof/>
          <w:spacing w:val="-3"/>
          <w:sz w:val="24"/>
          <w:szCs w:val="24"/>
          <w:lang w:val="id-ID"/>
        </w:rPr>
      </w:pPr>
      <w:r w:rsidRPr="00AB198E">
        <w:rPr>
          <w:rFonts w:asciiTheme="majorBidi" w:hAnsiTheme="majorBidi" w:cstheme="majorBidi"/>
          <w:bCs/>
          <w:noProof/>
          <w:spacing w:val="-3"/>
          <w:sz w:val="24"/>
          <w:szCs w:val="24"/>
          <w:lang w:val="id-ID"/>
        </w:rPr>
        <w:t>Analisis Bivariat</w:t>
      </w:r>
    </w:p>
    <w:p w:rsidR="00A62D9D" w:rsidRPr="00AB198E" w:rsidRDefault="00A62D9D" w:rsidP="00A62D9D">
      <w:pPr>
        <w:spacing w:line="480" w:lineRule="auto"/>
        <w:ind w:left="720" w:firstLine="567"/>
        <w:jc w:val="both"/>
        <w:rPr>
          <w:rFonts w:asciiTheme="majorBidi" w:hAnsiTheme="majorBidi" w:cstheme="majorBidi"/>
          <w:sz w:val="24"/>
          <w:szCs w:val="24"/>
          <w:lang w:val="sv-SE"/>
        </w:rPr>
      </w:pPr>
      <w:r w:rsidRPr="00AB198E">
        <w:rPr>
          <w:rFonts w:asciiTheme="majorBidi" w:hAnsiTheme="majorBidi" w:cstheme="majorBidi"/>
          <w:bCs/>
          <w:noProof/>
          <w:spacing w:val="-3"/>
          <w:sz w:val="24"/>
          <w:szCs w:val="24"/>
        </w:rPr>
        <w:t>Untuk menguji hubungan antara variabel independen dan dependen, penulis menggunakan uji Chi Square (</w:t>
      </w:r>
      <w:r w:rsidRPr="00AB198E">
        <w:rPr>
          <w:rFonts w:asciiTheme="majorBidi" w:hAnsiTheme="majorBidi" w:cstheme="majorBidi"/>
          <w:bCs/>
          <w:noProof/>
          <w:spacing w:val="-3"/>
          <w:sz w:val="24"/>
          <w:szCs w:val="24"/>
        </w:rPr>
        <w:sym w:font="Symbol" w:char="F063"/>
      </w:r>
      <w:r w:rsidRPr="00AB198E">
        <w:rPr>
          <w:rFonts w:asciiTheme="majorBidi" w:hAnsiTheme="majorBidi" w:cstheme="majorBidi"/>
          <w:bCs/>
          <w:noProof/>
          <w:spacing w:val="-3"/>
          <w:sz w:val="24"/>
          <w:szCs w:val="24"/>
        </w:rPr>
        <w:t xml:space="preserve">2) (Hastono, 2007). </w:t>
      </w:r>
      <w:r w:rsidRPr="00AB198E">
        <w:rPr>
          <w:rFonts w:asciiTheme="majorBidi" w:hAnsiTheme="majorBidi" w:cstheme="majorBidi"/>
          <w:sz w:val="24"/>
          <w:szCs w:val="24"/>
          <w:lang w:val="sv-SE"/>
        </w:rPr>
        <w:t>Dengan rumus sebagai berikut:</w:t>
      </w:r>
    </w:p>
    <w:p w:rsidR="00A62D9D" w:rsidRPr="00AB198E" w:rsidRDefault="00A62D9D" w:rsidP="00A62D9D">
      <w:pPr>
        <w:spacing w:line="480" w:lineRule="auto"/>
        <w:ind w:left="709"/>
        <w:jc w:val="both"/>
        <w:rPr>
          <w:rFonts w:asciiTheme="majorBidi" w:hAnsiTheme="majorBidi" w:cstheme="majorBidi"/>
          <w:sz w:val="24"/>
          <w:szCs w:val="24"/>
          <w:lang w:val="sv-SE"/>
        </w:rPr>
      </w:pPr>
      <w:r w:rsidRPr="00651C56">
        <w:rPr>
          <w:rFonts w:asciiTheme="majorBidi" w:hAnsiTheme="majorBidi" w:cstheme="majorBidi"/>
          <w:noProof/>
          <w:sz w:val="24"/>
          <w:szCs w:val="24"/>
          <w:lang w:eastAsia="id-ID"/>
        </w:rPr>
      </w:r>
      <w:r w:rsidRPr="00651C56">
        <w:rPr>
          <w:rFonts w:asciiTheme="majorBidi" w:hAnsiTheme="majorBidi" w:cstheme="majorBidi"/>
          <w:noProof/>
          <w:sz w:val="24"/>
          <w:szCs w:val="24"/>
          <w:lang w:eastAsia="id-ID"/>
        </w:rPr>
        <w:pict>
          <v:shapetype id="_x0000_t202" coordsize="21600,21600" o:spt="202" path="m,l,21600r21600,l21600,xe">
            <v:stroke joinstyle="miter"/>
            <v:path gradientshapeok="t" o:connecttype="rect"/>
          </v:shapetype>
          <v:shape id="Text Box 3" o:spid="_x0000_s1026" type="#_x0000_t202" style="width:97.45pt;height:45pt;visibility:visible;mso-wrap-style:none;mso-position-horizontal-relative:char;mso-position-vertical-relative:line">
            <v:textbox style="mso-next-textbox:#Text Box 3">
              <w:txbxContent>
                <w:p w:rsidR="00A62D9D" w:rsidRDefault="00A62D9D" w:rsidP="00A62D9D">
                  <w:pPr>
                    <w:spacing w:line="480" w:lineRule="auto"/>
                    <w:jc w:val="both"/>
                  </w:pPr>
                  <w:r w:rsidRPr="00913712">
                    <w:rPr>
                      <w:position w:val="-24"/>
                    </w:rPr>
                    <w:object w:dxaOrig="1579" w:dyaOrig="660">
                      <v:shape id="_x0000_i1041" type="#_x0000_t75" style="width:82.6pt;height:31.75pt" o:ole="" filled="t">
                        <v:imagedata r:id="rId31" o:title=""/>
                      </v:shape>
                      <o:OLEObject Type="Embed" ProgID="Equation.3" ShapeID="_x0000_i1041" DrawAspect="Content" ObjectID="_1680431876" r:id="rId32"/>
                    </w:object>
                  </w:r>
                </w:p>
              </w:txbxContent>
            </v:textbox>
            <w10:wrap type="none"/>
            <w10:anchorlock/>
          </v:shape>
        </w:pict>
      </w:r>
    </w:p>
    <w:p w:rsidR="00A62D9D" w:rsidRPr="00AB198E" w:rsidRDefault="00A62D9D" w:rsidP="00A62D9D">
      <w:pPr>
        <w:tabs>
          <w:tab w:val="left" w:pos="1122"/>
        </w:tabs>
        <w:ind w:left="1315" w:hanging="606"/>
        <w:jc w:val="both"/>
        <w:rPr>
          <w:rFonts w:asciiTheme="majorBidi" w:hAnsiTheme="majorBidi" w:cstheme="majorBidi"/>
          <w:sz w:val="24"/>
          <w:szCs w:val="24"/>
        </w:rPr>
      </w:pPr>
      <w:r w:rsidRPr="00AB198E">
        <w:rPr>
          <w:rFonts w:asciiTheme="majorBidi" w:hAnsiTheme="majorBidi" w:cstheme="majorBidi"/>
          <w:sz w:val="24"/>
          <w:szCs w:val="24"/>
          <w:lang w:val="sv-SE"/>
        </w:rPr>
        <w:t>Keterangan :</w:t>
      </w:r>
    </w:p>
    <w:p w:rsidR="00A62D9D" w:rsidRPr="00AB198E" w:rsidRDefault="00A62D9D" w:rsidP="00A62D9D">
      <w:pPr>
        <w:tabs>
          <w:tab w:val="left" w:pos="426"/>
          <w:tab w:val="left" w:pos="567"/>
          <w:tab w:val="left" w:pos="1418"/>
        </w:tabs>
        <w:ind w:left="1315" w:hanging="606"/>
        <w:jc w:val="both"/>
        <w:rPr>
          <w:rFonts w:asciiTheme="majorBidi" w:hAnsiTheme="majorBidi" w:cstheme="majorBidi"/>
          <w:sz w:val="24"/>
          <w:szCs w:val="24"/>
          <w:lang w:val="sv-SE"/>
        </w:rPr>
      </w:pPr>
      <w:r w:rsidRPr="00AB198E">
        <w:rPr>
          <w:rFonts w:asciiTheme="majorBidi" w:hAnsiTheme="majorBidi" w:cstheme="majorBidi"/>
          <w:sz w:val="24"/>
          <w:szCs w:val="24"/>
          <w:lang w:val="sv-SE"/>
        </w:rPr>
        <w:t>X</w:t>
      </w:r>
      <w:r w:rsidRPr="00AB198E">
        <w:rPr>
          <w:rFonts w:asciiTheme="majorBidi" w:hAnsiTheme="majorBidi" w:cstheme="majorBidi"/>
          <w:sz w:val="24"/>
          <w:szCs w:val="24"/>
          <w:vertAlign w:val="superscript"/>
          <w:lang w:val="sv-SE"/>
        </w:rPr>
        <w:t xml:space="preserve">2  </w:t>
      </w:r>
      <w:r w:rsidRPr="00AB198E">
        <w:rPr>
          <w:rFonts w:asciiTheme="majorBidi" w:hAnsiTheme="majorBidi" w:cstheme="majorBidi"/>
          <w:sz w:val="24"/>
          <w:szCs w:val="24"/>
          <w:vertAlign w:val="superscript"/>
        </w:rPr>
        <w:tab/>
      </w:r>
      <w:r w:rsidRPr="00AB198E">
        <w:rPr>
          <w:rFonts w:asciiTheme="majorBidi" w:hAnsiTheme="majorBidi" w:cstheme="majorBidi"/>
          <w:sz w:val="24"/>
          <w:szCs w:val="24"/>
          <w:lang w:val="sv-SE"/>
        </w:rPr>
        <w:t>:</w:t>
      </w:r>
      <w:r w:rsidRPr="00AB198E">
        <w:rPr>
          <w:rFonts w:asciiTheme="majorBidi" w:hAnsiTheme="majorBidi" w:cstheme="majorBidi"/>
          <w:sz w:val="24"/>
          <w:szCs w:val="24"/>
          <w:lang w:val="sv-SE"/>
        </w:rPr>
        <w:tab/>
        <w:t xml:space="preserve">Statistik </w:t>
      </w:r>
      <w:r w:rsidRPr="00AB198E">
        <w:rPr>
          <w:rFonts w:asciiTheme="majorBidi" w:hAnsiTheme="majorBidi" w:cstheme="majorBidi"/>
          <w:i/>
          <w:sz w:val="24"/>
          <w:szCs w:val="24"/>
          <w:lang w:val="sv-SE"/>
        </w:rPr>
        <w:t>Chi square.</w:t>
      </w:r>
    </w:p>
    <w:p w:rsidR="00A62D9D" w:rsidRPr="00AB198E" w:rsidRDefault="00A62D9D" w:rsidP="00A62D9D">
      <w:pPr>
        <w:tabs>
          <w:tab w:val="left" w:pos="426"/>
          <w:tab w:val="left" w:pos="567"/>
          <w:tab w:val="left" w:pos="1418"/>
        </w:tabs>
        <w:ind w:left="1315" w:hanging="606"/>
        <w:jc w:val="both"/>
        <w:rPr>
          <w:rFonts w:asciiTheme="majorBidi" w:hAnsiTheme="majorBidi" w:cstheme="majorBidi"/>
          <w:sz w:val="24"/>
          <w:szCs w:val="24"/>
          <w:lang w:val="sv-SE"/>
        </w:rPr>
      </w:pPr>
      <w:r w:rsidRPr="00AB198E">
        <w:rPr>
          <w:rFonts w:asciiTheme="majorBidi" w:hAnsiTheme="majorBidi" w:cstheme="majorBidi"/>
          <w:sz w:val="24"/>
          <w:szCs w:val="24"/>
        </w:rPr>
        <w:sym w:font="Symbol" w:char="F0E5"/>
      </w:r>
      <w:r w:rsidRPr="00AB198E">
        <w:rPr>
          <w:rFonts w:asciiTheme="majorBidi" w:hAnsiTheme="majorBidi" w:cstheme="majorBidi"/>
          <w:sz w:val="24"/>
          <w:szCs w:val="24"/>
        </w:rPr>
        <w:tab/>
      </w:r>
      <w:r w:rsidRPr="00AB198E">
        <w:rPr>
          <w:rFonts w:asciiTheme="majorBidi" w:hAnsiTheme="majorBidi" w:cstheme="majorBidi"/>
          <w:sz w:val="24"/>
          <w:szCs w:val="24"/>
          <w:lang w:val="sv-SE"/>
        </w:rPr>
        <w:t>: Penjumlahan.</w:t>
      </w:r>
    </w:p>
    <w:p w:rsidR="00A62D9D" w:rsidRPr="00AB198E" w:rsidRDefault="00A62D9D" w:rsidP="00A62D9D">
      <w:pPr>
        <w:tabs>
          <w:tab w:val="left" w:pos="426"/>
          <w:tab w:val="left" w:pos="567"/>
          <w:tab w:val="left" w:pos="1418"/>
        </w:tabs>
        <w:ind w:left="1315" w:hanging="606"/>
        <w:jc w:val="both"/>
        <w:rPr>
          <w:rFonts w:asciiTheme="majorBidi" w:hAnsiTheme="majorBidi" w:cstheme="majorBidi"/>
          <w:sz w:val="24"/>
          <w:szCs w:val="24"/>
          <w:lang w:val="sv-SE"/>
        </w:rPr>
      </w:pPr>
      <w:r w:rsidRPr="00AB198E">
        <w:rPr>
          <w:rFonts w:asciiTheme="majorBidi" w:hAnsiTheme="majorBidi" w:cstheme="majorBidi"/>
          <w:sz w:val="24"/>
          <w:szCs w:val="24"/>
          <w:lang w:val="sv-SE"/>
        </w:rPr>
        <w:t>O</w:t>
      </w:r>
      <w:r w:rsidRPr="00AB198E">
        <w:rPr>
          <w:rFonts w:asciiTheme="majorBidi" w:hAnsiTheme="majorBidi" w:cstheme="majorBidi"/>
          <w:sz w:val="24"/>
          <w:szCs w:val="24"/>
          <w:lang w:val="sv-SE"/>
        </w:rPr>
        <w:tab/>
        <w:t>:</w:t>
      </w:r>
      <w:r w:rsidRPr="00AB198E">
        <w:rPr>
          <w:rFonts w:asciiTheme="majorBidi" w:hAnsiTheme="majorBidi" w:cstheme="majorBidi"/>
          <w:sz w:val="24"/>
          <w:szCs w:val="24"/>
          <w:lang w:val="sv-SE"/>
        </w:rPr>
        <w:tab/>
        <w:t xml:space="preserve">Frekuensi pengamatan untuk variabel dependen dan variabel </w:t>
      </w:r>
      <w:r w:rsidRPr="00AB198E">
        <w:rPr>
          <w:rFonts w:asciiTheme="majorBidi" w:hAnsiTheme="majorBidi" w:cstheme="majorBidi"/>
          <w:sz w:val="24"/>
          <w:szCs w:val="24"/>
        </w:rPr>
        <w:tab/>
      </w:r>
      <w:r w:rsidRPr="00AB198E">
        <w:rPr>
          <w:rFonts w:asciiTheme="majorBidi" w:hAnsiTheme="majorBidi" w:cstheme="majorBidi"/>
          <w:sz w:val="24"/>
          <w:szCs w:val="24"/>
          <w:lang w:val="sv-SE"/>
        </w:rPr>
        <w:t xml:space="preserve">independent </w:t>
      </w:r>
    </w:p>
    <w:p w:rsidR="00A62D9D" w:rsidRPr="00AB198E" w:rsidRDefault="00A62D9D" w:rsidP="00A62D9D">
      <w:pPr>
        <w:tabs>
          <w:tab w:val="left" w:pos="426"/>
          <w:tab w:val="left" w:pos="567"/>
          <w:tab w:val="left" w:pos="1418"/>
        </w:tabs>
        <w:ind w:left="1315" w:hanging="606"/>
        <w:jc w:val="both"/>
        <w:rPr>
          <w:rFonts w:asciiTheme="majorBidi" w:hAnsiTheme="majorBidi" w:cstheme="majorBidi"/>
          <w:sz w:val="24"/>
          <w:szCs w:val="24"/>
        </w:rPr>
      </w:pPr>
      <w:r w:rsidRPr="00AB198E">
        <w:rPr>
          <w:rFonts w:asciiTheme="majorBidi" w:hAnsiTheme="majorBidi" w:cstheme="majorBidi"/>
          <w:sz w:val="24"/>
          <w:szCs w:val="24"/>
          <w:lang w:val="es-ES"/>
        </w:rPr>
        <w:t xml:space="preserve">E    </w:t>
      </w:r>
      <w:r w:rsidRPr="00AB198E">
        <w:rPr>
          <w:rFonts w:asciiTheme="majorBidi" w:hAnsiTheme="majorBidi" w:cstheme="majorBidi"/>
          <w:sz w:val="24"/>
          <w:szCs w:val="24"/>
        </w:rPr>
        <w:tab/>
      </w:r>
      <w:r w:rsidRPr="00AB198E">
        <w:rPr>
          <w:rFonts w:asciiTheme="majorBidi" w:hAnsiTheme="majorBidi" w:cstheme="majorBidi"/>
          <w:sz w:val="24"/>
          <w:szCs w:val="24"/>
          <w:lang w:val="es-ES"/>
        </w:rPr>
        <w:t>:</w:t>
      </w:r>
      <w:r w:rsidRPr="00AB198E">
        <w:rPr>
          <w:rFonts w:asciiTheme="majorBidi" w:hAnsiTheme="majorBidi" w:cstheme="majorBidi"/>
          <w:sz w:val="24"/>
          <w:szCs w:val="24"/>
          <w:lang w:val="es-ES"/>
        </w:rPr>
        <w:tab/>
      </w:r>
      <w:proofErr w:type="spellStart"/>
      <w:r w:rsidRPr="00AB198E">
        <w:rPr>
          <w:rFonts w:asciiTheme="majorBidi" w:hAnsiTheme="majorBidi" w:cstheme="majorBidi"/>
          <w:sz w:val="24"/>
          <w:szCs w:val="24"/>
          <w:lang w:val="es-ES"/>
        </w:rPr>
        <w:t>Frekuensi</w:t>
      </w:r>
      <w:proofErr w:type="spellEnd"/>
      <w:r w:rsidRPr="00AB198E">
        <w:rPr>
          <w:rFonts w:asciiTheme="majorBidi" w:hAnsiTheme="majorBidi" w:cstheme="majorBidi"/>
          <w:sz w:val="24"/>
          <w:szCs w:val="24"/>
          <w:lang w:val="es-ES"/>
        </w:rPr>
        <w:t xml:space="preserve"> yang </w:t>
      </w:r>
      <w:proofErr w:type="spellStart"/>
      <w:r w:rsidRPr="00AB198E">
        <w:rPr>
          <w:rFonts w:asciiTheme="majorBidi" w:hAnsiTheme="majorBidi" w:cstheme="majorBidi"/>
          <w:sz w:val="24"/>
          <w:szCs w:val="24"/>
          <w:lang w:val="es-ES"/>
        </w:rPr>
        <w:t>diharapkan</w:t>
      </w:r>
      <w:proofErr w:type="spellEnd"/>
      <w:r w:rsidRPr="00AB198E">
        <w:rPr>
          <w:rFonts w:asciiTheme="majorBidi" w:hAnsiTheme="majorBidi" w:cstheme="majorBidi"/>
          <w:sz w:val="24"/>
          <w:szCs w:val="24"/>
          <w:lang w:val="es-ES"/>
        </w:rPr>
        <w:t xml:space="preserve"> </w:t>
      </w:r>
      <w:proofErr w:type="spellStart"/>
      <w:r w:rsidRPr="00AB198E">
        <w:rPr>
          <w:rFonts w:asciiTheme="majorBidi" w:hAnsiTheme="majorBidi" w:cstheme="majorBidi"/>
          <w:sz w:val="24"/>
          <w:szCs w:val="24"/>
          <w:lang w:val="es-ES"/>
        </w:rPr>
        <w:t>untuk</w:t>
      </w:r>
      <w:proofErr w:type="spellEnd"/>
      <w:r w:rsidRPr="00AB198E">
        <w:rPr>
          <w:rFonts w:asciiTheme="majorBidi" w:hAnsiTheme="majorBidi" w:cstheme="majorBidi"/>
          <w:sz w:val="24"/>
          <w:szCs w:val="24"/>
          <w:lang w:val="es-ES"/>
        </w:rPr>
        <w:t xml:space="preserve"> </w:t>
      </w:r>
      <w:proofErr w:type="spellStart"/>
      <w:r w:rsidRPr="00AB198E">
        <w:rPr>
          <w:rFonts w:asciiTheme="majorBidi" w:hAnsiTheme="majorBidi" w:cstheme="majorBidi"/>
          <w:sz w:val="24"/>
          <w:szCs w:val="24"/>
          <w:lang w:val="es-ES"/>
        </w:rPr>
        <w:t>variabel</w:t>
      </w:r>
      <w:proofErr w:type="spellEnd"/>
      <w:r w:rsidRPr="00AB198E">
        <w:rPr>
          <w:rFonts w:asciiTheme="majorBidi" w:hAnsiTheme="majorBidi" w:cstheme="majorBidi"/>
          <w:sz w:val="24"/>
          <w:szCs w:val="24"/>
          <w:lang w:val="es-ES"/>
        </w:rPr>
        <w:t xml:space="preserve"> dependen dan </w:t>
      </w:r>
      <w:proofErr w:type="spellStart"/>
      <w:r w:rsidRPr="00AB198E">
        <w:rPr>
          <w:rFonts w:asciiTheme="majorBidi" w:hAnsiTheme="majorBidi" w:cstheme="majorBidi"/>
          <w:sz w:val="24"/>
          <w:szCs w:val="24"/>
          <w:lang w:val="es-ES"/>
        </w:rPr>
        <w:t>variabel</w:t>
      </w:r>
      <w:proofErr w:type="spellEnd"/>
      <w:r w:rsidRPr="00AB198E">
        <w:rPr>
          <w:rFonts w:asciiTheme="majorBidi" w:hAnsiTheme="majorBidi" w:cstheme="majorBidi"/>
          <w:sz w:val="24"/>
          <w:szCs w:val="24"/>
          <w:lang w:val="es-ES"/>
        </w:rPr>
        <w:t xml:space="preserve"> </w:t>
      </w:r>
      <w:r w:rsidRPr="00AB198E">
        <w:rPr>
          <w:rFonts w:asciiTheme="majorBidi" w:hAnsiTheme="majorBidi" w:cstheme="majorBidi"/>
          <w:sz w:val="24"/>
          <w:szCs w:val="24"/>
        </w:rPr>
        <w:tab/>
      </w:r>
      <w:proofErr w:type="spellStart"/>
      <w:r w:rsidRPr="00AB198E">
        <w:rPr>
          <w:rFonts w:asciiTheme="majorBidi" w:hAnsiTheme="majorBidi" w:cstheme="majorBidi"/>
          <w:sz w:val="24"/>
          <w:szCs w:val="24"/>
          <w:lang w:val="es-ES"/>
        </w:rPr>
        <w:t>independent</w:t>
      </w:r>
      <w:proofErr w:type="spellEnd"/>
    </w:p>
    <w:p w:rsidR="00A62D9D" w:rsidRPr="00AB198E" w:rsidRDefault="00A62D9D" w:rsidP="00A62D9D">
      <w:pPr>
        <w:pStyle w:val="ListParagraph"/>
        <w:spacing w:line="480" w:lineRule="auto"/>
        <w:ind w:firstLine="556"/>
        <w:jc w:val="both"/>
        <w:rPr>
          <w:rFonts w:asciiTheme="majorBidi" w:hAnsiTheme="majorBidi" w:cstheme="majorBidi"/>
          <w:sz w:val="24"/>
          <w:szCs w:val="24"/>
          <w:lang w:val="id-ID"/>
        </w:rPr>
      </w:pPr>
      <w:r w:rsidRPr="00AB198E">
        <w:rPr>
          <w:rFonts w:asciiTheme="majorBidi" w:hAnsiTheme="majorBidi" w:cstheme="majorBidi"/>
          <w:bCs/>
          <w:noProof/>
          <w:spacing w:val="-3"/>
          <w:sz w:val="24"/>
          <w:szCs w:val="24"/>
          <w:lang w:val="id-ID"/>
        </w:rPr>
        <w:t>Untuk mengetahui derajat kepercayaan, maka derajat kepercayaan yang digunakan 95% dan taraf kesalahan</w:t>
      </w:r>
      <w:r w:rsidRPr="00AB198E">
        <w:rPr>
          <w:rFonts w:asciiTheme="majorBidi" w:hAnsiTheme="majorBidi" w:cstheme="majorBidi"/>
          <w:sz w:val="24"/>
          <w:szCs w:val="24"/>
        </w:rPr>
        <w:t>0,0</w:t>
      </w:r>
      <w:r w:rsidRPr="00AB198E">
        <w:rPr>
          <w:rFonts w:asciiTheme="majorBidi" w:hAnsiTheme="majorBidi" w:cstheme="majorBidi"/>
          <w:sz w:val="24"/>
          <w:szCs w:val="24"/>
          <w:lang w:val="id-ID"/>
        </w:rPr>
        <w:t xml:space="preserve">5% berdasarkan hasil perhitungan statistik dapat </w:t>
      </w:r>
      <w:r w:rsidRPr="00AB198E">
        <w:rPr>
          <w:rFonts w:asciiTheme="majorBidi" w:hAnsiTheme="majorBidi" w:cstheme="majorBidi"/>
          <w:noProof/>
          <w:sz w:val="24"/>
          <w:szCs w:val="24"/>
          <w:lang w:val="id-ID"/>
        </w:rPr>
        <w:t>dilihat</w:t>
      </w:r>
      <w:r w:rsidRPr="00AB198E">
        <w:rPr>
          <w:rFonts w:asciiTheme="majorBidi" w:hAnsiTheme="majorBidi" w:cstheme="majorBidi"/>
          <w:sz w:val="24"/>
          <w:szCs w:val="24"/>
          <w:lang w:val="id-ID"/>
        </w:rPr>
        <w:t xml:space="preserve"> kemaknaan hubungan antar variabel berdasarkan probabilitas. Jika probabilitas(p value) ≤0,05 maka Ho ditolak dan Ha diterima yang berarti ada hubungan yang bermakna dan jika probabilitas (p value) &gt;0,05 maka Ho diterima dan Ha ditolak yang berarti tidak ada hubungan yang bermakna (Hastono, 2007).</w:t>
      </w:r>
    </w:p>
    <w:p w:rsidR="00A62D9D" w:rsidRPr="009418FA" w:rsidRDefault="00A62D9D" w:rsidP="00A62D9D">
      <w:pPr>
        <w:pStyle w:val="BodyText"/>
        <w:spacing w:after="0" w:line="480" w:lineRule="auto"/>
        <w:ind w:left="993" w:hanging="567"/>
        <w:jc w:val="center"/>
        <w:rPr>
          <w:rFonts w:asciiTheme="majorBidi" w:hAnsiTheme="majorBidi" w:cstheme="majorBidi"/>
          <w:sz w:val="24"/>
          <w:szCs w:val="24"/>
          <w:lang w:val="id-ID"/>
        </w:rPr>
      </w:pPr>
    </w:p>
    <w:p w:rsidR="00A62D9D" w:rsidRDefault="00A62D9D" w:rsidP="00A62D9D">
      <w:pPr>
        <w:rPr>
          <w:rFonts w:asciiTheme="majorBidi" w:hAnsiTheme="majorBidi" w:cstheme="majorBidi"/>
          <w:sz w:val="24"/>
          <w:szCs w:val="24"/>
        </w:rPr>
      </w:pPr>
    </w:p>
    <w:p w:rsidR="00A62D9D" w:rsidRDefault="00A62D9D" w:rsidP="00A62D9D">
      <w:pPr>
        <w:rPr>
          <w:rFonts w:asciiTheme="majorBidi" w:hAnsiTheme="majorBidi" w:cstheme="majorBidi"/>
          <w:sz w:val="24"/>
          <w:szCs w:val="24"/>
        </w:rPr>
      </w:pPr>
    </w:p>
    <w:p w:rsidR="00A62D9D" w:rsidRDefault="00A62D9D" w:rsidP="00A62D9D">
      <w:pPr>
        <w:rPr>
          <w:rFonts w:asciiTheme="majorBidi" w:hAnsiTheme="majorBidi" w:cstheme="majorBidi"/>
          <w:sz w:val="24"/>
          <w:szCs w:val="24"/>
        </w:rPr>
      </w:pPr>
    </w:p>
    <w:p w:rsidR="00A62D9D" w:rsidRDefault="00A62D9D" w:rsidP="00A62D9D">
      <w:pPr>
        <w:rPr>
          <w:rFonts w:asciiTheme="majorBidi" w:hAnsiTheme="majorBidi" w:cstheme="majorBidi"/>
          <w:sz w:val="24"/>
          <w:szCs w:val="24"/>
        </w:rPr>
      </w:pPr>
    </w:p>
    <w:p w:rsidR="00A62D9D" w:rsidRDefault="00A62D9D" w:rsidP="00A62D9D">
      <w:pPr>
        <w:rPr>
          <w:rFonts w:asciiTheme="majorBidi" w:hAnsiTheme="majorBidi" w:cstheme="majorBidi"/>
          <w:sz w:val="24"/>
          <w:szCs w:val="24"/>
        </w:rPr>
      </w:pPr>
    </w:p>
    <w:p w:rsidR="00A62D9D" w:rsidRDefault="00A62D9D" w:rsidP="00A62D9D">
      <w:pPr>
        <w:rPr>
          <w:rFonts w:asciiTheme="majorBidi" w:hAnsiTheme="majorBidi" w:cstheme="majorBidi"/>
          <w:sz w:val="24"/>
          <w:szCs w:val="24"/>
        </w:rPr>
      </w:pPr>
    </w:p>
    <w:p w:rsidR="00D857D7" w:rsidRDefault="00D857D7"/>
    <w:sectPr w:rsidR="00D857D7" w:rsidSect="00D806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826"/>
    <w:multiLevelType w:val="hybridMultilevel"/>
    <w:tmpl w:val="89F05B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68247FC"/>
    <w:multiLevelType w:val="hybridMultilevel"/>
    <w:tmpl w:val="5BFAE52C"/>
    <w:lvl w:ilvl="0" w:tplc="C1D6D9D4">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
    <w:nsid w:val="3A9A5398"/>
    <w:multiLevelType w:val="hybridMultilevel"/>
    <w:tmpl w:val="5C1882EA"/>
    <w:lvl w:ilvl="0" w:tplc="B7EAFA7E">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3CC63BE5"/>
    <w:multiLevelType w:val="hybridMultilevel"/>
    <w:tmpl w:val="F3D24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CDE4F72"/>
    <w:multiLevelType w:val="hybridMultilevel"/>
    <w:tmpl w:val="67A46082"/>
    <w:lvl w:ilvl="0" w:tplc="13B42930">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5">
    <w:nsid w:val="417E3908"/>
    <w:multiLevelType w:val="hybridMultilevel"/>
    <w:tmpl w:val="731C6D8C"/>
    <w:lvl w:ilvl="0" w:tplc="23583580">
      <w:start w:val="1"/>
      <w:numFmt w:val="decimal"/>
      <w:lvlText w:val="%1)"/>
      <w:lvlJc w:val="left"/>
      <w:pPr>
        <w:ind w:left="1429" w:hanging="360"/>
      </w:pPr>
      <w:rPr>
        <w:rFonts w:asciiTheme="majorBidi" w:hAnsiTheme="majorBidi" w:cstheme="majorBidi" w:hint="default"/>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
    <w:nsid w:val="41F04A77"/>
    <w:multiLevelType w:val="hybridMultilevel"/>
    <w:tmpl w:val="1624B5C6"/>
    <w:lvl w:ilvl="0" w:tplc="22B268DC">
      <w:start w:val="1"/>
      <w:numFmt w:val="decimal"/>
      <w:lvlText w:val="%1."/>
      <w:lvlJc w:val="left"/>
      <w:pPr>
        <w:ind w:left="786"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7">
    <w:nsid w:val="426C6B6F"/>
    <w:multiLevelType w:val="hybridMultilevel"/>
    <w:tmpl w:val="C8B0A5FE"/>
    <w:lvl w:ilvl="0" w:tplc="C2AA6BAE">
      <w:start w:val="1"/>
      <w:numFmt w:val="upperLetter"/>
      <w:lvlText w:val="%1."/>
      <w:lvlJc w:val="left"/>
      <w:pPr>
        <w:tabs>
          <w:tab w:val="num" w:pos="0"/>
        </w:tabs>
        <w:ind w:left="0" w:firstLine="0"/>
      </w:pPr>
    </w:lvl>
    <w:lvl w:ilvl="1" w:tplc="6CDA3F24">
      <w:start w:val="1"/>
      <w:numFmt w:val="decimal"/>
      <w:lvlText w:val="%2."/>
      <w:lvlJc w:val="left"/>
      <w:pPr>
        <w:tabs>
          <w:tab w:val="num" w:pos="1440"/>
        </w:tabs>
        <w:ind w:left="1440" w:hanging="360"/>
      </w:pPr>
      <w:rPr>
        <w:i w:val="0"/>
      </w:rPr>
    </w:lvl>
    <w:lvl w:ilvl="2" w:tplc="5B2411E4">
      <w:start w:val="1"/>
      <w:numFmt w:val="decimal"/>
      <w:lvlText w:val="%3."/>
      <w:lvlJc w:val="left"/>
      <w:pPr>
        <w:tabs>
          <w:tab w:val="num" w:pos="2340"/>
        </w:tabs>
        <w:ind w:left="2340" w:hanging="360"/>
      </w:pPr>
    </w:lvl>
    <w:lvl w:ilvl="3" w:tplc="FE6C357A">
      <w:start w:val="2"/>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4F8086A"/>
    <w:multiLevelType w:val="hybridMultilevel"/>
    <w:tmpl w:val="132CD2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5BC426CE"/>
    <w:multiLevelType w:val="hybridMultilevel"/>
    <w:tmpl w:val="FCEC762E"/>
    <w:lvl w:ilvl="0" w:tplc="52364FCE">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0">
    <w:nsid w:val="6AE93A74"/>
    <w:multiLevelType w:val="hybridMultilevel"/>
    <w:tmpl w:val="870AFB24"/>
    <w:lvl w:ilvl="0" w:tplc="3AFA0058">
      <w:start w:val="1"/>
      <w:numFmt w:val="upp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2"/>
  </w:num>
  <w:num w:numId="2">
    <w:abstractNumId w:val="1"/>
  </w:num>
  <w:num w:numId="3">
    <w:abstractNumId w:val="10"/>
  </w:num>
  <w:num w:numId="4">
    <w:abstractNumId w:val="6"/>
  </w:num>
  <w:num w:numId="5">
    <w:abstractNumId w:val="0"/>
  </w:num>
  <w:num w:numId="6">
    <w:abstractNumId w:val="4"/>
  </w:num>
  <w:num w:numId="7">
    <w:abstractNumId w:val="8"/>
  </w:num>
  <w:num w:numId="8">
    <w:abstractNumId w:val="7"/>
  </w:num>
  <w:num w:numId="9">
    <w:abstractNumId w:val="3"/>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A62D9D"/>
    <w:rsid w:val="002F16BB"/>
    <w:rsid w:val="00A62D9D"/>
    <w:rsid w:val="00D8067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9D"/>
    <w:pPr>
      <w:spacing w:after="200" w:line="276" w:lineRule="auto"/>
    </w:pPr>
    <w:rPr>
      <w:lang w:val="id-ID"/>
    </w:rPr>
  </w:style>
  <w:style w:type="paragraph" w:styleId="Heading2">
    <w:name w:val="heading 2"/>
    <w:basedOn w:val="Normal"/>
    <w:next w:val="Normal"/>
    <w:link w:val="Heading2Char"/>
    <w:uiPriority w:val="9"/>
    <w:semiHidden/>
    <w:unhideWhenUsed/>
    <w:qFormat/>
    <w:rsid w:val="00A62D9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2D9D"/>
    <w:rPr>
      <w:rFonts w:asciiTheme="majorHAnsi" w:eastAsiaTheme="majorEastAsia" w:hAnsiTheme="majorHAnsi" w:cstheme="majorBidi"/>
      <w:b/>
      <w:bCs/>
      <w:color w:val="4472C4" w:themeColor="accent1"/>
      <w:sz w:val="26"/>
      <w:szCs w:val="26"/>
      <w:lang w:val="id-ID"/>
    </w:rPr>
  </w:style>
  <w:style w:type="table" w:styleId="TableGrid">
    <w:name w:val="Table Grid"/>
    <w:basedOn w:val="TableNormal"/>
    <w:rsid w:val="00A62D9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UGEX'Z"/>
    <w:basedOn w:val="Normal"/>
    <w:link w:val="ListParagraphChar"/>
    <w:uiPriority w:val="34"/>
    <w:qFormat/>
    <w:rsid w:val="00A62D9D"/>
    <w:pPr>
      <w:ind w:left="720"/>
      <w:contextualSpacing/>
    </w:pPr>
    <w:rPr>
      <w:rFonts w:eastAsiaTheme="minorEastAsia"/>
      <w:lang w:val="en-US"/>
    </w:rPr>
  </w:style>
  <w:style w:type="character" w:customStyle="1" w:styleId="ListParagraphChar">
    <w:name w:val="List Paragraph Char"/>
    <w:aliases w:val="UGEX'Z Char"/>
    <w:basedOn w:val="DefaultParagraphFont"/>
    <w:link w:val="ListParagraph"/>
    <w:uiPriority w:val="34"/>
    <w:locked/>
    <w:rsid w:val="00A62D9D"/>
    <w:rPr>
      <w:rFonts w:eastAsiaTheme="minorEastAsia"/>
    </w:rPr>
  </w:style>
  <w:style w:type="paragraph" w:styleId="BodyText">
    <w:name w:val="Body Text"/>
    <w:basedOn w:val="Normal"/>
    <w:link w:val="BodyTextChar"/>
    <w:uiPriority w:val="99"/>
    <w:semiHidden/>
    <w:unhideWhenUsed/>
    <w:rsid w:val="00A62D9D"/>
    <w:pPr>
      <w:spacing w:after="120" w:line="240" w:lineRule="auto"/>
      <w:ind w:left="1276" w:hanging="1276"/>
    </w:pPr>
    <w:rPr>
      <w:lang w:val="en-US"/>
    </w:rPr>
  </w:style>
  <w:style w:type="character" w:customStyle="1" w:styleId="BodyTextChar">
    <w:name w:val="Body Text Char"/>
    <w:basedOn w:val="DefaultParagraphFont"/>
    <w:link w:val="BodyText"/>
    <w:uiPriority w:val="99"/>
    <w:semiHidden/>
    <w:rsid w:val="00A62D9D"/>
  </w:style>
  <w:style w:type="paragraph" w:styleId="BodyTextIndent2">
    <w:name w:val="Body Text Indent 2"/>
    <w:basedOn w:val="Normal"/>
    <w:link w:val="BodyTextIndent2Char"/>
    <w:uiPriority w:val="99"/>
    <w:semiHidden/>
    <w:unhideWhenUsed/>
    <w:rsid w:val="00A62D9D"/>
    <w:pPr>
      <w:spacing w:after="120" w:line="480" w:lineRule="auto"/>
      <w:ind w:left="283" w:hanging="1276"/>
    </w:pPr>
    <w:rPr>
      <w:lang w:val="en-US"/>
    </w:rPr>
  </w:style>
  <w:style w:type="character" w:customStyle="1" w:styleId="BodyTextIndent2Char">
    <w:name w:val="Body Text Indent 2 Char"/>
    <w:basedOn w:val="DefaultParagraphFont"/>
    <w:link w:val="BodyTextIndent2"/>
    <w:uiPriority w:val="99"/>
    <w:semiHidden/>
    <w:rsid w:val="00A62D9D"/>
  </w:style>
  <w:style w:type="paragraph" w:styleId="BodyTextIndent">
    <w:name w:val="Body Text Indent"/>
    <w:basedOn w:val="Normal"/>
    <w:link w:val="BodyTextIndentChar"/>
    <w:uiPriority w:val="99"/>
    <w:semiHidden/>
    <w:unhideWhenUsed/>
    <w:rsid w:val="00A62D9D"/>
    <w:pPr>
      <w:spacing w:after="120"/>
      <w:ind w:left="283"/>
    </w:pPr>
  </w:style>
  <w:style w:type="character" w:customStyle="1" w:styleId="BodyTextIndentChar">
    <w:name w:val="Body Text Indent Char"/>
    <w:basedOn w:val="DefaultParagraphFont"/>
    <w:link w:val="BodyTextIndent"/>
    <w:uiPriority w:val="99"/>
    <w:semiHidden/>
    <w:rsid w:val="00A62D9D"/>
    <w:rPr>
      <w:lang w:val="id-ID"/>
    </w:rPr>
  </w:style>
  <w:style w:type="paragraph" w:styleId="NoSpacing">
    <w:name w:val="No Spacing"/>
    <w:qFormat/>
    <w:rsid w:val="00A62D9D"/>
    <w:pPr>
      <w:spacing w:after="0" w:line="240" w:lineRule="auto"/>
    </w:pPr>
    <w:rPr>
      <w:rFonts w:ascii="Arial" w:eastAsia="Times New Roman" w:hAnsi="Arial" w:cs="Arial"/>
      <w:sz w:val="24"/>
      <w:szCs w:val="24"/>
      <w:lang w:val="id-ID"/>
    </w:rPr>
  </w:style>
  <w:style w:type="character" w:styleId="Emphasis">
    <w:name w:val="Emphasis"/>
    <w:basedOn w:val="DefaultParagraphFont"/>
    <w:uiPriority w:val="20"/>
    <w:qFormat/>
    <w:rsid w:val="00A62D9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2021-04-20T06:51:00Z</dcterms:created>
  <dcterms:modified xsi:type="dcterms:W3CDTF">2021-04-20T06:51:00Z</dcterms:modified>
</cp:coreProperties>
</file>