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57" w:rsidRPr="00242FE0" w:rsidRDefault="003B5F57" w:rsidP="003B5F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3B5F57" w:rsidRPr="00242FE0" w:rsidRDefault="003B5F57" w:rsidP="003B5F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3B5F57" w:rsidRPr="00242FE0" w:rsidRDefault="003B5F57" w:rsidP="003B5F57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Jenis Penelitian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enis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kuantitatif, penelitian kuantitatif adalah metode yang digunakan untuk menyelidiki objek yang dapat diukur dengan angka-angka, sehingga gejala-gejala yang diteliti dapat diteliti/diukur dengan menggunakan skala-skala, indeks-indeks atau tabel-tabel yang kesemuanya lebih banyak menggunakan ilmu pasti (Notoatmodjo, 2010).</w:t>
      </w: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Waktu dan Tempat Penelitian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Penelitian ini </w:t>
      </w:r>
      <w:proofErr w:type="spellStart"/>
      <w:r w:rsidR="0039232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dilaksanakan </w:t>
      </w:r>
      <w:r w:rsidRPr="00242FE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Pr="00242FE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242FE0">
        <w:rPr>
          <w:rFonts w:ascii="Times New Roman" w:hAnsi="Times New Roman" w:cs="Times New Roman"/>
          <w:sz w:val="24"/>
          <w:szCs w:val="24"/>
          <w:lang w:val="id-ID" w:eastAsia="id-ID"/>
        </w:rPr>
        <w:t>PAUD Insan Cendikia Segala Mider</w:t>
      </w:r>
      <w:r w:rsidRPr="00242FE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waktu pelaksanaannya</w:t>
      </w:r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2327">
        <w:rPr>
          <w:rFonts w:ascii="Times New Roman" w:hAnsi="Times New Roman" w:cs="Times New Roman"/>
          <w:bCs w:val="0"/>
          <w:color w:val="000000"/>
          <w:sz w:val="24"/>
          <w:szCs w:val="24"/>
        </w:rPr>
        <w:t>telah</w:t>
      </w:r>
      <w:proofErr w:type="spellEnd"/>
      <w:r w:rsidRPr="00242FE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bCs w:val="0"/>
          <w:color w:val="000000"/>
          <w:sz w:val="24"/>
          <w:szCs w:val="24"/>
        </w:rPr>
        <w:t>dilaksanakan</w:t>
      </w:r>
      <w:proofErr w:type="spellEnd"/>
      <w:r w:rsidRPr="00242FE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1B0B21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 xml:space="preserve">pada </w:t>
      </w:r>
      <w:proofErr w:type="spellStart"/>
      <w:r w:rsidR="00E40F76">
        <w:rPr>
          <w:rFonts w:ascii="Times New Roman" w:hAnsi="Times New Roman" w:cs="Times New Roman"/>
          <w:bCs w:val="0"/>
          <w:color w:val="000000"/>
          <w:sz w:val="24"/>
          <w:szCs w:val="24"/>
        </w:rPr>
        <w:t>tanggal</w:t>
      </w:r>
      <w:proofErr w:type="spellEnd"/>
      <w:r w:rsidR="00E40F76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21</w:t>
      </w:r>
      <w:r w:rsidR="00BF7544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 xml:space="preserve"> Januari- </w:t>
      </w:r>
      <w:r w:rsidR="00E40F76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16 </w:t>
      </w:r>
      <w:r w:rsidR="00BF7544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>Februari 2019</w:t>
      </w:r>
      <w:r w:rsidRPr="00242FE0">
        <w:rPr>
          <w:rFonts w:ascii="Times New Roman" w:hAnsi="Times New Roman" w:cs="Times New Roman"/>
          <w:bCs w:val="0"/>
          <w:color w:val="000000"/>
          <w:sz w:val="24"/>
          <w:szCs w:val="24"/>
        </w:rPr>
        <w:t>.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Rancangan Penelitian</w:t>
      </w:r>
    </w:p>
    <w:p w:rsidR="003B5F57" w:rsidRPr="00242FE0" w:rsidRDefault="00DA01EF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A6344" wp14:editId="779EC8AC">
                <wp:simplePos x="0" y="0"/>
                <wp:positionH relativeFrom="column">
                  <wp:posOffset>1985645</wp:posOffset>
                </wp:positionH>
                <wp:positionV relativeFrom="paragraph">
                  <wp:posOffset>2271395</wp:posOffset>
                </wp:positionV>
                <wp:extent cx="784860" cy="462280"/>
                <wp:effectExtent l="0" t="0" r="1524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62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1EF" w:rsidRPr="00DA01EF" w:rsidRDefault="00DA01EF" w:rsidP="00DA0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DA01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6.35pt;margin-top:178.85pt;width:61.8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" fillcolor="white [3201]" strokecolor="white [3212]" strokeweight="2pt">
                <v:textbox>
                  <w:txbxContent>
                    <w:p w:rsidR="00DA01EF" w:rsidRPr="00DA01EF" w:rsidRDefault="00DA01EF" w:rsidP="00DA01E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DA01E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 w:rsidR="003B5F57"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(Notoatmodjo, 2010). Pendekatan penelitian yang digunakan adalah </w:t>
      </w:r>
      <w:r w:rsidR="003B5F57" w:rsidRPr="00242FE0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="003B5F57"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="003B5F57" w:rsidRPr="00242FE0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="003B5F57"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(potong lintang) adalah suatu penelitian dengan cara pendekatan, observasi atau pengumpulan data pada </w:t>
      </w:r>
      <w:r w:rsidR="003B5F57"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satu waktu (</w:t>
      </w:r>
      <w:r w:rsidR="003B5F57" w:rsidRPr="00956259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poin time approach</w:t>
      </w:r>
      <w:r w:rsidR="003B5F57"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). Artinya setiap subjek penelitian hanya diobservasi sekali saja dan pengukuran dilakukan terhadap status karakter subjek pada saat penelitian (Arikunto, 2010)</w:t>
      </w:r>
      <w:r w:rsidR="003B5F57" w:rsidRPr="00242F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Subyek Penelitian</w:t>
      </w:r>
    </w:p>
    <w:p w:rsidR="003B5F57" w:rsidRPr="00242FE0" w:rsidRDefault="003B5F57" w:rsidP="003B5F5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Populasi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semua</w:t>
      </w:r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52E">
        <w:rPr>
          <w:rFonts w:ascii="Times New Roman" w:hAnsi="Times New Roman" w:cs="Times New Roman"/>
          <w:sz w:val="24"/>
          <w:szCs w:val="24"/>
          <w:lang w:eastAsia="id-ID"/>
        </w:rPr>
        <w:t xml:space="preserve">yang </w:t>
      </w:r>
      <w:proofErr w:type="spellStart"/>
      <w:r w:rsidR="000D452E">
        <w:rPr>
          <w:rFonts w:ascii="Times New Roman" w:hAnsi="Times New Roman" w:cs="Times New Roman"/>
          <w:sz w:val="24"/>
          <w:szCs w:val="24"/>
          <w:lang w:eastAsia="id-ID"/>
        </w:rPr>
        <w:t>memiliki</w:t>
      </w:r>
      <w:proofErr w:type="spellEnd"/>
      <w:r w:rsidR="000D452E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0D452E">
        <w:rPr>
          <w:rFonts w:ascii="Times New Roman" w:hAnsi="Times New Roman" w:cs="Times New Roman"/>
          <w:sz w:val="24"/>
          <w:szCs w:val="24"/>
          <w:lang w:eastAsia="id-ID"/>
        </w:rPr>
        <w:t>anak</w:t>
      </w:r>
      <w:proofErr w:type="spellEnd"/>
      <w:r w:rsidR="000D452E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r w:rsidR="00242FE0">
        <w:rPr>
          <w:rFonts w:ascii="Times New Roman" w:hAnsi="Times New Roman" w:cs="Times New Roman"/>
          <w:sz w:val="24"/>
          <w:szCs w:val="24"/>
          <w:lang w:val="id-ID" w:eastAsia="id-ID"/>
        </w:rPr>
        <w:t>di PAUD Insan Cendikia</w:t>
      </w:r>
      <w:r w:rsidRPr="00242F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nya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48</w:t>
      </w:r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B5F57" w:rsidRPr="00242FE0" w:rsidRDefault="003B5F57" w:rsidP="003B5F5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Sampel</w:t>
      </w:r>
    </w:p>
    <w:p w:rsidR="003B5F57" w:rsidRDefault="003B5F57" w:rsidP="00242F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</w:pP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proofErr w:type="gram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48</w:t>
      </w:r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F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total </w:t>
      </w:r>
      <w:r w:rsidRPr="00242FE0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sampling</w:t>
      </w:r>
      <w:r w:rsidR="00242FE0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.</w:t>
      </w:r>
    </w:p>
    <w:p w:rsidR="00242FE0" w:rsidRPr="00242FE0" w:rsidRDefault="00242FE0" w:rsidP="00242FE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</w:pP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Variabel Penelitian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>, 2010)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3B5F57" w:rsidRPr="00242FE0" w:rsidRDefault="003B5F57" w:rsidP="003B5F5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Bebas (</w:t>
      </w:r>
      <w:r w:rsidRPr="00242FE0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="00242FE0"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2FE0" w:rsidRPr="00242FE0">
        <w:rPr>
          <w:rFonts w:ascii="Times New Roman" w:hAnsi="Times New Roman" w:cs="Times New Roman"/>
          <w:color w:val="000000"/>
          <w:sz w:val="24"/>
          <w:szCs w:val="24"/>
        </w:rPr>
        <w:t>Stimulasi</w:t>
      </w:r>
      <w:proofErr w:type="spellEnd"/>
    </w:p>
    <w:p w:rsidR="003B5F57" w:rsidRPr="00242FE0" w:rsidRDefault="003B5F57" w:rsidP="00242FE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</w:t>
      </w:r>
      <w:r w:rsidRPr="00242FE0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Perkembangan</w:t>
      </w:r>
      <w:r w:rsidR="00EA7C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Motorik Kasar</w:t>
      </w: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Definisi Operasional dan Pengukuran Variabel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B5F57" w:rsidRPr="00242FE0" w:rsidRDefault="003B5F57" w:rsidP="003B5F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242FE0">
        <w:rPr>
          <w:rFonts w:ascii="Times New Roman" w:hAnsi="Times New Roman" w:cs="Times New Roman"/>
          <w:b/>
          <w:color w:val="000000"/>
          <w:sz w:val="24"/>
          <w:szCs w:val="24"/>
        </w:rPr>
        <w:t>Tabel</w:t>
      </w:r>
      <w:proofErr w:type="spellEnd"/>
      <w:r w:rsidRPr="00242F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3.1</w:t>
      </w:r>
      <w:proofErr w:type="gramEnd"/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42FE0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242F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526"/>
        <w:gridCol w:w="1984"/>
        <w:gridCol w:w="1134"/>
        <w:gridCol w:w="1134"/>
        <w:gridCol w:w="2127"/>
        <w:gridCol w:w="992"/>
      </w:tblGrid>
      <w:tr w:rsidR="003B5F57" w:rsidRPr="00FF0E93" w:rsidTr="00FF0E93">
        <w:trPr>
          <w:trHeight w:val="397"/>
        </w:trPr>
        <w:tc>
          <w:tcPr>
            <w:tcW w:w="1526" w:type="dxa"/>
          </w:tcPr>
          <w:p w:rsidR="003B5F57" w:rsidRPr="00FF0E93" w:rsidRDefault="003B5F57" w:rsidP="00FF0E9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</w:p>
        </w:tc>
        <w:tc>
          <w:tcPr>
            <w:tcW w:w="1984" w:type="dxa"/>
          </w:tcPr>
          <w:p w:rsidR="003B5F57" w:rsidRPr="00FF0E93" w:rsidRDefault="003B5F57" w:rsidP="00FF0E9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</w:pP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r w:rsidR="00FF0E93"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  <w:t>Operasional</w:t>
            </w:r>
          </w:p>
        </w:tc>
        <w:tc>
          <w:tcPr>
            <w:tcW w:w="1134" w:type="dxa"/>
          </w:tcPr>
          <w:p w:rsidR="003B5F57" w:rsidRPr="00FF0E93" w:rsidRDefault="003B5F57" w:rsidP="00FF0E9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134" w:type="dxa"/>
          </w:tcPr>
          <w:p w:rsidR="003B5F57" w:rsidRPr="00FF0E93" w:rsidRDefault="003B5F57" w:rsidP="00FF0E9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2127" w:type="dxa"/>
          </w:tcPr>
          <w:p w:rsidR="003B5F57" w:rsidRPr="00FF0E93" w:rsidRDefault="003B5F57" w:rsidP="00FF0E9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992" w:type="dxa"/>
          </w:tcPr>
          <w:p w:rsidR="003B5F57" w:rsidRPr="00FF0E93" w:rsidRDefault="003B5F57" w:rsidP="00FF0E9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</w:pP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  <w:p w:rsidR="00FF0E93" w:rsidRPr="00FF0E93" w:rsidRDefault="00FF0E93" w:rsidP="00FF0E93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</w:pPr>
          </w:p>
        </w:tc>
      </w:tr>
      <w:tr w:rsidR="003B5F57" w:rsidRPr="00FF0E93" w:rsidTr="00FF0E93">
        <w:trPr>
          <w:trHeight w:val="1999"/>
        </w:trPr>
        <w:tc>
          <w:tcPr>
            <w:tcW w:w="1526" w:type="dxa"/>
          </w:tcPr>
          <w:p w:rsidR="003B5F57" w:rsidRPr="00FF0E93" w:rsidRDefault="003B5F57" w:rsidP="0018431A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Pengetahuan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984" w:type="dxa"/>
          </w:tcPr>
          <w:p w:rsidR="00CD5F1A" w:rsidRDefault="00CD5F1A" w:rsidP="00CD5F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tumbuh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prasekolah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007D">
              <w:rPr>
                <w:rFonts w:ascii="Times New Roman" w:hAnsi="Times New Roman" w:cs="Times New Roman"/>
                <w:sz w:val="20"/>
                <w:szCs w:val="20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D5F1A" w:rsidRDefault="000A646D" w:rsidP="00CD5F1A">
            <w:pPr>
              <w:pStyle w:val="ListParagraph"/>
              <w:numPr>
                <w:ilvl w:val="0"/>
                <w:numId w:val="10"/>
              </w:numPr>
              <w:ind w:left="268" w:hanging="2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</w:p>
          <w:p w:rsidR="003B5F57" w:rsidRPr="000A646D" w:rsidRDefault="003B007D" w:rsidP="000A646D">
            <w:pPr>
              <w:pStyle w:val="ListParagraph"/>
              <w:numPr>
                <w:ilvl w:val="0"/>
                <w:numId w:val="10"/>
              </w:numPr>
              <w:ind w:left="268" w:hanging="2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Stimulasi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tumbuh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kembang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1134" w:type="dxa"/>
          </w:tcPr>
          <w:p w:rsidR="003B5F57" w:rsidRPr="00FF0E93" w:rsidRDefault="003B5F57" w:rsidP="0018431A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1134" w:type="dxa"/>
          </w:tcPr>
          <w:p w:rsidR="003B5F57" w:rsidRPr="00FF0E93" w:rsidRDefault="003B5F57" w:rsidP="0018431A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Test</w:t>
            </w:r>
          </w:p>
        </w:tc>
        <w:tc>
          <w:tcPr>
            <w:tcW w:w="2127" w:type="dxa"/>
          </w:tcPr>
          <w:p w:rsidR="00242FE0" w:rsidRPr="00FF0E93" w:rsidRDefault="00242FE0" w:rsidP="0018431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08" w:hanging="27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= </w:t>
            </w:r>
            <w:r w:rsidR="00EA7CCE" w:rsidRPr="00FF0E93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Kurang</w:t>
            </w: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</w:t>
            </w: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(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skore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≤ 55)</w:t>
            </w:r>
          </w:p>
          <w:p w:rsidR="00242FE0" w:rsidRPr="00FF0E93" w:rsidRDefault="00242FE0" w:rsidP="0018431A">
            <w:pPr>
              <w:pStyle w:val="ListParagraph"/>
              <w:spacing w:line="240" w:lineRule="auto"/>
              <w:ind w:left="308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242FE0" w:rsidRPr="00FF0E93" w:rsidRDefault="00242FE0" w:rsidP="0018431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08" w:hanging="27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= </w:t>
            </w:r>
            <w:r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ukup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skore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&gt;56-75)</w:t>
            </w:r>
          </w:p>
          <w:p w:rsidR="00242FE0" w:rsidRPr="00FF0E93" w:rsidRDefault="00242FE0" w:rsidP="0018431A">
            <w:pPr>
              <w:pStyle w:val="ListParagraph"/>
              <w:spacing w:line="240" w:lineRule="auto"/>
              <w:ind w:left="308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:rsidR="00242FE0" w:rsidRPr="00FF0E93" w:rsidRDefault="00242FE0" w:rsidP="0018431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08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= </w:t>
            </w:r>
            <w:r w:rsidR="00EA7CCE" w:rsidRPr="00FF0E93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Baik</w:t>
            </w: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 (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skore</w:t>
            </w:r>
            <w:proofErr w:type="spellEnd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≥76-100 )</w:t>
            </w:r>
          </w:p>
          <w:p w:rsidR="003B5F57" w:rsidRDefault="003B5F57" w:rsidP="0018431A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D1468D" w:rsidRDefault="00D1468D" w:rsidP="0018431A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(</w:t>
            </w:r>
            <w:proofErr w:type="spellStart"/>
            <w:r w:rsidR="000A646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Arikunto</w:t>
            </w:r>
            <w:proofErr w:type="spellEnd"/>
            <w:r w:rsidR="000A646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).</w:t>
            </w:r>
          </w:p>
          <w:p w:rsidR="00D1468D" w:rsidRPr="00D1468D" w:rsidRDefault="00D1468D" w:rsidP="0018431A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992" w:type="dxa"/>
          </w:tcPr>
          <w:p w:rsidR="003B5F57" w:rsidRPr="00FF0E93" w:rsidRDefault="003B5F57" w:rsidP="0018431A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Ordinal </w:t>
            </w:r>
          </w:p>
        </w:tc>
      </w:tr>
      <w:tr w:rsidR="003B5F57" w:rsidRPr="00FF0E93" w:rsidTr="00FF0E93">
        <w:trPr>
          <w:trHeight w:val="1700"/>
        </w:trPr>
        <w:tc>
          <w:tcPr>
            <w:tcW w:w="1526" w:type="dxa"/>
          </w:tcPr>
          <w:p w:rsidR="003B5F57" w:rsidRPr="00FF0E93" w:rsidRDefault="00242FE0" w:rsidP="0018431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</w:pPr>
            <w:r w:rsidRPr="00FF0E93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Perkembangan</w:t>
            </w:r>
          </w:p>
        </w:tc>
        <w:tc>
          <w:tcPr>
            <w:tcW w:w="1984" w:type="dxa"/>
          </w:tcPr>
          <w:p w:rsidR="003B5F57" w:rsidRPr="00797220" w:rsidRDefault="00242FE0" w:rsidP="006B6B99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Tahap </w:t>
            </w:r>
            <w:proofErr w:type="spellStart"/>
            <w:r w:rsidR="006B6B99"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 w:rsidR="006B6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6B99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="00797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220">
              <w:rPr>
                <w:rFonts w:ascii="Times New Roman" w:hAnsi="Times New Roman" w:cs="Times New Roman"/>
                <w:sz w:val="20"/>
                <w:szCs w:val="20"/>
              </w:rPr>
              <w:t>dilihat</w:t>
            </w:r>
            <w:proofErr w:type="spellEnd"/>
            <w:r w:rsidR="00797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220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="00797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220">
              <w:rPr>
                <w:rFonts w:ascii="Times New Roman" w:hAnsi="Times New Roman" w:cs="Times New Roman"/>
                <w:sz w:val="20"/>
                <w:szCs w:val="20"/>
              </w:rPr>
              <w:t>perubahan-perubahan</w:t>
            </w:r>
            <w:proofErr w:type="spellEnd"/>
            <w:r w:rsidR="00797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220">
              <w:rPr>
                <w:rFonts w:ascii="Times New Roman" w:hAnsi="Times New Roman" w:cs="Times New Roman"/>
                <w:sz w:val="20"/>
                <w:szCs w:val="20"/>
              </w:rPr>
              <w:t>psikofisis</w:t>
            </w:r>
            <w:proofErr w:type="spellEnd"/>
            <w:r w:rsidR="0079722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797220">
              <w:rPr>
                <w:rFonts w:ascii="Times New Roman" w:hAnsi="Times New Roman" w:cs="Times New Roman"/>
                <w:sz w:val="20"/>
                <w:szCs w:val="20"/>
              </w:rPr>
              <w:t>bersifat</w:t>
            </w:r>
            <w:proofErr w:type="spellEnd"/>
            <w:r w:rsidR="00797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6B99">
              <w:rPr>
                <w:rFonts w:ascii="Times New Roman" w:hAnsi="Times New Roman" w:cs="Times New Roman"/>
                <w:sz w:val="20"/>
                <w:szCs w:val="20"/>
              </w:rPr>
              <w:t>psikis</w:t>
            </w:r>
            <w:proofErr w:type="spellEnd"/>
            <w:r w:rsidR="006B6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6B9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6B6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6B99">
              <w:rPr>
                <w:rFonts w:ascii="Times New Roman" w:hAnsi="Times New Roman" w:cs="Times New Roman"/>
                <w:sz w:val="20"/>
                <w:szCs w:val="20"/>
              </w:rPr>
              <w:t>fisik</w:t>
            </w:r>
            <w:proofErr w:type="spellEnd"/>
            <w:r w:rsidR="006B6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B5F57" w:rsidRPr="00FF0E93" w:rsidRDefault="003B5F57" w:rsidP="0018431A">
            <w:pPr>
              <w:pStyle w:val="ListParagraph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  <w:proofErr w:type="spellEnd"/>
            <w:r w:rsidR="0018431A" w:rsidRPr="00FF0E93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KPSP</w:t>
            </w:r>
          </w:p>
        </w:tc>
        <w:tc>
          <w:tcPr>
            <w:tcW w:w="1134" w:type="dxa"/>
          </w:tcPr>
          <w:p w:rsidR="003B5F57" w:rsidRPr="00FF0E93" w:rsidRDefault="003B5F57" w:rsidP="0018431A">
            <w:pPr>
              <w:tabs>
                <w:tab w:val="left" w:pos="8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Test</w:t>
            </w:r>
          </w:p>
        </w:tc>
        <w:tc>
          <w:tcPr>
            <w:tcW w:w="2127" w:type="dxa"/>
          </w:tcPr>
          <w:p w:rsidR="0018431A" w:rsidRPr="00FF0E93" w:rsidRDefault="0018431A" w:rsidP="001843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0 = Penyimpangan (P) (jika </w:t>
            </w:r>
            <w:r w:rsidR="00DA01E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skore jawaban</w:t>
            </w:r>
            <w:r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 6 atau kurang dari 6)</w:t>
            </w:r>
          </w:p>
          <w:p w:rsidR="0018431A" w:rsidRPr="00FF0E93" w:rsidRDefault="0018431A" w:rsidP="001843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18431A" w:rsidRPr="00FF0E93" w:rsidRDefault="0018431A" w:rsidP="001843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1 = Meragukan (M) (jika </w:t>
            </w:r>
            <w:r w:rsidR="00DA01E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skore jawaban</w:t>
            </w:r>
            <w:r w:rsidR="00DA01EF"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 atau 8)</w:t>
            </w:r>
          </w:p>
          <w:p w:rsidR="0018431A" w:rsidRPr="00FF0E93" w:rsidRDefault="0018431A" w:rsidP="001843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:rsidR="0018431A" w:rsidRPr="00FF0E93" w:rsidRDefault="0018431A" w:rsidP="001843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2 = Sesuai (S) (jika </w:t>
            </w:r>
            <w:r w:rsidR="00DA01E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skore jawaban</w:t>
            </w:r>
            <w:r w:rsidR="00DA01EF"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F0E9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 atau 10)</w:t>
            </w:r>
          </w:p>
          <w:p w:rsidR="003B5F57" w:rsidRDefault="003B5F57" w:rsidP="0018431A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D1468D" w:rsidRPr="00FF0E93" w:rsidRDefault="00D1468D" w:rsidP="0018431A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(Yuniarti, 2014).</w:t>
            </w:r>
          </w:p>
        </w:tc>
        <w:tc>
          <w:tcPr>
            <w:tcW w:w="992" w:type="dxa"/>
          </w:tcPr>
          <w:p w:rsidR="003B5F57" w:rsidRPr="00FF0E93" w:rsidRDefault="003B5F57" w:rsidP="0018431A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F0E9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Ordinal </w:t>
            </w:r>
          </w:p>
        </w:tc>
      </w:tr>
    </w:tbl>
    <w:p w:rsidR="00D1468D" w:rsidRDefault="00D1468D" w:rsidP="003B5F57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6B6B99" w:rsidRDefault="006B6B99" w:rsidP="003B5F57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6B6B99" w:rsidRPr="006B6B99" w:rsidRDefault="006B6B99" w:rsidP="003B5F57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Pengumpulan Data</w:t>
      </w:r>
    </w:p>
    <w:p w:rsidR="00D1468D" w:rsidRPr="00D1468D" w:rsidRDefault="003B5F57" w:rsidP="00D146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mengunakan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test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seba</w:t>
      </w:r>
      <w:r w:rsidR="00242FE0">
        <w:rPr>
          <w:rFonts w:ascii="Times New Roman" w:hAnsi="Times New Roman" w:cs="Times New Roman"/>
          <w:color w:val="000000"/>
          <w:sz w:val="24"/>
          <w:szCs w:val="24"/>
        </w:rPr>
        <w:t>gai</w:t>
      </w:r>
      <w:proofErr w:type="spellEnd"/>
      <w:r w:rsid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42FE0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 w:rsid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2FE0">
        <w:rPr>
          <w:rFonts w:ascii="Times New Roman" w:hAnsi="Times New Roman" w:cs="Times New Roman"/>
          <w:color w:val="000000"/>
          <w:sz w:val="24"/>
          <w:szCs w:val="24"/>
        </w:rPr>
        <w:t>uku</w:t>
      </w:r>
      <w:proofErr w:type="spellEnd"/>
      <w:r w:rsid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>r</w:t>
      </w:r>
      <w:r w:rsidR="00D146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468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Kisi-kisi kuesioner yang digunakan dalam penelitian ini adalah:</w:t>
      </w:r>
    </w:p>
    <w:p w:rsidR="00D1468D" w:rsidRPr="006E775F" w:rsidRDefault="00D1468D" w:rsidP="00D1468D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6E775F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Tabel 3. 2</w:t>
      </w:r>
    </w:p>
    <w:p w:rsidR="00D1468D" w:rsidRDefault="00D1468D" w:rsidP="00D1468D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6E775F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Kisi-Kisi Kuesioner</w:t>
      </w:r>
    </w:p>
    <w:p w:rsidR="00D1468D" w:rsidRPr="006E775F" w:rsidRDefault="00D1468D" w:rsidP="00D1468D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tbl>
      <w:tblPr>
        <w:tblStyle w:val="TableGrid"/>
        <w:tblW w:w="7654" w:type="dxa"/>
        <w:tblInd w:w="534" w:type="dxa"/>
        <w:tblLook w:val="04A0" w:firstRow="1" w:lastRow="0" w:firstColumn="1" w:lastColumn="0" w:noHBand="0" w:noVBand="1"/>
      </w:tblPr>
      <w:tblGrid>
        <w:gridCol w:w="708"/>
        <w:gridCol w:w="3828"/>
        <w:gridCol w:w="2126"/>
        <w:gridCol w:w="992"/>
      </w:tblGrid>
      <w:tr w:rsidR="00D1468D" w:rsidTr="00D1468D">
        <w:tc>
          <w:tcPr>
            <w:tcW w:w="708" w:type="dxa"/>
          </w:tcPr>
          <w:p w:rsidR="00D1468D" w:rsidRPr="00D5319A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3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D1468D" w:rsidRPr="00D5319A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53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2126" w:type="dxa"/>
          </w:tcPr>
          <w:p w:rsidR="00D1468D" w:rsidRPr="00D5319A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53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Nomor</w:t>
            </w:r>
            <w:proofErr w:type="spellEnd"/>
            <w:r w:rsidRPr="00D53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992" w:type="dxa"/>
          </w:tcPr>
          <w:p w:rsidR="00D1468D" w:rsidRPr="00D5319A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</w:p>
        </w:tc>
      </w:tr>
      <w:tr w:rsidR="00D1468D" w:rsidTr="00D1468D">
        <w:tc>
          <w:tcPr>
            <w:tcW w:w="708" w:type="dxa"/>
          </w:tcPr>
          <w:p w:rsidR="00D1468D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1468D" w:rsidRPr="00256B04" w:rsidRDefault="00D1468D" w:rsidP="00D1468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Perumbuhan</w:t>
            </w:r>
          </w:p>
        </w:tc>
        <w:tc>
          <w:tcPr>
            <w:tcW w:w="2126" w:type="dxa"/>
          </w:tcPr>
          <w:p w:rsidR="00D1468D" w:rsidRPr="00E17B87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E17B87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17B87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, 3</w:t>
            </w:r>
          </w:p>
        </w:tc>
        <w:tc>
          <w:tcPr>
            <w:tcW w:w="992" w:type="dxa"/>
          </w:tcPr>
          <w:p w:rsidR="00D1468D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3 </w:t>
            </w:r>
            <w:proofErr w:type="spellStart"/>
            <w:r w:rsidR="00D14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D1468D" w:rsidTr="00D1468D">
        <w:tc>
          <w:tcPr>
            <w:tcW w:w="708" w:type="dxa"/>
          </w:tcPr>
          <w:p w:rsidR="00D1468D" w:rsidRPr="00D1468D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3828" w:type="dxa"/>
          </w:tcPr>
          <w:p w:rsidR="00D1468D" w:rsidRPr="00D1468D" w:rsidRDefault="00D1468D" w:rsidP="00D1468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Pengertian Perkembangan</w:t>
            </w:r>
          </w:p>
        </w:tc>
        <w:tc>
          <w:tcPr>
            <w:tcW w:w="2126" w:type="dxa"/>
          </w:tcPr>
          <w:p w:rsidR="00D1468D" w:rsidRPr="00E17B87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4, 5, 6, 7</w:t>
            </w:r>
          </w:p>
        </w:tc>
        <w:tc>
          <w:tcPr>
            <w:tcW w:w="992" w:type="dxa"/>
          </w:tcPr>
          <w:p w:rsidR="00D1468D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4 soal</w:t>
            </w:r>
          </w:p>
        </w:tc>
      </w:tr>
      <w:tr w:rsidR="00D1468D" w:rsidTr="00D1468D">
        <w:tc>
          <w:tcPr>
            <w:tcW w:w="708" w:type="dxa"/>
          </w:tcPr>
          <w:p w:rsidR="00D1468D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1468D" w:rsidRPr="00BD2102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Faktor pengaruh Perkembangan</w:t>
            </w:r>
          </w:p>
        </w:tc>
        <w:tc>
          <w:tcPr>
            <w:tcW w:w="2126" w:type="dxa"/>
          </w:tcPr>
          <w:p w:rsidR="00D1468D" w:rsidRPr="00BD2102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8, 9, 10</w:t>
            </w:r>
          </w:p>
        </w:tc>
        <w:tc>
          <w:tcPr>
            <w:tcW w:w="992" w:type="dxa"/>
          </w:tcPr>
          <w:p w:rsidR="00D1468D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3</w:t>
            </w:r>
            <w:r w:rsidR="00D1468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soal</w:t>
            </w:r>
          </w:p>
        </w:tc>
      </w:tr>
      <w:tr w:rsidR="00D1468D" w:rsidTr="00D1468D">
        <w:tc>
          <w:tcPr>
            <w:tcW w:w="708" w:type="dxa"/>
          </w:tcPr>
          <w:p w:rsidR="00D1468D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1468D" w:rsidRPr="00256B04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Pengertian Stimulasi</w:t>
            </w:r>
          </w:p>
        </w:tc>
        <w:tc>
          <w:tcPr>
            <w:tcW w:w="2126" w:type="dxa"/>
          </w:tcPr>
          <w:p w:rsidR="00D1468D" w:rsidRPr="00E17B87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11, 12, 13</w:t>
            </w:r>
          </w:p>
        </w:tc>
        <w:tc>
          <w:tcPr>
            <w:tcW w:w="992" w:type="dxa"/>
          </w:tcPr>
          <w:p w:rsidR="00D1468D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D1468D" w:rsidTr="00D1468D">
        <w:tc>
          <w:tcPr>
            <w:tcW w:w="708" w:type="dxa"/>
          </w:tcPr>
          <w:p w:rsidR="00D1468D" w:rsidRPr="00BD2102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5.</w:t>
            </w:r>
          </w:p>
        </w:tc>
        <w:tc>
          <w:tcPr>
            <w:tcW w:w="3828" w:type="dxa"/>
          </w:tcPr>
          <w:p w:rsidR="00D1468D" w:rsidRPr="00256B04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Tahap Stimulasi</w:t>
            </w:r>
          </w:p>
        </w:tc>
        <w:tc>
          <w:tcPr>
            <w:tcW w:w="2126" w:type="dxa"/>
          </w:tcPr>
          <w:p w:rsidR="00D1468D" w:rsidRPr="00C31DD7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14, 15, 16, 17, 18, 19, 20</w:t>
            </w:r>
          </w:p>
        </w:tc>
        <w:tc>
          <w:tcPr>
            <w:tcW w:w="992" w:type="dxa"/>
          </w:tcPr>
          <w:p w:rsidR="00D1468D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7</w:t>
            </w:r>
            <w:r w:rsidR="00D14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4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D1468D" w:rsidTr="00D1468D">
        <w:tc>
          <w:tcPr>
            <w:tcW w:w="708" w:type="dxa"/>
          </w:tcPr>
          <w:p w:rsidR="00D1468D" w:rsidRDefault="00D1468D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6.</w:t>
            </w:r>
          </w:p>
        </w:tc>
        <w:tc>
          <w:tcPr>
            <w:tcW w:w="3828" w:type="dxa"/>
          </w:tcPr>
          <w:p w:rsidR="00D1468D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Tujuan Stimulasi</w:t>
            </w:r>
          </w:p>
        </w:tc>
        <w:tc>
          <w:tcPr>
            <w:tcW w:w="2126" w:type="dxa"/>
          </w:tcPr>
          <w:p w:rsidR="00D1468D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21, 22, 23, 24, 25</w:t>
            </w:r>
          </w:p>
        </w:tc>
        <w:tc>
          <w:tcPr>
            <w:tcW w:w="992" w:type="dxa"/>
          </w:tcPr>
          <w:p w:rsidR="00D1468D" w:rsidRDefault="00E17B87" w:rsidP="00795DC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5</w:t>
            </w:r>
            <w:r w:rsidR="00D1468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soal</w:t>
            </w:r>
          </w:p>
        </w:tc>
      </w:tr>
    </w:tbl>
    <w:p w:rsidR="00242FE0" w:rsidRPr="00E17B87" w:rsidRDefault="00242FE0" w:rsidP="00E17B87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27232D" w:rsidRPr="0027232D" w:rsidRDefault="0027232D" w:rsidP="0027232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  <w:t>Uji Validitas Dan Reliabilitas</w:t>
      </w:r>
    </w:p>
    <w:p w:rsidR="0027232D" w:rsidRPr="00C65CB1" w:rsidRDefault="0027232D" w:rsidP="0027232D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</w:p>
    <w:p w:rsidR="0027232D" w:rsidRDefault="0027232D" w:rsidP="0027232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32D" w:rsidRPr="00946284" w:rsidRDefault="0027232D" w:rsidP="0027232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i/>
          <w:sz w:val="24"/>
          <w:szCs w:val="24"/>
        </w:rPr>
        <w:t>perason</w:t>
      </w:r>
      <w:proofErr w:type="spellEnd"/>
      <w:r w:rsidRPr="00946284">
        <w:rPr>
          <w:rFonts w:ascii="Times New Roman" w:hAnsi="Times New Roman" w:cs="Times New Roman"/>
          <w:i/>
          <w:sz w:val="24"/>
          <w:szCs w:val="24"/>
        </w:rPr>
        <w:t xml:space="preserve"> product moment </w:t>
      </w:r>
      <w:r w:rsidRPr="00946284">
        <w:rPr>
          <w:rFonts w:ascii="Times New Roman" w:hAnsi="Times New Roman" w:cs="Times New Roman"/>
          <w:sz w:val="24"/>
          <w:szCs w:val="24"/>
        </w:rPr>
        <w:t>(r).</w:t>
      </w:r>
      <w:proofErr w:type="gram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Hastono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r w:rsidRPr="00946284">
        <w:rPr>
          <w:rFonts w:ascii="Times New Roman" w:hAnsi="Times New Roman" w:cs="Times New Roman"/>
          <w:sz w:val="24"/>
          <w:szCs w:val="24"/>
        </w:rPr>
        <w:lastRenderedPageBreak/>
        <w:t xml:space="preserve">(2007),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>&gt; r table</w:t>
      </w:r>
      <w:r w:rsidRPr="00946284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6284">
        <w:rPr>
          <w:rFonts w:ascii="Times New Roman" w:hAnsi="Times New Roman" w:cs="Times New Roman"/>
          <w:i/>
          <w:sz w:val="24"/>
          <w:szCs w:val="24"/>
        </w:rPr>
        <w:t xml:space="preserve">Product </w:t>
      </w:r>
      <w:proofErr w:type="gramStart"/>
      <w:r w:rsidRPr="00946284">
        <w:rPr>
          <w:rFonts w:ascii="Times New Roman" w:hAnsi="Times New Roman" w:cs="Times New Roman"/>
          <w:i/>
          <w:sz w:val="24"/>
          <w:szCs w:val="24"/>
        </w:rPr>
        <w:t>Moment :</w:t>
      </w:r>
      <w:proofErr w:type="gramEnd"/>
    </w:p>
    <w:p w:rsidR="0027232D" w:rsidRPr="00FB2812" w:rsidRDefault="0027232D" w:rsidP="0027232D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AF27C1" wp14:editId="7C94E08A">
                <wp:simplePos x="0" y="0"/>
                <wp:positionH relativeFrom="column">
                  <wp:posOffset>622935</wp:posOffset>
                </wp:positionH>
                <wp:positionV relativeFrom="paragraph">
                  <wp:posOffset>207010</wp:posOffset>
                </wp:positionV>
                <wp:extent cx="310515" cy="262890"/>
                <wp:effectExtent l="0" t="0" r="13335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32D" w:rsidRDefault="0027232D" w:rsidP="0027232D">
                            <w:r>
                              <w:rPr>
                                <w:rFonts w:cs="Times New Roman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49.05pt;margin-top:16.3pt;width:24.45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" fillcolor="white [3212]" strokecolor="white [3212]">
                <v:textbox>
                  <w:txbxContent>
                    <w:p w:rsidR="0027232D" w:rsidRDefault="0027232D" w:rsidP="0027232D">
                      <w:r>
                        <w:rPr>
                          <w:rFonts w:cs="Times New Roman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m:oMath>
        <m:r>
          <w:rPr>
            <w:rFonts w:ascii="Cambria Math" w:hAnsi="Cambria Math" w:cs="Times New Roman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 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 Y)-(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x)(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Y)</m:t>
                        </m:r>
                      </m:e>
                    </m:nary>
                  </m:e>
                </m:nary>
              </m:e>
            </m:nary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)(N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-(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</m:nary>
                      </m:e>
                    </m:nary>
                  </m:e>
                </m:nary>
              </m:e>
            </m:nary>
          </m:den>
        </m:f>
      </m:oMath>
    </w:p>
    <w:p w:rsidR="0027232D" w:rsidRPr="00FB2812" w:rsidRDefault="0027232D" w:rsidP="0027232D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keterangan :</m:t>
          </m:r>
        </m:oMath>
      </m:oMathPara>
    </w:p>
    <w:p w:rsidR="0027232D" w:rsidRPr="00FB2812" w:rsidRDefault="0027232D" w:rsidP="0027232D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2812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FB281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Korelasi</w:t>
      </w:r>
      <w:proofErr w:type="spellEnd"/>
    </w:p>
    <w:p w:rsidR="0027232D" w:rsidRPr="00FB2812" w:rsidRDefault="0027232D" w:rsidP="0027232D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B2812">
        <w:rPr>
          <w:rFonts w:ascii="Times New Roman" w:hAnsi="Times New Roman" w:cs="Times New Roman"/>
          <w:sz w:val="24"/>
          <w:szCs w:val="24"/>
        </w:rPr>
        <w:t>N</w:t>
      </w:r>
      <w:r w:rsidRPr="00FB281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FB28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FB2812">
        <w:rPr>
          <w:rFonts w:ascii="Times New Roman" w:hAnsi="Times New Roman" w:cs="Times New Roman"/>
          <w:sz w:val="24"/>
          <w:szCs w:val="24"/>
        </w:rPr>
        <w:t>)</w:t>
      </w:r>
    </w:p>
    <w:p w:rsidR="0027232D" w:rsidRPr="00FB2812" w:rsidRDefault="0027232D" w:rsidP="0027232D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B2812">
        <w:rPr>
          <w:rFonts w:ascii="Times New Roman" w:hAnsi="Times New Roman" w:cs="Times New Roman"/>
          <w:sz w:val="24"/>
          <w:szCs w:val="24"/>
        </w:rPr>
        <w:t>X</w:t>
      </w:r>
      <w:r w:rsidRPr="00FB281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soal</w:t>
      </w:r>
      <w:proofErr w:type="spellEnd"/>
    </w:p>
    <w:p w:rsidR="0027232D" w:rsidRPr="00946284" w:rsidRDefault="0027232D" w:rsidP="0027232D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B2812">
        <w:rPr>
          <w:rFonts w:ascii="Times New Roman" w:hAnsi="Times New Roman" w:cs="Times New Roman"/>
          <w:sz w:val="24"/>
          <w:szCs w:val="24"/>
        </w:rPr>
        <w:t>Y</w:t>
      </w:r>
      <w:r w:rsidRPr="00FB281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FB2812">
        <w:rPr>
          <w:rFonts w:ascii="Times New Roman" w:hAnsi="Times New Roman" w:cs="Times New Roman"/>
          <w:sz w:val="24"/>
          <w:szCs w:val="24"/>
        </w:rPr>
        <w:t xml:space="preserve"> total</w:t>
      </w:r>
    </w:p>
    <w:p w:rsidR="0027232D" w:rsidRPr="00946284" w:rsidRDefault="0027232D" w:rsidP="0027232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2012). 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716A31">
        <w:rPr>
          <w:rFonts w:ascii="Times New Roman" w:hAnsi="Times New Roman" w:cs="Times New Roman"/>
          <w:sz w:val="24"/>
          <w:szCs w:val="24"/>
        </w:rPr>
        <w:t xml:space="preserve"> (</w:t>
      </w:r>
      <w:r w:rsidR="00716A31">
        <w:rPr>
          <w:rFonts w:ascii="Times New Roman" w:hAnsi="Times New Roman" w:cs="Times New Roman"/>
          <w:sz w:val="24"/>
          <w:szCs w:val="24"/>
        </w:rPr>
        <w:t>0.444</w:t>
      </w:r>
      <w:r w:rsidR="00716A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628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d-ID"/>
        </w:rPr>
        <w:t>PAUD Nusantara</w:t>
      </w:r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7D3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valid</w:t>
      </w:r>
      <w:r w:rsidR="0069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B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9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B60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697B60">
        <w:rPr>
          <w:rFonts w:ascii="Times New Roman" w:hAnsi="Times New Roman" w:cs="Times New Roman"/>
          <w:sz w:val="24"/>
          <w:szCs w:val="24"/>
        </w:rPr>
        <w:t xml:space="preserve"> no </w:t>
      </w:r>
      <w:r w:rsidR="00D36DDA">
        <w:rPr>
          <w:rFonts w:ascii="Times New Roman" w:hAnsi="Times New Roman" w:cs="Times New Roman"/>
          <w:sz w:val="24"/>
          <w:szCs w:val="24"/>
        </w:rPr>
        <w:t xml:space="preserve">2, 5, 7, 8, </w:t>
      </w:r>
      <w:proofErr w:type="spellStart"/>
      <w:r w:rsidR="00D36D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6DDA">
        <w:rPr>
          <w:rFonts w:ascii="Times New Roman" w:hAnsi="Times New Roman" w:cs="Times New Roman"/>
          <w:sz w:val="24"/>
          <w:szCs w:val="24"/>
        </w:rPr>
        <w:t xml:space="preserve"> 10</w:t>
      </w:r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&lt;0.444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lainyya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D67D32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0.444 – 0.613.</w:t>
      </w:r>
      <w:proofErr w:type="gramEnd"/>
    </w:p>
    <w:p w:rsidR="0027232D" w:rsidRDefault="0027232D" w:rsidP="0027232D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5D45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27232D" w:rsidRDefault="0027232D" w:rsidP="0027232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lastRenderedPageBreak/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27232D" w:rsidRPr="00D67D32" w:rsidRDefault="0027232D" w:rsidP="0027232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1676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7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r w:rsidRPr="00946284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946284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7D3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67D32">
        <w:rPr>
          <w:rFonts w:ascii="Times New Roman" w:hAnsi="Times New Roman" w:cs="Times New Roman"/>
          <w:sz w:val="24"/>
          <w:szCs w:val="24"/>
        </w:rPr>
        <w:t xml:space="preserve"> </w:t>
      </w:r>
      <w:r w:rsidR="00D67D32" w:rsidRPr="00946284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="00D67D32" w:rsidRPr="00946284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="00D67D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7D32" w:rsidRPr="00D67D3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67D32" w:rsidRP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 w:rsidRPr="00D67D3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67D32" w:rsidRP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 w:rsidRPr="00D67D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7D32" w:rsidRPr="00D67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D32" w:rsidRPr="00D67D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67D32" w:rsidRPr="00D67D32">
        <w:rPr>
          <w:rFonts w:ascii="Times New Roman" w:hAnsi="Times New Roman" w:cs="Times New Roman"/>
          <w:sz w:val="24"/>
          <w:szCs w:val="24"/>
        </w:rPr>
        <w:t xml:space="preserve"> 0.911 &gt;0.6</w:t>
      </w:r>
      <w:r w:rsidR="00D67D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232D" w:rsidRPr="0027232D" w:rsidRDefault="0027232D" w:rsidP="0027232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Pengolahan Data</w:t>
      </w:r>
    </w:p>
    <w:p w:rsidR="0027232D" w:rsidRPr="00E17B87" w:rsidRDefault="003B5F57" w:rsidP="00E17B8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Siregar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(2015)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242FE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5F57" w:rsidRPr="00242FE0" w:rsidRDefault="003B5F57" w:rsidP="003B5F57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242FE0">
        <w:rPr>
          <w:rFonts w:ascii="Times New Roman" w:hAnsi="Times New Roman" w:cs="Times New Roman"/>
          <w:i/>
          <w:iCs/>
          <w:sz w:val="24"/>
          <w:szCs w:val="24"/>
        </w:rPr>
        <w:t>Editing</w:t>
      </w:r>
    </w:p>
    <w:p w:rsidR="003B5F57" w:rsidRPr="00242FE0" w:rsidRDefault="003B5F57" w:rsidP="003B5F5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/>
          <w:bCs w:val="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2FE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editing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mengkoreksi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kesalahan-kesalahan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5F57" w:rsidRPr="00242FE0" w:rsidRDefault="003B5F57" w:rsidP="003B5F57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sz w:val="24"/>
          <w:szCs w:val="24"/>
          <w:lang w:val="id-ID"/>
        </w:rPr>
      </w:pPr>
      <w:proofErr w:type="spellStart"/>
      <w:r w:rsidRPr="00242FE0">
        <w:rPr>
          <w:rFonts w:ascii="Times New Roman" w:hAnsi="Times New Roman" w:cs="Times New Roman"/>
          <w:i/>
          <w:iCs/>
          <w:sz w:val="24"/>
          <w:szCs w:val="24"/>
        </w:rPr>
        <w:t>Codeting</w:t>
      </w:r>
      <w:proofErr w:type="spellEnd"/>
    </w:p>
    <w:p w:rsidR="00E17B87" w:rsidRPr="00D67D32" w:rsidRDefault="003B5F57" w:rsidP="00D67D3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242FE0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242F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istyarat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lastRenderedPageBreak/>
        <w:t>angka-angka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proofErr w:type="gramStart"/>
      <w:r w:rsidRPr="00242FE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5F57" w:rsidRPr="00242FE0" w:rsidRDefault="003B5F57" w:rsidP="00242FE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42FE0">
        <w:rPr>
          <w:rFonts w:ascii="Times New Roman" w:hAnsi="Times New Roman" w:cs="Times New Roman"/>
          <w:i/>
          <w:iCs/>
          <w:sz w:val="24"/>
          <w:szCs w:val="24"/>
        </w:rPr>
        <w:t>Tabulasi</w:t>
      </w:r>
      <w:proofErr w:type="spellEnd"/>
    </w:p>
    <w:p w:rsidR="00FF0E93" w:rsidRPr="0027232D" w:rsidRDefault="003B5F57" w:rsidP="0027232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Tabel-tabel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meringkas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42FE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42FE0">
        <w:rPr>
          <w:rFonts w:ascii="Times New Roman" w:hAnsi="Times New Roman" w:cs="Times New Roman"/>
          <w:sz w:val="24"/>
          <w:szCs w:val="24"/>
        </w:rPr>
        <w:t xml:space="preserve"> data. </w:t>
      </w:r>
    </w:p>
    <w:p w:rsidR="00FF0E93" w:rsidRPr="008C7A77" w:rsidRDefault="00FF0E93" w:rsidP="00FF0E93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FF0E93" w:rsidRPr="001D00B8" w:rsidRDefault="00FF0E93" w:rsidP="00FF0E9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0E93" w:rsidRPr="008C7A77" w:rsidRDefault="00FF0E93" w:rsidP="00FF0E93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27232D" w:rsidRDefault="00FF0E93" w:rsidP="00E17B8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7B87" w:rsidRPr="00E17B87" w:rsidRDefault="00E17B87" w:rsidP="00E17B87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B5F57" w:rsidRPr="00242FE0" w:rsidRDefault="003B5F57" w:rsidP="003B5F5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242FE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Analisis Data</w:t>
      </w:r>
    </w:p>
    <w:p w:rsidR="003B5F57" w:rsidRPr="00D1468D" w:rsidRDefault="003B5F57" w:rsidP="003B5F57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proofErr w:type="spellStart"/>
      <w:r w:rsidRPr="00D1468D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D146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468D">
        <w:rPr>
          <w:rFonts w:ascii="Times New Roman" w:hAnsi="Times New Roman" w:cs="Times New Roman"/>
          <w:b/>
          <w:sz w:val="24"/>
          <w:szCs w:val="24"/>
        </w:rPr>
        <w:t>Univari</w:t>
      </w:r>
      <w:proofErr w:type="spellEnd"/>
      <w:r w:rsidRPr="00D1468D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D1468D" w:rsidRPr="00E17B87" w:rsidRDefault="00D1468D" w:rsidP="00E17B87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prosentase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59D8">
        <w:rPr>
          <w:rFonts w:ascii="Times New Roman" w:hAnsi="Times New Roman" w:cs="Times New Roman"/>
          <w:color w:val="000000"/>
          <w:sz w:val="24"/>
          <w:szCs w:val="24"/>
          <w:lang w:val="id-ID"/>
        </w:rPr>
        <w:t>Hastono (2007)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</w:p>
    <w:p w:rsidR="00E17B87" w:rsidRPr="00D67D32" w:rsidRDefault="00D1468D" w:rsidP="00D67D32">
      <w:pPr>
        <w:shd w:val="clear" w:color="auto" w:fill="FFFFFF"/>
        <w:autoSpaceDE w:val="0"/>
        <w:autoSpaceDN w:val="0"/>
        <w:adjustRightInd w:val="0"/>
        <w:spacing w:line="480" w:lineRule="auto"/>
        <w:ind w:left="131" w:firstLine="720"/>
        <w:jc w:val="both"/>
        <w:rPr>
          <w:rFonts w:ascii="Times New Roman" w:hAnsi="Times New Roman" w:cs="Times New Roman"/>
          <w:color w:val="000000"/>
          <w:position w:val="-2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202A734" wp14:editId="3AD52000">
                <wp:simplePos x="0" y="0"/>
                <wp:positionH relativeFrom="column">
                  <wp:posOffset>521970</wp:posOffset>
                </wp:positionH>
                <wp:positionV relativeFrom="paragraph">
                  <wp:posOffset>2539</wp:posOffset>
                </wp:positionV>
                <wp:extent cx="181927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1.1pt;margin-top:.2pt;width:143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YBJgIAAEw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D397CFE" wp14:editId="417CD059">
                <wp:simplePos x="0" y="0"/>
                <wp:positionH relativeFrom="column">
                  <wp:posOffset>512444</wp:posOffset>
                </wp:positionH>
                <wp:positionV relativeFrom="paragraph">
                  <wp:posOffset>2540</wp:posOffset>
                </wp:positionV>
                <wp:extent cx="0" cy="47625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40.35pt;margin-top:.2pt;width:0;height:37.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C51C963" wp14:editId="18A7B9C0">
                <wp:simplePos x="0" y="0"/>
                <wp:positionH relativeFrom="column">
                  <wp:posOffset>2341244</wp:posOffset>
                </wp:positionH>
                <wp:positionV relativeFrom="paragraph">
                  <wp:posOffset>2540</wp:posOffset>
                </wp:positionV>
                <wp:extent cx="0" cy="476250"/>
                <wp:effectExtent l="0" t="0" r="1905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84.35pt;margin-top:.2pt;width:0;height:37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58DCC0B" wp14:editId="5BD9C545">
                <wp:simplePos x="0" y="0"/>
                <wp:positionH relativeFrom="column">
                  <wp:posOffset>512445</wp:posOffset>
                </wp:positionH>
                <wp:positionV relativeFrom="paragraph">
                  <wp:posOffset>478789</wp:posOffset>
                </wp:positionV>
                <wp:extent cx="1819275" cy="0"/>
                <wp:effectExtent l="0" t="0" r="952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40.35pt;margin-top:37.7pt;width:143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"/>
            </w:pict>
          </mc:Fallback>
        </mc:AlternateContent>
      </w:r>
      <w:r w:rsidRPr="00FB2812"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4.5pt" o:ole="">
            <v:imagedata r:id="rId8" o:title=""/>
          </v:shape>
          <o:OLEObject Type="Embed" ProgID="Equation.3" ShapeID="_x0000_i1025" DrawAspect="Content" ObjectID="_1622293181" r:id="rId9"/>
        </w:object>
      </w:r>
    </w:p>
    <w:p w:rsidR="00D1468D" w:rsidRPr="00FB2812" w:rsidRDefault="00D1468D" w:rsidP="00D146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lastRenderedPageBreak/>
        <w:t>Keterangan</w:t>
      </w:r>
      <w:proofErr w:type="spellEnd"/>
      <w:r w:rsidRPr="00FB28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1468D" w:rsidRPr="00FB2812" w:rsidRDefault="00D1468D" w:rsidP="00D1468D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color w:val="000000"/>
          <w:sz w:val="24"/>
          <w:szCs w:val="24"/>
        </w:rPr>
        <w:t xml:space="preserve">P  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Prosentase</w:t>
      </w:r>
      <w:proofErr w:type="spellEnd"/>
    </w:p>
    <w:p w:rsidR="00D1468D" w:rsidRPr="00FB2812" w:rsidRDefault="00D1468D" w:rsidP="00D1468D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D1468D" w:rsidRPr="00FB2812" w:rsidRDefault="00D1468D" w:rsidP="00D1468D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color w:val="000000"/>
          <w:sz w:val="24"/>
          <w:szCs w:val="24"/>
        </w:rPr>
        <w:t xml:space="preserve">n    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FB281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FB281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1468D" w:rsidRPr="00C07745" w:rsidRDefault="00D1468D" w:rsidP="00D1468D">
      <w:pPr>
        <w:spacing w:after="0" w:line="480" w:lineRule="auto"/>
        <w:ind w:left="251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100%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Kostanta</w:t>
      </w:r>
      <w:proofErr w:type="spellEnd"/>
    </w:p>
    <w:p w:rsidR="00D1468D" w:rsidRPr="00AA1ACF" w:rsidRDefault="00D1468D" w:rsidP="00D1468D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proofErr w:type="spellStart"/>
      <w:r w:rsidRPr="00AA1ACF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AA1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ACF">
        <w:rPr>
          <w:rFonts w:ascii="Times New Roman" w:hAnsi="Times New Roman" w:cs="Times New Roman"/>
          <w:b/>
          <w:sz w:val="24"/>
          <w:szCs w:val="24"/>
        </w:rPr>
        <w:t>Bivari</w:t>
      </w:r>
      <w:proofErr w:type="spellEnd"/>
      <w:r w:rsidRPr="00AA1ACF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D1468D" w:rsidRPr="00743A2B" w:rsidRDefault="00D1468D" w:rsidP="00D146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45B"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mengetahui ada tidaknya hubungan antara variabel maka dalam penelitian ini digunakan </w:t>
      </w:r>
      <w:r w:rsidRPr="0025545B">
        <w:rPr>
          <w:rFonts w:ascii="Times New Roman" w:hAnsi="Times New Roman" w:cs="Times New Roman"/>
          <w:i/>
          <w:sz w:val="24"/>
          <w:szCs w:val="24"/>
          <w:lang w:val="id-ID"/>
        </w:rPr>
        <w:t>uji chi</w:t>
      </w:r>
      <w:r w:rsidRPr="0025545B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25545B">
        <w:rPr>
          <w:rFonts w:ascii="Times New Roman" w:hAnsi="Times New Roman" w:cs="Times New Roman"/>
          <w:i/>
          <w:sz w:val="24"/>
          <w:szCs w:val="24"/>
          <w:lang w:val="id-ID"/>
        </w:rPr>
        <w:t xml:space="preserve">quare </w:t>
      </w:r>
      <w:r w:rsidRPr="0025545B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r w:rsidRPr="0025545B">
        <w:rPr>
          <w:rFonts w:ascii="Times New Roman" w:hAnsi="Times New Roman" w:cs="Times New Roman"/>
          <w:sz w:val="24"/>
          <w:szCs w:val="24"/>
        </w:rPr>
        <w:t>SPSS.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uj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hipotesis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dianalisis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statistic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743A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743A2B">
        <w:rPr>
          <w:rFonts w:ascii="Times New Roman" w:hAnsi="Times New Roman" w:cs="Times New Roman"/>
          <w:i/>
          <w:sz w:val="24"/>
          <w:szCs w:val="24"/>
          <w:lang w:val="en-GB"/>
        </w:rPr>
        <w:t>chi-square</w:t>
      </w:r>
      <w:r w:rsidRPr="00743A2B">
        <w:rPr>
          <w:rFonts w:ascii="Times New Roman" w:hAnsi="Times New Roman" w:cs="Times New Roman"/>
          <w:sz w:val="24"/>
          <w:szCs w:val="24"/>
          <w:lang w:val="en-GB"/>
        </w:rPr>
        <w:t>).</w:t>
      </w:r>
      <w:proofErr w:type="gram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43A2B">
        <w:rPr>
          <w:rFonts w:ascii="Times New Roman" w:hAnsi="Times New Roman" w:cs="Times New Roman"/>
          <w:sz w:val="24"/>
          <w:szCs w:val="24"/>
          <w:lang w:val="en-GB"/>
        </w:rPr>
        <w:t>Sesuai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tujuannya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743A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menguji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perbedaan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proporsi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persentase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beberapa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kelompok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data.</w:t>
      </w:r>
      <w:proofErr w:type="gram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Dilihat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segi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datanya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743A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hubungan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variable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katagorik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variable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katagorik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43A2B">
        <w:rPr>
          <w:rFonts w:ascii="Times New Roman" w:hAnsi="Times New Roman" w:cs="Times New Roman"/>
          <w:sz w:val="24"/>
          <w:szCs w:val="24"/>
          <w:lang w:val="en-GB"/>
        </w:rPr>
        <w:t>Prinsipnya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perbandingan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observasi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ekspektasi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43A2B">
        <w:rPr>
          <w:rFonts w:ascii="Times New Roman" w:hAnsi="Times New Roman" w:cs="Times New Roman"/>
          <w:sz w:val="24"/>
          <w:szCs w:val="24"/>
          <w:lang w:val="en-GB"/>
        </w:rPr>
        <w:t>Prosedur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743A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yang paling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sederhana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743A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menurut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Pearson.</w:t>
      </w:r>
      <w:proofErr w:type="gram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743A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menjumlahkan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selisih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observasi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ekspektasi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kuadrat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relative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ekspektasinya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mencari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p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distribusi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743A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deraja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74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kebebasan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proofErr w:type="gram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df</w:t>
      </w:r>
      <w:proofErr w:type="spellEnd"/>
      <w:proofErr w:type="gram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) yang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ada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743A2B">
        <w:rPr>
          <w:rFonts w:ascii="Times New Roman" w:hAnsi="Times New Roman" w:cs="Times New Roman"/>
          <w:sz w:val="24"/>
          <w:szCs w:val="24"/>
          <w:lang w:val="en-GB"/>
        </w:rPr>
        <w:t>Secar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id-ID"/>
        </w:rPr>
        <w:t xml:space="preserve">a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matematik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χ</w:t>
      </w:r>
      <w:r w:rsidRPr="00743A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dituliskan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berikut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743A2B">
        <w:rPr>
          <w:rFonts w:ascii="Times New Roman" w:hAnsi="Times New Roman" w:cs="Times New Roman"/>
          <w:sz w:val="24"/>
          <w:szCs w:val="24"/>
          <w:lang w:val="en-GB"/>
        </w:rPr>
        <w:t>Ariawan</w:t>
      </w:r>
      <w:proofErr w:type="spellEnd"/>
      <w:r w:rsidRPr="00743A2B">
        <w:rPr>
          <w:rFonts w:ascii="Times New Roman" w:hAnsi="Times New Roman" w:cs="Times New Roman"/>
          <w:sz w:val="24"/>
          <w:szCs w:val="24"/>
          <w:lang w:val="en-GB"/>
        </w:rPr>
        <w:t>, 2012).</w:t>
      </w:r>
      <w:proofErr w:type="gramEnd"/>
    </w:p>
    <w:p w:rsidR="00D1468D" w:rsidRPr="00FB2812" w:rsidRDefault="00D850F9" w:rsidP="00D146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GB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χ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GB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vertAlign w:val="superscript"/>
              <w:lang w:val="en-GB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vertAlign w:val="superscript"/>
                  <w:lang w:val="en-GB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  <w:lang w:val="en-GB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en-GB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GB"/>
                    </w:rPr>
                    <m:t>j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vertAlign w:val="superscript"/>
                          <w:lang w:val="en-GB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  <m:t>(O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 xml:space="preserve">+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vertAlign w:val="superscript"/>
                                  <w:lang w:val="en-GB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>2</m:t>
                          </m:r>
                        </m:sup>
                      </m:s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vertAlign w:val="superscript"/>
                              <w:lang w:val="en-GB"/>
                            </w:rPr>
                            <m:t>ij</m:t>
                          </m:r>
                        </m:sub>
                      </m:sSub>
                    </m:den>
                  </m:f>
                </m:e>
              </m:nary>
            </m:e>
          </m:nary>
        </m:oMath>
      </m:oMathPara>
    </w:p>
    <w:p w:rsidR="00D1468D" w:rsidRDefault="00D1468D" w:rsidP="00D1468D">
      <w:pPr>
        <w:spacing w:after="0" w:line="48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 p.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 p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penelit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proofErr w:type="gramStart"/>
      <w:r w:rsidRPr="00FB2812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bebas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bergantung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berhubungan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 p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besar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FB2812">
        <w:rPr>
          <w:rFonts w:ascii="Times New Roman" w:hAnsi="Times New Roman" w:cs="Times New Roman"/>
          <w:sz w:val="24"/>
          <w:szCs w:val="24"/>
          <w:lang w:val="en-GB"/>
        </w:rPr>
        <w:t>aka</w:t>
      </w:r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bebas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berhubungan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Ariawan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>, 2012).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B2812">
        <w:rPr>
          <w:rFonts w:ascii="Times New Roman" w:hAnsi="Times New Roman" w:cs="Times New Roman"/>
          <w:sz w:val="24"/>
          <w:szCs w:val="24"/>
          <w:lang w:val="en-GB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tidaknya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nilai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 p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signifikansi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 (α), yang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sebesar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 xml:space="preserve"> 0.05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FB2812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4F49E0" w:rsidRPr="00D1468D" w:rsidRDefault="00D1468D" w:rsidP="00D1468D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Dengan menggunakan Cofident inteval (CI) 95 % dan Alpha (α) 0</w:t>
      </w:r>
      <w:r w:rsidRPr="00743A2B">
        <w:rPr>
          <w:rFonts w:ascii="Times New Roman" w:hAnsi="Times New Roman" w:cs="Times New Roman"/>
          <w:sz w:val="24"/>
          <w:szCs w:val="24"/>
        </w:rPr>
        <w:t>.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 xml:space="preserve">05 sehingga bila </w:t>
      </w:r>
      <w:r w:rsidRPr="00743A2B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&lt; 0</w:t>
      </w:r>
      <w:r w:rsidRPr="00743A2B">
        <w:rPr>
          <w:rFonts w:ascii="Times New Roman" w:hAnsi="Times New Roman" w:cs="Times New Roman"/>
          <w:sz w:val="24"/>
          <w:szCs w:val="24"/>
        </w:rPr>
        <w:t>.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 xml:space="preserve">05 Ho ditolak. Artinya secara statistik terdapat hubungan yang signifikan antara kedua variabel dan bila </w:t>
      </w:r>
      <w:r w:rsidRPr="00743A2B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743A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&gt;</w:t>
      </w:r>
      <w:r w:rsidRPr="00743A2B">
        <w:rPr>
          <w:rFonts w:ascii="Times New Roman" w:hAnsi="Times New Roman" w:cs="Times New Roman"/>
          <w:sz w:val="24"/>
          <w:szCs w:val="24"/>
        </w:rPr>
        <w:t xml:space="preserve"> 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743A2B">
        <w:rPr>
          <w:rFonts w:ascii="Times New Roman" w:hAnsi="Times New Roman" w:cs="Times New Roman"/>
          <w:sz w:val="24"/>
          <w:szCs w:val="24"/>
        </w:rPr>
        <w:t>.</w:t>
      </w:r>
      <w:r w:rsidRPr="00743A2B">
        <w:rPr>
          <w:rFonts w:ascii="Times New Roman" w:hAnsi="Times New Roman" w:cs="Times New Roman"/>
          <w:sz w:val="24"/>
          <w:szCs w:val="24"/>
          <w:lang w:val="id-ID"/>
        </w:rPr>
        <w:t>05 maka Ho diterima , artinya secara statistik tidak ada hubungan yang signifikan ant</w:t>
      </w:r>
      <w:bookmarkStart w:id="0" w:name="_GoBack"/>
      <w:bookmarkEnd w:id="0"/>
      <w:r w:rsidRPr="00743A2B">
        <w:rPr>
          <w:rFonts w:ascii="Times New Roman" w:hAnsi="Times New Roman" w:cs="Times New Roman"/>
          <w:sz w:val="24"/>
          <w:szCs w:val="24"/>
          <w:lang w:val="id-ID"/>
        </w:rPr>
        <w:t>ara kedua variabel (Notoatmodjo, 2010).</w:t>
      </w:r>
    </w:p>
    <w:sectPr w:rsidR="004F49E0" w:rsidRPr="00D1468D" w:rsidSect="00DA01EF">
      <w:headerReference w:type="default" r:id="rId10"/>
      <w:pgSz w:w="12240" w:h="15840"/>
      <w:pgMar w:top="1701" w:right="2268" w:bottom="1701" w:left="2268" w:header="720" w:footer="720" w:gutter="0"/>
      <w:pgNumType w:start="4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F9" w:rsidRDefault="00D850F9">
      <w:pPr>
        <w:spacing w:after="0" w:line="240" w:lineRule="auto"/>
      </w:pPr>
      <w:r>
        <w:separator/>
      </w:r>
    </w:p>
  </w:endnote>
  <w:endnote w:type="continuationSeparator" w:id="0">
    <w:p w:rsidR="00D850F9" w:rsidRDefault="00D8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F9" w:rsidRDefault="00D850F9">
      <w:pPr>
        <w:spacing w:after="0" w:line="240" w:lineRule="auto"/>
      </w:pPr>
      <w:r>
        <w:separator/>
      </w:r>
    </w:p>
  </w:footnote>
  <w:footnote w:type="continuationSeparator" w:id="0">
    <w:p w:rsidR="00D850F9" w:rsidRDefault="00D8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353892"/>
      <w:docPartObj>
        <w:docPartGallery w:val="Page Numbers (Top of Page)"/>
        <w:docPartUnique/>
      </w:docPartObj>
    </w:sdtPr>
    <w:sdtEndPr/>
    <w:sdtContent>
      <w:p w:rsidR="00D5684D" w:rsidRDefault="0018431A">
        <w:pPr>
          <w:pStyle w:val="Header"/>
          <w:jc w:val="right"/>
        </w:pPr>
        <w:r w:rsidRPr="00D568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8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68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19C5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D568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84D" w:rsidRDefault="00D850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5C"/>
    <w:multiLevelType w:val="hybridMultilevel"/>
    <w:tmpl w:val="F9F26D34"/>
    <w:lvl w:ilvl="0" w:tplc="E86030C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D33E90"/>
    <w:multiLevelType w:val="hybridMultilevel"/>
    <w:tmpl w:val="5FE43D50"/>
    <w:lvl w:ilvl="0" w:tplc="AB1265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D61BA8"/>
    <w:multiLevelType w:val="hybridMultilevel"/>
    <w:tmpl w:val="E1B43A14"/>
    <w:lvl w:ilvl="0" w:tplc="06DC8D08"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C111DE"/>
    <w:multiLevelType w:val="hybridMultilevel"/>
    <w:tmpl w:val="33664446"/>
    <w:lvl w:ilvl="0" w:tplc="D444E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64EBC"/>
    <w:multiLevelType w:val="hybridMultilevel"/>
    <w:tmpl w:val="C37058BA"/>
    <w:lvl w:ilvl="0" w:tplc="3F2E3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87496"/>
    <w:multiLevelType w:val="hybridMultilevel"/>
    <w:tmpl w:val="E424E87E"/>
    <w:lvl w:ilvl="0" w:tplc="9F3A1A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C43EE"/>
    <w:multiLevelType w:val="hybridMultilevel"/>
    <w:tmpl w:val="30602BD6"/>
    <w:lvl w:ilvl="0" w:tplc="40B002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57"/>
    <w:rsid w:val="000A646D"/>
    <w:rsid w:val="000D452E"/>
    <w:rsid w:val="0016572B"/>
    <w:rsid w:val="0018431A"/>
    <w:rsid w:val="001B0B21"/>
    <w:rsid w:val="00242FE0"/>
    <w:rsid w:val="0027232D"/>
    <w:rsid w:val="00392327"/>
    <w:rsid w:val="003B007D"/>
    <w:rsid w:val="003B5F57"/>
    <w:rsid w:val="0050559C"/>
    <w:rsid w:val="005A73D6"/>
    <w:rsid w:val="005D1DEA"/>
    <w:rsid w:val="00697B60"/>
    <w:rsid w:val="006B6B99"/>
    <w:rsid w:val="00716A31"/>
    <w:rsid w:val="00797220"/>
    <w:rsid w:val="00956259"/>
    <w:rsid w:val="009920E7"/>
    <w:rsid w:val="009C3C61"/>
    <w:rsid w:val="00BF7544"/>
    <w:rsid w:val="00C961C7"/>
    <w:rsid w:val="00CD5F1A"/>
    <w:rsid w:val="00D12315"/>
    <w:rsid w:val="00D1468D"/>
    <w:rsid w:val="00D36DDA"/>
    <w:rsid w:val="00D419C5"/>
    <w:rsid w:val="00D60E72"/>
    <w:rsid w:val="00D67D32"/>
    <w:rsid w:val="00D850F9"/>
    <w:rsid w:val="00DA01EF"/>
    <w:rsid w:val="00E173F6"/>
    <w:rsid w:val="00E17B87"/>
    <w:rsid w:val="00E40F76"/>
    <w:rsid w:val="00EA7CCE"/>
    <w:rsid w:val="00EB0AE4"/>
    <w:rsid w:val="00EF7110"/>
    <w:rsid w:val="00FA125D"/>
    <w:rsid w:val="00FF0E93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57"/>
    <w:pPr>
      <w:spacing w:line="276" w:lineRule="auto"/>
      <w:jc w:val="left"/>
    </w:pPr>
    <w:rPr>
      <w:rFonts w:asciiTheme="minorHAnsi" w:eastAsiaTheme="minorEastAsia" w:hAnsiTheme="minorHAnsi"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5F57"/>
    <w:pPr>
      <w:ind w:left="720"/>
      <w:contextualSpacing/>
    </w:pPr>
  </w:style>
  <w:style w:type="table" w:styleId="TableGrid">
    <w:name w:val="Table Grid"/>
    <w:basedOn w:val="TableNormal"/>
    <w:uiPriority w:val="59"/>
    <w:rsid w:val="003B5F57"/>
    <w:pPr>
      <w:spacing w:after="0" w:line="240" w:lineRule="auto"/>
      <w:jc w:val="left"/>
    </w:pPr>
    <w:rPr>
      <w:rFonts w:asciiTheme="minorHAnsi" w:hAnsiTheme="minorHAnsi"/>
      <w:bCs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B5F57"/>
    <w:rPr>
      <w:rFonts w:asciiTheme="minorHAnsi" w:eastAsiaTheme="minorEastAsia" w:hAnsiTheme="minorHAnsi"/>
      <w:bCs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5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57"/>
    <w:rPr>
      <w:rFonts w:asciiTheme="minorHAnsi" w:eastAsiaTheme="minorEastAsia" w:hAnsiTheme="minorHAnsi"/>
      <w:bCs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2D"/>
    <w:rPr>
      <w:rFonts w:ascii="Tahoma" w:eastAsiaTheme="minorEastAsia" w:hAnsi="Tahoma" w:cs="Tahoma"/>
      <w:bCs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57"/>
    <w:pPr>
      <w:spacing w:line="276" w:lineRule="auto"/>
      <w:jc w:val="left"/>
    </w:pPr>
    <w:rPr>
      <w:rFonts w:asciiTheme="minorHAnsi" w:eastAsiaTheme="minorEastAsia" w:hAnsiTheme="minorHAnsi"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5F57"/>
    <w:pPr>
      <w:ind w:left="720"/>
      <w:contextualSpacing/>
    </w:pPr>
  </w:style>
  <w:style w:type="table" w:styleId="TableGrid">
    <w:name w:val="Table Grid"/>
    <w:basedOn w:val="TableNormal"/>
    <w:uiPriority w:val="59"/>
    <w:rsid w:val="003B5F57"/>
    <w:pPr>
      <w:spacing w:after="0" w:line="240" w:lineRule="auto"/>
      <w:jc w:val="left"/>
    </w:pPr>
    <w:rPr>
      <w:rFonts w:asciiTheme="minorHAnsi" w:hAnsiTheme="minorHAnsi"/>
      <w:bCs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3B5F57"/>
    <w:rPr>
      <w:rFonts w:asciiTheme="minorHAnsi" w:eastAsiaTheme="minorEastAsia" w:hAnsiTheme="minorHAnsi"/>
      <w:bCs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5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57"/>
    <w:rPr>
      <w:rFonts w:asciiTheme="minorHAnsi" w:eastAsiaTheme="minorEastAsia" w:hAnsiTheme="minorHAnsi"/>
      <w:bCs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2D"/>
    <w:rPr>
      <w:rFonts w:ascii="Tahoma" w:eastAsiaTheme="minorEastAsia" w:hAnsi="Tahoma" w:cs="Tahoma"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13</cp:revision>
  <cp:lastPrinted>2019-03-19T00:17:00Z</cp:lastPrinted>
  <dcterms:created xsi:type="dcterms:W3CDTF">2018-10-18T23:38:00Z</dcterms:created>
  <dcterms:modified xsi:type="dcterms:W3CDTF">2019-06-17T09:13:00Z</dcterms:modified>
</cp:coreProperties>
</file>