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92C" w:rsidRPr="00152A1B" w:rsidRDefault="0000792C" w:rsidP="0000792C">
      <w:pPr>
        <w:spacing w:after="0" w:line="480" w:lineRule="auto"/>
        <w:jc w:val="center"/>
        <w:rPr>
          <w:rFonts w:ascii="Times New Roman" w:hAnsi="Times New Roman" w:cs="Times New Roman"/>
          <w:b/>
          <w:sz w:val="28"/>
          <w:szCs w:val="28"/>
        </w:rPr>
      </w:pPr>
      <w:r>
        <w:rPr>
          <w:rFonts w:ascii="Times New Roman" w:hAnsi="Times New Roman" w:cs="Times New Roman"/>
          <w:b/>
          <w:noProof/>
          <w:sz w:val="28"/>
          <w:szCs w:val="28"/>
          <w:lang w:val="en-US"/>
        </w:rPr>
        <w:pict>
          <v:rect id="Rectangle 1" o:spid="_x0000_s1026" style="position:absolute;left:0;text-align:left;margin-left:347.9pt;margin-top:-86.7pt;width:73.35pt;height:57.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" fillcolor="white [3201]" strokecolor="white [3212]" strokeweight="1pt"/>
        </w:pict>
      </w:r>
      <w:r w:rsidRPr="00152A1B">
        <w:rPr>
          <w:rFonts w:ascii="Times New Roman" w:hAnsi="Times New Roman" w:cs="Times New Roman"/>
          <w:b/>
          <w:sz w:val="28"/>
          <w:szCs w:val="28"/>
        </w:rPr>
        <w:t>BAB I</w:t>
      </w:r>
    </w:p>
    <w:p w:rsidR="0000792C" w:rsidRPr="00152A1B" w:rsidRDefault="0000792C" w:rsidP="0000792C">
      <w:pPr>
        <w:spacing w:after="0" w:line="480" w:lineRule="auto"/>
        <w:jc w:val="center"/>
        <w:rPr>
          <w:rFonts w:ascii="Times New Roman" w:hAnsi="Times New Roman" w:cs="Times New Roman"/>
          <w:b/>
          <w:sz w:val="28"/>
          <w:szCs w:val="28"/>
        </w:rPr>
      </w:pPr>
      <w:r w:rsidRPr="00152A1B">
        <w:rPr>
          <w:rFonts w:ascii="Times New Roman" w:hAnsi="Times New Roman" w:cs="Times New Roman"/>
          <w:b/>
          <w:sz w:val="28"/>
          <w:szCs w:val="28"/>
        </w:rPr>
        <w:t>PENDAHULUAN</w:t>
      </w:r>
    </w:p>
    <w:p w:rsidR="0000792C" w:rsidRPr="00B601A5" w:rsidRDefault="0000792C" w:rsidP="0000792C">
      <w:pPr>
        <w:spacing w:after="0" w:line="480" w:lineRule="auto"/>
        <w:jc w:val="both"/>
        <w:rPr>
          <w:rFonts w:ascii="Times New Roman" w:hAnsi="Times New Roman" w:cs="Times New Roman"/>
          <w:b/>
          <w:sz w:val="24"/>
          <w:szCs w:val="24"/>
        </w:rPr>
      </w:pPr>
    </w:p>
    <w:p w:rsidR="0000792C" w:rsidRDefault="0000792C" w:rsidP="0000792C">
      <w:pPr>
        <w:pStyle w:val="ListParagraph"/>
        <w:numPr>
          <w:ilvl w:val="0"/>
          <w:numId w:val="1"/>
        </w:numPr>
        <w:spacing w:after="0" w:line="480" w:lineRule="auto"/>
        <w:ind w:left="360"/>
        <w:jc w:val="both"/>
        <w:rPr>
          <w:rFonts w:ascii="Times New Roman" w:hAnsi="Times New Roman" w:cs="Times New Roman"/>
          <w:b/>
          <w:sz w:val="24"/>
          <w:szCs w:val="24"/>
        </w:rPr>
      </w:pPr>
      <w:r w:rsidRPr="00B601A5">
        <w:rPr>
          <w:rFonts w:ascii="Times New Roman" w:hAnsi="Times New Roman" w:cs="Times New Roman"/>
          <w:b/>
          <w:sz w:val="24"/>
          <w:szCs w:val="24"/>
        </w:rPr>
        <w:t>Latar Belakang</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sidRPr="00D2449F">
        <w:rPr>
          <w:rFonts w:ascii="Times New Roman" w:hAnsi="Times New Roman" w:cs="Times New Roman"/>
          <w:sz w:val="24"/>
          <w:szCs w:val="24"/>
        </w:rPr>
        <w:t>Kehamilan, persalinan, n</w:t>
      </w:r>
      <w:r>
        <w:rPr>
          <w:rFonts w:ascii="Times New Roman" w:hAnsi="Times New Roman" w:cs="Times New Roman"/>
          <w:sz w:val="24"/>
          <w:szCs w:val="24"/>
        </w:rPr>
        <w:t>ifas dan bayi baru lahir merupaka</w:t>
      </w:r>
      <w:r w:rsidRPr="00D2449F">
        <w:rPr>
          <w:rFonts w:ascii="Times New Roman" w:hAnsi="Times New Roman" w:cs="Times New Roman"/>
          <w:sz w:val="24"/>
          <w:szCs w:val="24"/>
        </w:rPr>
        <w:t>n suatu keadaan yang fisiologis, namun dalam prosesnya terdapat kemungkinan suatu keadaan yang dapat mengancam jiwa ibu dan bayi bahkan dapat menyebabkan kematian. Oleh karena itu, asuhan yang berkesinambungan dan berkualitas sangat diperlukan untuk mendeteksi adanya resiko dan komplikasi, karena kesejahteraan ibu dan anak harus selalu terpantau oleh tenaga kesehatan (Sunarti, 2013).</w:t>
      </w:r>
    </w:p>
    <w:p w:rsidR="0000792C" w:rsidRPr="009B4F4E" w:rsidRDefault="0000792C" w:rsidP="0000792C">
      <w:pPr>
        <w:pStyle w:val="ListParagraph"/>
        <w:spacing w:after="0" w:line="480" w:lineRule="auto"/>
        <w:ind w:left="360" w:firstLine="349"/>
        <w:jc w:val="both"/>
        <w:rPr>
          <w:rFonts w:ascii="Times New Roman" w:hAnsi="Times New Roman" w:cs="Times New Roman"/>
          <w:sz w:val="24"/>
          <w:szCs w:val="24"/>
        </w:rPr>
      </w:pPr>
      <w:r w:rsidRPr="00EE223A">
        <w:rPr>
          <w:rFonts w:ascii="Times New Roman" w:hAnsi="Times New Roman" w:cs="Times New Roman"/>
          <w:sz w:val="24"/>
          <w:szCs w:val="24"/>
        </w:rPr>
        <w:t>Menurut WHO, sekitar 800 wanita setiap hari meninggal dunia akibat komplikasi pada kehamilan dan persalinan. Pada tahun 2015, angka kematian ibu akibat komplikasi kehamilan dan  persalinan di dunia mencapai 303.000. Rasio kematian ibu di negara berkembang adalah 275/100.000 kelahiran hidup, sedangkan di negara maju 14/100.000 kelahiran hidup (WHO,2015).</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sidRPr="009057C0">
        <w:rPr>
          <w:rFonts w:ascii="Times New Roman" w:hAnsi="Times New Roman" w:cs="Times New Roman"/>
          <w:sz w:val="24"/>
          <w:szCs w:val="24"/>
        </w:rPr>
        <w:t>Jumlah Angka Kematian Ibu (AKI) sangat tinggi di dunia, tercatat 800 perempuan meninggal setiap hari akibat komplikasi kehamilan dan kelahiran anak. Pada tahun 2013 lebih dari 289.000 perempuan meninggal selama dan setelah kehamilan dan persalinan (WHO,2015).</w:t>
      </w:r>
    </w:p>
    <w:p w:rsidR="0000792C" w:rsidRPr="009057C0" w:rsidRDefault="0000792C" w:rsidP="0000792C">
      <w:pPr>
        <w:pStyle w:val="ListParagraph"/>
        <w:spacing w:after="0" w:line="480" w:lineRule="auto"/>
        <w:ind w:left="360" w:firstLine="349"/>
        <w:jc w:val="both"/>
        <w:rPr>
          <w:rFonts w:ascii="Times New Roman" w:hAnsi="Times New Roman" w:cs="Times New Roman"/>
          <w:sz w:val="24"/>
          <w:szCs w:val="24"/>
        </w:rPr>
      </w:pPr>
      <w:r w:rsidRPr="009057C0">
        <w:rPr>
          <w:rFonts w:ascii="Times New Roman" w:hAnsi="Times New Roman" w:cs="Times New Roman"/>
          <w:sz w:val="24"/>
          <w:szCs w:val="24"/>
        </w:rPr>
        <w:t xml:space="preserve">Masalah Kesehatan Ibu dan Anak (KIA) masih menjadi masalah kesehatan di Indonesia. Hal ini dikarenakan masih tingginya AKI dan AKB di Indonesia merupakan yang tinggi di ASEAN dengan jumlah kematian ibu tiap tahunnya mencapai 450/100 ribu kelahiran hidup </w:t>
      </w:r>
      <w:r w:rsidRPr="009057C0">
        <w:rPr>
          <w:rFonts w:ascii="Times New Roman" w:hAnsi="Times New Roman" w:cs="Times New Roman"/>
          <w:sz w:val="24"/>
          <w:szCs w:val="24"/>
        </w:rPr>
        <w:lastRenderedPageBreak/>
        <w:t>(KH) yang jauh di atas angka kematian ibu d</w:t>
      </w:r>
      <w:r>
        <w:rPr>
          <w:rFonts w:ascii="Times New Roman" w:hAnsi="Times New Roman" w:cs="Times New Roman"/>
          <w:sz w:val="24"/>
          <w:szCs w:val="24"/>
        </w:rPr>
        <w:t>i</w:t>
      </w:r>
      <w:r w:rsidRPr="009057C0">
        <w:rPr>
          <w:rFonts w:ascii="Times New Roman" w:hAnsi="Times New Roman" w:cs="Times New Roman"/>
          <w:sz w:val="24"/>
          <w:szCs w:val="24"/>
        </w:rPr>
        <w:t xml:space="preserve"> Philipina yang mencapai 170/100 ribu KH, Thailand 44/100 ribu KH</w:t>
      </w:r>
      <w:r>
        <w:rPr>
          <w:rFonts w:ascii="Times New Roman" w:hAnsi="Times New Roman" w:cs="Times New Roman"/>
          <w:sz w:val="24"/>
          <w:szCs w:val="24"/>
        </w:rPr>
        <w:t xml:space="preserve"> (Kemenkes</w:t>
      </w:r>
      <w:r w:rsidRPr="009057C0">
        <w:rPr>
          <w:rFonts w:ascii="Times New Roman" w:hAnsi="Times New Roman" w:cs="Times New Roman"/>
          <w:sz w:val="24"/>
          <w:szCs w:val="24"/>
        </w:rPr>
        <w:t>,2015).</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sidRPr="009057C0">
        <w:rPr>
          <w:rFonts w:ascii="Times New Roman" w:hAnsi="Times New Roman" w:cs="Times New Roman"/>
          <w:sz w:val="24"/>
          <w:szCs w:val="24"/>
        </w:rPr>
        <w:t>Kematian ibu disebabkan oleh perdarahan, tekanan darah tinggi saat hamil (eklampsia), infeksi, persalinan macet dan komplikasi keguguran. Sedangkan penyebab langsung kematian bayi adalah bayi berat ahir rendah (BBLR) dan kekurangan oksigen (asfiksia). Penyebab tidak langsung kematian ibu dan bayi baru lahir adalah karena kondisi masyarakat seperti pendidikan, social ekonomi dan budaya., kondisi  geografis serta keadaan sarana pelayanan yang kurang siap ikut memperberat permasalahan ini. Beberapa hal tersebut mengakibatkan kondisi 3 terlambat (terlambat mengambil keputusan, terlambat sampai ditempat pelayanan dan terlambat mendapatkan pertolong</w:t>
      </w:r>
      <w:r>
        <w:rPr>
          <w:rFonts w:ascii="Times New Roman" w:hAnsi="Times New Roman" w:cs="Times New Roman"/>
          <w:sz w:val="24"/>
          <w:szCs w:val="24"/>
        </w:rPr>
        <w:t xml:space="preserve">an yang adekuat) dan 4 terlalu yaitu </w:t>
      </w:r>
      <w:r w:rsidRPr="009057C0">
        <w:rPr>
          <w:rFonts w:ascii="Times New Roman" w:hAnsi="Times New Roman" w:cs="Times New Roman"/>
          <w:sz w:val="24"/>
          <w:szCs w:val="24"/>
        </w:rPr>
        <w:t>terlalu tua,terlalu muda, terlalu banyak, terlalu rapat jarak ke</w:t>
      </w:r>
      <w:r>
        <w:rPr>
          <w:rFonts w:ascii="Times New Roman" w:hAnsi="Times New Roman" w:cs="Times New Roman"/>
          <w:sz w:val="24"/>
          <w:szCs w:val="24"/>
        </w:rPr>
        <w:t>lahiran (Kemenkes</w:t>
      </w:r>
      <w:r w:rsidRPr="009057C0">
        <w:rPr>
          <w:rFonts w:ascii="Times New Roman" w:hAnsi="Times New Roman" w:cs="Times New Roman"/>
          <w:sz w:val="24"/>
          <w:szCs w:val="24"/>
        </w:rPr>
        <w:t>,2015).</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sidRPr="003D1129">
        <w:rPr>
          <w:rFonts w:ascii="Times New Roman" w:hAnsi="Times New Roman" w:cs="Times New Roman"/>
          <w:sz w:val="24"/>
          <w:szCs w:val="24"/>
        </w:rPr>
        <w:t xml:space="preserve">Upaya meningkatkan kesehatan ibu dan penurunan angka kematian ibu mustahil dapat dilakukan sendiri oleh pemerintah, terlebih dengan berbagai keterbatasan sumber daya yang dimiliki, sarana prasarana dan anggaran. Oleh karena itu, mutlak diperlukan kerja sama lintas program dan lintas sektor terkait, yaitu pemerintah daerah, sektor swasta, organisasi profesi kesehatan, kalangan akademis, serta lembaga dan organisasi kemasyarakatan baik dari dalam negeri maupun luar negeri. Maka dari itu, upaya pemerintah dibuat sehingga bidan sebagai tenaga kesehatan melakukan </w:t>
      </w:r>
      <w:r w:rsidRPr="00377E4D">
        <w:rPr>
          <w:rFonts w:ascii="Times New Roman" w:hAnsi="Times New Roman" w:cs="Times New Roman"/>
          <w:i/>
          <w:sz w:val="24"/>
          <w:szCs w:val="24"/>
        </w:rPr>
        <w:t xml:space="preserve">continuity of care </w:t>
      </w:r>
      <w:r w:rsidRPr="003D1129">
        <w:rPr>
          <w:rFonts w:ascii="Times New Roman" w:hAnsi="Times New Roman" w:cs="Times New Roman"/>
          <w:sz w:val="24"/>
          <w:szCs w:val="24"/>
        </w:rPr>
        <w:t>(Kemenkes, 2014).</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 xml:space="preserve">Hipertensi (tekanan darah tinggi) </w:t>
      </w:r>
      <w:r w:rsidRPr="002F775E">
        <w:rPr>
          <w:rFonts w:ascii="Times New Roman" w:hAnsi="Times New Roman" w:cs="Times New Roman"/>
          <w:sz w:val="24"/>
          <w:szCs w:val="24"/>
        </w:rPr>
        <w:t xml:space="preserve">merupakan keadaan dimana tekanan darah &gt; 140/90 mmHg disertai dengan protein dalam urine pada usia kehamilan di atas 20 minggu, pada wanita yang tidak memiliki riwayat hipertensi sebelumnya. Tidak semua kasus preeklamsia ditemukan bersamaan dengan gejala oedema, sehingga diagnosa preeklamsi ditentukan dari peningkatan tekanan darah dan hasil pemeriksaan protein urin </w:t>
      </w:r>
      <w:r>
        <w:rPr>
          <w:rFonts w:ascii="Times New Roman" w:hAnsi="Times New Roman" w:cs="Times New Roman"/>
          <w:sz w:val="24"/>
          <w:szCs w:val="24"/>
        </w:rPr>
        <w:t>(Husin farid, 2014</w:t>
      </w:r>
      <w:r w:rsidRPr="002F775E">
        <w:rPr>
          <w:rFonts w:ascii="Times New Roman" w:hAnsi="Times New Roman" w:cs="Times New Roman"/>
          <w:sz w:val="24"/>
          <w:szCs w:val="24"/>
        </w:rPr>
        <w:t>).</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lastRenderedPageBreak/>
        <w:t>Cakupan pelayanan kesehatan ibu hamil kunjungan 1 (K1) dan kunjungan lengkap (K4) pada tahun 2016 telah memenuhi target rencana strategis (Renstra) Kementrian Kesehatan sebesar 74%. Sedangkan di provinsi lampung jumlah capaian K4 91,37 (Kemenkes, 2016).</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Begitu juga dengan presentase pertolongan persalinan oleh tenaga kesehatan menunjukkan kecenderungan peningkatan. Terdapat 80,61% ibu hamil yang menjalani persalinan dengan ditolong oleh tenaga kesehatan dan dilakukan di fasilitas pelayanan kesehatan. Secara nasional, indikator tersebut telah memenuhi target Rencana Strategis 77% (kemenkes, 2016).</w:t>
      </w:r>
    </w:p>
    <w:p w:rsidR="0000792C" w:rsidRPr="00E57A43" w:rsidRDefault="0000792C" w:rsidP="0000792C">
      <w:pPr>
        <w:pStyle w:val="ListParagraph"/>
        <w:spacing w:after="0" w:line="480" w:lineRule="auto"/>
        <w:ind w:left="360" w:firstLine="349"/>
        <w:jc w:val="both"/>
        <w:rPr>
          <w:rFonts w:ascii="Times New Roman" w:hAnsi="Times New Roman" w:cs="Times New Roman"/>
          <w:i/>
          <w:sz w:val="24"/>
          <w:szCs w:val="24"/>
        </w:rPr>
      </w:pPr>
      <w:r>
        <w:rPr>
          <w:rFonts w:ascii="Times New Roman" w:hAnsi="Times New Roman" w:cs="Times New Roman"/>
          <w:sz w:val="24"/>
          <w:szCs w:val="24"/>
        </w:rPr>
        <w:t>Kunjungan masa nifas 3 (KF3) diindonesia secara umum mengalami peningkatan dari tahun 2008 sampai dengan tahun 2016. Namun demikian nampak adanya penurunan cakupan KF3 pada tahun 2016, yaitu lebih rendah.</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Cakupan kunjungan neonatal pertama atau KNI merupakan indikator yang menggambarkan upaya keshatan yang dilakukan untuk mengurangi risiko kematian pada periode neonatal yaitu 6-4 jam setelah lahir yang meliputi antara lain kunjungan menggunakan pendekatan Manajemen Terpadu Balita Muda (MTBM) termasuk konseling perawatan bayi baru lahir, ASI eksklusif, pemberian vitamin K1 injeksi dan Hepatitis B0 injeksi bila belum diberikan.</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Cakupan KNI Indonesia pada tahun 2016 sebesar 91, 14% lebih tinggi dari tahun 2015 yaitu sebesar 83,67%. Cakupan ini sudah memenuhi target Renstra tahun 2016 yang sebesar 78%. Selanjutnya 26 provinsi (71%) yang telah memenuhi target tersebut.</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 xml:space="preserve">Presentase peserta Keluarga Berencana (KB) baru terdapat Pasangan Usia Subur (PUS) di indonesia pada tahun 2016 sebesar 74,8%. Dimana peserta KB suntik sebanyak 51,53%, pil 23,17%, implan 11,37%, Intra Uteri Device (IUD) 7,23%, kondom 4,78%, Metode Operasi </w:t>
      </w:r>
      <w:r>
        <w:rPr>
          <w:rFonts w:ascii="Times New Roman" w:hAnsi="Times New Roman" w:cs="Times New Roman"/>
          <w:sz w:val="24"/>
          <w:szCs w:val="24"/>
        </w:rPr>
        <w:lastRenderedPageBreak/>
        <w:t xml:space="preserve">Wanita (MOW) 1,73% dan Metode Operasi Pria (MOP) 0,18%. Total angka </w:t>
      </w:r>
      <w:r w:rsidRPr="00CB1790">
        <w:rPr>
          <w:rFonts w:ascii="Times New Roman" w:hAnsi="Times New Roman" w:cs="Times New Roman"/>
          <w:i/>
          <w:sz w:val="24"/>
          <w:szCs w:val="24"/>
        </w:rPr>
        <w:t>unmet need</w:t>
      </w:r>
      <w:r w:rsidRPr="00CB1790">
        <w:rPr>
          <w:rFonts w:ascii="Times New Roman" w:hAnsi="Times New Roman" w:cs="Times New Roman"/>
          <w:sz w:val="24"/>
          <w:szCs w:val="24"/>
        </w:rPr>
        <w:t>tahun</w:t>
      </w:r>
      <w:r>
        <w:rPr>
          <w:rFonts w:ascii="Times New Roman" w:hAnsi="Times New Roman" w:cs="Times New Roman"/>
          <w:sz w:val="24"/>
          <w:szCs w:val="24"/>
        </w:rPr>
        <w:t xml:space="preserve"> 2016 mengalami penurunan dibandingkan tahun 2015 sebesar 14,87 menjadi 12,77% (Profil Kesehatan Indonesia, 2016).</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 xml:space="preserve">Sebagai upaya penurunan AKI, pemerintah melalui kementrian kesehatan telah meluncurkan </w:t>
      </w:r>
      <w:r w:rsidRPr="00CB1790">
        <w:rPr>
          <w:rFonts w:ascii="Times New Roman" w:hAnsi="Times New Roman" w:cs="Times New Roman"/>
          <w:i/>
          <w:sz w:val="24"/>
          <w:szCs w:val="24"/>
        </w:rPr>
        <w:t>safe motherhood initiative</w:t>
      </w:r>
      <w:r>
        <w:rPr>
          <w:rFonts w:ascii="Times New Roman" w:hAnsi="Times New Roman" w:cs="Times New Roman"/>
          <w:sz w:val="24"/>
          <w:szCs w:val="24"/>
        </w:rPr>
        <w:t>, sebuah program yang memastikan semua wanita mendapatkan perawatan yang dibutuhkan sehingga selamat dan sehat selama kehamilan dan persalinannya. Upaya sebesar 10 per 100 Lahir Hidup (LH), kematian anak sebesar 8 per 1000 lahir hidup (LH). Dua penyebab kematian bayi perinatal Provinsi Lampung tahun 2015 ini disebabkan karena asfiksia sebesar 37,14% dan kematian neonatal terbesar disebabkan BBLR sebesar 28,18%, (Profil Dinas Kesehatan Provinsi Lampung, 2015).</w:t>
      </w:r>
    </w:p>
    <w:p w:rsidR="0000792C" w:rsidRPr="00FF56C0" w:rsidRDefault="0000792C" w:rsidP="0000792C">
      <w:pPr>
        <w:pStyle w:val="ListParagraph"/>
        <w:spacing w:after="0" w:line="480" w:lineRule="auto"/>
        <w:ind w:left="360" w:firstLine="349"/>
        <w:jc w:val="both"/>
        <w:rPr>
          <w:rFonts w:ascii="Times New Roman" w:hAnsi="Times New Roman" w:cs="Times New Roman"/>
          <w:color w:val="000000"/>
          <w:sz w:val="24"/>
          <w:szCs w:val="24"/>
        </w:rPr>
      </w:pPr>
      <w:r w:rsidRPr="006303D1">
        <w:rPr>
          <w:rFonts w:ascii="Times New Roman" w:hAnsi="Times New Roman" w:cs="Times New Roman"/>
          <w:sz w:val="24"/>
          <w:szCs w:val="24"/>
        </w:rPr>
        <w:t xml:space="preserve">Pada tahun 2010-2016 </w:t>
      </w:r>
      <w:r w:rsidRPr="006303D1">
        <w:rPr>
          <w:rFonts w:ascii="Times New Roman" w:hAnsi="Times New Roman" w:cs="Times New Roman"/>
          <w:color w:val="000000"/>
          <w:sz w:val="24"/>
          <w:szCs w:val="24"/>
        </w:rPr>
        <w:t xml:space="preserve">Angka kematian Ibu dihitung dengan jumlah kematian ibu hamil, ibu bersalin dan ibu nifas dalam kurun waktu satu tahun per 100.000 kelahiran hidup pada tahun yang sama. Tingkat kematian berhubungan erat dengan tingkat kesakitan, karena merupakan akumulasi akhir dari penyebab terjadinya kematian. Tingkat kematian ibu menunjukkan tingkat kesadaran perilaku hidup bersih dan sehat, status gizi, kesehatan ibu, kondisi lingkungan, pelayanan ibu hamil, melahirkan dan nifas. </w:t>
      </w:r>
    </w:p>
    <w:p w:rsidR="0000792C" w:rsidRPr="009057C0" w:rsidRDefault="0000792C" w:rsidP="0000792C">
      <w:pPr>
        <w:pStyle w:val="ListParagraph"/>
        <w:spacing w:after="0"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Dimana pada Akademi K</w:t>
      </w:r>
      <w:r w:rsidRPr="009057C0">
        <w:rPr>
          <w:rFonts w:ascii="Times New Roman" w:hAnsi="Times New Roman" w:cs="Times New Roman"/>
          <w:sz w:val="24"/>
          <w:szCs w:val="24"/>
        </w:rPr>
        <w:t>ebidanan Medica Bakti Nusantara Pringsewu Lampung pada praktek klinik dituntut untuk kemandirian dalam memberikan asuhan kebidanan secara Komprehensif, mulai dari kehamilan, persalinan, nifas, bayi baru lahir, dan KB, sebagai gambaran yang real dalam IBI untuk masyarakat, baik sebagai IBI dan Praktik swasta ataupun sebagai tenaga kesehatan di puskesmas.</w:t>
      </w:r>
    </w:p>
    <w:p w:rsidR="0000792C" w:rsidRPr="005107CD" w:rsidRDefault="0000792C" w:rsidP="0000792C">
      <w:pPr>
        <w:pStyle w:val="ListParagraph"/>
        <w:spacing w:after="0" w:line="480" w:lineRule="auto"/>
        <w:ind w:left="360" w:firstLine="349"/>
        <w:jc w:val="both"/>
        <w:rPr>
          <w:rFonts w:ascii="Times New Roman" w:hAnsi="Times New Roman" w:cs="Times New Roman"/>
          <w:sz w:val="24"/>
          <w:szCs w:val="24"/>
        </w:rPr>
      </w:pPr>
      <w:r w:rsidRPr="005107CD">
        <w:rPr>
          <w:rFonts w:ascii="Times New Roman" w:hAnsi="Times New Roman" w:cs="Times New Roman"/>
          <w:sz w:val="24"/>
          <w:szCs w:val="24"/>
        </w:rPr>
        <w:t xml:space="preserve">Berdasarkan data Dinas Kesehatan Provinsi Lampung Angka Kematian Ibu (AKI) mencapai 66, dengan rincian tahun 2010 sebanyak 7, 2011 terdapat 13, 2012 terdapat 7, 2013 </w:t>
      </w:r>
      <w:r w:rsidRPr="005107CD">
        <w:rPr>
          <w:rFonts w:ascii="Times New Roman" w:hAnsi="Times New Roman" w:cs="Times New Roman"/>
          <w:sz w:val="24"/>
          <w:szCs w:val="24"/>
        </w:rPr>
        <w:lastRenderedPageBreak/>
        <w:t xml:space="preserve">sebanyak 12, 2014 sebanyak 6, 2015 sebanyak 9, dan 2016 sebanyak 12. Sedangkan Angka Kematian Bayi (AKB) berhubungan erat dengan tingkat kesakitan, karena merupakan akumulasi akhir dari penyebab terjadinya kematian. Faktor yang mempengaruhi kematian diantaranya sosial ekonomi, pendidikan, perilaku hidup sehat, lingkungan upaya kesehatan, status gizi, akses pelayanan kesehatan dan fertilitas. Kematian bayi juga sangat dipengaruhi oleh pemeliharaan kesehatannya. Renstra Dinas Kesehatan Kabupaten Pringsewu 2017-2022. </w:t>
      </w:r>
    </w:p>
    <w:p w:rsidR="0000792C" w:rsidRPr="00ED5CE5" w:rsidRDefault="0000792C" w:rsidP="0000792C">
      <w:pPr>
        <w:pStyle w:val="ListParagraph"/>
        <w:spacing w:after="0" w:line="480" w:lineRule="auto"/>
        <w:ind w:left="360" w:firstLine="349"/>
        <w:jc w:val="both"/>
        <w:rPr>
          <w:sz w:val="24"/>
          <w:szCs w:val="24"/>
        </w:rPr>
      </w:pPr>
      <w:r w:rsidRPr="00ED5CE5">
        <w:rPr>
          <w:rFonts w:ascii="Times New Roman" w:hAnsi="Times New Roman" w:cs="Times New Roman"/>
          <w:sz w:val="24"/>
          <w:szCs w:val="24"/>
        </w:rPr>
        <w:t xml:space="preserve">Berdasarkan data Dinas Kesehatan Provinsi Lampung Angka Kematian Bayi  (AKB) mencapai 460, dengan rincian tahun 2010 sebanyak 78, 2011 terdapat 69, 2012 terdapat 78, 2013 sebanyak 51, 2014 sebanyak 58, 2015 sebanyak 57, dan 2016 sebanyak 69. </w:t>
      </w:r>
    </w:p>
    <w:p w:rsidR="0000792C" w:rsidRPr="009057C0" w:rsidRDefault="0000792C" w:rsidP="0000792C">
      <w:pPr>
        <w:pStyle w:val="ListParagraph"/>
        <w:spacing w:after="0" w:line="480" w:lineRule="auto"/>
        <w:ind w:left="360" w:firstLine="349"/>
        <w:jc w:val="both"/>
        <w:rPr>
          <w:rFonts w:ascii="Times New Roman" w:hAnsi="Times New Roman" w:cs="Times New Roman"/>
          <w:sz w:val="24"/>
          <w:szCs w:val="24"/>
        </w:rPr>
      </w:pPr>
      <w:r w:rsidRPr="00ED5CE5">
        <w:rPr>
          <w:rFonts w:ascii="Times New Roman" w:hAnsi="Times New Roman" w:cs="Times New Roman"/>
          <w:sz w:val="24"/>
          <w:szCs w:val="24"/>
        </w:rPr>
        <w:t xml:space="preserve">Angka kematian bayi (AKB) mencapai 30/100 ribu kelahiran hidup. Provinsi </w:t>
      </w:r>
      <w:r w:rsidRPr="009057C0">
        <w:rPr>
          <w:rFonts w:ascii="Times New Roman" w:hAnsi="Times New Roman" w:cs="Times New Roman"/>
          <w:sz w:val="24"/>
          <w:szCs w:val="24"/>
        </w:rPr>
        <w:t>Lampung masuk d</w:t>
      </w:r>
      <w:r>
        <w:rPr>
          <w:rFonts w:ascii="Times New Roman" w:hAnsi="Times New Roman" w:cs="Times New Roman"/>
          <w:sz w:val="24"/>
          <w:szCs w:val="24"/>
        </w:rPr>
        <w:t>i</w:t>
      </w:r>
      <w:r w:rsidRPr="009057C0">
        <w:rPr>
          <w:rFonts w:ascii="Times New Roman" w:hAnsi="Times New Roman" w:cs="Times New Roman"/>
          <w:sz w:val="24"/>
          <w:szCs w:val="24"/>
        </w:rPr>
        <w:t xml:space="preserve"> dalam zona sedang untuk kasus kematian ibu, hal ini berbeda dengan provinsi di Indonesia bagian timur, dimana kasus kematian ibu sangat tinggi karena masih kurangnya fasilitas kes</w:t>
      </w:r>
      <w:r>
        <w:rPr>
          <w:rFonts w:ascii="Times New Roman" w:hAnsi="Times New Roman" w:cs="Times New Roman"/>
          <w:sz w:val="24"/>
          <w:szCs w:val="24"/>
        </w:rPr>
        <w:t xml:space="preserve">ehatan. (Kemenkes </w:t>
      </w:r>
      <w:r w:rsidRPr="009057C0">
        <w:rPr>
          <w:rFonts w:ascii="Times New Roman" w:hAnsi="Times New Roman" w:cs="Times New Roman"/>
          <w:sz w:val="24"/>
          <w:szCs w:val="24"/>
        </w:rPr>
        <w:t xml:space="preserve"> Lampung, 2014).</w:t>
      </w:r>
    </w:p>
    <w:p w:rsidR="0000792C" w:rsidRPr="009057C0" w:rsidRDefault="0000792C" w:rsidP="0000792C">
      <w:pPr>
        <w:pStyle w:val="ListParagraph"/>
        <w:spacing w:after="0" w:line="480" w:lineRule="auto"/>
        <w:ind w:left="360" w:firstLine="349"/>
        <w:jc w:val="both"/>
        <w:rPr>
          <w:rFonts w:ascii="Times New Roman" w:hAnsi="Times New Roman" w:cs="Times New Roman"/>
          <w:sz w:val="24"/>
          <w:szCs w:val="24"/>
        </w:rPr>
      </w:pPr>
      <w:r w:rsidRPr="009057C0">
        <w:rPr>
          <w:rFonts w:ascii="Times New Roman" w:hAnsi="Times New Roman" w:cs="Times New Roman"/>
          <w:sz w:val="24"/>
          <w:szCs w:val="24"/>
        </w:rPr>
        <w:t>Berdasarkan data Dinas Kesehatan Kabupaten Pringsewu, terhitung angka kematian ibu hamil di awal tahun 2016 mengalami peningkatan, kasus kematian yang baru sampai bulan februari sudah mencapai 6 orang. Hal tersebut meningkat tajam karena selama tahun 2015 ada 9 kasus kematian ibu hamil. Berdasarkan hal tersebut Dinas Kesehatan Kabupaten Pringsewu terus gencar melakukan kegiatan penyebaran informasi tanda bahaya pada kehamilan, persalinan dan nifas kepada ibu hamil yang ada di Kabupaten Pringsewu, dengan harapan penanganan tanda dan bahaya kehamilan secara dini akan menyelamatkan ibu dan bayi dari kematia</w:t>
      </w:r>
      <w:r>
        <w:rPr>
          <w:rFonts w:ascii="Times New Roman" w:hAnsi="Times New Roman" w:cs="Times New Roman"/>
          <w:sz w:val="24"/>
          <w:szCs w:val="24"/>
        </w:rPr>
        <w:t>n yang tidak dikehendaki (Kemenkes</w:t>
      </w:r>
      <w:r w:rsidRPr="009057C0">
        <w:rPr>
          <w:rFonts w:ascii="Times New Roman" w:hAnsi="Times New Roman" w:cs="Times New Roman"/>
          <w:sz w:val="24"/>
          <w:szCs w:val="24"/>
        </w:rPr>
        <w:t xml:space="preserve"> Pringsewu, 2016).</w:t>
      </w:r>
    </w:p>
    <w:p w:rsidR="0000792C" w:rsidRDefault="0000792C" w:rsidP="0000792C">
      <w:pPr>
        <w:pStyle w:val="ListParagraph"/>
        <w:spacing w:after="0" w:line="480" w:lineRule="auto"/>
        <w:ind w:left="360" w:firstLine="349"/>
        <w:jc w:val="both"/>
        <w:rPr>
          <w:rFonts w:ascii="Times New Roman" w:hAnsi="Times New Roman" w:cs="Times New Roman"/>
          <w:sz w:val="24"/>
          <w:szCs w:val="24"/>
        </w:rPr>
      </w:pPr>
      <w:r w:rsidRPr="009057C0">
        <w:rPr>
          <w:rFonts w:ascii="Times New Roman" w:hAnsi="Times New Roman" w:cs="Times New Roman"/>
          <w:sz w:val="24"/>
          <w:szCs w:val="24"/>
        </w:rPr>
        <w:t>Berdasarkan hasil survey yang telah saya lakukan kepad</w:t>
      </w:r>
      <w:r>
        <w:rPr>
          <w:rFonts w:ascii="Times New Roman" w:hAnsi="Times New Roman" w:cs="Times New Roman"/>
          <w:sz w:val="24"/>
          <w:szCs w:val="24"/>
        </w:rPr>
        <w:t>a Ny. A dengan usia kehamilan 37</w:t>
      </w:r>
      <w:r w:rsidRPr="009057C0">
        <w:rPr>
          <w:rFonts w:ascii="Times New Roman" w:hAnsi="Times New Roman" w:cs="Times New Roman"/>
          <w:sz w:val="24"/>
          <w:szCs w:val="24"/>
        </w:rPr>
        <w:t xml:space="preserve"> minggu, maka saya tertarik melakukan asuhan kebidanan secara berkesinambungan mulai </w:t>
      </w:r>
      <w:r w:rsidRPr="009057C0">
        <w:rPr>
          <w:rFonts w:ascii="Times New Roman" w:hAnsi="Times New Roman" w:cs="Times New Roman"/>
          <w:sz w:val="24"/>
          <w:szCs w:val="24"/>
        </w:rPr>
        <w:lastRenderedPageBreak/>
        <w:t>dari masa kehamilan, masa persalinan, masa nifas, masa interval serta perawatan bayi baru lahir serta melakukan pendokumentasian kebidanan yang telah dilakukan pada ibu hamil, bersal</w:t>
      </w:r>
      <w:r>
        <w:rPr>
          <w:rFonts w:ascii="Times New Roman" w:hAnsi="Times New Roman" w:cs="Times New Roman"/>
          <w:sz w:val="24"/>
          <w:szCs w:val="24"/>
        </w:rPr>
        <w:t xml:space="preserve">in, nifas, neonatus, dan KB di </w:t>
      </w:r>
      <w:r w:rsidRPr="009057C0">
        <w:rPr>
          <w:rFonts w:ascii="Times New Roman" w:hAnsi="Times New Roman" w:cs="Times New Roman"/>
          <w:sz w:val="24"/>
          <w:szCs w:val="24"/>
        </w:rPr>
        <w:t>PM</w:t>
      </w:r>
      <w:r>
        <w:rPr>
          <w:rFonts w:ascii="Times New Roman" w:hAnsi="Times New Roman" w:cs="Times New Roman"/>
          <w:sz w:val="24"/>
          <w:szCs w:val="24"/>
        </w:rPr>
        <w:t>B</w:t>
      </w:r>
      <w:r w:rsidRPr="009057C0">
        <w:rPr>
          <w:rFonts w:ascii="Times New Roman" w:hAnsi="Times New Roman" w:cs="Times New Roman"/>
          <w:sz w:val="24"/>
          <w:szCs w:val="24"/>
        </w:rPr>
        <w:t xml:space="preserve"> Susilowarni S.ST, Kecamatan Pagelaran Kabupaten Pringsewu.</w:t>
      </w:r>
    </w:p>
    <w:p w:rsidR="0000792C" w:rsidRPr="00FA187D" w:rsidRDefault="0000792C" w:rsidP="0000792C">
      <w:pPr>
        <w:pStyle w:val="ListParagraph"/>
        <w:spacing w:after="0" w:line="480" w:lineRule="auto"/>
        <w:ind w:left="360" w:firstLine="349"/>
        <w:jc w:val="both"/>
        <w:rPr>
          <w:rFonts w:ascii="Times New Roman" w:hAnsi="Times New Roman" w:cs="Times New Roman"/>
          <w:sz w:val="24"/>
          <w:szCs w:val="24"/>
        </w:rPr>
      </w:pPr>
    </w:p>
    <w:p w:rsidR="0000792C" w:rsidRDefault="0000792C" w:rsidP="0000792C">
      <w:pPr>
        <w:pStyle w:val="ListParagraph"/>
        <w:numPr>
          <w:ilvl w:val="0"/>
          <w:numId w:val="1"/>
        </w:numPr>
        <w:spacing w:after="0" w:line="480" w:lineRule="auto"/>
        <w:ind w:left="360"/>
        <w:jc w:val="both"/>
        <w:rPr>
          <w:rFonts w:ascii="Times New Roman" w:hAnsi="Times New Roman" w:cs="Times New Roman"/>
          <w:b/>
          <w:sz w:val="24"/>
          <w:szCs w:val="24"/>
        </w:rPr>
      </w:pPr>
      <w:r w:rsidRPr="00B601A5">
        <w:rPr>
          <w:rFonts w:ascii="Times New Roman" w:hAnsi="Times New Roman" w:cs="Times New Roman"/>
          <w:b/>
          <w:sz w:val="24"/>
          <w:szCs w:val="24"/>
        </w:rPr>
        <w:t>Identifikasi Masalah</w:t>
      </w:r>
    </w:p>
    <w:p w:rsidR="0000792C" w:rsidRDefault="0000792C" w:rsidP="0000792C">
      <w:pPr>
        <w:pStyle w:val="ListParagraph"/>
        <w:spacing w:after="0" w:line="480" w:lineRule="auto"/>
        <w:ind w:left="360"/>
        <w:jc w:val="both"/>
        <w:rPr>
          <w:rFonts w:ascii="Times New Roman" w:hAnsi="Times New Roman" w:cs="Times New Roman"/>
          <w:sz w:val="24"/>
          <w:szCs w:val="24"/>
        </w:rPr>
      </w:pPr>
      <w:r w:rsidRPr="004A46A3">
        <w:rPr>
          <w:rFonts w:ascii="Times New Roman" w:hAnsi="Times New Roman" w:cs="Times New Roman"/>
          <w:sz w:val="24"/>
          <w:szCs w:val="24"/>
        </w:rPr>
        <w:tab/>
        <w:t>Berdasarkan latar belakang di atas, maka dapat diidentifikasi masalah yang berkaitan dengan  masa kehamilan, masa persalinan, masa nifas, masa interval dan asuhan bayi baru lahir serta melakukan pendokumentasian kebidanan yang telah dilakukan pada Ny.A dari hamil, bersalin, nifas, neo</w:t>
      </w:r>
      <w:r>
        <w:rPr>
          <w:rFonts w:ascii="Times New Roman" w:hAnsi="Times New Roman" w:cs="Times New Roman"/>
          <w:sz w:val="24"/>
          <w:szCs w:val="24"/>
        </w:rPr>
        <w:t xml:space="preserve">natus dan KB yang dilakukan di </w:t>
      </w:r>
      <w:r w:rsidRPr="004A46A3">
        <w:rPr>
          <w:rFonts w:ascii="Times New Roman" w:hAnsi="Times New Roman" w:cs="Times New Roman"/>
          <w:sz w:val="24"/>
          <w:szCs w:val="24"/>
        </w:rPr>
        <w:t>PM</w:t>
      </w:r>
      <w:r>
        <w:rPr>
          <w:rFonts w:ascii="Times New Roman" w:hAnsi="Times New Roman" w:cs="Times New Roman"/>
          <w:sz w:val="24"/>
          <w:szCs w:val="24"/>
        </w:rPr>
        <w:t>B</w:t>
      </w:r>
      <w:r w:rsidRPr="004A46A3">
        <w:rPr>
          <w:rFonts w:ascii="Times New Roman" w:hAnsi="Times New Roman" w:cs="Times New Roman"/>
          <w:sz w:val="24"/>
          <w:szCs w:val="24"/>
        </w:rPr>
        <w:t xml:space="preserve"> Susilowarni, S.ST Kecamatan Pagelaran Kabupaten Pringsewu.</w:t>
      </w:r>
    </w:p>
    <w:p w:rsidR="0000792C" w:rsidRPr="00CA1EC0" w:rsidRDefault="0000792C" w:rsidP="0000792C">
      <w:pPr>
        <w:pStyle w:val="ListParagraph"/>
        <w:spacing w:after="0" w:line="480" w:lineRule="auto"/>
        <w:ind w:left="360"/>
        <w:jc w:val="both"/>
        <w:rPr>
          <w:rFonts w:ascii="Times New Roman" w:hAnsi="Times New Roman" w:cs="Times New Roman"/>
          <w:sz w:val="24"/>
          <w:szCs w:val="24"/>
        </w:rPr>
      </w:pPr>
    </w:p>
    <w:p w:rsidR="0000792C" w:rsidRPr="00B601A5" w:rsidRDefault="0000792C" w:rsidP="0000792C">
      <w:pPr>
        <w:pStyle w:val="ListParagraph"/>
        <w:numPr>
          <w:ilvl w:val="0"/>
          <w:numId w:val="1"/>
        </w:numPr>
        <w:spacing w:after="0" w:line="480" w:lineRule="auto"/>
        <w:ind w:left="360"/>
        <w:jc w:val="both"/>
        <w:rPr>
          <w:rFonts w:ascii="Times New Roman" w:hAnsi="Times New Roman" w:cs="Times New Roman"/>
          <w:b/>
          <w:sz w:val="24"/>
          <w:szCs w:val="24"/>
        </w:rPr>
      </w:pPr>
      <w:r w:rsidRPr="00B601A5">
        <w:rPr>
          <w:rFonts w:ascii="Times New Roman" w:hAnsi="Times New Roman" w:cs="Times New Roman"/>
          <w:b/>
          <w:sz w:val="24"/>
          <w:szCs w:val="24"/>
        </w:rPr>
        <w:t>Tujuan Penyusunan LTA</w:t>
      </w:r>
    </w:p>
    <w:p w:rsidR="0000792C" w:rsidRPr="00E66C41" w:rsidRDefault="0000792C" w:rsidP="0000792C">
      <w:pPr>
        <w:pStyle w:val="ListParagraph"/>
        <w:numPr>
          <w:ilvl w:val="0"/>
          <w:numId w:val="2"/>
        </w:numPr>
        <w:spacing w:after="200" w:line="480" w:lineRule="auto"/>
        <w:ind w:left="720"/>
        <w:jc w:val="both"/>
        <w:rPr>
          <w:rFonts w:ascii="Times New Roman" w:hAnsi="Times New Roman" w:cs="Times New Roman"/>
          <w:b/>
          <w:sz w:val="28"/>
          <w:szCs w:val="28"/>
        </w:rPr>
      </w:pPr>
      <w:r w:rsidRPr="00E66C41">
        <w:rPr>
          <w:rFonts w:ascii="Times New Roman" w:hAnsi="Times New Roman" w:cs="Times New Roman"/>
          <w:sz w:val="24"/>
          <w:szCs w:val="24"/>
        </w:rPr>
        <w:t>Tujuan Umum</w:t>
      </w:r>
    </w:p>
    <w:p w:rsidR="0000792C" w:rsidRPr="004A46A3" w:rsidRDefault="0000792C" w:rsidP="0000792C">
      <w:pPr>
        <w:pStyle w:val="ListParagraph"/>
        <w:spacing w:line="480" w:lineRule="auto"/>
        <w:jc w:val="both"/>
        <w:rPr>
          <w:rFonts w:ascii="Times New Roman" w:hAnsi="Times New Roman" w:cs="Times New Roman"/>
          <w:sz w:val="24"/>
          <w:szCs w:val="24"/>
        </w:rPr>
      </w:pPr>
      <w:r w:rsidRPr="00E66C41">
        <w:rPr>
          <w:rFonts w:ascii="Times New Roman" w:hAnsi="Times New Roman" w:cs="Times New Roman"/>
          <w:sz w:val="24"/>
          <w:szCs w:val="24"/>
        </w:rPr>
        <w:t xml:space="preserve">Memberikan asuhan kebidanan secara </w:t>
      </w:r>
      <w:r>
        <w:rPr>
          <w:rFonts w:ascii="Times New Roman" w:hAnsi="Times New Roman" w:cs="Times New Roman"/>
          <w:sz w:val="24"/>
          <w:szCs w:val="24"/>
        </w:rPr>
        <w:t>berkelanjutan (komprehensif)</w:t>
      </w:r>
      <w:r w:rsidRPr="00E66C41">
        <w:rPr>
          <w:rFonts w:ascii="Times New Roman" w:hAnsi="Times New Roman" w:cs="Times New Roman"/>
          <w:sz w:val="24"/>
          <w:szCs w:val="24"/>
        </w:rPr>
        <w:t xml:space="preserve"> p</w:t>
      </w:r>
      <w:r>
        <w:rPr>
          <w:rFonts w:ascii="Times New Roman" w:hAnsi="Times New Roman" w:cs="Times New Roman"/>
          <w:sz w:val="24"/>
          <w:szCs w:val="24"/>
        </w:rPr>
        <w:t xml:space="preserve">ada ibu hamil, bersalin, nifas, neonatus dan KB </w:t>
      </w:r>
      <w:r w:rsidRPr="00E66C41">
        <w:rPr>
          <w:rFonts w:ascii="Times New Roman" w:hAnsi="Times New Roman" w:cs="Times New Roman"/>
          <w:sz w:val="24"/>
          <w:szCs w:val="24"/>
        </w:rPr>
        <w:t>dengan menggunakan pendekatan manajemen kebidanan</w:t>
      </w:r>
      <w:r>
        <w:rPr>
          <w:rFonts w:ascii="Times New Roman" w:hAnsi="Times New Roman" w:cs="Times New Roman"/>
          <w:sz w:val="24"/>
          <w:szCs w:val="24"/>
        </w:rPr>
        <w:t xml:space="preserve"> varney dan didokumentasikan dalam bentuk SOAP.</w:t>
      </w:r>
    </w:p>
    <w:p w:rsidR="0000792C" w:rsidRPr="004A46A3" w:rsidRDefault="0000792C" w:rsidP="0000792C">
      <w:pPr>
        <w:pStyle w:val="ListParagraph"/>
        <w:numPr>
          <w:ilvl w:val="0"/>
          <w:numId w:val="2"/>
        </w:numPr>
        <w:spacing w:after="200" w:line="480" w:lineRule="auto"/>
        <w:ind w:left="720"/>
        <w:jc w:val="both"/>
        <w:rPr>
          <w:rFonts w:ascii="Times New Roman" w:hAnsi="Times New Roman" w:cs="Times New Roman"/>
          <w:b/>
          <w:sz w:val="24"/>
          <w:szCs w:val="24"/>
        </w:rPr>
      </w:pPr>
      <w:r w:rsidRPr="00F671D1">
        <w:rPr>
          <w:rFonts w:ascii="Times New Roman" w:hAnsi="Times New Roman" w:cs="Times New Roman"/>
          <w:sz w:val="24"/>
          <w:szCs w:val="24"/>
        </w:rPr>
        <w:t>Tujuan Khusus</w:t>
      </w:r>
    </w:p>
    <w:p w:rsidR="0000792C" w:rsidRPr="004A46A3" w:rsidRDefault="0000792C" w:rsidP="0000792C">
      <w:pPr>
        <w:pStyle w:val="ListParagraph"/>
        <w:numPr>
          <w:ilvl w:val="0"/>
          <w:numId w:val="3"/>
        </w:numPr>
        <w:spacing w:after="200" w:line="480" w:lineRule="auto"/>
        <w:ind w:left="1080"/>
        <w:jc w:val="both"/>
        <w:rPr>
          <w:rFonts w:ascii="Times New Roman" w:hAnsi="Times New Roman" w:cs="Times New Roman"/>
          <w:b/>
          <w:sz w:val="24"/>
          <w:szCs w:val="24"/>
        </w:rPr>
      </w:pPr>
      <w:r w:rsidRPr="004A46A3">
        <w:rPr>
          <w:rFonts w:ascii="Times New Roman" w:hAnsi="Times New Roman" w:cs="Times New Roman"/>
          <w:sz w:val="24"/>
          <w:szCs w:val="24"/>
        </w:rPr>
        <w:t>Melakukan asuhan kebidanan pada ibu hamil Ny. A G2 P1 A0 di PMB susilowarni</w:t>
      </w:r>
    </w:p>
    <w:p w:rsidR="0000792C" w:rsidRPr="000F6169" w:rsidRDefault="0000792C" w:rsidP="0000792C">
      <w:pPr>
        <w:pStyle w:val="ListParagraph"/>
        <w:numPr>
          <w:ilvl w:val="0"/>
          <w:numId w:val="3"/>
        </w:numPr>
        <w:spacing w:after="200" w:line="480" w:lineRule="auto"/>
        <w:ind w:left="1080"/>
        <w:jc w:val="both"/>
        <w:rPr>
          <w:rFonts w:ascii="Times New Roman" w:hAnsi="Times New Roman" w:cs="Times New Roman"/>
          <w:sz w:val="24"/>
          <w:szCs w:val="24"/>
        </w:rPr>
      </w:pPr>
      <w:r w:rsidRPr="00CB0BB9">
        <w:rPr>
          <w:rFonts w:ascii="Times New Roman" w:hAnsi="Times New Roman" w:cs="Times New Roman"/>
          <w:sz w:val="24"/>
          <w:szCs w:val="24"/>
        </w:rPr>
        <w:t xml:space="preserve">Melakukan </w:t>
      </w:r>
      <w:r>
        <w:rPr>
          <w:rFonts w:ascii="Times New Roman" w:hAnsi="Times New Roman" w:cs="Times New Roman"/>
          <w:sz w:val="24"/>
          <w:szCs w:val="24"/>
        </w:rPr>
        <w:t>asuhan kebidanan pada ibu bersalin Ny. A G2 P1 A0 di PMB susilowarni</w:t>
      </w:r>
    </w:p>
    <w:p w:rsidR="0000792C" w:rsidRDefault="0000792C" w:rsidP="0000792C">
      <w:pPr>
        <w:pStyle w:val="ListParagraph"/>
        <w:numPr>
          <w:ilvl w:val="0"/>
          <w:numId w:val="3"/>
        </w:numPr>
        <w:tabs>
          <w:tab w:val="left" w:pos="1134"/>
        </w:tabs>
        <w:spacing w:after="200" w:line="480" w:lineRule="auto"/>
        <w:ind w:left="1080"/>
        <w:jc w:val="both"/>
        <w:rPr>
          <w:rFonts w:ascii="Times New Roman" w:hAnsi="Times New Roman" w:cs="Times New Roman"/>
          <w:sz w:val="24"/>
          <w:szCs w:val="24"/>
        </w:rPr>
      </w:pPr>
      <w:r w:rsidRPr="00CB0BB9">
        <w:rPr>
          <w:rFonts w:ascii="Times New Roman" w:hAnsi="Times New Roman" w:cs="Times New Roman"/>
          <w:sz w:val="24"/>
          <w:szCs w:val="24"/>
        </w:rPr>
        <w:t xml:space="preserve">Melakukan </w:t>
      </w:r>
      <w:r>
        <w:rPr>
          <w:rFonts w:ascii="Times New Roman" w:hAnsi="Times New Roman" w:cs="Times New Roman"/>
          <w:sz w:val="24"/>
          <w:szCs w:val="24"/>
        </w:rPr>
        <w:t>asuhan kebidanan pada ibu nifas Ny. A G2 P1 A0 di PMB susilowarni</w:t>
      </w:r>
    </w:p>
    <w:p w:rsidR="0000792C" w:rsidRDefault="0000792C" w:rsidP="0000792C">
      <w:pPr>
        <w:pStyle w:val="ListParagraph"/>
        <w:numPr>
          <w:ilvl w:val="0"/>
          <w:numId w:val="3"/>
        </w:numPr>
        <w:spacing w:after="200" w:line="480" w:lineRule="auto"/>
        <w:ind w:left="1080"/>
        <w:jc w:val="both"/>
        <w:rPr>
          <w:rFonts w:ascii="Times New Roman" w:hAnsi="Times New Roman" w:cs="Times New Roman"/>
          <w:sz w:val="24"/>
          <w:szCs w:val="24"/>
        </w:rPr>
      </w:pPr>
      <w:r w:rsidRPr="00CB0BB9">
        <w:rPr>
          <w:rFonts w:ascii="Times New Roman" w:hAnsi="Times New Roman" w:cs="Times New Roman"/>
          <w:sz w:val="24"/>
          <w:szCs w:val="24"/>
        </w:rPr>
        <w:t xml:space="preserve">Melakukan </w:t>
      </w:r>
      <w:r>
        <w:rPr>
          <w:rFonts w:ascii="Times New Roman" w:hAnsi="Times New Roman" w:cs="Times New Roman"/>
          <w:sz w:val="24"/>
          <w:szCs w:val="24"/>
        </w:rPr>
        <w:t>asuhan kebidanan pada bayi baru lahir Ny. A G2 P1 A0 di PMB susilowarni</w:t>
      </w:r>
    </w:p>
    <w:p w:rsidR="0000792C" w:rsidRPr="00A61A3A" w:rsidRDefault="0000792C" w:rsidP="0000792C">
      <w:pPr>
        <w:pStyle w:val="ListParagraph"/>
        <w:numPr>
          <w:ilvl w:val="0"/>
          <w:numId w:val="3"/>
        </w:numPr>
        <w:spacing w:after="200" w:line="480" w:lineRule="auto"/>
        <w:ind w:left="1080"/>
        <w:jc w:val="both"/>
        <w:rPr>
          <w:rFonts w:ascii="Times New Roman" w:hAnsi="Times New Roman" w:cs="Times New Roman"/>
          <w:sz w:val="24"/>
          <w:szCs w:val="24"/>
        </w:rPr>
      </w:pPr>
      <w:r w:rsidRPr="00CB0BB9">
        <w:rPr>
          <w:rFonts w:ascii="Times New Roman" w:hAnsi="Times New Roman" w:cs="Times New Roman"/>
          <w:sz w:val="24"/>
          <w:szCs w:val="24"/>
        </w:rPr>
        <w:lastRenderedPageBreak/>
        <w:t xml:space="preserve">Melakukan </w:t>
      </w:r>
      <w:r>
        <w:rPr>
          <w:rFonts w:ascii="Times New Roman" w:hAnsi="Times New Roman" w:cs="Times New Roman"/>
          <w:sz w:val="24"/>
          <w:szCs w:val="24"/>
        </w:rPr>
        <w:t>asuhan kebidanan pada Keluarga Berencana Ny. A G2 P1 A0 di PMB susilowarni</w:t>
      </w:r>
    </w:p>
    <w:p w:rsidR="0000792C" w:rsidRDefault="0000792C" w:rsidP="0000792C">
      <w:pPr>
        <w:pStyle w:val="ListParagraph"/>
        <w:numPr>
          <w:ilvl w:val="0"/>
          <w:numId w:val="3"/>
        </w:numPr>
        <w:spacing w:after="200" w:line="480" w:lineRule="auto"/>
        <w:ind w:left="1080"/>
        <w:jc w:val="both"/>
        <w:rPr>
          <w:rFonts w:ascii="Times New Roman" w:hAnsi="Times New Roman" w:cs="Times New Roman"/>
          <w:sz w:val="24"/>
          <w:szCs w:val="24"/>
        </w:rPr>
      </w:pPr>
      <w:r>
        <w:rPr>
          <w:rFonts w:ascii="Times New Roman" w:hAnsi="Times New Roman" w:cs="Times New Roman"/>
          <w:sz w:val="24"/>
          <w:szCs w:val="24"/>
        </w:rPr>
        <w:t>Mendokumentasikan asauhan kebidanan yang telah dilakukan pada ibu Hamil,Bersalin, Nifas, BBL/ Neonatus dan KB Ny. A G2 P1 A0 di PMB susilowarni</w:t>
      </w:r>
    </w:p>
    <w:p w:rsidR="0000792C" w:rsidRDefault="0000792C" w:rsidP="0000792C">
      <w:pPr>
        <w:pStyle w:val="ListParagraph"/>
        <w:numPr>
          <w:ilvl w:val="0"/>
          <w:numId w:val="3"/>
        </w:numPr>
        <w:spacing w:after="200" w:line="480" w:lineRule="auto"/>
        <w:ind w:left="1080"/>
        <w:jc w:val="both"/>
        <w:rPr>
          <w:rFonts w:ascii="Times New Roman" w:hAnsi="Times New Roman" w:cs="Times New Roman"/>
          <w:sz w:val="24"/>
          <w:szCs w:val="24"/>
        </w:rPr>
      </w:pPr>
      <w:r>
        <w:rPr>
          <w:rFonts w:ascii="Times New Roman" w:hAnsi="Times New Roman" w:cs="Times New Roman"/>
          <w:sz w:val="24"/>
          <w:szCs w:val="24"/>
        </w:rPr>
        <w:t>Menganalisa antara kesenjangan teori dengan praktik.</w:t>
      </w:r>
    </w:p>
    <w:p w:rsidR="0000792C" w:rsidRPr="00FA187D" w:rsidRDefault="0000792C" w:rsidP="0000792C">
      <w:pPr>
        <w:pStyle w:val="ListParagraph"/>
        <w:spacing w:after="200" w:line="480" w:lineRule="auto"/>
        <w:ind w:left="1080"/>
        <w:jc w:val="both"/>
        <w:rPr>
          <w:rFonts w:ascii="Times New Roman" w:hAnsi="Times New Roman" w:cs="Times New Roman"/>
          <w:sz w:val="24"/>
          <w:szCs w:val="24"/>
        </w:rPr>
      </w:pPr>
    </w:p>
    <w:p w:rsidR="0000792C" w:rsidRPr="00B601A5" w:rsidRDefault="0000792C" w:rsidP="0000792C">
      <w:pPr>
        <w:pStyle w:val="ListParagraph"/>
        <w:numPr>
          <w:ilvl w:val="0"/>
          <w:numId w:val="1"/>
        </w:numPr>
        <w:spacing w:after="0" w:line="480" w:lineRule="auto"/>
        <w:ind w:left="360"/>
        <w:jc w:val="both"/>
        <w:rPr>
          <w:rFonts w:ascii="Times New Roman" w:hAnsi="Times New Roman" w:cs="Times New Roman"/>
          <w:b/>
          <w:sz w:val="24"/>
          <w:szCs w:val="24"/>
        </w:rPr>
      </w:pPr>
      <w:r w:rsidRPr="00B601A5">
        <w:rPr>
          <w:rFonts w:ascii="Times New Roman" w:hAnsi="Times New Roman" w:cs="Times New Roman"/>
          <w:b/>
          <w:sz w:val="24"/>
          <w:szCs w:val="24"/>
        </w:rPr>
        <w:t>Manfaat</w:t>
      </w:r>
    </w:p>
    <w:p w:rsidR="0000792C" w:rsidRPr="00805607" w:rsidRDefault="0000792C" w:rsidP="0000792C">
      <w:pPr>
        <w:pStyle w:val="ListParagraph"/>
        <w:numPr>
          <w:ilvl w:val="1"/>
          <w:numId w:val="4"/>
        </w:numPr>
        <w:tabs>
          <w:tab w:val="left" w:pos="1134"/>
        </w:tabs>
        <w:spacing w:after="200" w:line="480" w:lineRule="auto"/>
        <w:ind w:left="720"/>
        <w:jc w:val="both"/>
        <w:rPr>
          <w:rFonts w:ascii="Times New Roman" w:hAnsi="Times New Roman" w:cs="Times New Roman"/>
          <w:b/>
          <w:sz w:val="24"/>
          <w:szCs w:val="24"/>
        </w:rPr>
      </w:pPr>
      <w:r>
        <w:rPr>
          <w:rFonts w:ascii="Times New Roman" w:hAnsi="Times New Roman" w:cs="Times New Roman"/>
          <w:sz w:val="24"/>
          <w:szCs w:val="24"/>
        </w:rPr>
        <w:t xml:space="preserve">Manfaat </w:t>
      </w:r>
      <w:r w:rsidRPr="00E66C41">
        <w:rPr>
          <w:rFonts w:ascii="Times New Roman" w:hAnsi="Times New Roman" w:cs="Times New Roman"/>
          <w:sz w:val="24"/>
          <w:szCs w:val="24"/>
        </w:rPr>
        <w:t xml:space="preserve">Teoritis </w:t>
      </w:r>
    </w:p>
    <w:p w:rsidR="0000792C" w:rsidRPr="00401282" w:rsidRDefault="0000792C" w:rsidP="0000792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Penelitian ini dapat dijadikan bahan referensi pengembangan ilmu pengetahuan serta perbandingan untuk menyusun laporan tugas akhir selanjutnya.</w:t>
      </w:r>
    </w:p>
    <w:p w:rsidR="0000792C" w:rsidRDefault="0000792C" w:rsidP="0000792C">
      <w:pPr>
        <w:pStyle w:val="ListParagraph"/>
        <w:numPr>
          <w:ilvl w:val="1"/>
          <w:numId w:val="4"/>
        </w:numPr>
        <w:spacing w:after="20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Manfaat </w:t>
      </w:r>
      <w:r w:rsidRPr="00CB0BB9">
        <w:rPr>
          <w:rFonts w:ascii="Times New Roman" w:hAnsi="Times New Roman" w:cs="Times New Roman"/>
          <w:sz w:val="24"/>
          <w:szCs w:val="24"/>
        </w:rPr>
        <w:t>Praktis</w:t>
      </w:r>
    </w:p>
    <w:p w:rsidR="0000792C" w:rsidRDefault="0000792C" w:rsidP="0000792C">
      <w:pPr>
        <w:pStyle w:val="ListParagraph"/>
        <w:numPr>
          <w:ilvl w:val="1"/>
          <w:numId w:val="2"/>
        </w:numPr>
        <w:spacing w:after="200" w:line="480" w:lineRule="auto"/>
        <w:ind w:left="1080"/>
        <w:jc w:val="both"/>
        <w:rPr>
          <w:rFonts w:ascii="Times New Roman" w:hAnsi="Times New Roman" w:cs="Times New Roman"/>
          <w:sz w:val="24"/>
          <w:szCs w:val="24"/>
        </w:rPr>
      </w:pPr>
      <w:r>
        <w:rPr>
          <w:rFonts w:ascii="Times New Roman" w:hAnsi="Times New Roman" w:cs="Times New Roman"/>
          <w:sz w:val="24"/>
          <w:szCs w:val="24"/>
        </w:rPr>
        <w:t>Bagi Lahan Praktik (PMB Susilowarni S.ST)</w:t>
      </w:r>
    </w:p>
    <w:p w:rsidR="0000792C" w:rsidRDefault="0000792C" w:rsidP="0000792C">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Sebagai masukan untuk dapat meningkatkan mutu pelayanan kebidanan terutama asuhan pada ibu hamil.</w:t>
      </w:r>
    </w:p>
    <w:p w:rsidR="0000792C" w:rsidRDefault="0000792C" w:rsidP="0000792C">
      <w:pPr>
        <w:pStyle w:val="ListParagraph"/>
        <w:spacing w:line="480" w:lineRule="auto"/>
        <w:ind w:left="1080"/>
        <w:jc w:val="both"/>
        <w:rPr>
          <w:rFonts w:ascii="Times New Roman" w:hAnsi="Times New Roman" w:cs="Times New Roman"/>
          <w:sz w:val="24"/>
          <w:szCs w:val="24"/>
        </w:rPr>
      </w:pPr>
    </w:p>
    <w:p w:rsidR="0000792C" w:rsidRDefault="0000792C" w:rsidP="0000792C">
      <w:pPr>
        <w:pStyle w:val="ListParagraph"/>
        <w:spacing w:line="480" w:lineRule="auto"/>
        <w:ind w:left="1080"/>
        <w:jc w:val="both"/>
        <w:rPr>
          <w:rFonts w:ascii="Times New Roman" w:hAnsi="Times New Roman" w:cs="Times New Roman"/>
          <w:sz w:val="24"/>
          <w:szCs w:val="24"/>
        </w:rPr>
      </w:pPr>
    </w:p>
    <w:p w:rsidR="0000792C" w:rsidRPr="00827EFC" w:rsidRDefault="0000792C" w:rsidP="0000792C">
      <w:pPr>
        <w:pStyle w:val="ListParagraph"/>
        <w:spacing w:line="480" w:lineRule="auto"/>
        <w:ind w:left="1080"/>
        <w:jc w:val="both"/>
        <w:rPr>
          <w:rFonts w:ascii="Times New Roman" w:hAnsi="Times New Roman" w:cs="Times New Roman"/>
          <w:sz w:val="24"/>
          <w:szCs w:val="24"/>
        </w:rPr>
      </w:pPr>
    </w:p>
    <w:p w:rsidR="0000792C" w:rsidRDefault="0000792C" w:rsidP="0000792C">
      <w:pPr>
        <w:pStyle w:val="ListParagraph"/>
        <w:numPr>
          <w:ilvl w:val="1"/>
          <w:numId w:val="2"/>
        </w:numPr>
        <w:tabs>
          <w:tab w:val="left" w:pos="1134"/>
        </w:tabs>
        <w:spacing w:after="200" w:line="480" w:lineRule="auto"/>
        <w:ind w:left="1080"/>
        <w:jc w:val="both"/>
        <w:rPr>
          <w:rFonts w:ascii="Times New Roman" w:hAnsi="Times New Roman" w:cs="Times New Roman"/>
          <w:sz w:val="24"/>
          <w:szCs w:val="24"/>
        </w:rPr>
      </w:pPr>
      <w:r>
        <w:rPr>
          <w:rFonts w:ascii="Times New Roman" w:hAnsi="Times New Roman" w:cs="Times New Roman"/>
          <w:sz w:val="24"/>
          <w:szCs w:val="24"/>
        </w:rPr>
        <w:t>Bagi Klien Asuhan (Ny.A)</w:t>
      </w:r>
    </w:p>
    <w:p w:rsidR="0000792C" w:rsidRPr="00827EFC" w:rsidRDefault="0000792C" w:rsidP="0000792C">
      <w:pPr>
        <w:pStyle w:val="ListParagraph"/>
        <w:tabs>
          <w:tab w:val="left" w:pos="1134"/>
        </w:tabs>
        <w:spacing w:after="200" w:line="480" w:lineRule="auto"/>
        <w:ind w:left="1080"/>
        <w:jc w:val="both"/>
        <w:rPr>
          <w:rFonts w:ascii="Times New Roman" w:hAnsi="Times New Roman" w:cs="Times New Roman"/>
          <w:sz w:val="24"/>
          <w:szCs w:val="24"/>
        </w:rPr>
      </w:pPr>
      <w:r w:rsidRPr="00827EFC">
        <w:rPr>
          <w:rFonts w:ascii="Times New Roman" w:hAnsi="Times New Roman" w:cs="Times New Roman"/>
          <w:sz w:val="24"/>
          <w:szCs w:val="24"/>
        </w:rPr>
        <w:t>Sebagai informasi dan motivasi bagi klien, bahwa perhatian, pemerksaan dan pemantauan kesehatan sangat penting khususnya asuhan kebidanan pada masa hamil.</w:t>
      </w:r>
    </w:p>
    <w:p w:rsidR="0000792C" w:rsidRDefault="0000792C" w:rsidP="0000792C">
      <w:pPr>
        <w:pStyle w:val="ListParagraph"/>
        <w:numPr>
          <w:ilvl w:val="1"/>
          <w:numId w:val="2"/>
        </w:numPr>
        <w:spacing w:after="200" w:line="480" w:lineRule="auto"/>
        <w:ind w:left="1080"/>
        <w:jc w:val="both"/>
        <w:rPr>
          <w:rFonts w:ascii="Times New Roman" w:hAnsi="Times New Roman" w:cs="Times New Roman"/>
          <w:sz w:val="24"/>
          <w:szCs w:val="24"/>
        </w:rPr>
      </w:pPr>
      <w:r>
        <w:rPr>
          <w:rFonts w:ascii="Times New Roman" w:hAnsi="Times New Roman" w:cs="Times New Roman"/>
          <w:sz w:val="24"/>
          <w:szCs w:val="24"/>
        </w:rPr>
        <w:t>Bagi Institusi (AKBID Medica Bakti Nusantara)</w:t>
      </w:r>
    </w:p>
    <w:p w:rsidR="0000792C" w:rsidRDefault="0000792C" w:rsidP="0000792C">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Sebagai referensi baru diperpustakaan dan dapat digunakan untuk meningkatkan informasi bagi mahasiswa yang akan melakukan studi kasus selanjutnya.</w:t>
      </w:r>
    </w:p>
    <w:p w:rsidR="0000792C" w:rsidRPr="009911A2" w:rsidRDefault="0000792C" w:rsidP="0000792C">
      <w:pPr>
        <w:pStyle w:val="ListParagraph"/>
        <w:spacing w:line="480" w:lineRule="auto"/>
        <w:ind w:left="1080"/>
        <w:jc w:val="both"/>
        <w:rPr>
          <w:rFonts w:ascii="Times New Roman" w:hAnsi="Times New Roman" w:cs="Times New Roman"/>
          <w:sz w:val="24"/>
          <w:szCs w:val="24"/>
        </w:rPr>
      </w:pPr>
    </w:p>
    <w:p w:rsidR="0000792C" w:rsidRDefault="0000792C" w:rsidP="0000792C">
      <w:pPr>
        <w:pStyle w:val="ListParagraph"/>
        <w:numPr>
          <w:ilvl w:val="0"/>
          <w:numId w:val="1"/>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Ruang Lingkup</w:t>
      </w:r>
    </w:p>
    <w:p w:rsidR="0000792C" w:rsidRPr="009911A2" w:rsidRDefault="0000792C" w:rsidP="0000792C">
      <w:pPr>
        <w:pStyle w:val="ListParagraph"/>
        <w:spacing w:after="0" w:line="480" w:lineRule="auto"/>
        <w:ind w:left="360"/>
        <w:jc w:val="both"/>
        <w:rPr>
          <w:rFonts w:ascii="Times New Roman" w:hAnsi="Times New Roman" w:cs="Times New Roman"/>
          <w:b/>
          <w:sz w:val="24"/>
          <w:szCs w:val="24"/>
        </w:rPr>
      </w:pPr>
      <w:r w:rsidRPr="009911A2">
        <w:rPr>
          <w:rFonts w:ascii="Times New Roman" w:hAnsi="Times New Roman" w:cs="Times New Roman"/>
          <w:sz w:val="24"/>
          <w:szCs w:val="24"/>
        </w:rPr>
        <w:t>Sasaran asuhan kebidanan komprehensif ditujukan kepada Ny. A umur 31 tahun G</w:t>
      </w:r>
      <w:r w:rsidRPr="009911A2">
        <w:rPr>
          <w:rFonts w:ascii="Times New Roman" w:hAnsi="Times New Roman" w:cs="Times New Roman"/>
          <w:sz w:val="24"/>
          <w:szCs w:val="24"/>
          <w:vertAlign w:val="subscript"/>
        </w:rPr>
        <w:t>2</w:t>
      </w:r>
      <w:r w:rsidRPr="009911A2">
        <w:rPr>
          <w:rFonts w:ascii="Times New Roman" w:hAnsi="Times New Roman" w:cs="Times New Roman"/>
          <w:sz w:val="24"/>
          <w:szCs w:val="24"/>
        </w:rPr>
        <w:t>P</w:t>
      </w:r>
      <w:r w:rsidRPr="009911A2">
        <w:rPr>
          <w:rFonts w:ascii="Times New Roman" w:hAnsi="Times New Roman" w:cs="Times New Roman"/>
          <w:sz w:val="24"/>
          <w:szCs w:val="24"/>
          <w:vertAlign w:val="subscript"/>
        </w:rPr>
        <w:t>1</w:t>
      </w:r>
      <w:r w:rsidRPr="009911A2">
        <w:rPr>
          <w:rFonts w:ascii="Times New Roman" w:hAnsi="Times New Roman" w:cs="Times New Roman"/>
          <w:sz w:val="24"/>
          <w:szCs w:val="24"/>
        </w:rPr>
        <w:t>A</w:t>
      </w:r>
      <w:r w:rsidRPr="009911A2">
        <w:rPr>
          <w:rFonts w:ascii="Times New Roman" w:hAnsi="Times New Roman" w:cs="Times New Roman"/>
          <w:sz w:val="24"/>
          <w:szCs w:val="24"/>
          <w:vertAlign w:val="subscript"/>
        </w:rPr>
        <w:t>0</w:t>
      </w:r>
      <w:r w:rsidRPr="009911A2">
        <w:rPr>
          <w:rFonts w:ascii="Times New Roman" w:hAnsi="Times New Roman" w:cs="Times New Roman"/>
          <w:sz w:val="24"/>
          <w:szCs w:val="24"/>
        </w:rPr>
        <w:t xml:space="preserve"> dengan usia kehamilan 37 minggu, di PMB Susilowarni S.ST dan dilanjutkan dengan kunjungan rumah (home care) di kediaman Ny. A pada tanggal 15 Maret 2018 sampai dengan 30 April 2018.</w:t>
      </w:r>
    </w:p>
    <w:p w:rsidR="0000792C" w:rsidRDefault="0000792C" w:rsidP="0000792C">
      <w:pPr>
        <w:spacing w:after="0" w:line="480" w:lineRule="auto"/>
        <w:jc w:val="center"/>
        <w:rPr>
          <w:rFonts w:ascii="Times New Roman" w:hAnsi="Times New Roman" w:cs="Times New Roman"/>
          <w:b/>
          <w:sz w:val="28"/>
          <w:szCs w:val="28"/>
        </w:rPr>
      </w:pPr>
    </w:p>
    <w:p w:rsidR="00000351" w:rsidRDefault="00000351"/>
    <w:sectPr w:rsidR="00000351" w:rsidSect="000003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E6A"/>
    <w:multiLevelType w:val="hybridMultilevel"/>
    <w:tmpl w:val="608C5B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9204AF"/>
    <w:multiLevelType w:val="hybridMultilevel"/>
    <w:tmpl w:val="E6447AAC"/>
    <w:lvl w:ilvl="0" w:tplc="82346CAA">
      <w:start w:val="1"/>
      <w:numFmt w:val="lowerLetter"/>
      <w:lvlText w:val="%1."/>
      <w:lvlJc w:val="left"/>
      <w:pPr>
        <w:ind w:left="927" w:hanging="360"/>
      </w:pPr>
      <w:rPr>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E8C6D76"/>
    <w:multiLevelType w:val="hybridMultilevel"/>
    <w:tmpl w:val="A6D258C0"/>
    <w:lvl w:ilvl="0" w:tplc="A9361FFE">
      <w:start w:val="1"/>
      <w:numFmt w:val="decimal"/>
      <w:lvlText w:val="%1."/>
      <w:lvlJc w:val="left"/>
      <w:pPr>
        <w:ind w:left="1080" w:hanging="360"/>
      </w:pPr>
      <w:rPr>
        <w:rFonts w:hint="default"/>
        <w:b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68140A"/>
    <w:multiLevelType w:val="hybridMultilevel"/>
    <w:tmpl w:val="8DC8AD0E"/>
    <w:lvl w:ilvl="0" w:tplc="04090019">
      <w:start w:val="1"/>
      <w:numFmt w:val="lowerLetter"/>
      <w:lvlText w:val="%1."/>
      <w:lvlJc w:val="left"/>
      <w:pPr>
        <w:ind w:left="720" w:hanging="360"/>
      </w:pPr>
      <w:rPr>
        <w:rFonts w:hint="default"/>
      </w:rPr>
    </w:lvl>
    <w:lvl w:ilvl="1" w:tplc="09FC6C12">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662C3524">
      <w:start w:val="1"/>
      <w:numFmt w:val="decimal"/>
      <w:lvlText w:val="%4)"/>
      <w:lvlJc w:val="left"/>
      <w:pPr>
        <w:ind w:left="2880" w:hanging="360"/>
      </w:pPr>
      <w:rPr>
        <w:rFonts w:hint="default"/>
      </w:rPr>
    </w:lvl>
    <w:lvl w:ilvl="4" w:tplc="A1863F10">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
  <w:proofState w:spelling="clean" w:grammar="clean"/>
  <w:defaultTabStop w:val="720"/>
  <w:characterSpacingControl w:val="doNotCompress"/>
  <w:compat/>
  <w:rsids>
    <w:rsidRoot w:val="0000792C"/>
    <w:rsid w:val="00000351"/>
    <w:rsid w:val="000079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92C"/>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792C"/>
    <w:pPr>
      <w:ind w:left="720"/>
      <w:contextualSpacing/>
    </w:pPr>
  </w:style>
  <w:style w:type="character" w:customStyle="1" w:styleId="ListParagraphChar">
    <w:name w:val="List Paragraph Char"/>
    <w:basedOn w:val="DefaultParagraphFont"/>
    <w:link w:val="ListParagraph"/>
    <w:uiPriority w:val="34"/>
    <w:locked/>
    <w:rsid w:val="0000792C"/>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1678</Words>
  <Characters>9569</Characters>
  <Application>Microsoft Office Word</Application>
  <DocSecurity>0</DocSecurity>
  <Lines>79</Lines>
  <Paragraphs>22</Paragraphs>
  <ScaleCrop>false</ScaleCrop>
  <Company/>
  <LinksUpToDate>false</LinksUpToDate>
  <CharactersWithSpaces>11225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2021-02-20T08:26:00Z</dcterms:created>
  <dcterms:modified xsi:type="dcterms:W3CDTF">2021-02-20T08:27:00Z</dcterms:modified>
</cp:coreProperties>
</file>