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3A" w:rsidRDefault="0056373A" w:rsidP="0056373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Rectangle 7" o:spid="_x0000_s1026" style="position:absolute;left:0;text-align:left;margin-left:370.35pt;margin-top:-90.15pt;width:41.25pt;height:30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" fillcolor="white [3201]" strokecolor="white [3212]" strokeweight="2pt"/>
        </w:pict>
      </w:r>
      <w:r w:rsidRPr="00A42CED">
        <w:rPr>
          <w:rFonts w:ascii="Times New Roman" w:hAnsi="Times New Roman"/>
          <w:b/>
          <w:sz w:val="24"/>
          <w:szCs w:val="24"/>
        </w:rPr>
        <w:t>BAB V</w:t>
      </w:r>
    </w:p>
    <w:p w:rsidR="0056373A" w:rsidRDefault="0056373A" w:rsidP="0056373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42CED">
        <w:rPr>
          <w:rFonts w:ascii="Times New Roman" w:hAnsi="Times New Roman"/>
          <w:b/>
          <w:sz w:val="24"/>
          <w:szCs w:val="24"/>
        </w:rPr>
        <w:t>PENUTUP</w:t>
      </w:r>
    </w:p>
    <w:p w:rsidR="0056373A" w:rsidRDefault="0056373A" w:rsidP="0056373A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6373A" w:rsidRPr="004C79F0" w:rsidRDefault="0056373A" w:rsidP="0056373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vanish/>
          <w:sz w:val="24"/>
          <w:szCs w:val="24"/>
        </w:rPr>
      </w:pPr>
    </w:p>
    <w:p w:rsidR="0056373A" w:rsidRPr="004C79F0" w:rsidRDefault="0056373A" w:rsidP="0056373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vanish/>
          <w:sz w:val="24"/>
          <w:szCs w:val="24"/>
        </w:rPr>
      </w:pPr>
    </w:p>
    <w:p w:rsidR="0056373A" w:rsidRPr="004C79F0" w:rsidRDefault="0056373A" w:rsidP="0056373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vanish/>
          <w:sz w:val="24"/>
          <w:szCs w:val="24"/>
        </w:rPr>
      </w:pPr>
    </w:p>
    <w:p w:rsidR="0056373A" w:rsidRPr="004C79F0" w:rsidRDefault="0056373A" w:rsidP="0056373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vanish/>
          <w:sz w:val="24"/>
          <w:szCs w:val="24"/>
        </w:rPr>
      </w:pPr>
    </w:p>
    <w:p w:rsidR="0056373A" w:rsidRPr="004C79F0" w:rsidRDefault="0056373A" w:rsidP="0056373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vanish/>
          <w:sz w:val="24"/>
          <w:szCs w:val="24"/>
        </w:rPr>
      </w:pPr>
    </w:p>
    <w:p w:rsidR="0056373A" w:rsidRPr="004C79F0" w:rsidRDefault="0056373A" w:rsidP="0056373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vanish/>
          <w:sz w:val="24"/>
          <w:szCs w:val="24"/>
        </w:rPr>
      </w:pPr>
    </w:p>
    <w:p w:rsidR="0056373A" w:rsidRPr="0073205F" w:rsidRDefault="0056373A" w:rsidP="0056373A">
      <w:pPr>
        <w:pStyle w:val="ListParagraph"/>
        <w:numPr>
          <w:ilvl w:val="0"/>
          <w:numId w:val="3"/>
        </w:numPr>
        <w:spacing w:after="0" w:line="48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73205F">
        <w:rPr>
          <w:rFonts w:ascii="Times New Roman" w:hAnsi="Times New Roman"/>
          <w:b/>
          <w:sz w:val="24"/>
          <w:szCs w:val="24"/>
        </w:rPr>
        <w:t>KESIMPULAN</w:t>
      </w:r>
    </w:p>
    <w:p w:rsidR="0056373A" w:rsidRPr="0073205F" w:rsidRDefault="0056373A" w:rsidP="0056373A">
      <w:pPr>
        <w:spacing w:after="0" w:line="48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205F">
        <w:rPr>
          <w:rFonts w:ascii="Times New Roman" w:hAnsi="Times New Roman"/>
          <w:sz w:val="24"/>
          <w:szCs w:val="24"/>
        </w:rPr>
        <w:t>Setelah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pemberi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asuhan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melakukan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asuhan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manajemen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kebidanan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dengan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menggunakan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pendekatan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komprehensif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dan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pendokumentasian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secara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SOAP </w:t>
      </w:r>
      <w:proofErr w:type="spellStart"/>
      <w:r w:rsidRPr="0073205F">
        <w:rPr>
          <w:rFonts w:ascii="Times New Roman" w:hAnsi="Times New Roman"/>
          <w:sz w:val="24"/>
          <w:szCs w:val="24"/>
        </w:rPr>
        <w:t>pada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3205F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7320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M</w:t>
      </w:r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dari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kehamilan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205F">
        <w:rPr>
          <w:rFonts w:ascii="Times New Roman" w:hAnsi="Times New Roman"/>
          <w:sz w:val="24"/>
          <w:szCs w:val="24"/>
        </w:rPr>
        <w:t>bersalin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205F">
        <w:rPr>
          <w:rFonts w:ascii="Times New Roman" w:hAnsi="Times New Roman"/>
          <w:sz w:val="24"/>
          <w:szCs w:val="24"/>
        </w:rPr>
        <w:t>nifas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, BBL </w:t>
      </w:r>
      <w:proofErr w:type="spellStart"/>
      <w:r w:rsidRPr="0073205F">
        <w:rPr>
          <w:rFonts w:ascii="Times New Roman" w:hAnsi="Times New Roman"/>
          <w:sz w:val="24"/>
          <w:szCs w:val="24"/>
        </w:rPr>
        <w:t>dan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KB </w:t>
      </w:r>
      <w:proofErr w:type="spellStart"/>
      <w:r w:rsidRPr="0073205F">
        <w:rPr>
          <w:rFonts w:ascii="Times New Roman" w:hAnsi="Times New Roman"/>
          <w:sz w:val="24"/>
          <w:szCs w:val="24"/>
        </w:rPr>
        <w:t>di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BPM </w:t>
      </w:r>
      <w:r>
        <w:rPr>
          <w:rFonts w:asciiTheme="majorBidi" w:hAnsiTheme="majorBidi" w:cstheme="majorBidi"/>
          <w:sz w:val="24"/>
          <w:szCs w:val="24"/>
          <w:lang w:val="id-ID"/>
        </w:rPr>
        <w:t>Evi Septiyani</w:t>
      </w:r>
      <w:r>
        <w:rPr>
          <w:rFonts w:ascii="Times New Roman" w:hAnsi="Times New Roman"/>
          <w:sz w:val="24"/>
          <w:szCs w:val="24"/>
          <w:lang w:val="id-ID"/>
        </w:rPr>
        <w:t>Pringsewu</w:t>
      </w:r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Maka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dapat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/>
          <w:sz w:val="24"/>
          <w:szCs w:val="24"/>
        </w:rPr>
        <w:t>disimpulkan</w:t>
      </w:r>
      <w:proofErr w:type="spellEnd"/>
      <w:r w:rsidRPr="0073205F">
        <w:rPr>
          <w:rFonts w:ascii="Times New Roman" w:hAnsi="Times New Roman"/>
          <w:sz w:val="24"/>
          <w:szCs w:val="24"/>
        </w:rPr>
        <w:t xml:space="preserve"> :</w:t>
      </w:r>
    </w:p>
    <w:p w:rsidR="0056373A" w:rsidRDefault="0056373A" w:rsidP="0056373A">
      <w:pPr>
        <w:pStyle w:val="ListParagraph"/>
        <w:numPr>
          <w:ilvl w:val="0"/>
          <w:numId w:val="4"/>
        </w:numPr>
        <w:spacing w:after="0" w:line="480" w:lineRule="auto"/>
        <w:ind w:left="78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M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bertemu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31 </w:t>
      </w:r>
      <w:proofErr w:type="spellStart"/>
      <w:r>
        <w:rPr>
          <w:rFonts w:ascii="Times New Roman" w:hAnsi="Times New Roman"/>
          <w:sz w:val="24"/>
          <w:szCs w:val="24"/>
        </w:rPr>
        <w:t>maret</w:t>
      </w:r>
      <w:proofErr w:type="spellEnd"/>
      <w:r>
        <w:rPr>
          <w:rFonts w:ascii="Times New Roman" w:hAnsi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 30</w:t>
      </w:r>
      <w:proofErr w:type="gramEnd"/>
      <w:r>
        <w:rPr>
          <w:rFonts w:ascii="Times New Roman" w:hAnsi="Times New Roman"/>
          <w:sz w:val="24"/>
          <w:szCs w:val="24"/>
        </w:rPr>
        <w:t xml:space="preserve"> April  2018.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Antenatal Care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 kali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10 T.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pengkajian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</w:p>
    <w:p w:rsidR="0056373A" w:rsidRDefault="0056373A" w:rsidP="0056373A">
      <w:pPr>
        <w:pStyle w:val="ListParagraph"/>
        <w:numPr>
          <w:ilvl w:val="0"/>
          <w:numId w:val="4"/>
        </w:numPr>
        <w:spacing w:after="0" w:line="480" w:lineRule="auto"/>
        <w:ind w:left="78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menolong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langkah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02 April 2018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Ny.M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39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penyulit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kala</w:t>
      </w:r>
      <w:proofErr w:type="spellEnd"/>
      <w:r>
        <w:rPr>
          <w:rFonts w:ascii="Times New Roman" w:hAnsi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/>
          <w:sz w:val="24"/>
          <w:szCs w:val="24"/>
        </w:rPr>
        <w:t>kala</w:t>
      </w:r>
      <w:proofErr w:type="spellEnd"/>
      <w:r>
        <w:rPr>
          <w:rFonts w:ascii="Times New Roman" w:hAnsi="Times New Roman"/>
          <w:sz w:val="24"/>
          <w:szCs w:val="24"/>
        </w:rPr>
        <w:t xml:space="preserve"> II, </w:t>
      </w:r>
      <w:proofErr w:type="spellStart"/>
      <w:r>
        <w:rPr>
          <w:rFonts w:ascii="Times New Roman" w:hAnsi="Times New Roman"/>
          <w:sz w:val="24"/>
          <w:szCs w:val="24"/>
        </w:rPr>
        <w:t>kala</w:t>
      </w:r>
      <w:proofErr w:type="spellEnd"/>
      <w:r>
        <w:rPr>
          <w:rFonts w:ascii="Times New Roman" w:hAnsi="Times New Roman"/>
          <w:sz w:val="24"/>
          <w:szCs w:val="24"/>
        </w:rPr>
        <w:t xml:space="preserve"> III, dank ala IV,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disertai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6373A" w:rsidRDefault="0056373A" w:rsidP="0056373A">
      <w:pPr>
        <w:pStyle w:val="ListParagraph"/>
        <w:numPr>
          <w:ilvl w:val="0"/>
          <w:numId w:val="4"/>
        </w:numPr>
        <w:spacing w:after="0" w:line="48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157DFD">
        <w:rPr>
          <w:rFonts w:ascii="Times New Roman" w:hAnsi="Times New Roman"/>
          <w:b/>
          <w:noProof/>
          <w:sz w:val="24"/>
          <w:szCs w:val="24"/>
        </w:rPr>
        <w:pict>
          <v:rect id="Rectangle 8" o:spid="_x0000_s1027" style="position:absolute;left:0;text-align:left;margin-left:171.55pt;margin-top:127.5pt;width:41.25pt;height:30.7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" fillcolor="white [3201]" strokecolor="white [3212]" strokeweight="2pt">
            <v:textbox>
              <w:txbxContent>
                <w:p w:rsidR="0056373A" w:rsidRDefault="0056373A" w:rsidP="0056373A">
                  <w:pPr>
                    <w:jc w:val="center"/>
                  </w:pPr>
                  <w:r>
                    <w:t>150</w:t>
                  </w:r>
                </w:p>
              </w:txbxContent>
            </v:textbox>
          </v:rect>
        </w:pic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Ny.M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, BB 2600 gram, PB 48 cm.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vitamin Neo K 1 Mg/0.5 cc,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imunisasi</w:t>
      </w:r>
      <w:proofErr w:type="spellEnd"/>
      <w:r>
        <w:rPr>
          <w:rFonts w:ascii="Times New Roman" w:hAnsi="Times New Roman"/>
          <w:sz w:val="24"/>
          <w:szCs w:val="24"/>
        </w:rPr>
        <w:t xml:space="preserve"> HB0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segera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pemantauan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bahaya</w:t>
      </w:r>
      <w:proofErr w:type="spellEnd"/>
    </w:p>
    <w:p w:rsidR="0056373A" w:rsidRPr="00B802D6" w:rsidRDefault="0056373A" w:rsidP="0056373A">
      <w:pPr>
        <w:pStyle w:val="ListParagraph"/>
        <w:numPr>
          <w:ilvl w:val="0"/>
          <w:numId w:val="4"/>
        </w:numPr>
        <w:spacing w:after="0" w:line="480" w:lineRule="auto"/>
        <w:ind w:left="786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Ny.M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02 </w:t>
      </w:r>
      <w:proofErr w:type="spellStart"/>
      <w:r>
        <w:rPr>
          <w:rFonts w:ascii="Times New Roman" w:hAnsi="Times New Roman"/>
          <w:sz w:val="24"/>
          <w:szCs w:val="24"/>
        </w:rPr>
        <w:t>april</w:t>
      </w:r>
      <w:proofErr w:type="spellEnd"/>
      <w:r>
        <w:rPr>
          <w:rFonts w:ascii="Times New Roman" w:hAnsi="Times New Roman"/>
          <w:sz w:val="24"/>
          <w:szCs w:val="24"/>
        </w:rPr>
        <w:t xml:space="preserve"> 2018- 30 </w:t>
      </w:r>
      <w:proofErr w:type="spellStart"/>
      <w:r>
        <w:rPr>
          <w:rFonts w:ascii="Times New Roman" w:hAnsi="Times New Roman"/>
          <w:sz w:val="24"/>
          <w:szCs w:val="24"/>
        </w:rPr>
        <w:t>april</w:t>
      </w:r>
      <w:proofErr w:type="spellEnd"/>
      <w:r>
        <w:rPr>
          <w:rFonts w:ascii="Times New Roman" w:hAnsi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6 jam post partum, 6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post partum, 2 </w:t>
      </w:r>
      <w:proofErr w:type="spellStart"/>
      <w:r>
        <w:rPr>
          <w:rFonts w:ascii="Times New Roman" w:hAnsi="Times New Roman"/>
          <w:sz w:val="24"/>
          <w:szCs w:val="24"/>
        </w:rPr>
        <w:t>mnggu</w:t>
      </w:r>
      <w:proofErr w:type="spellEnd"/>
      <w:r>
        <w:rPr>
          <w:rFonts w:ascii="Times New Roman" w:hAnsi="Times New Roman"/>
          <w:sz w:val="24"/>
          <w:szCs w:val="24"/>
        </w:rPr>
        <w:t xml:space="preserve"> post partum, 6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post partum.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Selama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pemantauan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6 jam post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partum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, 6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hari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hari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post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partum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, 2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minggu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post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partum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, 6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minggu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post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partum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tidak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ditemukan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adanya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komplikasi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dan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tanda</w:t>
      </w:r>
      <w:proofErr w:type="spellEnd"/>
      <w:r w:rsidRPr="00B802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802D6">
        <w:rPr>
          <w:rFonts w:ascii="Times New Roman" w:hAnsi="Times New Roman"/>
          <w:sz w:val="24"/>
          <w:szCs w:val="24"/>
          <w:lang w:val="fr-FR"/>
        </w:rPr>
        <w:t>bahaya</w:t>
      </w:r>
      <w:proofErr w:type="spellEnd"/>
    </w:p>
    <w:p w:rsidR="0056373A" w:rsidRPr="00A738B3" w:rsidRDefault="0056373A" w:rsidP="0056373A">
      <w:pPr>
        <w:pStyle w:val="ListParagraph"/>
        <w:numPr>
          <w:ilvl w:val="0"/>
          <w:numId w:val="4"/>
        </w:numPr>
        <w:spacing w:after="0" w:line="480" w:lineRule="auto"/>
        <w:ind w:left="786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Mahasiswa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mampu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melakukan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penyuntikan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KB yang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dilakukan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pada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tanggal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13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Mei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2018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dimana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ibu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sudah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megetahui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cara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kerja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kontrasepsi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KB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suntik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3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bulan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keuntungan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serta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8B3">
        <w:rPr>
          <w:rFonts w:ascii="Times New Roman" w:hAnsi="Times New Roman"/>
          <w:sz w:val="24"/>
          <w:szCs w:val="24"/>
          <w:lang w:val="fr-FR"/>
        </w:rPr>
        <w:t>kerugiannya</w:t>
      </w:r>
      <w:proofErr w:type="spellEnd"/>
      <w:r w:rsidRPr="00A738B3">
        <w:rPr>
          <w:rFonts w:ascii="Times New Roman" w:hAnsi="Times New Roman"/>
          <w:sz w:val="24"/>
          <w:szCs w:val="24"/>
          <w:lang w:val="fr-FR"/>
        </w:rPr>
        <w:t>.</w:t>
      </w:r>
    </w:p>
    <w:p w:rsidR="0056373A" w:rsidRDefault="0056373A" w:rsidP="005637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6373A" w:rsidRPr="0073205F" w:rsidRDefault="0056373A" w:rsidP="005637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6373A" w:rsidRPr="00EF596C" w:rsidRDefault="0056373A" w:rsidP="0056373A">
      <w:pPr>
        <w:pStyle w:val="ListParagraph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F596C">
        <w:rPr>
          <w:rFonts w:ascii="Times New Roman" w:hAnsi="Times New Roman"/>
          <w:b/>
          <w:sz w:val="24"/>
          <w:szCs w:val="24"/>
        </w:rPr>
        <w:t>Saran</w:t>
      </w:r>
    </w:p>
    <w:p w:rsidR="0056373A" w:rsidRDefault="0056373A" w:rsidP="0056373A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penulis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dalam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melaksanakan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asuhan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kebidanan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berkelanjutan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penulis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ingin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menyampaikan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proofErr w:type="gramStart"/>
      <w:r w:rsidRPr="00C934C0">
        <w:rPr>
          <w:rFonts w:ascii="Times New Roman" w:hAnsi="Times New Roman"/>
          <w:sz w:val="24"/>
          <w:szCs w:val="24"/>
        </w:rPr>
        <w:t>kepada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6373A" w:rsidRDefault="0056373A" w:rsidP="0056373A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/>
          <w:sz w:val="24"/>
          <w:szCs w:val="24"/>
          <w:lang w:eastAsia="id-ID"/>
        </w:rPr>
        <w:t>Bagi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Institusi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Pendidikan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</w:p>
    <w:p w:rsidR="0056373A" w:rsidRDefault="0056373A" w:rsidP="0056373A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/>
          <w:sz w:val="24"/>
          <w:szCs w:val="24"/>
          <w:lang w:eastAsia="id-ID"/>
        </w:rPr>
        <w:t>Diharapkan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dapat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pendidikan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bagi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mahasiswa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penyediaan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fasilitas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sraana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prasarana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mendukung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peningkatan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kompetensi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mahasiwa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dapat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menghasilakan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bidan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berkualitas</w:t>
      </w:r>
      <w:proofErr w:type="spellEnd"/>
    </w:p>
    <w:p w:rsidR="0056373A" w:rsidRDefault="0056373A" w:rsidP="0056373A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/>
          <w:sz w:val="24"/>
          <w:szCs w:val="24"/>
          <w:lang w:eastAsia="id-ID"/>
        </w:rPr>
        <w:t>Bagi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Klien</w:t>
      </w:r>
      <w:proofErr w:type="spellEnd"/>
    </w:p>
    <w:p w:rsidR="0056373A" w:rsidRPr="00C934C0" w:rsidRDefault="0056373A" w:rsidP="0056373A">
      <w:pPr>
        <w:pStyle w:val="ListParagraph"/>
        <w:tabs>
          <w:tab w:val="num" w:pos="5670"/>
        </w:tabs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/>
          <w:sz w:val="24"/>
          <w:szCs w:val="24"/>
          <w:lang w:eastAsia="id-ID"/>
        </w:rPr>
        <w:t>Diharapkan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klien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mampu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menerapkan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asuhan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telah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diberikan</w:t>
      </w:r>
      <w:proofErr w:type="spellEnd"/>
    </w:p>
    <w:p w:rsidR="0056373A" w:rsidRPr="00C934C0" w:rsidRDefault="0056373A" w:rsidP="0056373A">
      <w:pPr>
        <w:pStyle w:val="ListParagraph"/>
        <w:tabs>
          <w:tab w:val="num" w:pos="5670"/>
        </w:tabs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proofErr w:type="gramStart"/>
      <w:r w:rsidRPr="00C934C0">
        <w:rPr>
          <w:rFonts w:ascii="Times New Roman" w:hAnsi="Times New Roman"/>
          <w:sz w:val="24"/>
          <w:szCs w:val="24"/>
          <w:lang w:eastAsia="id-ID"/>
        </w:rPr>
        <w:lastRenderedPageBreak/>
        <w:t>Secepatnya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membawa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ke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pelayanan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kesehatan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apabila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terdapat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keluhan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serta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kelainan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dirasakan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sedini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mungkin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untuk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mendapatkan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pelayanan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pengobatan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</w:p>
    <w:p w:rsidR="0056373A" w:rsidRPr="00C934C0" w:rsidRDefault="0056373A" w:rsidP="0056373A">
      <w:pPr>
        <w:pStyle w:val="ListParagraph"/>
        <w:tabs>
          <w:tab w:val="num" w:pos="5670"/>
        </w:tabs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Dalam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anamnesa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pasien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mampu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mengemukakan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keluhan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dirasakanya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sehingga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petugas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kesehatan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(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bidan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)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dapat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merencanakan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asuhan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proofErr w:type="gramStart"/>
      <w:r w:rsidRPr="00C934C0">
        <w:rPr>
          <w:rFonts w:ascii="Times New Roman" w:hAnsi="Times New Roman"/>
          <w:sz w:val="24"/>
          <w:szCs w:val="24"/>
          <w:lang w:eastAsia="id-ID"/>
        </w:rPr>
        <w:t>akan</w:t>
      </w:r>
      <w:proofErr w:type="spellEnd"/>
      <w:proofErr w:type="gram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diberikan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kepada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klien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tersebut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sehingga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dapat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mengantisipasi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masalah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mungkin</w:t>
      </w:r>
      <w:proofErr w:type="spellEnd"/>
      <w:r w:rsidRPr="00C934C0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  <w:lang w:eastAsia="id-ID"/>
        </w:rPr>
        <w:t>terjadi</w:t>
      </w:r>
      <w:proofErr w:type="spellEnd"/>
    </w:p>
    <w:p w:rsidR="0056373A" w:rsidRDefault="0056373A" w:rsidP="0056373A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/>
          <w:sz w:val="24"/>
          <w:szCs w:val="24"/>
          <w:lang w:eastAsia="id-ID"/>
        </w:rPr>
        <w:t>Bagi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Pelayanan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Kesehatan</w:t>
      </w:r>
      <w:proofErr w:type="spellEnd"/>
    </w:p>
    <w:p w:rsidR="0056373A" w:rsidRPr="0081260E" w:rsidRDefault="0056373A" w:rsidP="0056373A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34C0">
        <w:rPr>
          <w:rFonts w:ascii="Times New Roman" w:hAnsi="Times New Roman"/>
          <w:sz w:val="24"/>
          <w:szCs w:val="24"/>
        </w:rPr>
        <w:t>Bagi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pelayanan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kesehatan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mengerti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tentang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standar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pelayanan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kebidanan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34C0">
        <w:rPr>
          <w:rFonts w:ascii="Times New Roman" w:hAnsi="Times New Roman"/>
          <w:sz w:val="24"/>
          <w:szCs w:val="24"/>
        </w:rPr>
        <w:t>standar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asuhan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kebidanan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C934C0">
        <w:rPr>
          <w:rFonts w:ascii="Times New Roman" w:hAnsi="Times New Roman"/>
          <w:sz w:val="24"/>
          <w:szCs w:val="24"/>
        </w:rPr>
        <w:t>tidak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terjadi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tindakan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934C0">
        <w:rPr>
          <w:rFonts w:ascii="Times New Roman" w:hAnsi="Times New Roman"/>
          <w:sz w:val="24"/>
          <w:szCs w:val="24"/>
        </w:rPr>
        <w:t>tidak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di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harapkan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34C0">
        <w:rPr>
          <w:rFonts w:ascii="Times New Roman" w:hAnsi="Times New Roman"/>
          <w:sz w:val="24"/>
          <w:szCs w:val="24"/>
        </w:rPr>
        <w:t>dan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melakukan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tindakan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sesuai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dengan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pelaksanaan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asuhan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standar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10 T, </w:t>
      </w:r>
      <w:proofErr w:type="spellStart"/>
      <w:r w:rsidRPr="00C934C0">
        <w:rPr>
          <w:rFonts w:ascii="Times New Roman" w:hAnsi="Times New Roman"/>
          <w:sz w:val="24"/>
          <w:szCs w:val="24"/>
        </w:rPr>
        <w:t>serta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dapat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mempertahankan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manajemen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asuhan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kebidanan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pada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ibu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hamil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34C0">
        <w:rPr>
          <w:rFonts w:ascii="Times New Roman" w:hAnsi="Times New Roman"/>
          <w:sz w:val="24"/>
          <w:szCs w:val="24"/>
        </w:rPr>
        <w:t>bersalin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34C0">
        <w:rPr>
          <w:rFonts w:ascii="Times New Roman" w:hAnsi="Times New Roman"/>
          <w:sz w:val="24"/>
          <w:szCs w:val="24"/>
        </w:rPr>
        <w:t>nifas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34C0">
        <w:rPr>
          <w:rFonts w:ascii="Times New Roman" w:hAnsi="Times New Roman"/>
          <w:sz w:val="24"/>
          <w:szCs w:val="24"/>
        </w:rPr>
        <w:t>dan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BBL, </w:t>
      </w:r>
      <w:proofErr w:type="spellStart"/>
      <w:r w:rsidRPr="00C934C0">
        <w:rPr>
          <w:rFonts w:ascii="Times New Roman" w:hAnsi="Times New Roman"/>
          <w:sz w:val="24"/>
          <w:szCs w:val="24"/>
        </w:rPr>
        <w:t>serta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KB </w:t>
      </w:r>
      <w:proofErr w:type="spellStart"/>
      <w:r w:rsidRPr="00C934C0">
        <w:rPr>
          <w:rFonts w:ascii="Times New Roman" w:hAnsi="Times New Roman"/>
          <w:sz w:val="24"/>
          <w:szCs w:val="24"/>
        </w:rPr>
        <w:t>sesuai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langkah-langkah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/>
          <w:sz w:val="24"/>
          <w:szCs w:val="24"/>
        </w:rPr>
        <w:t>manajemen</w:t>
      </w:r>
      <w:proofErr w:type="spellEnd"/>
      <w:r w:rsidRPr="00C934C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934C0">
        <w:rPr>
          <w:rFonts w:ascii="Times New Roman" w:hAnsi="Times New Roman"/>
          <w:sz w:val="24"/>
          <w:szCs w:val="24"/>
        </w:rPr>
        <w:t>tepat</w:t>
      </w:r>
      <w:proofErr w:type="spellEnd"/>
      <w:r w:rsidRPr="00C934C0">
        <w:rPr>
          <w:rFonts w:ascii="Times New Roman" w:hAnsi="Times New Roman"/>
          <w:sz w:val="24"/>
          <w:szCs w:val="24"/>
        </w:rPr>
        <w:t>.</w:t>
      </w:r>
    </w:p>
    <w:p w:rsidR="0056373A" w:rsidRDefault="0056373A" w:rsidP="0056373A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56373A" w:rsidRPr="009A1FEC" w:rsidRDefault="0056373A" w:rsidP="0056373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8518E" w:rsidRDefault="0038518E"/>
    <w:sectPr w:rsidR="0038518E" w:rsidSect="004F6B0C">
      <w:headerReference w:type="default" r:id="rId5"/>
      <w:footerReference w:type="first" r:id="rId6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8710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2C17" w:rsidRDefault="002215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7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2C17" w:rsidRDefault="0022154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60183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2C17" w:rsidRDefault="002215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7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2C17" w:rsidRDefault="002215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A36"/>
    <w:multiLevelType w:val="multilevel"/>
    <w:tmpl w:val="8F6A58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BA741E"/>
    <w:multiLevelType w:val="hybridMultilevel"/>
    <w:tmpl w:val="DB389454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AC5B01"/>
    <w:multiLevelType w:val="hybridMultilevel"/>
    <w:tmpl w:val="6BDC48E4"/>
    <w:lvl w:ilvl="0" w:tplc="E58491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DB02EE"/>
    <w:multiLevelType w:val="hybridMultilevel"/>
    <w:tmpl w:val="83860CF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56373A"/>
    <w:rsid w:val="0022154D"/>
    <w:rsid w:val="0038518E"/>
    <w:rsid w:val="0056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3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56373A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56373A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6373A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56373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6373A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56373A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2021-02-20T08:23:00Z</dcterms:created>
  <dcterms:modified xsi:type="dcterms:W3CDTF">2021-02-20T08:23:00Z</dcterms:modified>
</cp:coreProperties>
</file>