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00" w:rsidRPr="00DE248E" w:rsidRDefault="007E0C00" w:rsidP="007E0C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26" style="position:absolute;left:0;text-align:left;margin-left:373.45pt;margin-top:-97.4pt;width:46.85pt;height:46.85pt;z-index:251660288" strokecolor="white [3212]"/>
        </w:pict>
      </w:r>
      <w:r w:rsidRPr="00DE248E">
        <w:rPr>
          <w:rFonts w:ascii="Times New Roman" w:hAnsi="Times New Roman" w:cs="Times New Roman"/>
          <w:b/>
          <w:sz w:val="32"/>
          <w:szCs w:val="32"/>
        </w:rPr>
        <w:t>BAB III</w:t>
      </w:r>
    </w:p>
    <w:p w:rsidR="007E0C00" w:rsidRDefault="007E0C00" w:rsidP="007E0C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48E">
        <w:rPr>
          <w:rFonts w:ascii="Times New Roman" w:hAnsi="Times New Roman" w:cs="Times New Roman"/>
          <w:b/>
          <w:sz w:val="32"/>
          <w:szCs w:val="32"/>
        </w:rPr>
        <w:t>METODE LAPORAN KASUS</w:t>
      </w:r>
    </w:p>
    <w:p w:rsidR="007E0C00" w:rsidRPr="00DE248E" w:rsidRDefault="007E0C00" w:rsidP="007E0C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0C00" w:rsidRDefault="007E0C00" w:rsidP="007E0C0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Study</w:t>
      </w:r>
    </w:p>
    <w:p w:rsidR="007E0C00" w:rsidRDefault="007E0C00" w:rsidP="007E0C00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E3">
        <w:rPr>
          <w:rFonts w:ascii="Times New Roman" w:hAnsi="Times New Roman" w:cs="Times New Roman"/>
          <w:sz w:val="24"/>
          <w:szCs w:val="24"/>
        </w:rPr>
        <w:t>observasional</w:t>
      </w:r>
      <w:proofErr w:type="spellEnd"/>
      <w:r w:rsidRPr="00B3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E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B3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3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E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30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FE3"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UK 37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hari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 III.</w:t>
      </w:r>
    </w:p>
    <w:p w:rsidR="007E0C00" w:rsidRPr="00787D0B" w:rsidRDefault="007E0C00" w:rsidP="007E0C00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C00" w:rsidRPr="00270090" w:rsidRDefault="007E0C00" w:rsidP="007E0C0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7E0C00" w:rsidRDefault="007E0C00" w:rsidP="007E0C00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April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 </w:t>
      </w:r>
      <w:proofErr w:type="spellStart"/>
      <w:proofErr w:type="gramStart"/>
      <w:r w:rsidRPr="004E7A09">
        <w:rPr>
          <w:rFonts w:ascii="Times New Roman" w:hAnsi="Times New Roman" w:cs="Times New Roman"/>
          <w:sz w:val="24"/>
          <w:szCs w:val="24"/>
        </w:rPr>
        <w:t>di</w:t>
      </w:r>
      <w:proofErr w:type="spellEnd"/>
      <w:proofErr w:type="gramEnd"/>
      <w:r w:rsidRPr="004E7A09">
        <w:rPr>
          <w:rFonts w:ascii="Times New Roman" w:hAnsi="Times New Roman" w:cs="Times New Roman"/>
          <w:sz w:val="24"/>
          <w:szCs w:val="24"/>
        </w:rPr>
        <w:t xml:space="preserve"> BPM </w:t>
      </w:r>
      <w:proofErr w:type="spellStart"/>
      <w:r w:rsidRPr="004E7A09">
        <w:rPr>
          <w:rFonts w:ascii="Times New Roman" w:hAnsi="Times New Roman" w:cs="Times New Roman"/>
          <w:sz w:val="24"/>
          <w:szCs w:val="24"/>
        </w:rPr>
        <w:t>Sumitri</w:t>
      </w:r>
      <w:proofErr w:type="spellEnd"/>
      <w:r w:rsidRPr="004E7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A0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E7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A09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4E7A09">
        <w:rPr>
          <w:rFonts w:ascii="Times New Roman" w:hAnsi="Times New Roman" w:cs="Times New Roman"/>
          <w:sz w:val="24"/>
          <w:szCs w:val="24"/>
        </w:rPr>
        <w:t>.</w:t>
      </w:r>
    </w:p>
    <w:p w:rsidR="007E0C00" w:rsidRPr="006A5663" w:rsidRDefault="007E0C00" w:rsidP="007E0C00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Pr="00DE248E" w:rsidRDefault="007E0C00" w:rsidP="007E0C00">
      <w:pPr>
        <w:pStyle w:val="ListParagraph"/>
        <w:numPr>
          <w:ilvl w:val="0"/>
          <w:numId w:val="1"/>
        </w:numPr>
        <w:tabs>
          <w:tab w:val="left" w:pos="0"/>
          <w:tab w:val="left" w:pos="1134"/>
        </w:tabs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7E0C00" w:rsidRDefault="007E0C00" w:rsidP="007E0C00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Ny”L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UK 37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4hari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57">
        <w:rPr>
          <w:rFonts w:ascii="Times New Roman" w:hAnsi="Times New Roman" w:cs="Times New Roman"/>
          <w:i/>
          <w:sz w:val="24"/>
          <w:szCs w:val="24"/>
        </w:rPr>
        <w:t>cointunity</w:t>
      </w:r>
      <w:proofErr w:type="spellEnd"/>
      <w:r w:rsidRPr="003D0157">
        <w:rPr>
          <w:rFonts w:ascii="Times New Roman" w:hAnsi="Times New Roman" w:cs="Times New Roman"/>
          <w:i/>
          <w:sz w:val="24"/>
          <w:szCs w:val="24"/>
        </w:rPr>
        <w:t xml:space="preserve"> of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7E0C00" w:rsidRPr="006A5663" w:rsidRDefault="007E0C00" w:rsidP="007E0C00">
      <w:pPr>
        <w:pStyle w:val="ListParagraph"/>
        <w:spacing w:after="0" w:line="48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Pr="00DE248E" w:rsidRDefault="007E0C00" w:rsidP="007E0C0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Study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7E0C00" w:rsidRDefault="007E0C00" w:rsidP="007E0C00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02334"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27" style="position:absolute;left:0;text-align:left;margin-left:179.2pt;margin-top:132.1pt;width:46.85pt;height:37.75pt;z-index:251661312" strokecolor="white [3212]">
            <v:textbox>
              <w:txbxContent>
                <w:p w:rsidR="007E0C00" w:rsidRDefault="007E0C00" w:rsidP="007E0C00">
                  <w:pPr>
                    <w:jc w:val="center"/>
                  </w:pPr>
                  <w:r>
                    <w:t>56</w:t>
                  </w:r>
                </w:p>
              </w:txbxContent>
            </v:textbox>
          </v:rect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dikontruksikan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2013).</w:t>
      </w:r>
    </w:p>
    <w:p w:rsidR="007E0C00" w:rsidRPr="00787D0B" w:rsidRDefault="007E0C00" w:rsidP="007E0C00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gramStart"/>
      <w:r>
        <w:rPr>
          <w:rFonts w:ascii="Times New Roman" w:hAnsi="Times New Roman" w:cs="Times New Roman"/>
          <w:sz w:val="24"/>
          <w:szCs w:val="24"/>
        </w:rPr>
        <w:t>,dan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C00" w:rsidRDefault="007E0C00" w:rsidP="007E0C00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</w:p>
    <w:p w:rsidR="007E0C00" w:rsidRDefault="007E0C00" w:rsidP="007E0C00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penelotian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0C00" w:rsidRDefault="007E0C00" w:rsidP="007E0C00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248E">
        <w:rPr>
          <w:rFonts w:ascii="Times New Roman" w:hAnsi="Times New Roman" w:cs="Times New Roman"/>
          <w:i/>
          <w:sz w:val="24"/>
          <w:szCs w:val="24"/>
        </w:rPr>
        <w:t>Inform Consent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E0C00" w:rsidRPr="00787D0B" w:rsidRDefault="007E0C00" w:rsidP="007E0C00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C00" w:rsidRDefault="007E0C00" w:rsidP="007E0C00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i/>
          <w:sz w:val="24"/>
          <w:szCs w:val="24"/>
        </w:rPr>
        <w:t>Anonimity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E0C00" w:rsidRPr="006A5663" w:rsidRDefault="007E0C00" w:rsidP="007E0C00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mencamtumkan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C00" w:rsidRPr="00A2552B" w:rsidRDefault="007E0C00" w:rsidP="007E0C00">
      <w:pPr>
        <w:pStyle w:val="ListParagraph"/>
        <w:numPr>
          <w:ilvl w:val="0"/>
          <w:numId w:val="7"/>
        </w:numPr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i/>
          <w:sz w:val="24"/>
          <w:szCs w:val="24"/>
        </w:rPr>
        <w:t>Confidentutuality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E0C00" w:rsidRPr="00A2552B" w:rsidRDefault="007E0C00" w:rsidP="007E0C00">
      <w:pPr>
        <w:pStyle w:val="ListParagraph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2552B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5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5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2552B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Pr="00A2552B"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7E0C00" w:rsidRDefault="007E0C00" w:rsidP="007E0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0C00" w:rsidRPr="00DE248E" w:rsidRDefault="007E0C00" w:rsidP="007E0C0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lastRenderedPageBreak/>
        <w:t>Tehknik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48E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DE248E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7E0C00" w:rsidRDefault="007E0C00" w:rsidP="007E0C00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Primer</w:t>
      </w:r>
    </w:p>
    <w:p w:rsidR="007E0C00" w:rsidRPr="00A560C0" w:rsidRDefault="007E0C00" w:rsidP="007E0C00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A560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biodata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ubungan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560C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dilembar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C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 xml:space="preserve"> Varney.</w:t>
      </w:r>
      <w:proofErr w:type="gramEnd"/>
    </w:p>
    <w:p w:rsidR="007E0C00" w:rsidRDefault="007E0C00" w:rsidP="007E0C00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</w:p>
    <w:p w:rsidR="007E0C00" w:rsidRDefault="007E0C00" w:rsidP="007E0C00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BPM.</w:t>
      </w:r>
      <w:proofErr w:type="gramEnd"/>
    </w:p>
    <w:p w:rsidR="007E0C00" w:rsidRDefault="007E0C00" w:rsidP="007E0C00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Default="007E0C00" w:rsidP="007E0C00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Triangulasi Data</w:t>
      </w:r>
    </w:p>
    <w:p w:rsidR="007E0C00" w:rsidRDefault="007E0C00" w:rsidP="007E0C00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studi kasus ini data di peroleh dari BPM SUMITRI , nama, dan pemeriksaan yang di lakukan pada Ny. </w:t>
      </w:r>
      <w:r>
        <w:rPr>
          <w:rFonts w:ascii="Times New Roman" w:hAnsi="Times New Roman" w:cs="Times New Roman"/>
          <w:sz w:val="24"/>
          <w:szCs w:val="24"/>
        </w:rPr>
        <w:t xml:space="preserve">“L”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 3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0C00" w:rsidRPr="00012B1F" w:rsidRDefault="007E0C00" w:rsidP="007E0C00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Default="007E0C00" w:rsidP="007E0C00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Alat dan Bahan</w:t>
      </w:r>
    </w:p>
    <w:p w:rsidR="007E0C00" w:rsidRDefault="007E0C00" w:rsidP="007E0C00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:rsidR="007E0C00" w:rsidRDefault="007E0C00" w:rsidP="007E0C00">
      <w:pPr>
        <w:pStyle w:val="ListParagraph"/>
        <w:numPr>
          <w:ilvl w:val="0"/>
          <w:numId w:val="4"/>
        </w:numPr>
        <w:spacing w:line="480" w:lineRule="auto"/>
        <w:ind w:left="64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7E0C00" w:rsidRDefault="007E0C00" w:rsidP="007E0C00">
      <w:pPr>
        <w:pStyle w:val="ListParagraph"/>
        <w:numPr>
          <w:ilvl w:val="0"/>
          <w:numId w:val="5"/>
        </w:numPr>
        <w:spacing w:line="480" w:lineRule="auto"/>
        <w:ind w:left="927" w:hanging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askeb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7E0C00" w:rsidRDefault="007E0C00" w:rsidP="007E0C00">
      <w:pPr>
        <w:pStyle w:val="ListParagraph"/>
        <w:numPr>
          <w:ilvl w:val="0"/>
          <w:numId w:val="5"/>
        </w:numPr>
        <w:spacing w:line="480" w:lineRule="auto"/>
        <w:ind w:left="927" w:hanging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7E0C00" w:rsidRDefault="007E0C00" w:rsidP="007E0C00">
      <w:pPr>
        <w:pStyle w:val="ListParagraph"/>
        <w:numPr>
          <w:ilvl w:val="0"/>
          <w:numId w:val="5"/>
        </w:numPr>
        <w:spacing w:line="480" w:lineRule="auto"/>
        <w:ind w:left="927" w:hanging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</w:p>
    <w:p w:rsidR="007E0C00" w:rsidRDefault="007E0C00" w:rsidP="007E0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0C00" w:rsidRDefault="007E0C00" w:rsidP="007E0C00">
      <w:pPr>
        <w:pStyle w:val="ListParagraph"/>
        <w:numPr>
          <w:ilvl w:val="0"/>
          <w:numId w:val="4"/>
        </w:numPr>
        <w:spacing w:line="480" w:lineRule="auto"/>
        <w:ind w:left="64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7E0C00" w:rsidRDefault="007E0C00" w:rsidP="007E0C00">
      <w:pPr>
        <w:pStyle w:val="ListParagraph"/>
        <w:numPr>
          <w:ilvl w:val="0"/>
          <w:numId w:val="6"/>
        </w:numPr>
        <w:spacing w:line="480" w:lineRule="auto"/>
        <w:ind w:left="927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Tensimeter</w:t>
      </w:r>
      <w:proofErr w:type="spellEnd"/>
    </w:p>
    <w:p w:rsidR="007E0C00" w:rsidRDefault="007E0C00" w:rsidP="007E0C00">
      <w:pPr>
        <w:pStyle w:val="ListParagraph"/>
        <w:numPr>
          <w:ilvl w:val="0"/>
          <w:numId w:val="6"/>
        </w:numPr>
        <w:spacing w:line="480" w:lineRule="auto"/>
        <w:ind w:left="927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Stetoskop</w:t>
      </w:r>
      <w:proofErr w:type="spellEnd"/>
    </w:p>
    <w:p w:rsidR="007E0C00" w:rsidRDefault="007E0C00" w:rsidP="007E0C00">
      <w:pPr>
        <w:pStyle w:val="ListParagraph"/>
        <w:numPr>
          <w:ilvl w:val="0"/>
          <w:numId w:val="6"/>
        </w:numPr>
        <w:spacing w:line="480" w:lineRule="auto"/>
        <w:ind w:left="927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Dopler</w:t>
      </w:r>
      <w:proofErr w:type="spellEnd"/>
    </w:p>
    <w:p w:rsidR="007E0C00" w:rsidRDefault="007E0C00" w:rsidP="007E0C00">
      <w:pPr>
        <w:pStyle w:val="ListParagraph"/>
        <w:numPr>
          <w:ilvl w:val="0"/>
          <w:numId w:val="6"/>
        </w:numPr>
        <w:spacing w:line="480" w:lineRule="auto"/>
        <w:ind w:left="927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Medline</w:t>
      </w:r>
    </w:p>
    <w:p w:rsidR="007E0C00" w:rsidRDefault="007E0C00" w:rsidP="007E0C00">
      <w:pPr>
        <w:pStyle w:val="ListParagraph"/>
        <w:numPr>
          <w:ilvl w:val="0"/>
          <w:numId w:val="6"/>
        </w:numPr>
        <w:spacing w:line="480" w:lineRule="auto"/>
        <w:ind w:left="927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:rsidR="007E0C00" w:rsidRDefault="007E0C00" w:rsidP="007E0C00">
      <w:pPr>
        <w:pStyle w:val="ListParagraph"/>
        <w:numPr>
          <w:ilvl w:val="0"/>
          <w:numId w:val="4"/>
        </w:numPr>
        <w:spacing w:line="480" w:lineRule="auto"/>
        <w:ind w:left="64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rekammedic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BPM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7E0C00" w:rsidRDefault="007E0C00" w:rsidP="007E0C00">
      <w:pPr>
        <w:pStyle w:val="ListParagraph"/>
        <w:spacing w:after="0" w:line="480" w:lineRule="auto"/>
        <w:ind w:left="873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Pr="00DE248E" w:rsidRDefault="007E0C00" w:rsidP="007E0C00">
      <w:pPr>
        <w:pStyle w:val="ListParagraph"/>
        <w:spacing w:after="0" w:line="480" w:lineRule="auto"/>
        <w:ind w:left="873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Pr="00C21532" w:rsidRDefault="007E0C00" w:rsidP="007E0C0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E0C00" w:rsidRDefault="007E0C00" w:rsidP="007E0C0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04C12" w:rsidRDefault="00004C12"/>
    <w:sectPr w:rsidR="00004C12" w:rsidSect="007E0C00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36C"/>
    <w:multiLevelType w:val="hybridMultilevel"/>
    <w:tmpl w:val="E7460AD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F04D6"/>
    <w:multiLevelType w:val="hybridMultilevel"/>
    <w:tmpl w:val="5D9E044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9C73A2"/>
    <w:multiLevelType w:val="hybridMultilevel"/>
    <w:tmpl w:val="273A5848"/>
    <w:lvl w:ilvl="0" w:tplc="17B2735C">
      <w:start w:val="1"/>
      <w:numFmt w:val="lowerLetter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85EB5"/>
    <w:multiLevelType w:val="hybridMultilevel"/>
    <w:tmpl w:val="71A677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42C97"/>
    <w:multiLevelType w:val="hybridMultilevel"/>
    <w:tmpl w:val="660A0B78"/>
    <w:lvl w:ilvl="0" w:tplc="D18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477143"/>
    <w:multiLevelType w:val="hybridMultilevel"/>
    <w:tmpl w:val="74345A8E"/>
    <w:lvl w:ilvl="0" w:tplc="54B4D1C0">
      <w:start w:val="1"/>
      <w:numFmt w:val="decimal"/>
      <w:lvlText w:val="%1."/>
      <w:lvlJc w:val="left"/>
      <w:pPr>
        <w:ind w:left="927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120EE"/>
    <w:multiLevelType w:val="hybridMultilevel"/>
    <w:tmpl w:val="CB109E62"/>
    <w:lvl w:ilvl="0" w:tplc="D18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0C00"/>
    <w:rsid w:val="00004C12"/>
    <w:rsid w:val="00662B58"/>
    <w:rsid w:val="007E0C00"/>
    <w:rsid w:val="00CF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7E0C00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rsid w:val="007E0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2018-08-11T08:30:00Z</dcterms:created>
  <dcterms:modified xsi:type="dcterms:W3CDTF">2018-08-11T08:31:00Z</dcterms:modified>
</cp:coreProperties>
</file>