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23E" w:rsidRPr="00AD7A7E" w:rsidRDefault="00BD51DB" w:rsidP="00BD51DB">
      <w:pPr>
        <w:jc w:val="center"/>
        <w:rPr>
          <w:rFonts w:ascii="Times New Roman" w:hAnsi="Times New Roman" w:cs="Times New Roman"/>
          <w:b/>
          <w:sz w:val="24"/>
          <w:szCs w:val="24"/>
        </w:rPr>
      </w:pPr>
      <w:r w:rsidRPr="00AD7A7E">
        <w:rPr>
          <w:rFonts w:ascii="Times New Roman" w:hAnsi="Times New Roman" w:cs="Times New Roman"/>
          <w:b/>
          <w:sz w:val="24"/>
          <w:szCs w:val="24"/>
        </w:rPr>
        <w:t>BAB V</w:t>
      </w:r>
    </w:p>
    <w:p w:rsidR="00BD51DB" w:rsidRPr="00AD7A7E" w:rsidRDefault="00BD51DB" w:rsidP="00BD51DB">
      <w:pPr>
        <w:jc w:val="center"/>
        <w:rPr>
          <w:rFonts w:ascii="Times New Roman" w:hAnsi="Times New Roman" w:cs="Times New Roman"/>
          <w:b/>
          <w:sz w:val="24"/>
          <w:szCs w:val="24"/>
        </w:rPr>
      </w:pPr>
      <w:r w:rsidRPr="00AD7A7E">
        <w:rPr>
          <w:rFonts w:ascii="Times New Roman" w:hAnsi="Times New Roman" w:cs="Times New Roman"/>
          <w:b/>
          <w:sz w:val="24"/>
          <w:szCs w:val="24"/>
        </w:rPr>
        <w:t>KESIMPULAN DAN SARAN</w:t>
      </w:r>
    </w:p>
    <w:p w:rsidR="00BD51DB" w:rsidRPr="00AD7A7E" w:rsidRDefault="00BD51DB" w:rsidP="00BD51DB">
      <w:pPr>
        <w:spacing w:after="0" w:line="480" w:lineRule="auto"/>
        <w:rPr>
          <w:rFonts w:ascii="Times New Roman" w:hAnsi="Times New Roman" w:cs="Times New Roman"/>
          <w:b/>
          <w:sz w:val="24"/>
          <w:szCs w:val="24"/>
        </w:rPr>
      </w:pPr>
    </w:p>
    <w:p w:rsidR="00BD51DB" w:rsidRDefault="00BD51DB" w:rsidP="00CB1F5C">
      <w:pPr>
        <w:pStyle w:val="ListParagraph"/>
        <w:numPr>
          <w:ilvl w:val="0"/>
          <w:numId w:val="7"/>
        </w:numPr>
        <w:spacing w:after="0" w:line="480" w:lineRule="auto"/>
        <w:ind w:left="426" w:hanging="426"/>
        <w:rPr>
          <w:rFonts w:ascii="Times New Roman" w:hAnsi="Times New Roman" w:cs="Times New Roman"/>
          <w:b/>
          <w:sz w:val="24"/>
          <w:szCs w:val="24"/>
        </w:rPr>
      </w:pPr>
      <w:r w:rsidRPr="00CB1F5C">
        <w:rPr>
          <w:rFonts w:ascii="Times New Roman" w:hAnsi="Times New Roman" w:cs="Times New Roman"/>
          <w:b/>
          <w:sz w:val="24"/>
          <w:szCs w:val="24"/>
        </w:rPr>
        <w:t xml:space="preserve"> Kesimpulan </w:t>
      </w:r>
    </w:p>
    <w:p w:rsidR="002461FF" w:rsidRPr="00CB1F5C" w:rsidRDefault="00CB1F5C" w:rsidP="002461FF">
      <w:p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2461FF" w:rsidRPr="00CB1F5C">
        <w:rPr>
          <w:rFonts w:ascii="Times New Roman" w:hAnsi="Times New Roman" w:cs="Times New Roman"/>
          <w:sz w:val="24"/>
          <w:szCs w:val="24"/>
        </w:rPr>
        <w:t>Berdasarkan analisa data dan pembahasan, hasil penelitian mengenai hubungan peningkatan tekanan intra okuler dengan penurunan visus di RS Mata Permana Sari Bandar Lampung 2016. Maka penulis menyimpulkan hasil sebagai berikut :</w:t>
      </w:r>
    </w:p>
    <w:p w:rsidR="002461FF" w:rsidRDefault="002461FF" w:rsidP="002461FF">
      <w:pPr>
        <w:pStyle w:val="ListParagraph"/>
        <w:numPr>
          <w:ilvl w:val="0"/>
          <w:numId w:val="4"/>
        </w:numPr>
        <w:spacing w:line="480" w:lineRule="auto"/>
        <w:ind w:left="851" w:hanging="425"/>
        <w:jc w:val="both"/>
        <w:rPr>
          <w:rFonts w:ascii="Times New Roman" w:hAnsi="Times New Roman"/>
          <w:bCs/>
          <w:sz w:val="24"/>
          <w:szCs w:val="24"/>
        </w:rPr>
      </w:pPr>
      <w:r>
        <w:rPr>
          <w:rFonts w:ascii="Times New Roman" w:hAnsi="Times New Roman"/>
          <w:bCs/>
          <w:sz w:val="24"/>
          <w:szCs w:val="24"/>
        </w:rPr>
        <w:t>Karateristik responden yang mengalami glukoma menurut umur lebih 40 tahun sebanyak 72 pasien (73,5%) sedangkan menurut jenis kelamin wanita sebanyak 53 pasien (54,1%).</w:t>
      </w:r>
    </w:p>
    <w:p w:rsidR="002461FF" w:rsidRDefault="002461FF" w:rsidP="002461FF">
      <w:pPr>
        <w:pStyle w:val="ListParagraph"/>
        <w:numPr>
          <w:ilvl w:val="0"/>
          <w:numId w:val="4"/>
        </w:numPr>
        <w:spacing w:line="480" w:lineRule="auto"/>
        <w:ind w:left="851" w:hanging="425"/>
        <w:jc w:val="both"/>
        <w:rPr>
          <w:rFonts w:ascii="Times New Roman" w:hAnsi="Times New Roman"/>
          <w:bCs/>
          <w:sz w:val="24"/>
          <w:szCs w:val="24"/>
        </w:rPr>
      </w:pPr>
      <w:r>
        <w:rPr>
          <w:rFonts w:ascii="Times New Roman" w:hAnsi="Times New Roman"/>
          <w:bCs/>
          <w:sz w:val="24"/>
          <w:szCs w:val="24"/>
        </w:rPr>
        <w:t>Nilai mean</w:t>
      </w:r>
      <w:r>
        <w:rPr>
          <w:rFonts w:ascii="Times New Roman" w:hAnsi="Times New Roman"/>
          <w:bCs/>
          <w:sz w:val="24"/>
          <w:szCs w:val="24"/>
          <w:lang w:val="en-US"/>
        </w:rPr>
        <w:t xml:space="preserve"> </w:t>
      </w:r>
      <w:r>
        <w:rPr>
          <w:rFonts w:ascii="Times New Roman" w:hAnsi="Times New Roman"/>
          <w:bCs/>
          <w:sz w:val="24"/>
          <w:szCs w:val="24"/>
        </w:rPr>
        <w:t xml:space="preserve">pada variabel </w:t>
      </w:r>
      <w:proofErr w:type="spellStart"/>
      <w:r>
        <w:rPr>
          <w:rFonts w:ascii="Times New Roman" w:hAnsi="Times New Roman"/>
          <w:bCs/>
          <w:sz w:val="24"/>
          <w:szCs w:val="24"/>
          <w:lang w:val="en-US"/>
        </w:rPr>
        <w:t>standar</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deviasi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pada</w:t>
      </w:r>
      <w:proofErr w:type="spellEnd"/>
      <w:r>
        <w:rPr>
          <w:rFonts w:ascii="Times New Roman" w:hAnsi="Times New Roman"/>
          <w:bCs/>
          <w:sz w:val="24"/>
          <w:szCs w:val="24"/>
          <w:lang w:val="en-US"/>
        </w:rPr>
        <w:t xml:space="preserve"> variable p</w:t>
      </w:r>
      <w:r>
        <w:rPr>
          <w:rFonts w:ascii="Times New Roman" w:hAnsi="Times New Roman"/>
          <w:bCs/>
          <w:sz w:val="24"/>
          <w:szCs w:val="24"/>
        </w:rPr>
        <w:t>eningkatan tekanan intra okuler di RS Permana Sari Bandar Lampung Tahun 2016 sebesar 40,65 mmHg</w:t>
      </w:r>
      <w:r>
        <w:rPr>
          <w:rFonts w:ascii="Times New Roman" w:hAnsi="Times New Roman"/>
          <w:bCs/>
          <w:sz w:val="24"/>
          <w:szCs w:val="24"/>
          <w:lang w:val="en-US"/>
        </w:rPr>
        <w:t xml:space="preserve"> </w:t>
      </w:r>
      <w:proofErr w:type="spellStart"/>
      <w:r>
        <w:rPr>
          <w:rFonts w:ascii="Times New Roman" w:hAnsi="Times New Roman"/>
          <w:bCs/>
          <w:sz w:val="24"/>
          <w:szCs w:val="24"/>
          <w:lang w:val="en-US"/>
        </w:rPr>
        <w:t>dan</w:t>
      </w:r>
      <w:proofErr w:type="spellEnd"/>
      <w:r>
        <w:rPr>
          <w:rFonts w:ascii="Times New Roman" w:hAnsi="Times New Roman"/>
          <w:bCs/>
          <w:sz w:val="24"/>
          <w:szCs w:val="24"/>
          <w:lang w:val="en-US"/>
        </w:rPr>
        <w:t xml:space="preserve"> 11,976 mmHg</w:t>
      </w:r>
    </w:p>
    <w:p w:rsidR="002461FF" w:rsidRDefault="002461FF" w:rsidP="002461FF">
      <w:pPr>
        <w:pStyle w:val="ListParagraph"/>
        <w:numPr>
          <w:ilvl w:val="0"/>
          <w:numId w:val="4"/>
        </w:numPr>
        <w:spacing w:line="480" w:lineRule="auto"/>
        <w:ind w:left="851" w:hanging="425"/>
        <w:jc w:val="both"/>
        <w:rPr>
          <w:rFonts w:ascii="Times New Roman" w:hAnsi="Times New Roman"/>
          <w:bCs/>
          <w:sz w:val="24"/>
          <w:szCs w:val="24"/>
        </w:rPr>
      </w:pPr>
      <w:r>
        <w:rPr>
          <w:rFonts w:ascii="Times New Roman" w:hAnsi="Times New Roman"/>
          <w:bCs/>
          <w:sz w:val="24"/>
          <w:szCs w:val="24"/>
        </w:rPr>
        <w:t xml:space="preserve">Nilai median </w:t>
      </w:r>
      <w:proofErr w:type="spellStart"/>
      <w:r>
        <w:rPr>
          <w:rFonts w:ascii="Times New Roman" w:hAnsi="Times New Roman"/>
          <w:bCs/>
          <w:sz w:val="24"/>
          <w:szCs w:val="24"/>
          <w:lang w:val="en-US"/>
        </w:rPr>
        <w:t>dan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nilai</w:t>
      </w:r>
      <w:proofErr w:type="spellEnd"/>
      <w:r>
        <w:rPr>
          <w:rFonts w:ascii="Times New Roman" w:hAnsi="Times New Roman"/>
          <w:bCs/>
          <w:sz w:val="24"/>
          <w:szCs w:val="24"/>
          <w:lang w:val="en-US"/>
        </w:rPr>
        <w:t xml:space="preserve"> minimal-maximal </w:t>
      </w:r>
      <w:r>
        <w:rPr>
          <w:rFonts w:ascii="Times New Roman" w:hAnsi="Times New Roman"/>
          <w:bCs/>
          <w:sz w:val="24"/>
          <w:szCs w:val="24"/>
        </w:rPr>
        <w:t>pada variabel penurunan visus di RS Permana Sari Bandar Lampung Tahun 2016 sebesar 40,00</w:t>
      </w:r>
      <w:r>
        <w:rPr>
          <w:rFonts w:ascii="Times New Roman" w:hAnsi="Times New Roman"/>
          <w:bCs/>
          <w:sz w:val="24"/>
          <w:szCs w:val="24"/>
          <w:lang w:val="en-US"/>
        </w:rPr>
        <w:t xml:space="preserve"> </w:t>
      </w:r>
      <w:proofErr w:type="spellStart"/>
      <w:r>
        <w:rPr>
          <w:rFonts w:ascii="Times New Roman" w:hAnsi="Times New Roman"/>
          <w:bCs/>
          <w:sz w:val="24"/>
          <w:szCs w:val="24"/>
          <w:lang w:val="en-US"/>
        </w:rPr>
        <w:t>dan</w:t>
      </w:r>
      <w:proofErr w:type="spellEnd"/>
      <w:r>
        <w:rPr>
          <w:rFonts w:ascii="Times New Roman" w:hAnsi="Times New Roman"/>
          <w:bCs/>
          <w:sz w:val="24"/>
          <w:szCs w:val="24"/>
          <w:lang w:val="en-US"/>
        </w:rPr>
        <w:t xml:space="preserve"> 0-100</w:t>
      </w:r>
    </w:p>
    <w:p w:rsidR="002461FF" w:rsidRDefault="002461FF" w:rsidP="002461FF">
      <w:pPr>
        <w:pStyle w:val="ListParagraph"/>
        <w:numPr>
          <w:ilvl w:val="0"/>
          <w:numId w:val="4"/>
        </w:numPr>
        <w:spacing w:line="480" w:lineRule="auto"/>
        <w:ind w:left="851" w:hanging="425"/>
        <w:jc w:val="both"/>
        <w:rPr>
          <w:rFonts w:ascii="Times New Roman" w:hAnsi="Times New Roman"/>
          <w:bCs/>
          <w:sz w:val="24"/>
          <w:szCs w:val="24"/>
        </w:rPr>
      </w:pPr>
      <w:r w:rsidRPr="00C34F45">
        <w:rPr>
          <w:rFonts w:ascii="Times New Roman" w:hAnsi="Times New Roman"/>
          <w:bCs/>
          <w:sz w:val="24"/>
          <w:szCs w:val="24"/>
        </w:rPr>
        <w:t xml:space="preserve">Ada hubungan yang bermakna </w:t>
      </w:r>
      <w:r>
        <w:rPr>
          <w:rFonts w:ascii="Times New Roman" w:hAnsi="Times New Roman"/>
          <w:bCs/>
          <w:sz w:val="24"/>
          <w:szCs w:val="24"/>
        </w:rPr>
        <w:t xml:space="preserve">(signifikan) antara peningkatan tekanan intra okuler dengan penurunan visus </w:t>
      </w:r>
      <w:r w:rsidRPr="00C34F45">
        <w:rPr>
          <w:rFonts w:ascii="Times New Roman" w:hAnsi="Times New Roman"/>
          <w:bCs/>
          <w:sz w:val="24"/>
          <w:szCs w:val="24"/>
        </w:rPr>
        <w:t>di  RS Mata Perman</w:t>
      </w:r>
      <w:r>
        <w:rPr>
          <w:rFonts w:ascii="Times New Roman" w:hAnsi="Times New Roman"/>
          <w:bCs/>
          <w:sz w:val="24"/>
          <w:szCs w:val="24"/>
        </w:rPr>
        <w:t>a Sari Bandar Lampung Tahun 2016</w:t>
      </w:r>
      <w:r w:rsidRPr="00C34F45">
        <w:rPr>
          <w:rFonts w:ascii="Times New Roman" w:hAnsi="Times New Roman"/>
          <w:bCs/>
          <w:sz w:val="24"/>
          <w:szCs w:val="24"/>
        </w:rPr>
        <w:t>.</w:t>
      </w:r>
    </w:p>
    <w:p w:rsidR="002461FF" w:rsidRDefault="002461FF" w:rsidP="002461FF">
      <w:pPr>
        <w:pStyle w:val="ListParagraph"/>
        <w:spacing w:after="0" w:line="480" w:lineRule="auto"/>
        <w:ind w:left="426"/>
        <w:rPr>
          <w:rFonts w:ascii="Times New Roman" w:hAnsi="Times New Roman" w:cs="Times New Roman"/>
          <w:b/>
          <w:sz w:val="24"/>
          <w:szCs w:val="24"/>
        </w:rPr>
      </w:pPr>
    </w:p>
    <w:p w:rsidR="00CB1F5C" w:rsidRDefault="00CB1F5C" w:rsidP="002461FF">
      <w:pPr>
        <w:spacing w:line="480" w:lineRule="auto"/>
        <w:ind w:left="426"/>
        <w:jc w:val="both"/>
        <w:rPr>
          <w:rFonts w:ascii="Times New Roman" w:hAnsi="Times New Roman" w:cs="Times New Roman"/>
          <w:b/>
          <w:sz w:val="24"/>
          <w:szCs w:val="24"/>
        </w:rPr>
      </w:pPr>
      <w:r>
        <w:rPr>
          <w:rFonts w:ascii="Times New Roman" w:hAnsi="Times New Roman" w:cs="Times New Roman"/>
          <w:sz w:val="24"/>
          <w:szCs w:val="24"/>
        </w:rPr>
        <w:t xml:space="preserve"> </w:t>
      </w:r>
      <w:bookmarkStart w:id="0" w:name="_GoBack"/>
      <w:bookmarkEnd w:id="0"/>
    </w:p>
    <w:p w:rsidR="00CB1F5C" w:rsidRDefault="00CB1F5C" w:rsidP="00CB1F5C">
      <w:pPr>
        <w:pStyle w:val="ListParagraph"/>
        <w:spacing w:after="0" w:line="480" w:lineRule="auto"/>
        <w:ind w:left="426"/>
        <w:rPr>
          <w:rFonts w:ascii="Times New Roman" w:hAnsi="Times New Roman" w:cs="Times New Roman"/>
          <w:b/>
          <w:sz w:val="24"/>
          <w:szCs w:val="24"/>
        </w:rPr>
      </w:pPr>
    </w:p>
    <w:p w:rsidR="00CB1F5C" w:rsidRDefault="00CB1F5C" w:rsidP="00CB1F5C">
      <w:pPr>
        <w:pStyle w:val="ListParagraph"/>
        <w:spacing w:after="0" w:line="480" w:lineRule="auto"/>
        <w:ind w:left="426"/>
        <w:rPr>
          <w:rFonts w:ascii="Times New Roman" w:hAnsi="Times New Roman" w:cs="Times New Roman"/>
          <w:b/>
          <w:sz w:val="24"/>
          <w:szCs w:val="24"/>
        </w:rPr>
      </w:pPr>
    </w:p>
    <w:p w:rsidR="00BD51DB" w:rsidRPr="00CB1F5C" w:rsidRDefault="00CB1F5C" w:rsidP="00CB1F5C">
      <w:pPr>
        <w:pStyle w:val="ListParagraph"/>
        <w:numPr>
          <w:ilvl w:val="0"/>
          <w:numId w:val="7"/>
        </w:numPr>
        <w:spacing w:after="0" w:line="480" w:lineRule="auto"/>
        <w:ind w:left="426" w:hanging="426"/>
        <w:rPr>
          <w:rFonts w:ascii="Times New Roman" w:hAnsi="Times New Roman" w:cs="Times New Roman"/>
          <w:b/>
          <w:sz w:val="24"/>
          <w:szCs w:val="24"/>
        </w:rPr>
      </w:pPr>
      <w:r>
        <w:rPr>
          <w:rFonts w:ascii="Times New Roman" w:hAnsi="Times New Roman" w:cs="Times New Roman"/>
          <w:b/>
          <w:sz w:val="24"/>
          <w:szCs w:val="24"/>
        </w:rPr>
        <w:lastRenderedPageBreak/>
        <w:t xml:space="preserve">Saran </w:t>
      </w:r>
    </w:p>
    <w:p w:rsidR="00BD51DB" w:rsidRDefault="00BD51DB" w:rsidP="00BD51DB">
      <w:pPr>
        <w:spacing w:line="480" w:lineRule="auto"/>
        <w:ind w:left="426"/>
        <w:jc w:val="both"/>
        <w:rPr>
          <w:rFonts w:ascii="Times New Roman" w:hAnsi="Times New Roman"/>
          <w:sz w:val="24"/>
          <w:szCs w:val="24"/>
        </w:rPr>
      </w:pPr>
      <w:r>
        <w:rPr>
          <w:rFonts w:ascii="Times New Roman" w:hAnsi="Times New Roman"/>
          <w:sz w:val="24"/>
          <w:szCs w:val="24"/>
        </w:rPr>
        <w:t>Berdasarkan simpulan di atas, maka dapat diberika saran sebagai berkut :</w:t>
      </w:r>
    </w:p>
    <w:p w:rsidR="00BD51DB" w:rsidRDefault="00BD51DB" w:rsidP="00BD51DB">
      <w:pPr>
        <w:pStyle w:val="ListParagraph"/>
        <w:numPr>
          <w:ilvl w:val="0"/>
          <w:numId w:val="2"/>
        </w:numPr>
        <w:spacing w:line="480" w:lineRule="auto"/>
        <w:jc w:val="both"/>
        <w:rPr>
          <w:rFonts w:ascii="Times New Roman" w:hAnsi="Times New Roman"/>
          <w:sz w:val="24"/>
          <w:szCs w:val="24"/>
        </w:rPr>
      </w:pPr>
      <w:r>
        <w:rPr>
          <w:rFonts w:ascii="Times New Roman" w:hAnsi="Times New Roman"/>
          <w:sz w:val="24"/>
          <w:szCs w:val="24"/>
        </w:rPr>
        <w:t>Bagi Unit Pelayanan Kesehatan</w:t>
      </w:r>
    </w:p>
    <w:p w:rsidR="00BD51DB" w:rsidRPr="006D293C" w:rsidRDefault="00BD51DB" w:rsidP="00BD51DB">
      <w:pPr>
        <w:pStyle w:val="ListParagraph"/>
        <w:spacing w:line="480" w:lineRule="auto"/>
        <w:ind w:left="786"/>
        <w:jc w:val="both"/>
        <w:rPr>
          <w:rFonts w:ascii="Times New Roman" w:hAnsi="Times New Roman"/>
          <w:sz w:val="24"/>
          <w:szCs w:val="24"/>
          <w:lang w:val="en-US"/>
        </w:rPr>
      </w:pPr>
      <w:r>
        <w:rPr>
          <w:rFonts w:ascii="Times New Roman" w:hAnsi="Times New Roman"/>
          <w:sz w:val="24"/>
          <w:szCs w:val="24"/>
        </w:rPr>
        <w:t>Hasil penelitian ini diharapkan dapat digunakan sebagai bahan informasi yang dapat bermanfaat untuk kepentingan program ruma</w:t>
      </w:r>
      <w:r w:rsidR="008745E8">
        <w:rPr>
          <w:rFonts w:ascii="Times New Roman" w:hAnsi="Times New Roman"/>
          <w:sz w:val="24"/>
          <w:szCs w:val="24"/>
        </w:rPr>
        <w:t>h sakit tentang pendidikan pelayanan kesehatan mata kepada pasien yang berobat ke  RS Permana Sari Bandar Lampung</w:t>
      </w:r>
      <w:r w:rsidR="00EA4C7B">
        <w:rPr>
          <w:rFonts w:ascii="Times New Roman" w:hAnsi="Times New Roman"/>
          <w:sz w:val="24"/>
          <w:szCs w:val="24"/>
        </w:rPr>
        <w:t xml:space="preserve"> sehingga</w:t>
      </w:r>
      <w:r w:rsidR="00E37ACB">
        <w:rPr>
          <w:rFonts w:ascii="Times New Roman" w:hAnsi="Times New Roman"/>
          <w:sz w:val="24"/>
          <w:szCs w:val="24"/>
        </w:rPr>
        <w:t xml:space="preserve"> pasien yang memiliki riwayat </w:t>
      </w:r>
      <w:r w:rsidR="00EA1CF7">
        <w:rPr>
          <w:rFonts w:ascii="Times New Roman" w:hAnsi="Times New Roman"/>
          <w:sz w:val="24"/>
          <w:szCs w:val="24"/>
        </w:rPr>
        <w:t>tekanan intra okuler</w:t>
      </w:r>
      <w:r w:rsidR="00C237ED">
        <w:rPr>
          <w:rFonts w:ascii="Times New Roman" w:hAnsi="Times New Roman"/>
          <w:sz w:val="24"/>
          <w:szCs w:val="24"/>
        </w:rPr>
        <w:t xml:space="preserve"> yang tinggi</w:t>
      </w:r>
      <w:r w:rsidR="00E37ACB">
        <w:rPr>
          <w:rFonts w:ascii="Times New Roman" w:hAnsi="Times New Roman"/>
          <w:sz w:val="24"/>
          <w:szCs w:val="24"/>
        </w:rPr>
        <w:t xml:space="preserve"> dapat </w:t>
      </w:r>
      <w:r w:rsidR="00C237ED">
        <w:rPr>
          <w:rFonts w:ascii="Times New Roman" w:hAnsi="Times New Roman"/>
          <w:sz w:val="24"/>
          <w:szCs w:val="24"/>
        </w:rPr>
        <w:t xml:space="preserve">memeriksakan matanya secara rutin atau sesering mungkin </w:t>
      </w:r>
      <w:r w:rsidR="00EA1CF7">
        <w:rPr>
          <w:rFonts w:ascii="Times New Roman" w:hAnsi="Times New Roman"/>
          <w:sz w:val="24"/>
          <w:szCs w:val="24"/>
        </w:rPr>
        <w:t xml:space="preserve">(minimal satu minggu sekali dan maksimal satu bulan sekali) </w:t>
      </w:r>
      <w:r w:rsidR="00C237ED">
        <w:rPr>
          <w:rFonts w:ascii="Times New Roman" w:hAnsi="Times New Roman"/>
          <w:sz w:val="24"/>
          <w:szCs w:val="24"/>
        </w:rPr>
        <w:t>untuk menjaga agar tekanan selalu normal dan bila terjadi tekanan tinggi dapat segera diberikan terapi agar tidak terjadi penurun visus yang permanen.</w:t>
      </w:r>
    </w:p>
    <w:p w:rsidR="00BD51DB" w:rsidRDefault="00BD51DB" w:rsidP="00BD51DB">
      <w:pPr>
        <w:pStyle w:val="ListParagraph"/>
        <w:numPr>
          <w:ilvl w:val="0"/>
          <w:numId w:val="2"/>
        </w:numPr>
        <w:spacing w:line="480" w:lineRule="auto"/>
        <w:jc w:val="both"/>
        <w:rPr>
          <w:rFonts w:ascii="Times New Roman" w:hAnsi="Times New Roman"/>
          <w:sz w:val="24"/>
          <w:szCs w:val="24"/>
        </w:rPr>
      </w:pPr>
      <w:r>
        <w:rPr>
          <w:rFonts w:ascii="Times New Roman" w:hAnsi="Times New Roman"/>
          <w:sz w:val="24"/>
          <w:szCs w:val="24"/>
        </w:rPr>
        <w:t>Bagi Institusi Pendidikan</w:t>
      </w:r>
    </w:p>
    <w:p w:rsidR="00BD51DB" w:rsidRDefault="00BD51DB" w:rsidP="00BD51DB">
      <w:pPr>
        <w:pStyle w:val="ListParagraph"/>
        <w:spacing w:line="480" w:lineRule="auto"/>
        <w:ind w:left="786"/>
        <w:jc w:val="both"/>
        <w:rPr>
          <w:rFonts w:ascii="Times New Roman" w:hAnsi="Times New Roman"/>
          <w:sz w:val="24"/>
          <w:szCs w:val="24"/>
        </w:rPr>
      </w:pPr>
      <w:r>
        <w:rPr>
          <w:rFonts w:ascii="Times New Roman" w:hAnsi="Times New Roman"/>
          <w:sz w:val="24"/>
          <w:szCs w:val="24"/>
        </w:rPr>
        <w:t>Hasil penelitian ini diharapkan dapat digunakan sebagai bahan tambahan informasi yang berkenaan dengan materi Keperawatan Medikal Bedah khususnya tentang Ilmu Keperawatan Mata dan sebagai sumber data untuk mengembangkan penelitian yang lebih luas.</w:t>
      </w:r>
    </w:p>
    <w:p w:rsidR="00C237ED" w:rsidRDefault="00EA4C7B" w:rsidP="00EA4C7B">
      <w:pPr>
        <w:pStyle w:val="ListParagraph"/>
        <w:numPr>
          <w:ilvl w:val="0"/>
          <w:numId w:val="2"/>
        </w:numPr>
        <w:spacing w:line="480" w:lineRule="auto"/>
        <w:jc w:val="both"/>
        <w:rPr>
          <w:rFonts w:ascii="Times New Roman" w:hAnsi="Times New Roman"/>
          <w:sz w:val="24"/>
          <w:szCs w:val="24"/>
        </w:rPr>
      </w:pPr>
      <w:r>
        <w:rPr>
          <w:rFonts w:ascii="Times New Roman" w:hAnsi="Times New Roman"/>
          <w:sz w:val="24"/>
          <w:szCs w:val="24"/>
        </w:rPr>
        <w:t>Bagi keluarga dan pasien glaukoma</w:t>
      </w:r>
    </w:p>
    <w:p w:rsidR="00EA4C7B" w:rsidRDefault="00EA4C7B" w:rsidP="00EA4C7B">
      <w:pPr>
        <w:pStyle w:val="ListParagraph"/>
        <w:spacing w:line="480" w:lineRule="auto"/>
        <w:ind w:left="786"/>
        <w:jc w:val="both"/>
        <w:rPr>
          <w:rFonts w:ascii="Times New Roman" w:hAnsi="Times New Roman"/>
          <w:sz w:val="24"/>
          <w:szCs w:val="24"/>
        </w:rPr>
      </w:pPr>
      <w:r>
        <w:rPr>
          <w:rFonts w:ascii="Times New Roman" w:hAnsi="Times New Roman"/>
          <w:sz w:val="24"/>
          <w:szCs w:val="24"/>
        </w:rPr>
        <w:t>Hasil penelitian ini diharapkan dapat digunakan sebagai acuan kepada keluarga dan pasien glaukoma agar dapat secara rutin memeriksakan matanya atau tekanan bola matanya</w:t>
      </w:r>
      <w:r w:rsidR="00EA1CF7">
        <w:rPr>
          <w:rFonts w:ascii="Times New Roman" w:hAnsi="Times New Roman"/>
          <w:sz w:val="24"/>
          <w:szCs w:val="24"/>
        </w:rPr>
        <w:t xml:space="preserve"> (minimal satu minggu sekali dan maksimal satu bulan sekali)</w:t>
      </w:r>
      <w:r>
        <w:rPr>
          <w:rFonts w:ascii="Times New Roman" w:hAnsi="Times New Roman"/>
          <w:sz w:val="24"/>
          <w:szCs w:val="24"/>
        </w:rPr>
        <w:t xml:space="preserve">, dan selalu menjaga tekanannya agar tetap normal </w:t>
      </w:r>
      <w:r w:rsidR="002861D4">
        <w:rPr>
          <w:rFonts w:ascii="Times New Roman" w:hAnsi="Times New Roman"/>
          <w:sz w:val="24"/>
          <w:szCs w:val="24"/>
        </w:rPr>
        <w:t xml:space="preserve">dan memeriksakan visusnya agar diketahui perkembangan tekanannya dan visusnya, mengalami penurunan atau masih tetap, dan </w:t>
      </w:r>
      <w:r>
        <w:rPr>
          <w:rFonts w:ascii="Times New Roman" w:hAnsi="Times New Roman"/>
          <w:sz w:val="24"/>
          <w:szCs w:val="24"/>
        </w:rPr>
        <w:lastRenderedPageBreak/>
        <w:t>supaya tidak terjadi kebutaan yan</w:t>
      </w:r>
      <w:r w:rsidR="002861D4">
        <w:rPr>
          <w:rFonts w:ascii="Times New Roman" w:hAnsi="Times New Roman"/>
          <w:sz w:val="24"/>
          <w:szCs w:val="24"/>
        </w:rPr>
        <w:t>g permanent dan mencegah komplikasi lebih lanjut.</w:t>
      </w:r>
    </w:p>
    <w:p w:rsidR="00BD51DB" w:rsidRPr="00BD1F1F" w:rsidRDefault="00BD51DB" w:rsidP="00BD1F1F">
      <w:pPr>
        <w:spacing w:after="0" w:line="480" w:lineRule="auto"/>
        <w:jc w:val="both"/>
        <w:rPr>
          <w:rFonts w:ascii="Times New Roman" w:hAnsi="Times New Roman" w:cs="Times New Roman"/>
          <w:sz w:val="24"/>
          <w:szCs w:val="24"/>
        </w:rPr>
      </w:pPr>
    </w:p>
    <w:sectPr w:rsidR="00BD51DB" w:rsidRPr="00BD1F1F" w:rsidSect="00160644">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2268" w:header="709" w:footer="709" w:gutter="0"/>
      <w:pgNumType w:start="5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FB4" w:rsidRDefault="00262FB4" w:rsidP="00236088">
      <w:pPr>
        <w:spacing w:after="0" w:line="240" w:lineRule="auto"/>
      </w:pPr>
      <w:r>
        <w:separator/>
      </w:r>
    </w:p>
  </w:endnote>
  <w:endnote w:type="continuationSeparator" w:id="0">
    <w:p w:rsidR="00262FB4" w:rsidRDefault="00262FB4" w:rsidP="00236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A69" w:rsidRDefault="00A11A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A69" w:rsidRDefault="00A11A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A69" w:rsidRDefault="00A11A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FB4" w:rsidRDefault="00262FB4" w:rsidP="00236088">
      <w:pPr>
        <w:spacing w:after="0" w:line="240" w:lineRule="auto"/>
      </w:pPr>
      <w:r>
        <w:separator/>
      </w:r>
    </w:p>
  </w:footnote>
  <w:footnote w:type="continuationSeparator" w:id="0">
    <w:p w:rsidR="00262FB4" w:rsidRDefault="00262FB4" w:rsidP="002360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A69" w:rsidRDefault="00A11A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14013"/>
      <w:docPartObj>
        <w:docPartGallery w:val="Page Numbers (Top of Page)"/>
        <w:docPartUnique/>
      </w:docPartObj>
    </w:sdtPr>
    <w:sdtEndPr/>
    <w:sdtContent>
      <w:p w:rsidR="004D632E" w:rsidRDefault="002461FF">
        <w:pPr>
          <w:pStyle w:val="Header"/>
          <w:jc w:val="right"/>
        </w:pPr>
        <w:r>
          <w:fldChar w:fldCharType="begin"/>
        </w:r>
        <w:r>
          <w:instrText xml:space="preserve"> PAGE   \* MERGEFORMAT </w:instrText>
        </w:r>
        <w:r>
          <w:fldChar w:fldCharType="separate"/>
        </w:r>
        <w:r>
          <w:rPr>
            <w:noProof/>
          </w:rPr>
          <w:t>57</w:t>
        </w:r>
        <w:r>
          <w:rPr>
            <w:noProof/>
          </w:rPr>
          <w:fldChar w:fldCharType="end"/>
        </w:r>
      </w:p>
    </w:sdtContent>
  </w:sdt>
  <w:p w:rsidR="00236088" w:rsidRDefault="002360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A69" w:rsidRDefault="00A11A69">
    <w:pPr>
      <w:pStyle w:val="Header"/>
      <w:jc w:val="right"/>
    </w:pPr>
  </w:p>
  <w:p w:rsidR="00236088" w:rsidRDefault="002360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046B2"/>
    <w:multiLevelType w:val="multilevel"/>
    <w:tmpl w:val="20141326"/>
    <w:lvl w:ilvl="0">
      <w:start w:val="1"/>
      <w:numFmt w:val="decimal"/>
      <w:lvlText w:val="%1."/>
      <w:lvlJc w:val="left"/>
      <w:pPr>
        <w:ind w:left="786"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nsid w:val="32E36911"/>
    <w:multiLevelType w:val="hybridMultilevel"/>
    <w:tmpl w:val="5C686320"/>
    <w:lvl w:ilvl="0" w:tplc="0421000F">
      <w:start w:val="1"/>
      <w:numFmt w:val="decimal"/>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
    <w:nsid w:val="4FA24670"/>
    <w:multiLevelType w:val="hybridMultilevel"/>
    <w:tmpl w:val="CE2C0F26"/>
    <w:lvl w:ilvl="0" w:tplc="B9F6C7DA">
      <w:start w:val="1"/>
      <w:numFmt w:val="decimal"/>
      <w:lvlText w:val="%1."/>
      <w:lvlJc w:val="left"/>
      <w:pPr>
        <w:ind w:left="1146" w:hanging="360"/>
      </w:pPr>
    </w:lvl>
    <w:lvl w:ilvl="1" w:tplc="6ECE6BD4" w:tentative="1">
      <w:start w:val="1"/>
      <w:numFmt w:val="lowerLetter"/>
      <w:lvlText w:val="%2."/>
      <w:lvlJc w:val="left"/>
      <w:pPr>
        <w:ind w:left="1866" w:hanging="360"/>
      </w:pPr>
    </w:lvl>
    <w:lvl w:ilvl="2" w:tplc="331C4120" w:tentative="1">
      <w:start w:val="1"/>
      <w:numFmt w:val="lowerRoman"/>
      <w:lvlText w:val="%3."/>
      <w:lvlJc w:val="right"/>
      <w:pPr>
        <w:ind w:left="2586" w:hanging="180"/>
      </w:pPr>
    </w:lvl>
    <w:lvl w:ilvl="3" w:tplc="DEB2CF68" w:tentative="1">
      <w:start w:val="1"/>
      <w:numFmt w:val="decimal"/>
      <w:lvlText w:val="%4."/>
      <w:lvlJc w:val="left"/>
      <w:pPr>
        <w:ind w:left="3306" w:hanging="360"/>
      </w:pPr>
    </w:lvl>
    <w:lvl w:ilvl="4" w:tplc="5ADE6D84" w:tentative="1">
      <w:start w:val="1"/>
      <w:numFmt w:val="lowerLetter"/>
      <w:lvlText w:val="%5."/>
      <w:lvlJc w:val="left"/>
      <w:pPr>
        <w:ind w:left="4026" w:hanging="360"/>
      </w:pPr>
    </w:lvl>
    <w:lvl w:ilvl="5" w:tplc="C040DEA8" w:tentative="1">
      <w:start w:val="1"/>
      <w:numFmt w:val="lowerRoman"/>
      <w:lvlText w:val="%6."/>
      <w:lvlJc w:val="right"/>
      <w:pPr>
        <w:ind w:left="4746" w:hanging="180"/>
      </w:pPr>
    </w:lvl>
    <w:lvl w:ilvl="6" w:tplc="84AE8BF8" w:tentative="1">
      <w:start w:val="1"/>
      <w:numFmt w:val="decimal"/>
      <w:lvlText w:val="%7."/>
      <w:lvlJc w:val="left"/>
      <w:pPr>
        <w:ind w:left="5466" w:hanging="360"/>
      </w:pPr>
    </w:lvl>
    <w:lvl w:ilvl="7" w:tplc="153021A8" w:tentative="1">
      <w:start w:val="1"/>
      <w:numFmt w:val="lowerLetter"/>
      <w:lvlText w:val="%8."/>
      <w:lvlJc w:val="left"/>
      <w:pPr>
        <w:ind w:left="6186" w:hanging="360"/>
      </w:pPr>
    </w:lvl>
    <w:lvl w:ilvl="8" w:tplc="8BCC71D6" w:tentative="1">
      <w:start w:val="1"/>
      <w:numFmt w:val="lowerRoman"/>
      <w:lvlText w:val="%9."/>
      <w:lvlJc w:val="right"/>
      <w:pPr>
        <w:ind w:left="6906" w:hanging="180"/>
      </w:pPr>
    </w:lvl>
  </w:abstractNum>
  <w:abstractNum w:abstractNumId="3">
    <w:nsid w:val="55875D1C"/>
    <w:multiLevelType w:val="hybridMultilevel"/>
    <w:tmpl w:val="185AAB14"/>
    <w:lvl w:ilvl="0" w:tplc="14F2EE1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5BD37249"/>
    <w:multiLevelType w:val="multilevel"/>
    <w:tmpl w:val="46A0CB1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B3201DC"/>
    <w:multiLevelType w:val="multilevel"/>
    <w:tmpl w:val="47EA5912"/>
    <w:lvl w:ilvl="0">
      <w:start w:val="1"/>
      <w:numFmt w:val="decimal"/>
      <w:lvlText w:val="%1."/>
      <w:lvlJc w:val="left"/>
      <w:pPr>
        <w:ind w:left="786" w:hanging="360"/>
      </w:pPr>
      <w:rPr>
        <w:rFonts w:hint="default"/>
      </w:rPr>
    </w:lvl>
    <w:lvl w:ilvl="1">
      <w:start w:val="2"/>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
    <w:nsid w:val="7BC751D5"/>
    <w:multiLevelType w:val="hybridMultilevel"/>
    <w:tmpl w:val="B592434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2"/>
  </w:compat>
  <w:rsids>
    <w:rsidRoot w:val="00BD51DB"/>
    <w:rsid w:val="000B48AD"/>
    <w:rsid w:val="00160644"/>
    <w:rsid w:val="00236088"/>
    <w:rsid w:val="00244500"/>
    <w:rsid w:val="002461FF"/>
    <w:rsid w:val="002473B0"/>
    <w:rsid w:val="00251D08"/>
    <w:rsid w:val="00262FB4"/>
    <w:rsid w:val="002861D4"/>
    <w:rsid w:val="002B100E"/>
    <w:rsid w:val="003D0A73"/>
    <w:rsid w:val="00422C9F"/>
    <w:rsid w:val="00456147"/>
    <w:rsid w:val="00481813"/>
    <w:rsid w:val="004C52FC"/>
    <w:rsid w:val="004D632E"/>
    <w:rsid w:val="0051623E"/>
    <w:rsid w:val="005F69F5"/>
    <w:rsid w:val="00684617"/>
    <w:rsid w:val="006E49F4"/>
    <w:rsid w:val="00735BE2"/>
    <w:rsid w:val="00736A58"/>
    <w:rsid w:val="008661C7"/>
    <w:rsid w:val="008745E8"/>
    <w:rsid w:val="008D759A"/>
    <w:rsid w:val="00953EF8"/>
    <w:rsid w:val="00963A99"/>
    <w:rsid w:val="00977A56"/>
    <w:rsid w:val="009E7CF0"/>
    <w:rsid w:val="00A11A69"/>
    <w:rsid w:val="00A821D7"/>
    <w:rsid w:val="00AD7A7E"/>
    <w:rsid w:val="00B66CFF"/>
    <w:rsid w:val="00BD1F1F"/>
    <w:rsid w:val="00BD51DB"/>
    <w:rsid w:val="00BF7AB2"/>
    <w:rsid w:val="00C03AB6"/>
    <w:rsid w:val="00C2329A"/>
    <w:rsid w:val="00C237ED"/>
    <w:rsid w:val="00C34F45"/>
    <w:rsid w:val="00C63BC8"/>
    <w:rsid w:val="00CB1F5C"/>
    <w:rsid w:val="00D03F9D"/>
    <w:rsid w:val="00DE151B"/>
    <w:rsid w:val="00E37ACB"/>
    <w:rsid w:val="00E90B2F"/>
    <w:rsid w:val="00EA1CF7"/>
    <w:rsid w:val="00EA4C7B"/>
    <w:rsid w:val="00F0007F"/>
    <w:rsid w:val="00F64526"/>
    <w:rsid w:val="00F720E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2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1DB"/>
    <w:pPr>
      <w:ind w:left="720"/>
      <w:contextualSpacing/>
    </w:pPr>
  </w:style>
  <w:style w:type="paragraph" w:styleId="Header">
    <w:name w:val="header"/>
    <w:basedOn w:val="Normal"/>
    <w:link w:val="HeaderChar"/>
    <w:uiPriority w:val="99"/>
    <w:unhideWhenUsed/>
    <w:rsid w:val="00236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088"/>
  </w:style>
  <w:style w:type="paragraph" w:styleId="Footer">
    <w:name w:val="footer"/>
    <w:basedOn w:val="Normal"/>
    <w:link w:val="FooterChar"/>
    <w:uiPriority w:val="99"/>
    <w:semiHidden/>
    <w:unhideWhenUsed/>
    <w:rsid w:val="0023608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360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1468A-D551-4A6D-A88E-4B6434F00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Arya Mandiri</dc:creator>
  <cp:lastModifiedBy>user</cp:lastModifiedBy>
  <cp:revision>19</cp:revision>
  <cp:lastPrinted>2017-04-25T05:24:00Z</cp:lastPrinted>
  <dcterms:created xsi:type="dcterms:W3CDTF">2015-07-27T00:35:00Z</dcterms:created>
  <dcterms:modified xsi:type="dcterms:W3CDTF">2017-04-25T05:25:00Z</dcterms:modified>
</cp:coreProperties>
</file>