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58" w:rsidRPr="00D22DD5" w:rsidRDefault="00DC5058" w:rsidP="00DC5058">
      <w:pPr>
        <w:tabs>
          <w:tab w:val="left" w:pos="720"/>
        </w:tabs>
        <w:spacing w:after="0" w:line="480" w:lineRule="auto"/>
        <w:jc w:val="center"/>
        <w:rPr>
          <w:rFonts w:ascii="Times New Roman" w:hAnsi="Times New Roman"/>
          <w:b/>
          <w:sz w:val="24"/>
          <w:szCs w:val="24"/>
        </w:rPr>
      </w:pPr>
      <w:r>
        <w:rPr>
          <w:rFonts w:ascii="Times New Roman" w:hAnsi="Times New Roman"/>
          <w:b/>
          <w:noProof/>
          <w:sz w:val="24"/>
          <w:szCs w:val="24"/>
        </w:rPr>
        <w:pict>
          <v:rect id="_x0000_s1026" style="position:absolute;left:0;text-align:left;margin-left:396.05pt;margin-top:-91.55pt;width:32.85pt;height:51.95pt;z-index:251660288" fillcolor="white [3212]" strokecolor="white [3212]"/>
        </w:pict>
      </w:r>
      <w:r w:rsidRPr="00D22DD5">
        <w:rPr>
          <w:rFonts w:ascii="Times New Roman" w:hAnsi="Times New Roman"/>
          <w:b/>
          <w:sz w:val="24"/>
          <w:szCs w:val="24"/>
        </w:rPr>
        <w:t>BAB 1</w:t>
      </w:r>
    </w:p>
    <w:p w:rsidR="00DC5058" w:rsidRPr="00D22DD5" w:rsidRDefault="00DC5058" w:rsidP="00DC5058">
      <w:pPr>
        <w:tabs>
          <w:tab w:val="left" w:pos="720"/>
        </w:tabs>
        <w:spacing w:after="0" w:line="480" w:lineRule="auto"/>
        <w:jc w:val="center"/>
        <w:rPr>
          <w:rFonts w:ascii="Times New Roman" w:hAnsi="Times New Roman"/>
          <w:b/>
          <w:sz w:val="24"/>
          <w:szCs w:val="24"/>
        </w:rPr>
      </w:pPr>
      <w:r w:rsidRPr="00D22DD5">
        <w:rPr>
          <w:rFonts w:ascii="Times New Roman" w:hAnsi="Times New Roman"/>
          <w:b/>
          <w:sz w:val="24"/>
          <w:szCs w:val="24"/>
        </w:rPr>
        <w:t>PENDAHULUAN</w:t>
      </w:r>
    </w:p>
    <w:p w:rsidR="00DC5058" w:rsidRPr="00D22DD5" w:rsidRDefault="00DC5058" w:rsidP="00DC5058">
      <w:pPr>
        <w:tabs>
          <w:tab w:val="left" w:pos="720"/>
        </w:tabs>
        <w:spacing w:after="0" w:line="480" w:lineRule="auto"/>
        <w:jc w:val="both"/>
        <w:rPr>
          <w:rFonts w:ascii="Times New Roman" w:hAnsi="Times New Roman"/>
          <w:b/>
          <w:sz w:val="24"/>
          <w:szCs w:val="24"/>
        </w:rPr>
      </w:pPr>
    </w:p>
    <w:p w:rsidR="00DC5058" w:rsidRPr="00D22DD5" w:rsidRDefault="00DC5058" w:rsidP="00DC5058">
      <w:pPr>
        <w:pStyle w:val="ListParagraph"/>
        <w:numPr>
          <w:ilvl w:val="0"/>
          <w:numId w:val="3"/>
        </w:numPr>
        <w:tabs>
          <w:tab w:val="left" w:pos="720"/>
        </w:tabs>
        <w:spacing w:after="0" w:line="480" w:lineRule="auto"/>
        <w:jc w:val="both"/>
        <w:rPr>
          <w:rFonts w:ascii="Times New Roman" w:hAnsi="Times New Roman"/>
          <w:b/>
          <w:sz w:val="24"/>
          <w:szCs w:val="24"/>
        </w:rPr>
      </w:pPr>
      <w:r w:rsidRPr="00D22DD5">
        <w:rPr>
          <w:rFonts w:ascii="Times New Roman" w:hAnsi="Times New Roman"/>
          <w:b/>
          <w:sz w:val="24"/>
          <w:szCs w:val="24"/>
        </w:rPr>
        <w:t>Latar Belakang</w:t>
      </w:r>
    </w:p>
    <w:p w:rsidR="00DC5058" w:rsidRPr="00D22DD5" w:rsidRDefault="00DC5058" w:rsidP="00DC5058">
      <w:pPr>
        <w:pStyle w:val="ListParagraph"/>
        <w:spacing w:before="240" w:after="0" w:line="480" w:lineRule="auto"/>
        <w:ind w:left="567" w:firstLine="360"/>
        <w:jc w:val="both"/>
        <w:rPr>
          <w:rFonts w:ascii="Times New Roman" w:hAnsi="Times New Roman"/>
          <w:sz w:val="24"/>
          <w:szCs w:val="24"/>
        </w:rPr>
      </w:pPr>
      <w:r w:rsidRPr="00D22DD5">
        <w:rPr>
          <w:rFonts w:ascii="Times New Roman" w:hAnsi="Times New Roman"/>
          <w:sz w:val="24"/>
          <w:szCs w:val="24"/>
        </w:rPr>
        <w:t>Pada dasarnya kehamilan, persalinan, nifas dan bayi baru lahir merupakan suatu keadaan yang fisiologis, namun dalam prosesnya terdapat kemungkinan suatu keadaan yang dapat mengancam jiwa ibu dan bayi bahkan dapat menyebabkan kematian, oleh karena itu untuk penurunan angka kematian ibu (AKI) dan angka kematian bayi (AKB) tidak dapat memenuhi target apabila tidak dilakukan intervensi. (Th. Endang, Elisabeth, 2015)</w:t>
      </w:r>
    </w:p>
    <w:p w:rsidR="00DC5058" w:rsidRPr="00D22DD5" w:rsidRDefault="00DC5058" w:rsidP="00DC5058">
      <w:pPr>
        <w:pStyle w:val="ListParagraph"/>
        <w:spacing w:before="240" w:after="0" w:line="480" w:lineRule="auto"/>
        <w:ind w:left="540" w:firstLine="360"/>
        <w:jc w:val="both"/>
        <w:rPr>
          <w:rFonts w:ascii="Times New Roman" w:hAnsi="Times New Roman"/>
          <w:sz w:val="24"/>
          <w:szCs w:val="24"/>
        </w:rPr>
      </w:pPr>
      <w:r w:rsidRPr="00D22DD5">
        <w:rPr>
          <w:rFonts w:ascii="Times New Roman" w:hAnsi="Times New Roman"/>
          <w:sz w:val="24"/>
          <w:szCs w:val="24"/>
        </w:rPr>
        <w:t xml:space="preserve"> Asuhan kebidanan komprehen</w:t>
      </w:r>
      <w:bookmarkStart w:id="0" w:name="_GoBack"/>
      <w:bookmarkEnd w:id="0"/>
      <w:r w:rsidRPr="00D22DD5">
        <w:rPr>
          <w:rFonts w:ascii="Times New Roman" w:hAnsi="Times New Roman"/>
          <w:sz w:val="24"/>
          <w:szCs w:val="24"/>
        </w:rPr>
        <w:t xml:space="preserve">sif </w:t>
      </w:r>
      <w:r w:rsidRPr="00D22DD5">
        <w:rPr>
          <w:rFonts w:ascii="Times New Roman" w:hAnsi="Times New Roman"/>
          <w:i/>
          <w:sz w:val="24"/>
          <w:szCs w:val="24"/>
        </w:rPr>
        <w:t>(continuity of care)</w:t>
      </w:r>
      <w:r w:rsidRPr="00D22DD5">
        <w:rPr>
          <w:rFonts w:ascii="Times New Roman" w:hAnsi="Times New Roman"/>
          <w:sz w:val="24"/>
          <w:szCs w:val="24"/>
        </w:rPr>
        <w:t xml:space="preserve"> adalah suatu pemeriksaan yang dilakukan secara lengkap dengan adanya pemeriksaan sederhana dan konseling asuhan kebidanan yang mencakup pemeriksaan berkesinambungan diantaranya asuhan kebidanan kehamilan, persalinan, bayi baru lahir,  masa nifas, dan KB.( Ratna Imas, 2017)</w:t>
      </w:r>
    </w:p>
    <w:p w:rsidR="00DC5058" w:rsidRPr="00D22DD5" w:rsidRDefault="00DC5058" w:rsidP="00DC5058">
      <w:pPr>
        <w:pStyle w:val="ListParagraph"/>
        <w:spacing w:after="0" w:line="480" w:lineRule="auto"/>
        <w:ind w:left="540" w:firstLine="450"/>
        <w:jc w:val="both"/>
        <w:rPr>
          <w:rFonts w:ascii="Times New Roman" w:hAnsi="Times New Roman"/>
          <w:sz w:val="24"/>
          <w:szCs w:val="24"/>
        </w:rPr>
      </w:pPr>
      <w:r w:rsidRPr="00BA285F">
        <w:rPr>
          <w:rFonts w:ascii="Times New Roman" w:hAnsi="Times New Roman"/>
          <w:b/>
          <w:noProof/>
          <w:sz w:val="24"/>
          <w:szCs w:val="24"/>
        </w:rPr>
        <w:pict>
          <v:rect id="_x0000_s1027" style="position:absolute;left:0;text-align:left;margin-left:192.8pt;margin-top:189pt;width:32.85pt;height:37.35pt;z-index:251661312" strokecolor="white [3212]">
            <v:textbox>
              <w:txbxContent>
                <w:p w:rsidR="00DC5058" w:rsidRPr="00805BB8" w:rsidRDefault="00DC5058" w:rsidP="00DC5058">
                  <w:pPr>
                    <w:rPr>
                      <w:rFonts w:ascii="Times New Roman" w:hAnsi="Times New Roman" w:cs="Times New Roman"/>
                      <w:sz w:val="24"/>
                    </w:rPr>
                  </w:pPr>
                  <w:r w:rsidRPr="00805BB8">
                    <w:rPr>
                      <w:rFonts w:ascii="Times New Roman" w:hAnsi="Times New Roman" w:cs="Times New Roman"/>
                      <w:sz w:val="24"/>
                    </w:rPr>
                    <w:t>1</w:t>
                  </w:r>
                </w:p>
              </w:txbxContent>
            </v:textbox>
          </v:rect>
        </w:pict>
      </w:r>
      <w:r w:rsidRPr="00D22DD5">
        <w:rPr>
          <w:rFonts w:ascii="Times New Roman" w:hAnsi="Times New Roman"/>
          <w:sz w:val="24"/>
          <w:szCs w:val="24"/>
        </w:rPr>
        <w:t>Menurut WHO, 2014 Kematian ibu adalah kematian seorang wanita terjadi saat hamil, bersalin, atau 42 hari setelah persalinan dengan penyebab yang berhubungan langsung atau tidak langsung terhadap persalinan. World Health Organization (WHO) memperkirakan 800 perempuan meninggal setiap harinya akibat komplikasi kehamilan dan proses kehamilan. Sekitar 99% dari seluruh kematian ibu terjadi dinegara berkembang. Sekitar 80% kematian maternal merupakan akibat meningkatnya komplikasi selama kehamilan, persalinan, dan setelah persalinan.</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ab/>
        <w:t xml:space="preserve">Jumlah Angka Kematian Ibu (AKI) sangat tinggi di dunia, tercatat 830 perempuan meninggal setiap hari akibat komplikasi masa kehamilan dan kelahiran anak. Pada tahun </w:t>
      </w:r>
      <w:r w:rsidRPr="00D22DD5">
        <w:rPr>
          <w:rFonts w:ascii="Times New Roman" w:hAnsi="Times New Roman"/>
          <w:sz w:val="24"/>
          <w:szCs w:val="24"/>
        </w:rPr>
        <w:lastRenderedPageBreak/>
        <w:t>2013 lebih dari 289.000 perempuan meninggal selama kehamilan dan setelah persalinan. Sekitar 99% dari seluruh kematian ibu terjadi di negara berkembang (WHO, 2015).</w:t>
      </w:r>
    </w:p>
    <w:p w:rsidR="00DC5058" w:rsidRPr="00D22DD5" w:rsidRDefault="00DC5058" w:rsidP="00DC5058">
      <w:pPr>
        <w:tabs>
          <w:tab w:val="left" w:pos="540"/>
        </w:tabs>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ab/>
        <w:t>Berdasarkan Survei Demografi Kesehatan Indonesia (SDKI) 2012, AKI tercatat 359 per 100.000 kelahiran hidup, sedangkan Angka Kematian Bayi (AKB) adalah 32 per 1.000 kelahiran hidup. Berdasarkan hasil survei penduduk antar sensus (SUPAS) 2015 AKI kembali menunjukan penurunan menjadi 305 kematian ibu per 100.000 kelahiran hidup. Sedangkan AKB sebesar 22,23 per 1000 kelahiran hidup. Berdasarkan kesepakatan global (</w:t>
      </w:r>
      <w:r w:rsidRPr="00D22DD5">
        <w:rPr>
          <w:rFonts w:ascii="Times New Roman" w:hAnsi="Times New Roman"/>
          <w:i/>
          <w:sz w:val="24"/>
          <w:szCs w:val="24"/>
        </w:rPr>
        <w:t>Millenium Development Goals/MDGs 200</w:t>
      </w:r>
      <w:r w:rsidRPr="00D22DD5">
        <w:rPr>
          <w:rFonts w:ascii="Times New Roman" w:hAnsi="Times New Roman"/>
          <w:sz w:val="24"/>
          <w:szCs w:val="24"/>
        </w:rPr>
        <w:t xml:space="preserve">0) yang kini dalam bentuk program pembangunan berkelanjutan atau </w:t>
      </w:r>
      <w:r w:rsidRPr="00D22DD5">
        <w:rPr>
          <w:rFonts w:ascii="Times New Roman" w:hAnsi="Times New Roman"/>
          <w:i/>
          <w:sz w:val="24"/>
          <w:szCs w:val="24"/>
        </w:rPr>
        <w:t xml:space="preserve">Suistanable Development Goals (SDGs) </w:t>
      </w:r>
      <w:r w:rsidRPr="00D22DD5">
        <w:rPr>
          <w:rFonts w:ascii="Times New Roman" w:hAnsi="Times New Roman"/>
          <w:sz w:val="24"/>
          <w:szCs w:val="24"/>
        </w:rPr>
        <w:t>untuk tahun 2030, diharapkan terjadi penurunan rasio kematian ibu yang kurang dari 70 per 100.000 kelahiran hidup, Angka Kematian Bayi 12 per 1.000 kelahiran hidup, dan Angka Kematian Balita 25 per 1.000 kelahiran hidup (Rakorpop Kementrian Kesehatan RI, 2015) Penyebab kematian ibu sangatlah beragam, akan tetapi kematian ibu di Indonesia masih didominasi oleh tiga penyebab utama kematian yaitu perdarahan, hipertensi dalam kehamilan (HDK), dan infeksi. (Depkes RI, 2015)</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 xml:space="preserve"> Penurunan angka kematian  ibu (AKI) dan angka kematian bayi (AKB)  berhasil mengalami penurunan, oleh karena adanya program yang diluncurkan pada  Pada tahun 2012 oleh  Kementerian Kesehatan yaitu program Expanding Maternal and Neonatal Survival (EMAS). Program EMAS bertujuan untuk menurunkan angka kematian ibu dan angka kematian neonatal dengan cara  meningkatkan kualitas pelayanan emergensi obstetri dan bayi baru lahir minimal di 150 Rumah Sakit PONEK dan 300 Puskesmas/Balkesmas PONED dan memperkuat sistem rujukan yang efisien dan efektif antar puskesmas dan rumah sakit. (Depkes RI, 2015)</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lastRenderedPageBreak/>
        <w:t>Sebagai  upaya untuk memaksimalkan keberhasilan program EMAS, penurunan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kemudahan mendapatkan cuti hamil dan melahirkan, dan pelayanan keluarga berencana. (Depkes RI, 2015)</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Selain itu program EMAS mendorong tenaga kesehatan untuk meningkatkan pelayanan kesehatan ibu hamil,  Pelayanan imunisasi Tetanus Toksoid wanita usia subur dan ibu hamil,  pelayanan kesehatan ibu bersalin, pelayanan kesehatan ibu nifas, pelayanan/penanganan komplikasi kebidanan, dan  pelayanan kontrasepsi. (Depkes RI, 2015)</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 xml:space="preserve">Cakupan pelayanan kesehatan ibu hamil Kunjungan 1 (K1) dan Kunjungan lengkap (K4) pada tahun 2015 telah memenuhi target Rencana Strategis (Renstra) Kementrian Kesehatan sebesar 72%. Dimana jumlah capaian K1 95,75% dan K4 87,48% (Profil Kesehatan Indonesia, 2016). </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Begitu juga dengan presentase pertolongan persalinan oleh tenaga kesehatan menunjukkan kecenderungan peningkatan. Terdapat 79,72% ibu hamil yang menjalani persalinan dengan ditolong oleh tenaga kesehatan dan dilakukan di fasilitas pelayanan kesehatan. Secara nasional, indikator tersebut telah memenuhi target Rencana Strategis 75% (Profil Kesehatan Indonesia, 2016).</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 xml:space="preserve">Kunjungan masa nifas 3 (KF3) di Indonesia secara umum mengalami peningkatan 17,90% menjadi 87,06% (Kemenkes RI, 2015). Persentase peserta Keluarga Berencana </w:t>
      </w:r>
      <w:r w:rsidRPr="00D22DD5">
        <w:rPr>
          <w:rFonts w:ascii="Times New Roman" w:hAnsi="Times New Roman"/>
          <w:sz w:val="24"/>
          <w:szCs w:val="24"/>
        </w:rPr>
        <w:lastRenderedPageBreak/>
        <w:t>(KB) baru terhadap Pasangan Usia Subur (PUS) di Indonesia pada tahun 2015 sebesar 13,46%. Dimana peserta KB suntik sebanyak 49,93%, pil 26,36%, implan 9,63%, Intra Uterin Device (IUD) 6,81%, kondom 5,47%, Metode Operasi Wanita (MOW) 1,64% dan Metode Operasi Pria (MOP) 0,16%. Total angka unmet need tahun 2015 mengalami penurunan dibandingkan tahun 2014 sebesar 14,87% (Profil Kesehatan Indonesia, 2016).</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Upaya percepatan penurunan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serta pelayanan keluarga berencana (Kemenkes RI, 2015).</w:t>
      </w:r>
    </w:p>
    <w:p w:rsidR="00DC5058" w:rsidRPr="00D22DD5" w:rsidRDefault="00DC5058" w:rsidP="00DC5058">
      <w:pPr>
        <w:spacing w:after="0" w:line="480" w:lineRule="auto"/>
        <w:ind w:left="539" w:firstLine="448"/>
        <w:jc w:val="both"/>
        <w:rPr>
          <w:rFonts w:ascii="Times New Roman" w:hAnsi="Times New Roman"/>
          <w:sz w:val="24"/>
          <w:szCs w:val="24"/>
        </w:rPr>
      </w:pPr>
      <w:r w:rsidRPr="00D22DD5">
        <w:rPr>
          <w:rFonts w:ascii="Times New Roman" w:hAnsi="Times New Roman"/>
          <w:sz w:val="24"/>
          <w:szCs w:val="24"/>
        </w:rPr>
        <w:t>Angka kematian ibu (AKI) per 100.000 kelahiran hidup berdasarkan perhitungan dari laporan yang masuk dari fasilitas kesehatan ke Dinas Kesehatan di Provinsi Lampung tahun 2015 sebesar 95,46/100.000 kelahiran hidup. Angka Kematian Ibu (AKI) berdasarkan laporan dari SDKI tahun 2012 sebesar 359 per 100.000 kelahiran hidup (target 102 per 100.000 kelahiran hidup). Angka kematian bayi (AKB) di Provinsi Lampung berdasarkan hasil Survey Demografi Kesehatan Indonesia (SDKI) tahun 2002 – 2012 trendnya menunjukkan kecenderungan menurun. Angka Kematian Bayi (AKB) per 1000 kelahiran hidup berdasarkan perhitungan dari laporan yang masuk dari fasilitas kesehatan ke Dinas Kesehatan Provinsi Lampung tahun 2015 sebesar 30/1000 kelahiran hidup. (Dinkes Prov.Lampung, 2015)</w:t>
      </w:r>
    </w:p>
    <w:p w:rsidR="00DC5058" w:rsidRDefault="00DC5058" w:rsidP="00DC5058">
      <w:pPr>
        <w:spacing w:after="0" w:line="480" w:lineRule="auto"/>
        <w:ind w:left="539" w:firstLine="448"/>
        <w:jc w:val="both"/>
        <w:rPr>
          <w:rFonts w:ascii="Times New Roman" w:hAnsi="Times New Roman"/>
          <w:sz w:val="24"/>
          <w:szCs w:val="24"/>
        </w:rPr>
      </w:pPr>
      <w:r>
        <w:rPr>
          <w:rFonts w:ascii="Times New Roman" w:hAnsi="Times New Roman"/>
          <w:sz w:val="24"/>
          <w:szCs w:val="24"/>
        </w:rPr>
        <w:t xml:space="preserve">Angka Kematian Ibu (AKI) di Kabupaten Tanggamus pada tahun 2013 terdapat 11 kasus dengan 5 dikarenakan perdarahan, 1 eklampsia, 1 infeksi, 1 diabetes mellitus, 1 tuberculosis paru, 1 malaria, 1 radang selaput otak. Sedangkan Angka Kematian Neonatal </w:t>
      </w:r>
      <w:r>
        <w:rPr>
          <w:rFonts w:ascii="Times New Roman" w:hAnsi="Times New Roman"/>
          <w:sz w:val="24"/>
          <w:szCs w:val="24"/>
        </w:rPr>
        <w:lastRenderedPageBreak/>
        <w:t>pada tahun 2013 terjadi 75 kasus kematian neonatal atau 6.06/1.000 KH. Angka Kematian Balita (AKABA) terjadi 90 kasus di tahun 2013. (Profil Kesehatan Kabupaten Tanggamus, 2013)</w:t>
      </w:r>
    </w:p>
    <w:p w:rsidR="00DC5058" w:rsidRPr="00D22DD5" w:rsidRDefault="00DC5058" w:rsidP="00DC5058">
      <w:pPr>
        <w:spacing w:after="0" w:line="480" w:lineRule="auto"/>
        <w:ind w:left="539" w:firstLine="448"/>
        <w:jc w:val="both"/>
        <w:rPr>
          <w:rFonts w:ascii="Times New Roman" w:hAnsi="Times New Roman"/>
          <w:sz w:val="24"/>
          <w:szCs w:val="24"/>
        </w:rPr>
      </w:pPr>
      <w:r w:rsidRPr="00D22DD5">
        <w:rPr>
          <w:rFonts w:ascii="Times New Roman" w:hAnsi="Times New Roman"/>
          <w:sz w:val="24"/>
          <w:szCs w:val="24"/>
        </w:rPr>
        <w:t>Adapun penyebab kematian ibu dan bayi.Kematian ibu disebabkan karena perdarahan, preeklamsi dan eklamsi, infeksi nifas.Sedangkan kematian bayi disebabkan karena prematuritas (BBLR), trauma persalinan, kelainan konginetal, dan infeksi. (EGC, 2016)</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 xml:space="preserve">Bidan  sebagai  pemberi  asuhan  kebidanan  memiliki  posisi  strategis  untuk berperan dalam upaya percepatan penurunan AKI dan AKB. Untuk itu bidan tidak hanya cukup memberikan asuhan sesuai standar saja  tetapi mengutamakan kesinambungan pelayanan </w:t>
      </w:r>
      <w:r w:rsidRPr="00081FEB">
        <w:rPr>
          <w:rFonts w:ascii="Times New Roman" w:hAnsi="Times New Roman"/>
          <w:i/>
          <w:sz w:val="24"/>
          <w:szCs w:val="24"/>
        </w:rPr>
        <w:t>(continuity of care)</w:t>
      </w:r>
      <w:r w:rsidRPr="00D22DD5">
        <w:rPr>
          <w:rFonts w:ascii="Times New Roman" w:hAnsi="Times New Roman"/>
          <w:sz w:val="24"/>
          <w:szCs w:val="24"/>
        </w:rPr>
        <w:t>. Sangat penting bagi wanita untuk mendapatkan pelayanan dari seorang professional yang sama atau dari satu team kecil tenaga professional, sebab dengan begitu maka perkembangan mereka setiap saat akan terpantau dengan baik.( Elisabeth, 2015)</w:t>
      </w:r>
    </w:p>
    <w:p w:rsidR="00DC5058" w:rsidRPr="00D22DD5" w:rsidRDefault="00DC5058" w:rsidP="00DC5058">
      <w:pPr>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Menurut hasil study kasus dari Fika Rahayu terhadap Ny. S pada tahun 2016 di BPM Mastuti, Amd. Keb di Pekon Tanjung Rusia Kecamatan Pardasuka yang memberikan asuhan kebidanan secara komprehensif berhasil menjaga Ny. S dari komplikasi yang terjadi selama hamil, persalinan, nifas, bbl, dan kb sehingga dalam prosesnya berjalan dengan normal.( Fika Rahayu,2016 )</w:t>
      </w:r>
    </w:p>
    <w:p w:rsidR="00DC5058" w:rsidRPr="00D22DD5" w:rsidRDefault="00DC5058" w:rsidP="00DC5058">
      <w:pPr>
        <w:spacing w:after="0" w:line="480" w:lineRule="auto"/>
        <w:ind w:left="540" w:firstLine="450"/>
        <w:jc w:val="both"/>
        <w:rPr>
          <w:rFonts w:ascii="Times New Roman" w:eastAsia="Times New Roman" w:hAnsi="Times New Roman"/>
          <w:sz w:val="24"/>
          <w:szCs w:val="24"/>
          <w:lang w:eastAsia="id-ID"/>
        </w:rPr>
      </w:pPr>
      <w:r w:rsidRPr="00D22DD5">
        <w:rPr>
          <w:rFonts w:ascii="Times New Roman" w:eastAsia="Times New Roman" w:hAnsi="Times New Roman"/>
          <w:sz w:val="24"/>
          <w:szCs w:val="24"/>
          <w:lang w:eastAsia="id-ID"/>
        </w:rPr>
        <w:t>Berdasarkan uraian di atas maka dari itu saya tertarik melakukan asuhan kebidanan secara berkesinambungan (</w:t>
      </w:r>
      <w:r w:rsidRPr="00D22DD5">
        <w:rPr>
          <w:rFonts w:ascii="Times New Roman" w:eastAsia="Times New Roman" w:hAnsi="Times New Roman"/>
          <w:i/>
          <w:sz w:val="24"/>
          <w:szCs w:val="24"/>
          <w:lang w:eastAsia="id-ID"/>
        </w:rPr>
        <w:t>continuity of care)</w:t>
      </w:r>
      <w:r w:rsidRPr="00D22DD5">
        <w:rPr>
          <w:rFonts w:ascii="Times New Roman" w:eastAsia="Times New Roman" w:hAnsi="Times New Roman"/>
          <w:sz w:val="24"/>
          <w:szCs w:val="24"/>
          <w:lang w:eastAsia="id-ID"/>
        </w:rPr>
        <w:t xml:space="preserve"> kepada Ny. A umur 21 tahun G1P0A0 dengan usia kehamilan 37 minggu </w:t>
      </w:r>
      <w:r>
        <w:rPr>
          <w:rFonts w:ascii="Times New Roman" w:eastAsia="Times New Roman" w:hAnsi="Times New Roman"/>
          <w:sz w:val="24"/>
          <w:szCs w:val="24"/>
          <w:lang w:eastAsia="id-ID"/>
        </w:rPr>
        <w:t xml:space="preserve">5 hari </w:t>
      </w:r>
      <w:r w:rsidRPr="00D22DD5">
        <w:rPr>
          <w:rFonts w:ascii="Times New Roman" w:eastAsia="Times New Roman" w:hAnsi="Times New Roman"/>
          <w:sz w:val="24"/>
          <w:szCs w:val="24"/>
          <w:lang w:eastAsia="id-ID"/>
        </w:rPr>
        <w:t xml:space="preserve">mulai dari masa kehamilan, masa persalinan, masa nifas, masa interval serta perawatan bayi baru lahir serta melakukan pendokumentasian kebidanan yang telah dilakukan pada ibu hamil, bersalin, nifas, </w:t>
      </w:r>
      <w:r w:rsidRPr="00D22DD5">
        <w:rPr>
          <w:rFonts w:ascii="Times New Roman" w:eastAsia="Times New Roman" w:hAnsi="Times New Roman"/>
          <w:sz w:val="24"/>
          <w:szCs w:val="24"/>
          <w:lang w:eastAsia="id-ID"/>
        </w:rPr>
        <w:lastRenderedPageBreak/>
        <w:t>neonatus dan KB di BPM Bidan Yunita Puspasari, Amd.Keb Kecamatan Talang Padang Kabupaten Tanggamus.</w:t>
      </w:r>
    </w:p>
    <w:p w:rsidR="00DC5058" w:rsidRPr="00D22DD5" w:rsidRDefault="00DC5058" w:rsidP="00DC5058">
      <w:pPr>
        <w:spacing w:after="0" w:line="480" w:lineRule="auto"/>
        <w:jc w:val="both"/>
        <w:rPr>
          <w:rFonts w:ascii="Times New Roman" w:eastAsia="Times New Roman" w:hAnsi="Times New Roman"/>
          <w:sz w:val="24"/>
          <w:szCs w:val="24"/>
          <w:lang w:eastAsia="id-ID"/>
        </w:rPr>
      </w:pPr>
    </w:p>
    <w:p w:rsidR="00DC5058" w:rsidRPr="00D22DD5" w:rsidRDefault="00DC5058" w:rsidP="00DC5058">
      <w:pPr>
        <w:pStyle w:val="ListParagraph"/>
        <w:numPr>
          <w:ilvl w:val="0"/>
          <w:numId w:val="3"/>
        </w:numPr>
        <w:spacing w:after="0" w:line="480" w:lineRule="auto"/>
        <w:jc w:val="both"/>
        <w:rPr>
          <w:rFonts w:ascii="Times New Roman" w:hAnsi="Times New Roman"/>
          <w:b/>
          <w:sz w:val="24"/>
          <w:szCs w:val="24"/>
        </w:rPr>
      </w:pPr>
      <w:r w:rsidRPr="00D22DD5">
        <w:rPr>
          <w:rFonts w:ascii="Times New Roman" w:hAnsi="Times New Roman"/>
          <w:b/>
          <w:sz w:val="24"/>
          <w:szCs w:val="24"/>
        </w:rPr>
        <w:t>Identifikasi Masalah</w:t>
      </w:r>
    </w:p>
    <w:p w:rsidR="00DC5058" w:rsidRPr="00303E9C" w:rsidRDefault="00DC5058" w:rsidP="00DC5058">
      <w:pPr>
        <w:pStyle w:val="ListParagraph"/>
        <w:tabs>
          <w:tab w:val="left" w:pos="90"/>
        </w:tabs>
        <w:spacing w:after="0" w:line="480" w:lineRule="auto"/>
        <w:ind w:left="540" w:firstLine="180"/>
        <w:jc w:val="both"/>
        <w:rPr>
          <w:rFonts w:ascii="Times New Roman" w:hAnsi="Times New Roman"/>
          <w:sz w:val="24"/>
          <w:szCs w:val="24"/>
        </w:rPr>
      </w:pPr>
      <w:r w:rsidRPr="00D22DD5">
        <w:rPr>
          <w:rFonts w:ascii="Times New Roman" w:hAnsi="Times New Roman"/>
          <w:sz w:val="24"/>
          <w:szCs w:val="24"/>
        </w:rPr>
        <w:t xml:space="preserve">      Berdasarkan latar belakang didapatkan data AKI dan AKB masih cukup tinggi, dengan adanya bidan sebagai tenaga kesehatan mempunyai peran penting dalam upaya penurunan AKI dan AKB. Oleh karena itu penulis tertarik untuk melakukan manajemen asuhan kebidanan secara komprehensif pada ibu hamil, bersalin, nifas, bayi baru lahir dan keluarga berencana. Yaitu pada Ny. A di BPM Yunita Puspasari, Amd.Keb</w:t>
      </w:r>
    </w:p>
    <w:p w:rsidR="00DC5058" w:rsidRPr="00D22DD5" w:rsidRDefault="00DC5058" w:rsidP="00DC5058">
      <w:pPr>
        <w:pStyle w:val="ListParagraph"/>
        <w:numPr>
          <w:ilvl w:val="0"/>
          <w:numId w:val="3"/>
        </w:numPr>
        <w:spacing w:after="0" w:line="480" w:lineRule="auto"/>
        <w:jc w:val="both"/>
        <w:rPr>
          <w:rFonts w:ascii="Times New Roman" w:hAnsi="Times New Roman"/>
          <w:sz w:val="24"/>
          <w:szCs w:val="24"/>
        </w:rPr>
      </w:pPr>
      <w:r w:rsidRPr="00D22DD5">
        <w:rPr>
          <w:rFonts w:ascii="Times New Roman" w:hAnsi="Times New Roman"/>
          <w:b/>
          <w:sz w:val="24"/>
          <w:szCs w:val="24"/>
        </w:rPr>
        <w:t xml:space="preserve">Tujuan </w:t>
      </w:r>
    </w:p>
    <w:p w:rsidR="00DC5058" w:rsidRPr="00D22DD5" w:rsidRDefault="00DC5058" w:rsidP="00DC5058">
      <w:pPr>
        <w:pStyle w:val="ListParagraph"/>
        <w:numPr>
          <w:ilvl w:val="0"/>
          <w:numId w:val="4"/>
        </w:numPr>
        <w:spacing w:after="0" w:line="480" w:lineRule="auto"/>
        <w:ind w:left="900"/>
        <w:jc w:val="both"/>
        <w:rPr>
          <w:rFonts w:ascii="Times New Roman" w:hAnsi="Times New Roman"/>
          <w:sz w:val="24"/>
          <w:szCs w:val="24"/>
        </w:rPr>
      </w:pPr>
      <w:r w:rsidRPr="00D22DD5">
        <w:rPr>
          <w:rFonts w:ascii="Times New Roman" w:hAnsi="Times New Roman"/>
          <w:b/>
          <w:sz w:val="24"/>
          <w:szCs w:val="24"/>
        </w:rPr>
        <w:t>Tujuan Umum</w:t>
      </w:r>
    </w:p>
    <w:p w:rsidR="00DC5058" w:rsidRPr="00D22DD5" w:rsidRDefault="00DC5058" w:rsidP="00DC5058">
      <w:pPr>
        <w:pStyle w:val="ListParagraph"/>
        <w:spacing w:after="0" w:line="480" w:lineRule="auto"/>
        <w:ind w:left="900" w:firstLine="540"/>
        <w:jc w:val="both"/>
        <w:rPr>
          <w:rFonts w:ascii="Times New Roman" w:hAnsi="Times New Roman"/>
          <w:sz w:val="24"/>
          <w:szCs w:val="24"/>
        </w:rPr>
      </w:pPr>
      <w:r w:rsidRPr="00D22DD5">
        <w:rPr>
          <w:rFonts w:ascii="Times New Roman" w:hAnsi="Times New Roman"/>
          <w:sz w:val="24"/>
          <w:szCs w:val="24"/>
        </w:rPr>
        <w:t xml:space="preserve">Memberikan asuhan kebidanan secara </w:t>
      </w:r>
      <w:r w:rsidRPr="00D22DD5">
        <w:rPr>
          <w:rFonts w:ascii="Times New Roman" w:hAnsi="Times New Roman"/>
          <w:i/>
          <w:sz w:val="24"/>
          <w:szCs w:val="24"/>
        </w:rPr>
        <w:t xml:space="preserve">continuity of care </w:t>
      </w:r>
      <w:r w:rsidRPr="00D22DD5">
        <w:rPr>
          <w:rFonts w:ascii="Times New Roman" w:hAnsi="Times New Roman"/>
          <w:sz w:val="24"/>
          <w:szCs w:val="24"/>
        </w:rPr>
        <w:t>pada ibu hamil, bersalin, nifas, neonatus dan KB dengan menggunakan pendekatan manajemen kebidanan</w:t>
      </w:r>
      <w:r w:rsidRPr="00D22DD5">
        <w:rPr>
          <w:rFonts w:ascii="Times New Roman" w:hAnsi="Times New Roman"/>
          <w:b/>
          <w:sz w:val="24"/>
          <w:szCs w:val="24"/>
        </w:rPr>
        <w:t xml:space="preserve">. </w:t>
      </w:r>
      <w:r w:rsidRPr="00D22DD5">
        <w:rPr>
          <w:rFonts w:ascii="Times New Roman" w:hAnsi="Times New Roman"/>
          <w:sz w:val="24"/>
          <w:szCs w:val="24"/>
        </w:rPr>
        <w:t>Melakukan asuhan kebidanan pada ibu hamil, bersalin, nifas, bayi baru lahir dan KB dengan menggunakan pendekatan kebidanan 7 langkah varney yang dituangkan dalam bentuk SOAP untuk menurunkan AKI dan AKB di BPM Yunita Puspasari, Amd.Keb</w:t>
      </w:r>
    </w:p>
    <w:p w:rsidR="00DC5058" w:rsidRPr="00D22DD5" w:rsidRDefault="00DC5058" w:rsidP="00DC5058">
      <w:pPr>
        <w:pStyle w:val="ListParagraph"/>
        <w:numPr>
          <w:ilvl w:val="0"/>
          <w:numId w:val="4"/>
        </w:numPr>
        <w:spacing w:after="0" w:line="480" w:lineRule="auto"/>
        <w:jc w:val="both"/>
        <w:rPr>
          <w:rFonts w:ascii="Times New Roman" w:hAnsi="Times New Roman"/>
          <w:sz w:val="24"/>
          <w:szCs w:val="24"/>
        </w:rPr>
      </w:pPr>
      <w:r w:rsidRPr="00D22DD5">
        <w:rPr>
          <w:rFonts w:ascii="Times New Roman" w:hAnsi="Times New Roman"/>
          <w:b/>
          <w:sz w:val="24"/>
          <w:szCs w:val="24"/>
        </w:rPr>
        <w:t xml:space="preserve">Tujuan Khusus </w:t>
      </w:r>
    </w:p>
    <w:p w:rsidR="00DC5058" w:rsidRPr="00D22DD5" w:rsidRDefault="00DC5058" w:rsidP="00DC5058">
      <w:pPr>
        <w:pStyle w:val="ListParagraph"/>
        <w:numPr>
          <w:ilvl w:val="0"/>
          <w:numId w:val="1"/>
        </w:numPr>
        <w:spacing w:after="0" w:line="480" w:lineRule="auto"/>
        <w:ind w:hanging="270"/>
        <w:jc w:val="both"/>
        <w:rPr>
          <w:rFonts w:ascii="Times New Roman" w:hAnsi="Times New Roman"/>
          <w:sz w:val="24"/>
          <w:szCs w:val="24"/>
        </w:rPr>
      </w:pPr>
      <w:r w:rsidRPr="00D22DD5">
        <w:rPr>
          <w:rFonts w:ascii="Times New Roman" w:hAnsi="Times New Roman"/>
          <w:sz w:val="24"/>
          <w:szCs w:val="24"/>
        </w:rPr>
        <w:t>Melakukan asuhan kebidanan pada ibu hamil pada Ny. A di BPM Yunita Puspasari, Amd.Keb</w:t>
      </w:r>
      <w:r>
        <w:rPr>
          <w:rFonts w:ascii="Times New Roman" w:hAnsi="Times New Roman"/>
          <w:sz w:val="24"/>
          <w:szCs w:val="24"/>
        </w:rPr>
        <w:t xml:space="preserve"> tahun 2018</w:t>
      </w:r>
    </w:p>
    <w:p w:rsidR="00DC5058" w:rsidRPr="00D22DD5"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t>Melakukan asuhan kebidanan pada ibu bersalin pada Ny. A di BPM Yunita Puspasari, Amd.Keb</w:t>
      </w:r>
      <w:r>
        <w:rPr>
          <w:rFonts w:ascii="Times New Roman" w:hAnsi="Times New Roman"/>
          <w:sz w:val="24"/>
          <w:szCs w:val="24"/>
        </w:rPr>
        <w:t xml:space="preserve"> tahun 2018</w:t>
      </w:r>
    </w:p>
    <w:p w:rsidR="00DC5058" w:rsidRPr="00D22DD5"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t>Melakukan asuhan kebidanan pada ibu nifas pada Ny. A di BPM Yunita Puspasari, Amd.Keb</w:t>
      </w:r>
      <w:r>
        <w:rPr>
          <w:rFonts w:ascii="Times New Roman" w:hAnsi="Times New Roman"/>
          <w:sz w:val="24"/>
          <w:szCs w:val="24"/>
        </w:rPr>
        <w:t xml:space="preserve"> tahun 2018</w:t>
      </w:r>
    </w:p>
    <w:p w:rsidR="00DC5058" w:rsidRPr="00D22DD5"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lastRenderedPageBreak/>
        <w:t>Melakukan asuhan kebidanan pada bayi baru lahir pada Ny. A di BPM Yunita Puspasari, Amd.Keb</w:t>
      </w:r>
      <w:r>
        <w:rPr>
          <w:rFonts w:ascii="Times New Roman" w:hAnsi="Times New Roman"/>
          <w:sz w:val="24"/>
          <w:szCs w:val="24"/>
        </w:rPr>
        <w:t xml:space="preserve"> tahun 2018</w:t>
      </w:r>
    </w:p>
    <w:p w:rsidR="00DC5058" w:rsidRPr="00D22DD5"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t>Melakukan asuhan kebidanan pada keluarga berencana (KB) pada Ny. A di BPM Yunita Puspasari, Amd.Keb</w:t>
      </w:r>
      <w:r>
        <w:rPr>
          <w:rFonts w:ascii="Times New Roman" w:hAnsi="Times New Roman"/>
          <w:sz w:val="24"/>
          <w:szCs w:val="24"/>
        </w:rPr>
        <w:t xml:space="preserve"> tahun 2018</w:t>
      </w:r>
    </w:p>
    <w:p w:rsidR="00DC5058" w:rsidRPr="00D22DD5"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t>Mendokumentasikan asuhan kebidanan dalam bentuk SOAP yang telah dilakukan pada ibu hamil, bersalin, nifas, neonatus ,dan KB pada Ny. A di BPM Yunita Puspasari, Amd.Keb</w:t>
      </w:r>
      <w:r>
        <w:rPr>
          <w:rFonts w:ascii="Times New Roman" w:hAnsi="Times New Roman"/>
          <w:sz w:val="24"/>
          <w:szCs w:val="24"/>
        </w:rPr>
        <w:t xml:space="preserve"> tahun 2018</w:t>
      </w:r>
    </w:p>
    <w:p w:rsidR="00DC5058" w:rsidRPr="00303E9C" w:rsidRDefault="00DC5058" w:rsidP="00DC5058">
      <w:pPr>
        <w:pStyle w:val="ListParagraph"/>
        <w:numPr>
          <w:ilvl w:val="0"/>
          <w:numId w:val="1"/>
        </w:numPr>
        <w:tabs>
          <w:tab w:val="left" w:pos="7260"/>
        </w:tabs>
        <w:spacing w:after="0" w:line="480" w:lineRule="auto"/>
        <w:ind w:hanging="270"/>
        <w:jc w:val="both"/>
        <w:rPr>
          <w:rFonts w:ascii="Times New Roman" w:hAnsi="Times New Roman"/>
          <w:sz w:val="24"/>
          <w:szCs w:val="24"/>
        </w:rPr>
      </w:pPr>
      <w:r w:rsidRPr="00D22DD5">
        <w:rPr>
          <w:rFonts w:ascii="Times New Roman" w:hAnsi="Times New Roman"/>
          <w:sz w:val="24"/>
          <w:szCs w:val="24"/>
        </w:rPr>
        <w:t xml:space="preserve">Menganalisa antara kesenjangan teori dan praktik pada Ny. A di BPM Yunita Puspasari, Amd.Keb </w:t>
      </w:r>
      <w:r>
        <w:rPr>
          <w:rFonts w:ascii="Times New Roman" w:hAnsi="Times New Roman"/>
          <w:sz w:val="24"/>
          <w:szCs w:val="24"/>
        </w:rPr>
        <w:t>tahun 2018</w:t>
      </w:r>
    </w:p>
    <w:p w:rsidR="00DC5058" w:rsidRPr="00D22DD5" w:rsidRDefault="00DC5058" w:rsidP="00DC5058">
      <w:pPr>
        <w:pStyle w:val="ListParagraph"/>
        <w:numPr>
          <w:ilvl w:val="0"/>
          <w:numId w:val="3"/>
        </w:numPr>
        <w:spacing w:after="0" w:line="480" w:lineRule="auto"/>
        <w:jc w:val="both"/>
        <w:rPr>
          <w:rFonts w:ascii="Times New Roman" w:hAnsi="Times New Roman"/>
          <w:sz w:val="24"/>
          <w:szCs w:val="24"/>
        </w:rPr>
      </w:pPr>
      <w:r w:rsidRPr="00D22DD5">
        <w:rPr>
          <w:rFonts w:ascii="Times New Roman" w:hAnsi="Times New Roman"/>
          <w:b/>
          <w:sz w:val="24"/>
          <w:szCs w:val="24"/>
        </w:rPr>
        <w:t xml:space="preserve">Manfaat </w:t>
      </w:r>
    </w:p>
    <w:p w:rsidR="00DC5058" w:rsidRPr="00D22DD5" w:rsidRDefault="00DC5058" w:rsidP="00DC5058">
      <w:pPr>
        <w:pStyle w:val="ListParagraph"/>
        <w:numPr>
          <w:ilvl w:val="0"/>
          <w:numId w:val="5"/>
        </w:numPr>
        <w:spacing w:after="0" w:line="480" w:lineRule="auto"/>
        <w:ind w:left="810" w:hanging="270"/>
        <w:jc w:val="both"/>
        <w:rPr>
          <w:rFonts w:ascii="Times New Roman" w:hAnsi="Times New Roman"/>
          <w:b/>
          <w:sz w:val="24"/>
          <w:szCs w:val="24"/>
        </w:rPr>
      </w:pPr>
      <w:r w:rsidRPr="00D22DD5">
        <w:rPr>
          <w:rFonts w:ascii="Times New Roman" w:hAnsi="Times New Roman"/>
          <w:b/>
          <w:sz w:val="24"/>
          <w:szCs w:val="24"/>
        </w:rPr>
        <w:t xml:space="preserve">Manfaat Teoritis </w:t>
      </w:r>
    </w:p>
    <w:p w:rsidR="00DC5058" w:rsidRPr="00D22DD5" w:rsidRDefault="00DC5058" w:rsidP="00DC5058">
      <w:pPr>
        <w:spacing w:after="0" w:line="480" w:lineRule="auto"/>
        <w:ind w:left="810"/>
        <w:jc w:val="both"/>
        <w:rPr>
          <w:rFonts w:ascii="Times New Roman" w:hAnsi="Times New Roman"/>
          <w:sz w:val="24"/>
          <w:szCs w:val="24"/>
        </w:rPr>
      </w:pPr>
      <w:r w:rsidRPr="00D22DD5">
        <w:rPr>
          <w:rFonts w:ascii="Times New Roman" w:hAnsi="Times New Roman"/>
          <w:sz w:val="24"/>
          <w:szCs w:val="24"/>
        </w:rPr>
        <w:t>Sebagai proses pengalaman belajar, tambahan wawasan dan keterampilan dalam memberikan asuhan yang tepat selama masa kehamilan, persalinan nifas, BBL, neonatus hingga KB.</w:t>
      </w:r>
    </w:p>
    <w:p w:rsidR="00DC5058" w:rsidRPr="00D22DD5" w:rsidRDefault="00DC5058" w:rsidP="00DC5058">
      <w:pPr>
        <w:pStyle w:val="ListParagraph"/>
        <w:numPr>
          <w:ilvl w:val="0"/>
          <w:numId w:val="5"/>
        </w:numPr>
        <w:tabs>
          <w:tab w:val="left" w:pos="810"/>
        </w:tabs>
        <w:spacing w:after="0" w:line="480" w:lineRule="auto"/>
        <w:ind w:left="810" w:hanging="270"/>
        <w:jc w:val="both"/>
        <w:rPr>
          <w:rFonts w:ascii="Times New Roman" w:hAnsi="Times New Roman"/>
          <w:b/>
          <w:sz w:val="24"/>
          <w:szCs w:val="24"/>
        </w:rPr>
      </w:pPr>
      <w:r w:rsidRPr="00D22DD5">
        <w:rPr>
          <w:rFonts w:ascii="Times New Roman" w:hAnsi="Times New Roman"/>
          <w:b/>
          <w:sz w:val="24"/>
          <w:szCs w:val="24"/>
        </w:rPr>
        <w:t>Manfaat Aplikatif</w:t>
      </w:r>
    </w:p>
    <w:p w:rsidR="00DC5058" w:rsidRPr="00D22DD5" w:rsidRDefault="00DC5058" w:rsidP="00DC5058">
      <w:pPr>
        <w:pStyle w:val="ListParagraph"/>
        <w:numPr>
          <w:ilvl w:val="0"/>
          <w:numId w:val="2"/>
        </w:numPr>
        <w:spacing w:after="0" w:line="480" w:lineRule="auto"/>
        <w:ind w:left="1260" w:hanging="450"/>
        <w:jc w:val="both"/>
        <w:rPr>
          <w:rFonts w:ascii="Times New Roman" w:hAnsi="Times New Roman"/>
          <w:sz w:val="24"/>
          <w:szCs w:val="24"/>
        </w:rPr>
      </w:pPr>
      <w:r w:rsidRPr="00D22DD5">
        <w:rPr>
          <w:rFonts w:ascii="Times New Roman" w:hAnsi="Times New Roman"/>
          <w:b/>
          <w:sz w:val="24"/>
          <w:szCs w:val="24"/>
        </w:rPr>
        <w:t xml:space="preserve">Bagi Akademi Kebidanan Medica Bakti Nusantara </w:t>
      </w:r>
    </w:p>
    <w:p w:rsidR="00DC5058" w:rsidRDefault="00DC5058" w:rsidP="00DC5058">
      <w:pPr>
        <w:spacing w:after="0" w:line="480" w:lineRule="auto"/>
        <w:ind w:left="1260"/>
        <w:jc w:val="both"/>
        <w:rPr>
          <w:rFonts w:ascii="Times New Roman" w:hAnsi="Times New Roman"/>
          <w:sz w:val="24"/>
          <w:szCs w:val="24"/>
        </w:rPr>
      </w:pPr>
      <w:r w:rsidRPr="00D22DD5">
        <w:rPr>
          <w:rFonts w:ascii="Times New Roman" w:hAnsi="Times New Roman"/>
          <w:sz w:val="24"/>
          <w:szCs w:val="24"/>
        </w:rPr>
        <w:t>Sebagai referensi bagi mahasiswa kebidanan dalam meningkatkan  pengetahuannya dalam memberikan asuhan kebidanan pada ibu hamil, ibu bersalin, ibu nifas dan bayi baru lahir</w:t>
      </w:r>
    </w:p>
    <w:p w:rsidR="00DC5058" w:rsidRDefault="00DC5058" w:rsidP="00DC5058">
      <w:pPr>
        <w:spacing w:after="0" w:line="480" w:lineRule="auto"/>
        <w:ind w:left="1260"/>
        <w:jc w:val="both"/>
        <w:rPr>
          <w:rFonts w:ascii="Times New Roman" w:hAnsi="Times New Roman"/>
          <w:sz w:val="24"/>
          <w:szCs w:val="24"/>
        </w:rPr>
      </w:pPr>
    </w:p>
    <w:p w:rsidR="00DC5058" w:rsidRDefault="00DC5058" w:rsidP="00DC5058">
      <w:pPr>
        <w:spacing w:after="0" w:line="480" w:lineRule="auto"/>
        <w:ind w:left="1260"/>
        <w:jc w:val="both"/>
        <w:rPr>
          <w:rFonts w:ascii="Times New Roman" w:hAnsi="Times New Roman"/>
          <w:sz w:val="24"/>
          <w:szCs w:val="24"/>
        </w:rPr>
      </w:pPr>
    </w:p>
    <w:p w:rsidR="00DC5058" w:rsidRPr="00D22DD5" w:rsidRDefault="00DC5058" w:rsidP="00DC5058">
      <w:pPr>
        <w:spacing w:after="0" w:line="480" w:lineRule="auto"/>
        <w:ind w:left="1260"/>
        <w:jc w:val="both"/>
        <w:rPr>
          <w:rFonts w:ascii="Times New Roman" w:hAnsi="Times New Roman"/>
          <w:sz w:val="24"/>
          <w:szCs w:val="24"/>
        </w:rPr>
      </w:pPr>
    </w:p>
    <w:p w:rsidR="00DC5058" w:rsidRPr="00D22DD5" w:rsidRDefault="00DC5058" w:rsidP="00DC5058">
      <w:pPr>
        <w:pStyle w:val="ListParagraph"/>
        <w:numPr>
          <w:ilvl w:val="0"/>
          <w:numId w:val="2"/>
        </w:numPr>
        <w:spacing w:after="0" w:line="480" w:lineRule="auto"/>
        <w:ind w:left="1440" w:hanging="450"/>
        <w:jc w:val="both"/>
        <w:rPr>
          <w:rFonts w:ascii="Times New Roman" w:hAnsi="Times New Roman"/>
          <w:b/>
          <w:sz w:val="24"/>
          <w:szCs w:val="24"/>
        </w:rPr>
      </w:pPr>
      <w:r w:rsidRPr="00D22DD5">
        <w:rPr>
          <w:rFonts w:ascii="Times New Roman" w:hAnsi="Times New Roman"/>
          <w:b/>
          <w:sz w:val="24"/>
          <w:szCs w:val="24"/>
        </w:rPr>
        <w:t>Bagi Klien</w:t>
      </w:r>
    </w:p>
    <w:p w:rsidR="00DC5058" w:rsidRPr="00D22DD5" w:rsidRDefault="00DC5058" w:rsidP="00DC5058">
      <w:pPr>
        <w:shd w:val="clear" w:color="auto" w:fill="FFFFFF"/>
        <w:spacing w:after="0" w:line="480" w:lineRule="auto"/>
        <w:ind w:left="1440" w:firstLine="630"/>
        <w:jc w:val="both"/>
        <w:rPr>
          <w:rFonts w:ascii="Times New Roman" w:hAnsi="Times New Roman"/>
          <w:sz w:val="24"/>
          <w:szCs w:val="24"/>
        </w:rPr>
      </w:pPr>
      <w:r w:rsidRPr="00D22DD5">
        <w:rPr>
          <w:rFonts w:ascii="Times New Roman" w:hAnsi="Times New Roman"/>
          <w:sz w:val="24"/>
          <w:szCs w:val="24"/>
          <w:lang w:val="sv-SE"/>
        </w:rPr>
        <w:lastRenderedPageBreak/>
        <w:t>Klien mendapatkan asuhan kebidanan komprehensif yang sesuai dengan standar pelayanan kebidanan</w:t>
      </w:r>
      <w:r w:rsidRPr="00D22DD5">
        <w:rPr>
          <w:rFonts w:ascii="Times New Roman" w:hAnsi="Times New Roman"/>
          <w:sz w:val="24"/>
          <w:szCs w:val="24"/>
        </w:rPr>
        <w:t>serta dapat menambah pengetahuan klien dan keluarga dalam perawatan kehamilan, persalinan, nifas, perawatan bayi baru lahir dan keluarga berencana.</w:t>
      </w:r>
    </w:p>
    <w:p w:rsidR="00DC5058" w:rsidRPr="00D22DD5" w:rsidRDefault="00DC5058" w:rsidP="00DC5058">
      <w:pPr>
        <w:shd w:val="clear" w:color="auto" w:fill="FFFFFF"/>
        <w:spacing w:after="0" w:line="480" w:lineRule="auto"/>
        <w:ind w:left="1440" w:firstLine="630"/>
        <w:jc w:val="both"/>
        <w:rPr>
          <w:rFonts w:ascii="Times New Roman" w:eastAsia="Times New Roman" w:hAnsi="Times New Roman"/>
          <w:color w:val="555555"/>
          <w:sz w:val="24"/>
          <w:szCs w:val="24"/>
        </w:rPr>
      </w:pPr>
    </w:p>
    <w:p w:rsidR="00DC5058" w:rsidRPr="00D22DD5" w:rsidRDefault="00DC5058" w:rsidP="00DC5058">
      <w:pPr>
        <w:pStyle w:val="ListParagraph"/>
        <w:numPr>
          <w:ilvl w:val="0"/>
          <w:numId w:val="2"/>
        </w:numPr>
        <w:shd w:val="clear" w:color="auto" w:fill="FFFFFF"/>
        <w:spacing w:after="0" w:line="480" w:lineRule="auto"/>
        <w:ind w:left="1080" w:hanging="90"/>
        <w:jc w:val="both"/>
        <w:rPr>
          <w:rFonts w:ascii="Times New Roman" w:eastAsia="Times New Roman" w:hAnsi="Times New Roman"/>
          <w:color w:val="555555"/>
          <w:sz w:val="24"/>
          <w:szCs w:val="24"/>
        </w:rPr>
      </w:pPr>
      <w:r w:rsidRPr="00D22DD5">
        <w:rPr>
          <w:rFonts w:ascii="Times New Roman" w:hAnsi="Times New Roman"/>
          <w:b/>
          <w:sz w:val="24"/>
          <w:szCs w:val="24"/>
        </w:rPr>
        <w:t xml:space="preserve">Bagi Tenaga Kesehatan/ BPM </w:t>
      </w:r>
    </w:p>
    <w:p w:rsidR="00DC5058" w:rsidRPr="00D22DD5" w:rsidRDefault="00DC5058" w:rsidP="00DC5058">
      <w:pPr>
        <w:pStyle w:val="ListParagraph"/>
        <w:tabs>
          <w:tab w:val="left" w:pos="1170"/>
          <w:tab w:val="left" w:pos="7260"/>
        </w:tabs>
        <w:spacing w:after="0" w:line="480" w:lineRule="auto"/>
        <w:ind w:left="1440" w:firstLine="630"/>
        <w:jc w:val="both"/>
        <w:rPr>
          <w:rFonts w:ascii="Times New Roman" w:hAnsi="Times New Roman"/>
          <w:sz w:val="24"/>
          <w:szCs w:val="24"/>
        </w:rPr>
      </w:pPr>
      <w:r w:rsidRPr="00D22DD5">
        <w:rPr>
          <w:rFonts w:ascii="Times New Roman" w:hAnsi="Times New Roman"/>
          <w:sz w:val="24"/>
          <w:szCs w:val="24"/>
        </w:rPr>
        <w:t>Sebagai bahan masukan atau informasi mengenai pengetahuan tentang Asuhan Kebidanan secara berkesinambungan (</w:t>
      </w:r>
      <w:r w:rsidRPr="00D22DD5">
        <w:rPr>
          <w:rFonts w:ascii="Times New Roman" w:hAnsi="Times New Roman"/>
          <w:i/>
          <w:sz w:val="24"/>
          <w:szCs w:val="24"/>
        </w:rPr>
        <w:t>Continuity of Care</w:t>
      </w:r>
      <w:r w:rsidRPr="00D22DD5">
        <w:rPr>
          <w:rFonts w:ascii="Times New Roman" w:hAnsi="Times New Roman"/>
          <w:sz w:val="24"/>
          <w:szCs w:val="24"/>
        </w:rPr>
        <w:t>) pada ibu hamil, bersalin, nifas, bayi baru lahir, dan keluarga berencana (KB)</w:t>
      </w:r>
    </w:p>
    <w:p w:rsidR="00A21228" w:rsidRDefault="00A21228"/>
    <w:sectPr w:rsidR="00A21228" w:rsidSect="00A21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660E"/>
    <w:multiLevelType w:val="hybridMultilevel"/>
    <w:tmpl w:val="224E7C2E"/>
    <w:lvl w:ilvl="0" w:tplc="513A6ED4">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354FD"/>
    <w:multiLevelType w:val="hybridMultilevel"/>
    <w:tmpl w:val="8F368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670351"/>
    <w:multiLevelType w:val="hybridMultilevel"/>
    <w:tmpl w:val="BBA88F1C"/>
    <w:lvl w:ilvl="0" w:tplc="06764230">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228E9"/>
    <w:multiLevelType w:val="hybridMultilevel"/>
    <w:tmpl w:val="73EA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D5E81"/>
    <w:multiLevelType w:val="hybridMultilevel"/>
    <w:tmpl w:val="748A75EA"/>
    <w:lvl w:ilvl="0" w:tplc="8368D3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compat/>
  <w:rsids>
    <w:rsidRoot w:val="00DC5058"/>
    <w:rsid w:val="001C61FA"/>
    <w:rsid w:val="00A21228"/>
    <w:rsid w:val="00DC50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DC5058"/>
    <w:pPr>
      <w:ind w:left="720"/>
      <w:contextualSpacing/>
    </w:pPr>
  </w:style>
  <w:style w:type="character" w:customStyle="1" w:styleId="ListParagraphChar">
    <w:name w:val="List Paragraph Char"/>
    <w:aliases w:val="Sub C Char,Heading 1 Char1 Char"/>
    <w:link w:val="ListParagraph"/>
    <w:uiPriority w:val="34"/>
    <w:locked/>
    <w:rsid w:val="00DC5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1657</Words>
  <Characters>9445</Characters>
  <Application>Microsoft Office Word</Application>
  <DocSecurity>0</DocSecurity>
  <Lines>78</Lines>
  <Paragraphs>22</Paragraphs>
  <ScaleCrop>false</ScaleCrop>
  <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2021-02-20T06:29:00Z</dcterms:created>
  <dcterms:modified xsi:type="dcterms:W3CDTF">2021-02-20T06:30:00Z</dcterms:modified>
</cp:coreProperties>
</file>