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20" w:rsidRPr="00D266E7" w:rsidRDefault="00946220" w:rsidP="00946220">
      <w:pPr>
        <w:spacing w:line="480" w:lineRule="auto"/>
        <w:jc w:val="center"/>
        <w:rPr>
          <w:rFonts w:cs="Times New Roman"/>
          <w:szCs w:val="24"/>
        </w:rPr>
      </w:pPr>
      <w:r w:rsidRPr="00D266E7">
        <w:rPr>
          <w:rFonts w:cs="Times New Roman"/>
          <w:b/>
          <w:szCs w:val="24"/>
        </w:rPr>
        <w:t>BAB III</w:t>
      </w:r>
    </w:p>
    <w:p w:rsidR="00946220" w:rsidRPr="00D266E7" w:rsidRDefault="00946220" w:rsidP="00946220">
      <w:pPr>
        <w:spacing w:line="480" w:lineRule="auto"/>
        <w:jc w:val="center"/>
        <w:rPr>
          <w:rFonts w:cs="Times New Roman"/>
          <w:b/>
          <w:szCs w:val="24"/>
        </w:rPr>
      </w:pPr>
      <w:proofErr w:type="gramStart"/>
      <w:r w:rsidRPr="00D266E7">
        <w:rPr>
          <w:rFonts w:cs="Times New Roman"/>
          <w:b/>
          <w:szCs w:val="24"/>
        </w:rPr>
        <w:t>METODE  LAPORAN</w:t>
      </w:r>
      <w:proofErr w:type="gramEnd"/>
      <w:r w:rsidRPr="00D266E7">
        <w:rPr>
          <w:rFonts w:cs="Times New Roman"/>
          <w:b/>
          <w:szCs w:val="24"/>
        </w:rPr>
        <w:t xml:space="preserve">  KASUS</w:t>
      </w:r>
    </w:p>
    <w:p w:rsidR="00946220" w:rsidRPr="003B1EDB" w:rsidRDefault="00946220" w:rsidP="00946220">
      <w:pPr>
        <w:spacing w:line="480" w:lineRule="auto"/>
        <w:jc w:val="center"/>
        <w:rPr>
          <w:rFonts w:cs="Times New Roman"/>
          <w:b/>
          <w:szCs w:val="24"/>
        </w:rPr>
      </w:pPr>
    </w:p>
    <w:p w:rsidR="00946220" w:rsidRPr="002B2668" w:rsidRDefault="00946220" w:rsidP="00946220">
      <w:pPr>
        <w:pStyle w:val="ListParagraph"/>
        <w:numPr>
          <w:ilvl w:val="0"/>
          <w:numId w:val="3"/>
        </w:numPr>
        <w:spacing w:after="160" w:line="480" w:lineRule="auto"/>
        <w:ind w:left="360"/>
        <w:jc w:val="both"/>
        <w:rPr>
          <w:rFonts w:asciiTheme="majorBidi" w:hAnsiTheme="majorBidi" w:cstheme="majorBidi"/>
          <w:b/>
          <w:sz w:val="24"/>
          <w:szCs w:val="24"/>
        </w:rPr>
      </w:pPr>
      <w:proofErr w:type="spellStart"/>
      <w:r w:rsidRPr="002B2668">
        <w:rPr>
          <w:rFonts w:asciiTheme="majorBidi" w:hAnsiTheme="majorBidi" w:cstheme="majorBidi"/>
          <w:b/>
          <w:sz w:val="24"/>
          <w:szCs w:val="24"/>
        </w:rPr>
        <w:t>Jenis</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Laporan</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Studi</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Kasus</w:t>
      </w:r>
      <w:proofErr w:type="spellEnd"/>
    </w:p>
    <w:p w:rsidR="00946220" w:rsidRPr="002B2668" w:rsidRDefault="00946220" w:rsidP="00946220">
      <w:pPr>
        <w:keepNext/>
        <w:keepLines/>
        <w:spacing w:line="480" w:lineRule="auto"/>
        <w:ind w:left="360" w:firstLine="720"/>
        <w:jc w:val="both"/>
        <w:outlineLvl w:val="0"/>
        <w:rPr>
          <w:rFonts w:asciiTheme="majorBidi" w:eastAsiaTheme="majorEastAsia" w:hAnsiTheme="majorBidi" w:cstheme="majorBidi"/>
          <w:bCs/>
          <w:szCs w:val="24"/>
          <w:lang w:val="id-ID"/>
        </w:rPr>
      </w:pPr>
      <w:proofErr w:type="spellStart"/>
      <w:r w:rsidRPr="002B2668">
        <w:rPr>
          <w:rFonts w:asciiTheme="majorBidi" w:eastAsiaTheme="majorEastAsia" w:hAnsiTheme="majorBidi" w:cstheme="majorBidi"/>
          <w:bCs/>
          <w:szCs w:val="24"/>
        </w:rPr>
        <w:t>Jenis</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laporan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studi</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kasus</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ini</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adalah</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penelitian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deskriptif</w:t>
      </w:r>
      <w:proofErr w:type="spellEnd"/>
      <w:r w:rsidRPr="002B2668">
        <w:rPr>
          <w:rFonts w:asciiTheme="majorBidi" w:eastAsiaTheme="majorEastAsia" w:hAnsiTheme="majorBidi" w:cstheme="majorBidi"/>
          <w:bCs/>
          <w:szCs w:val="24"/>
        </w:rPr>
        <w:t xml:space="preserve"> yang </w:t>
      </w:r>
      <w:proofErr w:type="spellStart"/>
      <w:r w:rsidRPr="002B2668">
        <w:rPr>
          <w:rFonts w:asciiTheme="majorBidi" w:eastAsiaTheme="majorEastAsia" w:hAnsiTheme="majorBidi" w:cstheme="majorBidi"/>
          <w:bCs/>
          <w:szCs w:val="24"/>
        </w:rPr>
        <w:t>merupakan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penelitian</w:t>
      </w:r>
      <w:proofErr w:type="spellEnd"/>
      <w:r w:rsidRPr="002B2668">
        <w:rPr>
          <w:rFonts w:asciiTheme="majorBidi" w:eastAsiaTheme="majorEastAsia" w:hAnsiTheme="majorBidi" w:cstheme="majorBidi"/>
          <w:bCs/>
          <w:szCs w:val="24"/>
        </w:rPr>
        <w:t xml:space="preserve"> yang </w:t>
      </w:r>
      <w:proofErr w:type="spellStart"/>
      <w:r w:rsidRPr="002B2668">
        <w:rPr>
          <w:rFonts w:asciiTheme="majorBidi" w:eastAsiaTheme="majorEastAsia" w:hAnsiTheme="majorBidi" w:cstheme="majorBidi"/>
          <w:bCs/>
          <w:szCs w:val="24"/>
        </w:rPr>
        <w:t>dimaksud</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untuk</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mengumpulkan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informasi</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mengenai</w:t>
      </w:r>
      <w:proofErr w:type="spellEnd"/>
      <w:r w:rsidRPr="002B2668">
        <w:rPr>
          <w:rFonts w:asciiTheme="majorBidi" w:eastAsiaTheme="majorEastAsia" w:hAnsiTheme="majorBidi" w:cstheme="majorBidi"/>
          <w:bCs/>
          <w:szCs w:val="24"/>
        </w:rPr>
        <w:t xml:space="preserve"> status </w:t>
      </w:r>
      <w:proofErr w:type="spellStart"/>
      <w:r w:rsidRPr="002B2668">
        <w:rPr>
          <w:rFonts w:asciiTheme="majorBidi" w:eastAsiaTheme="majorEastAsia" w:hAnsiTheme="majorBidi" w:cstheme="majorBidi"/>
          <w:bCs/>
          <w:szCs w:val="24"/>
        </w:rPr>
        <w:t>gejala</w:t>
      </w:r>
      <w:proofErr w:type="spellEnd"/>
      <w:r w:rsidRPr="002B2668">
        <w:rPr>
          <w:rFonts w:asciiTheme="majorBidi" w:eastAsiaTheme="majorEastAsia" w:hAnsiTheme="majorBidi" w:cstheme="majorBidi"/>
          <w:bCs/>
          <w:szCs w:val="24"/>
        </w:rPr>
        <w:t xml:space="preserve"> yang </w:t>
      </w:r>
      <w:proofErr w:type="spellStart"/>
      <w:r w:rsidRPr="002B2668">
        <w:rPr>
          <w:rFonts w:asciiTheme="majorBidi" w:eastAsiaTheme="majorEastAsia" w:hAnsiTheme="majorBidi" w:cstheme="majorBidi"/>
          <w:bCs/>
          <w:szCs w:val="24"/>
        </w:rPr>
        <w:t>ada</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yaitu</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keadaan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gejala</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menurut</w:t>
      </w:r>
      <w:proofErr w:type="spellEnd"/>
      <w:r w:rsidRPr="002B2668">
        <w:rPr>
          <w:rFonts w:asciiTheme="majorBidi" w:eastAsiaTheme="majorEastAsia" w:hAnsiTheme="majorBidi" w:cstheme="majorBidi"/>
          <w:bCs/>
          <w:szCs w:val="24"/>
        </w:rPr>
        <w:t xml:space="preserve"> </w:t>
      </w:r>
      <w:proofErr w:type="spellStart"/>
      <w:proofErr w:type="gramStart"/>
      <w:r w:rsidRPr="002B2668">
        <w:rPr>
          <w:rFonts w:asciiTheme="majorBidi" w:eastAsiaTheme="majorEastAsia" w:hAnsiTheme="majorBidi" w:cstheme="majorBidi"/>
          <w:bCs/>
          <w:szCs w:val="24"/>
        </w:rPr>
        <w:t>apa</w:t>
      </w:r>
      <w:proofErr w:type="spellEnd"/>
      <w:proofErr w:type="gram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adanya</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pada</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saat</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penelitian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dilakukan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tanpa</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bermaksud</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membuat</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kesimpulan</w:t>
      </w:r>
      <w:proofErr w:type="spellEnd"/>
      <w:r w:rsidRPr="002B2668">
        <w:rPr>
          <w:rFonts w:asciiTheme="majorBidi" w:eastAsiaTheme="majorEastAsia" w:hAnsiTheme="majorBidi" w:cstheme="majorBidi"/>
          <w:bCs/>
          <w:szCs w:val="24"/>
        </w:rPr>
        <w:t xml:space="preserve"> yang </w:t>
      </w:r>
      <w:proofErr w:type="spellStart"/>
      <w:r w:rsidRPr="002B2668">
        <w:rPr>
          <w:rFonts w:asciiTheme="majorBidi" w:eastAsiaTheme="majorEastAsia" w:hAnsiTheme="majorBidi" w:cstheme="majorBidi"/>
          <w:bCs/>
          <w:szCs w:val="24"/>
        </w:rPr>
        <w:t>beralaku</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untuk</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umum</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atau</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generalisasi</w:t>
      </w:r>
      <w:proofErr w:type="spellEnd"/>
      <w:r w:rsidRPr="002B2668">
        <w:rPr>
          <w:rFonts w:asciiTheme="majorBidi" w:eastAsiaTheme="majorEastAsia" w:hAnsiTheme="majorBidi" w:cstheme="majorBidi"/>
          <w:bCs/>
          <w:szCs w:val="24"/>
        </w:rPr>
        <w:t xml:space="preserve">. </w:t>
      </w:r>
      <w:proofErr w:type="spellStart"/>
      <w:proofErr w:type="gramStart"/>
      <w:r w:rsidRPr="002B2668">
        <w:rPr>
          <w:rFonts w:asciiTheme="majorBidi" w:eastAsiaTheme="majorEastAsia" w:hAnsiTheme="majorBidi" w:cstheme="majorBidi"/>
          <w:bCs/>
          <w:szCs w:val="24"/>
        </w:rPr>
        <w:t>Dalam</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penelitian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deskriptif</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tidak</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diperlukan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administrasi</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dan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pengotrolan</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terhadap</w:t>
      </w:r>
      <w:proofErr w:type="spell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perlakuan</w:t>
      </w:r>
      <w:proofErr w:type="spellEnd"/>
      <w:r w:rsidRPr="002B2668">
        <w:rPr>
          <w:rFonts w:asciiTheme="majorBidi" w:eastAsiaTheme="majorEastAsia" w:hAnsiTheme="majorBidi" w:cstheme="majorBidi"/>
          <w:bCs/>
          <w:szCs w:val="24"/>
        </w:rPr>
        <w:t>.</w:t>
      </w:r>
      <w:proofErr w:type="gramEnd"/>
      <w:r w:rsidRPr="002B2668">
        <w:rPr>
          <w:rFonts w:asciiTheme="majorBidi" w:eastAsiaTheme="majorEastAsia" w:hAnsiTheme="majorBidi" w:cstheme="majorBidi"/>
          <w:bCs/>
          <w:szCs w:val="24"/>
        </w:rPr>
        <w:t xml:space="preserve"> (</w:t>
      </w:r>
      <w:proofErr w:type="spellStart"/>
      <w:r w:rsidRPr="002B2668">
        <w:rPr>
          <w:rFonts w:asciiTheme="majorBidi" w:eastAsiaTheme="majorEastAsia" w:hAnsiTheme="majorBidi" w:cstheme="majorBidi"/>
          <w:bCs/>
          <w:szCs w:val="24"/>
        </w:rPr>
        <w:t>Fenti</w:t>
      </w:r>
      <w:proofErr w:type="spellEnd"/>
      <w:r w:rsidRPr="002B2668">
        <w:rPr>
          <w:rFonts w:asciiTheme="majorBidi" w:eastAsiaTheme="majorEastAsia" w:hAnsiTheme="majorBidi" w:cstheme="majorBidi"/>
          <w:bCs/>
          <w:szCs w:val="24"/>
        </w:rPr>
        <w:t xml:space="preserve"> Hikmawati.2017)</w:t>
      </w:r>
      <w:r w:rsidRPr="002B2668">
        <w:rPr>
          <w:rFonts w:asciiTheme="majorBidi" w:eastAsiaTheme="majorEastAsia" w:hAnsiTheme="majorBidi" w:cstheme="majorBidi"/>
          <w:bCs/>
          <w:szCs w:val="24"/>
          <w:lang w:val="id-ID"/>
        </w:rPr>
        <w:t>.</w:t>
      </w:r>
    </w:p>
    <w:p w:rsidR="00946220" w:rsidRPr="002B2668" w:rsidRDefault="00946220" w:rsidP="00946220">
      <w:pPr>
        <w:keepNext/>
        <w:keepLines/>
        <w:ind w:left="360" w:firstLine="720"/>
        <w:jc w:val="both"/>
        <w:outlineLvl w:val="0"/>
        <w:rPr>
          <w:rFonts w:asciiTheme="majorBidi" w:eastAsiaTheme="majorEastAsia" w:hAnsiTheme="majorBidi" w:cstheme="majorBidi"/>
          <w:bCs/>
          <w:szCs w:val="24"/>
          <w:lang w:val="id-ID"/>
        </w:rPr>
      </w:pPr>
    </w:p>
    <w:p w:rsidR="00946220" w:rsidRPr="002B2668" w:rsidRDefault="00946220" w:rsidP="00946220">
      <w:pPr>
        <w:pStyle w:val="ListParagraph"/>
        <w:numPr>
          <w:ilvl w:val="0"/>
          <w:numId w:val="3"/>
        </w:numPr>
        <w:tabs>
          <w:tab w:val="left" w:pos="450"/>
        </w:tabs>
        <w:spacing w:line="480" w:lineRule="auto"/>
        <w:ind w:left="360"/>
        <w:jc w:val="both"/>
        <w:rPr>
          <w:rFonts w:asciiTheme="majorBidi" w:hAnsiTheme="majorBidi" w:cstheme="majorBidi"/>
          <w:b/>
          <w:sz w:val="24"/>
          <w:szCs w:val="24"/>
        </w:rPr>
      </w:pPr>
      <w:r w:rsidRPr="002B2668">
        <w:rPr>
          <w:rFonts w:asciiTheme="majorBidi" w:hAnsiTheme="majorBidi" w:cstheme="majorBidi"/>
          <w:b/>
          <w:sz w:val="24"/>
          <w:szCs w:val="24"/>
          <w:lang w:val="id-ID"/>
        </w:rPr>
        <w:t>L</w:t>
      </w:r>
      <w:proofErr w:type="spellStart"/>
      <w:r w:rsidRPr="002B2668">
        <w:rPr>
          <w:rFonts w:asciiTheme="majorBidi" w:hAnsiTheme="majorBidi" w:cstheme="majorBidi"/>
          <w:b/>
          <w:sz w:val="24"/>
          <w:szCs w:val="24"/>
        </w:rPr>
        <w:t>okasi</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dan</w:t>
      </w:r>
      <w:proofErr w:type="spellEnd"/>
      <w:r w:rsidRPr="002B2668">
        <w:rPr>
          <w:rFonts w:asciiTheme="majorBidi" w:hAnsiTheme="majorBidi" w:cstheme="majorBidi"/>
          <w:b/>
          <w:sz w:val="24"/>
          <w:szCs w:val="24"/>
        </w:rPr>
        <w:t xml:space="preserve"> </w:t>
      </w:r>
      <w:r w:rsidRPr="002B2668">
        <w:rPr>
          <w:rFonts w:asciiTheme="majorBidi" w:hAnsiTheme="majorBidi" w:cstheme="majorBidi"/>
          <w:b/>
          <w:sz w:val="24"/>
          <w:szCs w:val="24"/>
          <w:lang w:val="id-ID"/>
        </w:rPr>
        <w:t>W</w:t>
      </w:r>
      <w:proofErr w:type="spellStart"/>
      <w:r w:rsidRPr="002B2668">
        <w:rPr>
          <w:rFonts w:asciiTheme="majorBidi" w:hAnsiTheme="majorBidi" w:cstheme="majorBidi"/>
          <w:b/>
          <w:sz w:val="24"/>
          <w:szCs w:val="24"/>
        </w:rPr>
        <w:t>aktu</w:t>
      </w:r>
      <w:proofErr w:type="spellEnd"/>
      <w:r w:rsidRPr="002B2668">
        <w:rPr>
          <w:rFonts w:asciiTheme="majorBidi" w:hAnsiTheme="majorBidi" w:cstheme="majorBidi"/>
          <w:b/>
          <w:sz w:val="24"/>
          <w:szCs w:val="24"/>
        </w:rPr>
        <w:t xml:space="preserve">  </w:t>
      </w:r>
      <w:r w:rsidRPr="002B2668">
        <w:rPr>
          <w:rFonts w:asciiTheme="majorBidi" w:hAnsiTheme="majorBidi" w:cstheme="majorBidi"/>
          <w:b/>
          <w:sz w:val="24"/>
          <w:szCs w:val="24"/>
          <w:lang w:val="id-ID"/>
        </w:rPr>
        <w:t>S</w:t>
      </w:r>
      <w:proofErr w:type="spellStart"/>
      <w:r w:rsidRPr="002B2668">
        <w:rPr>
          <w:rFonts w:asciiTheme="majorBidi" w:hAnsiTheme="majorBidi" w:cstheme="majorBidi"/>
          <w:b/>
          <w:sz w:val="24"/>
          <w:szCs w:val="24"/>
        </w:rPr>
        <w:t>tudy</w:t>
      </w:r>
      <w:proofErr w:type="spellEnd"/>
      <w:r w:rsidRPr="002B2668">
        <w:rPr>
          <w:rFonts w:asciiTheme="majorBidi" w:hAnsiTheme="majorBidi" w:cstheme="majorBidi"/>
          <w:b/>
          <w:sz w:val="24"/>
          <w:szCs w:val="24"/>
        </w:rPr>
        <w:t xml:space="preserve"> </w:t>
      </w:r>
      <w:r w:rsidRPr="002B2668">
        <w:rPr>
          <w:rFonts w:asciiTheme="majorBidi" w:hAnsiTheme="majorBidi" w:cstheme="majorBidi"/>
          <w:b/>
          <w:sz w:val="24"/>
          <w:szCs w:val="24"/>
          <w:lang w:val="id-ID"/>
        </w:rPr>
        <w:t>K</w:t>
      </w:r>
      <w:proofErr w:type="spellStart"/>
      <w:r w:rsidRPr="002B2668">
        <w:rPr>
          <w:rFonts w:asciiTheme="majorBidi" w:hAnsiTheme="majorBidi" w:cstheme="majorBidi"/>
          <w:b/>
          <w:sz w:val="24"/>
          <w:szCs w:val="24"/>
        </w:rPr>
        <w:t>asus</w:t>
      </w:r>
      <w:proofErr w:type="spellEnd"/>
    </w:p>
    <w:p w:rsidR="00946220" w:rsidRPr="00D266E7" w:rsidRDefault="00946220" w:rsidP="00946220">
      <w:pPr>
        <w:pStyle w:val="ListParagraph"/>
        <w:spacing w:line="480" w:lineRule="auto"/>
        <w:ind w:left="360" w:firstLine="491"/>
        <w:jc w:val="both"/>
        <w:rPr>
          <w:rFonts w:asciiTheme="majorBidi" w:hAnsiTheme="majorBidi" w:cstheme="majorBidi"/>
          <w:sz w:val="24"/>
          <w:szCs w:val="24"/>
          <w:lang w:val="id-ID"/>
        </w:rPr>
      </w:pPr>
      <w:r w:rsidRPr="002B2668">
        <w:rPr>
          <w:rFonts w:asciiTheme="majorBidi" w:hAnsiTheme="majorBidi" w:cstheme="majorBidi"/>
          <w:color w:val="000000"/>
          <w:sz w:val="24"/>
          <w:szCs w:val="24"/>
          <w:lang w:val="id-ID"/>
        </w:rPr>
        <w:t>Lokasi penelitian adalah tempat di mana penelitian itu dilakukan. Sedangkan waktu penelitian adalah tanggal bulan dan tahun di mana kegiatan penelitian dilakukan. (Wiratna Sujarweni 2019)</w:t>
      </w:r>
    </w:p>
    <w:p w:rsidR="00946220" w:rsidRPr="002B2668" w:rsidRDefault="00946220" w:rsidP="00946220">
      <w:pPr>
        <w:pStyle w:val="ListParagraph"/>
        <w:spacing w:line="480" w:lineRule="auto"/>
        <w:ind w:left="360" w:firstLine="491"/>
        <w:jc w:val="both"/>
        <w:rPr>
          <w:rFonts w:asciiTheme="majorBidi" w:hAnsiTheme="majorBidi" w:cstheme="majorBidi"/>
          <w:sz w:val="24"/>
          <w:szCs w:val="24"/>
        </w:rPr>
      </w:pPr>
      <w:r w:rsidRPr="002B2668">
        <w:rPr>
          <w:rFonts w:asciiTheme="majorBidi" w:hAnsiTheme="majorBidi" w:cstheme="majorBidi"/>
          <w:sz w:val="24"/>
          <w:szCs w:val="24"/>
          <w:lang w:val="id-ID"/>
        </w:rPr>
        <w:t xml:space="preserve">Dalam studi kasus ini, waktu studi kasus ini akan dilakukan pada bulan Desember 2019 sampai dengan bulan Juni 2020 dan lokasi studi kasus dilakukan di PMB Idawati,Amd.Keb dan kediaman Ny. </w:t>
      </w:r>
      <w:r w:rsidRPr="002B2668">
        <w:rPr>
          <w:rFonts w:asciiTheme="majorBidi" w:hAnsiTheme="majorBidi" w:cstheme="majorBidi"/>
          <w:sz w:val="24"/>
          <w:szCs w:val="24"/>
        </w:rPr>
        <w:t xml:space="preserve">S </w:t>
      </w:r>
      <w:proofErr w:type="spellStart"/>
      <w:r w:rsidRPr="002B2668">
        <w:rPr>
          <w:rFonts w:asciiTheme="majorBidi" w:hAnsiTheme="majorBidi" w:cstheme="majorBidi"/>
          <w:sz w:val="24"/>
          <w:szCs w:val="24"/>
        </w:rPr>
        <w:t>Kecamatan</w:t>
      </w:r>
      <w:proofErr w:type="spellEnd"/>
      <w:r w:rsidRPr="002B2668">
        <w:rPr>
          <w:rFonts w:asciiTheme="majorBidi" w:hAnsiTheme="majorBidi" w:cstheme="majorBidi"/>
          <w:sz w:val="24"/>
          <w:szCs w:val="24"/>
        </w:rPr>
        <w:t xml:space="preserve"> </w:t>
      </w:r>
      <w:proofErr w:type="spellStart"/>
      <w:r w:rsidRPr="002B2668">
        <w:rPr>
          <w:rFonts w:asciiTheme="majorBidi" w:hAnsiTheme="majorBidi" w:cstheme="majorBidi"/>
          <w:sz w:val="24"/>
          <w:szCs w:val="24"/>
        </w:rPr>
        <w:t>Ambarawa</w:t>
      </w:r>
      <w:proofErr w:type="spellEnd"/>
      <w:r w:rsidRPr="002B2668">
        <w:rPr>
          <w:rFonts w:asciiTheme="majorBidi" w:hAnsiTheme="majorBidi" w:cstheme="majorBidi"/>
          <w:sz w:val="24"/>
          <w:szCs w:val="24"/>
        </w:rPr>
        <w:t xml:space="preserve"> </w:t>
      </w:r>
      <w:proofErr w:type="spellStart"/>
      <w:r w:rsidRPr="002B2668">
        <w:rPr>
          <w:rFonts w:asciiTheme="majorBidi" w:hAnsiTheme="majorBidi" w:cstheme="majorBidi"/>
          <w:sz w:val="24"/>
          <w:szCs w:val="24"/>
        </w:rPr>
        <w:t>Kabupaten</w:t>
      </w:r>
      <w:proofErr w:type="spellEnd"/>
      <w:r w:rsidRPr="002B2668">
        <w:rPr>
          <w:rFonts w:asciiTheme="majorBidi" w:hAnsiTheme="majorBidi" w:cstheme="majorBidi"/>
          <w:sz w:val="24"/>
          <w:szCs w:val="24"/>
        </w:rPr>
        <w:t xml:space="preserve"> </w:t>
      </w:r>
      <w:proofErr w:type="spellStart"/>
      <w:r w:rsidRPr="002B2668">
        <w:rPr>
          <w:rFonts w:asciiTheme="majorBidi" w:hAnsiTheme="majorBidi" w:cstheme="majorBidi"/>
          <w:sz w:val="24"/>
          <w:szCs w:val="24"/>
        </w:rPr>
        <w:t>Pringsewu</w:t>
      </w:r>
      <w:proofErr w:type="spellEnd"/>
    </w:p>
    <w:p w:rsidR="00946220" w:rsidRDefault="00946220" w:rsidP="00946220">
      <w:pPr>
        <w:pStyle w:val="ListParagraph"/>
        <w:spacing w:line="480" w:lineRule="auto"/>
        <w:ind w:left="630"/>
        <w:jc w:val="both"/>
        <w:rPr>
          <w:rFonts w:asciiTheme="majorBidi" w:hAnsiTheme="majorBidi" w:cstheme="majorBidi"/>
          <w:sz w:val="24"/>
          <w:szCs w:val="24"/>
          <w:lang w:val="id-ID"/>
        </w:rPr>
      </w:pPr>
    </w:p>
    <w:p w:rsidR="00946220" w:rsidRDefault="00946220" w:rsidP="00946220">
      <w:pPr>
        <w:pStyle w:val="ListParagraph"/>
        <w:spacing w:line="480" w:lineRule="auto"/>
        <w:ind w:left="630"/>
        <w:jc w:val="both"/>
        <w:rPr>
          <w:rFonts w:asciiTheme="majorBidi" w:hAnsiTheme="majorBidi" w:cstheme="majorBidi"/>
          <w:sz w:val="24"/>
          <w:szCs w:val="24"/>
          <w:lang w:val="id-ID"/>
        </w:rPr>
      </w:pPr>
    </w:p>
    <w:p w:rsidR="00946220" w:rsidRDefault="00946220" w:rsidP="00946220">
      <w:pPr>
        <w:pStyle w:val="ListParagraph"/>
        <w:spacing w:line="480" w:lineRule="auto"/>
        <w:ind w:left="630"/>
        <w:jc w:val="both"/>
        <w:rPr>
          <w:rFonts w:asciiTheme="majorBidi" w:hAnsiTheme="majorBidi" w:cstheme="majorBidi"/>
          <w:sz w:val="24"/>
          <w:szCs w:val="24"/>
          <w:lang w:val="id-ID"/>
        </w:rPr>
      </w:pPr>
    </w:p>
    <w:p w:rsidR="00946220" w:rsidRPr="002B2668" w:rsidRDefault="00946220" w:rsidP="00946220">
      <w:pPr>
        <w:pStyle w:val="ListParagraph"/>
        <w:spacing w:line="480" w:lineRule="auto"/>
        <w:ind w:left="630"/>
        <w:jc w:val="both"/>
        <w:rPr>
          <w:rFonts w:asciiTheme="majorBidi" w:hAnsiTheme="majorBidi" w:cstheme="majorBidi"/>
          <w:sz w:val="24"/>
          <w:szCs w:val="24"/>
          <w:lang w:val="id-ID"/>
        </w:rPr>
      </w:pPr>
    </w:p>
    <w:p w:rsidR="00946220" w:rsidRPr="002B2668" w:rsidRDefault="00946220" w:rsidP="00946220">
      <w:pPr>
        <w:pStyle w:val="ListParagraph"/>
        <w:numPr>
          <w:ilvl w:val="0"/>
          <w:numId w:val="3"/>
        </w:numPr>
        <w:spacing w:after="0" w:line="480" w:lineRule="auto"/>
        <w:ind w:left="360"/>
        <w:jc w:val="both"/>
        <w:rPr>
          <w:rFonts w:asciiTheme="majorBidi" w:hAnsiTheme="majorBidi" w:cstheme="majorBidi"/>
          <w:b/>
          <w:sz w:val="24"/>
          <w:szCs w:val="24"/>
        </w:rPr>
      </w:pPr>
      <w:proofErr w:type="spellStart"/>
      <w:r w:rsidRPr="002B2668">
        <w:rPr>
          <w:rFonts w:asciiTheme="majorBidi" w:hAnsiTheme="majorBidi" w:cstheme="majorBidi"/>
          <w:b/>
          <w:sz w:val="24"/>
          <w:szCs w:val="24"/>
        </w:rPr>
        <w:t>Subjek</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Studi</w:t>
      </w:r>
      <w:proofErr w:type="spellEnd"/>
      <w:r w:rsidRPr="002B2668">
        <w:rPr>
          <w:rFonts w:asciiTheme="majorBidi" w:hAnsiTheme="majorBidi" w:cstheme="majorBidi"/>
          <w:b/>
          <w:sz w:val="24"/>
          <w:szCs w:val="24"/>
        </w:rPr>
        <w:t xml:space="preserve">  </w:t>
      </w:r>
      <w:proofErr w:type="spellStart"/>
      <w:r w:rsidRPr="002B2668">
        <w:rPr>
          <w:rFonts w:asciiTheme="majorBidi" w:hAnsiTheme="majorBidi" w:cstheme="majorBidi"/>
          <w:b/>
          <w:sz w:val="24"/>
          <w:szCs w:val="24"/>
        </w:rPr>
        <w:t>Kasus</w:t>
      </w:r>
      <w:proofErr w:type="spellEnd"/>
      <w:r w:rsidRPr="002B2668">
        <w:rPr>
          <w:rFonts w:asciiTheme="majorBidi" w:hAnsiTheme="majorBidi" w:cstheme="majorBidi"/>
          <w:b/>
          <w:sz w:val="24"/>
          <w:szCs w:val="24"/>
        </w:rPr>
        <w:t xml:space="preserve"> </w:t>
      </w:r>
    </w:p>
    <w:p w:rsidR="00946220" w:rsidRPr="00956C63" w:rsidRDefault="00946220" w:rsidP="00946220">
      <w:pPr>
        <w:keepNext/>
        <w:keepLines/>
        <w:spacing w:line="480" w:lineRule="auto"/>
        <w:ind w:left="360" w:firstLine="720"/>
        <w:jc w:val="both"/>
        <w:outlineLvl w:val="0"/>
        <w:rPr>
          <w:rFonts w:eastAsiaTheme="majorEastAsia" w:cs="Times New Roman"/>
          <w:bCs/>
          <w:szCs w:val="24"/>
          <w:lang w:val="en-ID"/>
        </w:rPr>
      </w:pPr>
      <w:proofErr w:type="spellStart"/>
      <w:proofErr w:type="gramStart"/>
      <w:r>
        <w:rPr>
          <w:rFonts w:eastAsiaTheme="majorEastAsia" w:cs="Times New Roman"/>
          <w:bCs/>
          <w:szCs w:val="24"/>
        </w:rPr>
        <w:lastRenderedPageBreak/>
        <w:t>Sumber</w:t>
      </w:r>
      <w:proofErr w:type="spellEnd"/>
      <w:r>
        <w:rPr>
          <w:rFonts w:eastAsiaTheme="majorEastAsia" w:cs="Times New Roman"/>
          <w:bCs/>
          <w:szCs w:val="24"/>
        </w:rPr>
        <w:t xml:space="preserve"> data </w:t>
      </w:r>
      <w:proofErr w:type="spellStart"/>
      <w:r>
        <w:rPr>
          <w:rFonts w:eastAsiaTheme="majorEastAsia" w:cs="Times New Roman"/>
          <w:bCs/>
          <w:szCs w:val="24"/>
        </w:rPr>
        <w:t>adalah</w:t>
      </w:r>
      <w:proofErr w:type="spellEnd"/>
      <w:r>
        <w:rPr>
          <w:rFonts w:eastAsiaTheme="majorEastAsia" w:cs="Times New Roman"/>
          <w:bCs/>
          <w:szCs w:val="24"/>
        </w:rPr>
        <w:t xml:space="preserve"> </w:t>
      </w:r>
      <w:proofErr w:type="spellStart"/>
      <w:r>
        <w:rPr>
          <w:rFonts w:eastAsiaTheme="majorEastAsia" w:cs="Times New Roman"/>
          <w:bCs/>
          <w:szCs w:val="24"/>
        </w:rPr>
        <w:t>subjek</w:t>
      </w:r>
      <w:proofErr w:type="spellEnd"/>
      <w:r>
        <w:rPr>
          <w:rFonts w:eastAsiaTheme="majorEastAsia" w:cs="Times New Roman"/>
          <w:bCs/>
          <w:szCs w:val="24"/>
        </w:rPr>
        <w:t xml:space="preserve"> </w:t>
      </w:r>
      <w:proofErr w:type="spellStart"/>
      <w:r>
        <w:rPr>
          <w:rFonts w:eastAsiaTheme="majorEastAsia" w:cs="Times New Roman"/>
          <w:bCs/>
          <w:szCs w:val="24"/>
        </w:rPr>
        <w:t>dari</w:t>
      </w:r>
      <w:proofErr w:type="spellEnd"/>
      <w:r>
        <w:rPr>
          <w:rFonts w:eastAsiaTheme="majorEastAsia" w:cs="Times New Roman"/>
          <w:bCs/>
          <w:szCs w:val="24"/>
        </w:rPr>
        <w:t xml:space="preserve"> </w:t>
      </w:r>
      <w:proofErr w:type="spellStart"/>
      <w:r>
        <w:rPr>
          <w:rFonts w:eastAsiaTheme="majorEastAsia" w:cs="Times New Roman"/>
          <w:bCs/>
          <w:szCs w:val="24"/>
        </w:rPr>
        <w:t>mana</w:t>
      </w:r>
      <w:proofErr w:type="spellEnd"/>
      <w:r>
        <w:rPr>
          <w:rFonts w:eastAsiaTheme="majorEastAsia" w:cs="Times New Roman"/>
          <w:bCs/>
          <w:szCs w:val="24"/>
        </w:rPr>
        <w:t xml:space="preserve"> </w:t>
      </w:r>
      <w:proofErr w:type="spellStart"/>
      <w:r>
        <w:rPr>
          <w:rFonts w:eastAsiaTheme="majorEastAsia" w:cs="Times New Roman"/>
          <w:bCs/>
          <w:szCs w:val="24"/>
        </w:rPr>
        <w:t>asal</w:t>
      </w:r>
      <w:proofErr w:type="spellEnd"/>
      <w:r>
        <w:rPr>
          <w:rFonts w:eastAsiaTheme="majorEastAsia" w:cs="Times New Roman"/>
          <w:bCs/>
          <w:szCs w:val="24"/>
        </w:rPr>
        <w:t xml:space="preserve"> data </w:t>
      </w:r>
      <w:proofErr w:type="spellStart"/>
      <w:r>
        <w:rPr>
          <w:rFonts w:eastAsiaTheme="majorEastAsia" w:cs="Times New Roman"/>
          <w:bCs/>
          <w:szCs w:val="24"/>
        </w:rPr>
        <w:t>penelitian</w:t>
      </w:r>
      <w:proofErr w:type="spellEnd"/>
      <w:r>
        <w:rPr>
          <w:rFonts w:eastAsiaTheme="majorEastAsia" w:cs="Times New Roman"/>
          <w:bCs/>
          <w:szCs w:val="24"/>
        </w:rPr>
        <w:t xml:space="preserve"> </w:t>
      </w:r>
      <w:proofErr w:type="spellStart"/>
      <w:r>
        <w:rPr>
          <w:rFonts w:eastAsiaTheme="majorEastAsia" w:cs="Times New Roman"/>
          <w:bCs/>
          <w:szCs w:val="24"/>
        </w:rPr>
        <w:t>ini</w:t>
      </w:r>
      <w:proofErr w:type="spellEnd"/>
      <w:r>
        <w:rPr>
          <w:rFonts w:eastAsiaTheme="majorEastAsia" w:cs="Times New Roman"/>
          <w:bCs/>
          <w:szCs w:val="24"/>
        </w:rPr>
        <w:t xml:space="preserve"> </w:t>
      </w:r>
      <w:proofErr w:type="spellStart"/>
      <w:r>
        <w:rPr>
          <w:rFonts w:eastAsiaTheme="majorEastAsia" w:cs="Times New Roman"/>
          <w:bCs/>
          <w:szCs w:val="24"/>
        </w:rPr>
        <w:t>diperoleh</w:t>
      </w:r>
      <w:proofErr w:type="spellEnd"/>
      <w:r>
        <w:rPr>
          <w:rFonts w:eastAsiaTheme="majorEastAsia" w:cs="Times New Roman"/>
          <w:bCs/>
          <w:szCs w:val="24"/>
        </w:rPr>
        <w:t>.</w:t>
      </w:r>
      <w:proofErr w:type="gramEnd"/>
      <w:r>
        <w:rPr>
          <w:rFonts w:eastAsiaTheme="majorEastAsia" w:cs="Times New Roman"/>
          <w:bCs/>
          <w:szCs w:val="24"/>
        </w:rPr>
        <w:t xml:space="preserve"> </w:t>
      </w:r>
      <w:proofErr w:type="spellStart"/>
      <w:r>
        <w:rPr>
          <w:rFonts w:eastAsiaTheme="majorEastAsia" w:cs="Times New Roman"/>
          <w:bCs/>
          <w:szCs w:val="24"/>
        </w:rPr>
        <w:t>Apabila</w:t>
      </w:r>
      <w:proofErr w:type="spellEnd"/>
      <w:r>
        <w:rPr>
          <w:rFonts w:eastAsiaTheme="majorEastAsia" w:cs="Times New Roman"/>
          <w:bCs/>
          <w:szCs w:val="24"/>
        </w:rPr>
        <w:t xml:space="preserve"> </w:t>
      </w:r>
      <w:proofErr w:type="spellStart"/>
      <w:r>
        <w:rPr>
          <w:rFonts w:eastAsiaTheme="majorEastAsia" w:cs="Times New Roman"/>
          <w:bCs/>
          <w:szCs w:val="24"/>
        </w:rPr>
        <w:t>penelitian</w:t>
      </w:r>
      <w:proofErr w:type="spellEnd"/>
      <w:r>
        <w:rPr>
          <w:rFonts w:eastAsiaTheme="majorEastAsia" w:cs="Times New Roman"/>
          <w:bCs/>
          <w:szCs w:val="24"/>
        </w:rPr>
        <w:t xml:space="preserve"> </w:t>
      </w:r>
      <w:proofErr w:type="spellStart"/>
      <w:r>
        <w:rPr>
          <w:rFonts w:eastAsiaTheme="majorEastAsia" w:cs="Times New Roman"/>
          <w:bCs/>
          <w:szCs w:val="24"/>
        </w:rPr>
        <w:t>misalnya</w:t>
      </w:r>
      <w:proofErr w:type="spellEnd"/>
      <w:r>
        <w:rPr>
          <w:rFonts w:eastAsiaTheme="majorEastAsia" w:cs="Times New Roman"/>
          <w:bCs/>
          <w:szCs w:val="24"/>
        </w:rPr>
        <w:t xml:space="preserve"> </w:t>
      </w:r>
      <w:proofErr w:type="spellStart"/>
      <w:r>
        <w:rPr>
          <w:rFonts w:eastAsiaTheme="majorEastAsia" w:cs="Times New Roman"/>
          <w:bCs/>
          <w:szCs w:val="24"/>
        </w:rPr>
        <w:t>menggunakan</w:t>
      </w:r>
      <w:proofErr w:type="spellEnd"/>
      <w:r>
        <w:rPr>
          <w:rFonts w:eastAsiaTheme="majorEastAsia" w:cs="Times New Roman"/>
          <w:bCs/>
          <w:szCs w:val="24"/>
        </w:rPr>
        <w:t xml:space="preserve"> </w:t>
      </w:r>
      <w:proofErr w:type="spellStart"/>
      <w:r>
        <w:rPr>
          <w:rFonts w:eastAsiaTheme="majorEastAsia" w:cs="Times New Roman"/>
          <w:bCs/>
          <w:szCs w:val="24"/>
        </w:rPr>
        <w:t>kuesioner</w:t>
      </w:r>
      <w:proofErr w:type="spellEnd"/>
      <w:r>
        <w:rPr>
          <w:rFonts w:eastAsiaTheme="majorEastAsia" w:cs="Times New Roman"/>
          <w:bCs/>
          <w:szCs w:val="24"/>
        </w:rPr>
        <w:t xml:space="preserve"> </w:t>
      </w:r>
      <w:proofErr w:type="spellStart"/>
      <w:r>
        <w:rPr>
          <w:rFonts w:eastAsiaTheme="majorEastAsia" w:cs="Times New Roman"/>
          <w:bCs/>
          <w:szCs w:val="24"/>
        </w:rPr>
        <w:t>atau</w:t>
      </w:r>
      <w:proofErr w:type="spellEnd"/>
      <w:r>
        <w:rPr>
          <w:rFonts w:eastAsiaTheme="majorEastAsia" w:cs="Times New Roman"/>
          <w:bCs/>
          <w:szCs w:val="24"/>
        </w:rPr>
        <w:t xml:space="preserve"> </w:t>
      </w:r>
      <w:proofErr w:type="spellStart"/>
      <w:r>
        <w:rPr>
          <w:rFonts w:eastAsiaTheme="majorEastAsia" w:cs="Times New Roman"/>
          <w:bCs/>
          <w:szCs w:val="24"/>
        </w:rPr>
        <w:t>wawanc</w:t>
      </w:r>
      <w:proofErr w:type="spellEnd"/>
      <w:r>
        <w:rPr>
          <w:rFonts w:eastAsiaTheme="majorEastAsia" w:cs="Times New Roman"/>
          <w:bCs/>
          <w:szCs w:val="24"/>
        </w:rPr>
        <w:t xml:space="preserve"> </w:t>
      </w:r>
      <w:proofErr w:type="spellStart"/>
      <w:proofErr w:type="gramStart"/>
      <w:r>
        <w:rPr>
          <w:rFonts w:eastAsiaTheme="majorEastAsia" w:cs="Times New Roman"/>
          <w:bCs/>
          <w:szCs w:val="24"/>
        </w:rPr>
        <w:t>ara</w:t>
      </w:r>
      <w:proofErr w:type="spellEnd"/>
      <w:proofErr w:type="gramEnd"/>
      <w:r>
        <w:rPr>
          <w:rFonts w:eastAsiaTheme="majorEastAsia" w:cs="Times New Roman"/>
          <w:bCs/>
          <w:szCs w:val="24"/>
        </w:rPr>
        <w:t xml:space="preserve"> </w:t>
      </w:r>
      <w:proofErr w:type="spellStart"/>
      <w:r>
        <w:rPr>
          <w:rFonts w:eastAsiaTheme="majorEastAsia" w:cs="Times New Roman"/>
          <w:bCs/>
          <w:szCs w:val="24"/>
        </w:rPr>
        <w:t>dalam</w:t>
      </w:r>
      <w:proofErr w:type="spellEnd"/>
      <w:r>
        <w:rPr>
          <w:rFonts w:eastAsiaTheme="majorEastAsia" w:cs="Times New Roman"/>
          <w:bCs/>
          <w:szCs w:val="24"/>
        </w:rPr>
        <w:t xml:space="preserve"> </w:t>
      </w:r>
      <w:proofErr w:type="spellStart"/>
      <w:r>
        <w:rPr>
          <w:rFonts w:eastAsiaTheme="majorEastAsia" w:cs="Times New Roman"/>
          <w:bCs/>
          <w:szCs w:val="24"/>
        </w:rPr>
        <w:t>pengumpulan</w:t>
      </w:r>
      <w:proofErr w:type="spellEnd"/>
      <w:r>
        <w:rPr>
          <w:rFonts w:eastAsiaTheme="majorEastAsia" w:cs="Times New Roman"/>
          <w:bCs/>
          <w:szCs w:val="24"/>
        </w:rPr>
        <w:t xml:space="preserve"> </w:t>
      </w:r>
      <w:proofErr w:type="spellStart"/>
      <w:r>
        <w:rPr>
          <w:rFonts w:eastAsiaTheme="majorEastAsia" w:cs="Times New Roman"/>
          <w:bCs/>
          <w:szCs w:val="24"/>
        </w:rPr>
        <w:t>datanya</w:t>
      </w:r>
      <w:proofErr w:type="spellEnd"/>
      <w:r>
        <w:rPr>
          <w:rFonts w:eastAsiaTheme="majorEastAsia" w:cs="Times New Roman"/>
          <w:bCs/>
          <w:szCs w:val="24"/>
        </w:rPr>
        <w:t xml:space="preserve">, </w:t>
      </w:r>
      <w:proofErr w:type="spellStart"/>
      <w:r>
        <w:rPr>
          <w:rFonts w:eastAsiaTheme="majorEastAsia" w:cs="Times New Roman"/>
          <w:bCs/>
          <w:szCs w:val="24"/>
        </w:rPr>
        <w:t>maka</w:t>
      </w:r>
      <w:proofErr w:type="spellEnd"/>
      <w:r>
        <w:rPr>
          <w:rFonts w:eastAsiaTheme="majorEastAsia" w:cs="Times New Roman"/>
          <w:bCs/>
          <w:szCs w:val="24"/>
        </w:rPr>
        <w:t xml:space="preserve"> </w:t>
      </w:r>
      <w:proofErr w:type="spellStart"/>
      <w:r>
        <w:rPr>
          <w:rFonts w:eastAsiaTheme="majorEastAsia" w:cs="Times New Roman"/>
          <w:bCs/>
          <w:szCs w:val="24"/>
        </w:rPr>
        <w:t>sumber</w:t>
      </w:r>
      <w:proofErr w:type="spellEnd"/>
      <w:r>
        <w:rPr>
          <w:rFonts w:eastAsiaTheme="majorEastAsia" w:cs="Times New Roman"/>
          <w:bCs/>
          <w:szCs w:val="24"/>
        </w:rPr>
        <w:t xml:space="preserve"> data </w:t>
      </w:r>
      <w:proofErr w:type="spellStart"/>
      <w:r>
        <w:rPr>
          <w:rFonts w:eastAsiaTheme="majorEastAsia" w:cs="Times New Roman"/>
          <w:bCs/>
          <w:szCs w:val="24"/>
        </w:rPr>
        <w:t>disebut</w:t>
      </w:r>
      <w:proofErr w:type="spellEnd"/>
      <w:r>
        <w:rPr>
          <w:rFonts w:eastAsiaTheme="majorEastAsia" w:cs="Times New Roman"/>
          <w:bCs/>
          <w:szCs w:val="24"/>
        </w:rPr>
        <w:t xml:space="preserve"> responder, </w:t>
      </w:r>
      <w:proofErr w:type="spellStart"/>
      <w:r>
        <w:rPr>
          <w:rFonts w:eastAsiaTheme="majorEastAsia" w:cs="Times New Roman"/>
          <w:bCs/>
          <w:szCs w:val="24"/>
        </w:rPr>
        <w:t>yaitu</w:t>
      </w:r>
      <w:proofErr w:type="spellEnd"/>
      <w:r>
        <w:rPr>
          <w:rFonts w:eastAsiaTheme="majorEastAsia" w:cs="Times New Roman"/>
          <w:bCs/>
          <w:szCs w:val="24"/>
        </w:rPr>
        <w:t xml:space="preserve"> </w:t>
      </w:r>
      <w:proofErr w:type="spellStart"/>
      <w:r>
        <w:rPr>
          <w:rFonts w:eastAsiaTheme="majorEastAsia" w:cs="Times New Roman"/>
          <w:bCs/>
          <w:szCs w:val="24"/>
        </w:rPr>
        <w:t>orang</w:t>
      </w:r>
      <w:proofErr w:type="spellEnd"/>
      <w:r>
        <w:rPr>
          <w:rFonts w:eastAsiaTheme="majorEastAsia" w:cs="Times New Roman"/>
          <w:bCs/>
          <w:szCs w:val="24"/>
        </w:rPr>
        <w:t xml:space="preserve"> yang </w:t>
      </w:r>
      <w:proofErr w:type="spellStart"/>
      <w:r>
        <w:rPr>
          <w:rFonts w:eastAsiaTheme="majorEastAsia" w:cs="Times New Roman"/>
          <w:bCs/>
          <w:szCs w:val="24"/>
        </w:rPr>
        <w:t>merespon</w:t>
      </w:r>
      <w:proofErr w:type="spellEnd"/>
      <w:r>
        <w:rPr>
          <w:rFonts w:eastAsiaTheme="majorEastAsia" w:cs="Times New Roman"/>
          <w:bCs/>
          <w:szCs w:val="24"/>
        </w:rPr>
        <w:t xml:space="preserve"> </w:t>
      </w:r>
      <w:proofErr w:type="spellStart"/>
      <w:r>
        <w:rPr>
          <w:rFonts w:eastAsiaTheme="majorEastAsia" w:cs="Times New Roman"/>
          <w:bCs/>
          <w:szCs w:val="24"/>
        </w:rPr>
        <w:t>atau</w:t>
      </w:r>
      <w:proofErr w:type="spellEnd"/>
      <w:r>
        <w:rPr>
          <w:rFonts w:eastAsiaTheme="majorEastAsia" w:cs="Times New Roman"/>
          <w:bCs/>
          <w:szCs w:val="24"/>
        </w:rPr>
        <w:t xml:space="preserve"> </w:t>
      </w:r>
      <w:proofErr w:type="spellStart"/>
      <w:r>
        <w:rPr>
          <w:rFonts w:eastAsiaTheme="majorEastAsia" w:cs="Times New Roman"/>
          <w:bCs/>
          <w:szCs w:val="24"/>
        </w:rPr>
        <w:t>menjawab</w:t>
      </w:r>
      <w:proofErr w:type="spellEnd"/>
      <w:r>
        <w:rPr>
          <w:rFonts w:eastAsiaTheme="majorEastAsia" w:cs="Times New Roman"/>
          <w:bCs/>
          <w:szCs w:val="24"/>
        </w:rPr>
        <w:t xml:space="preserve"> </w:t>
      </w:r>
      <w:proofErr w:type="spellStart"/>
      <w:r>
        <w:rPr>
          <w:rFonts w:eastAsiaTheme="majorEastAsia" w:cs="Times New Roman"/>
          <w:bCs/>
          <w:szCs w:val="24"/>
        </w:rPr>
        <w:t>pertanyaan</w:t>
      </w:r>
      <w:proofErr w:type="spellEnd"/>
      <w:r>
        <w:rPr>
          <w:rFonts w:eastAsiaTheme="majorEastAsia" w:cs="Times New Roman"/>
          <w:bCs/>
          <w:szCs w:val="24"/>
        </w:rPr>
        <w:t xml:space="preserve">, </w:t>
      </w:r>
      <w:proofErr w:type="spellStart"/>
      <w:r>
        <w:rPr>
          <w:rFonts w:eastAsiaTheme="majorEastAsia" w:cs="Times New Roman"/>
          <w:bCs/>
          <w:szCs w:val="24"/>
        </w:rPr>
        <w:t>baik</w:t>
      </w:r>
      <w:proofErr w:type="spellEnd"/>
      <w:r>
        <w:rPr>
          <w:rFonts w:eastAsiaTheme="majorEastAsia" w:cs="Times New Roman"/>
          <w:bCs/>
          <w:szCs w:val="24"/>
        </w:rPr>
        <w:t xml:space="preserve"> </w:t>
      </w:r>
      <w:proofErr w:type="spellStart"/>
      <w:r>
        <w:rPr>
          <w:rFonts w:eastAsiaTheme="majorEastAsia" w:cs="Times New Roman"/>
          <w:bCs/>
          <w:szCs w:val="24"/>
        </w:rPr>
        <w:t>tertulis</w:t>
      </w:r>
      <w:proofErr w:type="spellEnd"/>
      <w:r>
        <w:rPr>
          <w:rFonts w:eastAsiaTheme="majorEastAsia" w:cs="Times New Roman"/>
          <w:bCs/>
          <w:szCs w:val="24"/>
        </w:rPr>
        <w:t xml:space="preserve"> </w:t>
      </w:r>
      <w:proofErr w:type="spellStart"/>
      <w:r>
        <w:rPr>
          <w:rFonts w:eastAsiaTheme="majorEastAsia" w:cs="Times New Roman"/>
          <w:bCs/>
          <w:szCs w:val="24"/>
        </w:rPr>
        <w:t>maupun</w:t>
      </w:r>
      <w:proofErr w:type="spellEnd"/>
      <w:r>
        <w:rPr>
          <w:rFonts w:eastAsiaTheme="majorEastAsia" w:cs="Times New Roman"/>
          <w:bCs/>
          <w:szCs w:val="24"/>
        </w:rPr>
        <w:t xml:space="preserve"> </w:t>
      </w:r>
      <w:proofErr w:type="spellStart"/>
      <w:r>
        <w:rPr>
          <w:rFonts w:eastAsiaTheme="majorEastAsia" w:cs="Times New Roman"/>
          <w:bCs/>
          <w:szCs w:val="24"/>
        </w:rPr>
        <w:t>lisan</w:t>
      </w:r>
      <w:proofErr w:type="spellEnd"/>
      <w:r>
        <w:rPr>
          <w:rFonts w:eastAsiaTheme="majorEastAsia" w:cs="Times New Roman"/>
          <w:bCs/>
          <w:szCs w:val="24"/>
        </w:rPr>
        <w:t>. (</w:t>
      </w:r>
      <w:proofErr w:type="spellStart"/>
      <w:r>
        <w:rPr>
          <w:rFonts w:eastAsiaTheme="majorEastAsia" w:cs="Times New Roman"/>
          <w:bCs/>
          <w:szCs w:val="24"/>
        </w:rPr>
        <w:t>Wiratna</w:t>
      </w:r>
      <w:proofErr w:type="spellEnd"/>
      <w:r>
        <w:rPr>
          <w:rFonts w:eastAsiaTheme="majorEastAsia" w:cs="Times New Roman"/>
          <w:bCs/>
          <w:szCs w:val="24"/>
        </w:rPr>
        <w:t xml:space="preserve"> Sujarweni.2019)</w:t>
      </w:r>
    </w:p>
    <w:p w:rsidR="00946220" w:rsidRDefault="00946220" w:rsidP="00946220">
      <w:pPr>
        <w:spacing w:line="480" w:lineRule="auto"/>
        <w:ind w:left="360" w:firstLine="720"/>
        <w:jc w:val="both"/>
        <w:rPr>
          <w:rFonts w:cs="Times New Roman"/>
          <w:szCs w:val="24"/>
          <w:lang w:val="id-ID"/>
        </w:rPr>
      </w:pPr>
      <w:proofErr w:type="spellStart"/>
      <w:r>
        <w:rPr>
          <w:rFonts w:cs="Times New Roman"/>
          <w:szCs w:val="24"/>
        </w:rPr>
        <w:t>Subjek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laporan</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pada</w:t>
      </w:r>
      <w:proofErr w:type="spellEnd"/>
      <w:r>
        <w:rPr>
          <w:rFonts w:cs="Times New Roman"/>
          <w:szCs w:val="24"/>
        </w:rPr>
        <w:t xml:space="preserve"> </w:t>
      </w:r>
      <w:proofErr w:type="spellStart"/>
      <w:r>
        <w:rPr>
          <w:rFonts w:cs="Times New Roman"/>
          <w:szCs w:val="24"/>
        </w:rPr>
        <w:t>Ny</w:t>
      </w:r>
      <w:proofErr w:type="spellEnd"/>
      <w:r>
        <w:rPr>
          <w:rFonts w:cs="Times New Roman"/>
          <w:szCs w:val="24"/>
        </w:rPr>
        <w:t>.</w:t>
      </w:r>
      <w:r>
        <w:rPr>
          <w:rFonts w:cs="Times New Roman"/>
          <w:szCs w:val="24"/>
          <w:lang w:val="en-ID"/>
        </w:rPr>
        <w:t>S</w:t>
      </w:r>
      <w:r w:rsidRPr="00956C63">
        <w:rPr>
          <w:rFonts w:cs="Times New Roman"/>
          <w:szCs w:val="24"/>
        </w:rPr>
        <w:t xml:space="preserve"> </w:t>
      </w:r>
      <w:r>
        <w:rPr>
          <w:rFonts w:cs="Times New Roman"/>
          <w:szCs w:val="24"/>
        </w:rPr>
        <w:t xml:space="preserve"> </w:t>
      </w:r>
      <w:proofErr w:type="spellStart"/>
      <w:r>
        <w:rPr>
          <w:rFonts w:cs="Times New Roman"/>
          <w:szCs w:val="24"/>
        </w:rPr>
        <w:t>usia</w:t>
      </w:r>
      <w:proofErr w:type="spellEnd"/>
      <w:r>
        <w:rPr>
          <w:rFonts w:cs="Times New Roman"/>
          <w:szCs w:val="24"/>
        </w:rPr>
        <w:t xml:space="preserve"> 35 </w:t>
      </w:r>
      <w:proofErr w:type="spellStart"/>
      <w:r>
        <w:rPr>
          <w:rFonts w:cs="Times New Roman"/>
          <w:szCs w:val="24"/>
        </w:rPr>
        <w:t>tahun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mulai</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TM II, </w:t>
      </w:r>
      <w:r w:rsidRPr="00956C63">
        <w:rPr>
          <w:rFonts w:cs="Times New Roman"/>
          <w:szCs w:val="24"/>
        </w:rPr>
        <w:t xml:space="preserve">TM III, </w:t>
      </w:r>
      <w:proofErr w:type="spellStart"/>
      <w:r w:rsidRPr="00956C63">
        <w:rPr>
          <w:rFonts w:cs="Times New Roman"/>
          <w:szCs w:val="24"/>
        </w:rPr>
        <w:t>Be</w:t>
      </w:r>
      <w:r>
        <w:rPr>
          <w:rFonts w:cs="Times New Roman"/>
          <w:szCs w:val="24"/>
        </w:rPr>
        <w:t>rsalinan</w:t>
      </w:r>
      <w:proofErr w:type="spellEnd"/>
      <w:r>
        <w:rPr>
          <w:rFonts w:cs="Times New Roman"/>
          <w:szCs w:val="24"/>
        </w:rPr>
        <w:t xml:space="preserve">, </w:t>
      </w:r>
      <w:proofErr w:type="spellStart"/>
      <w:r>
        <w:rPr>
          <w:rFonts w:cs="Times New Roman"/>
          <w:szCs w:val="24"/>
        </w:rPr>
        <w:t>Nifas</w:t>
      </w:r>
      <w:proofErr w:type="spellEnd"/>
      <w:r>
        <w:rPr>
          <w:rFonts w:cs="Times New Roman"/>
          <w:szCs w:val="24"/>
        </w:rPr>
        <w:t xml:space="preserve">, BBL, </w:t>
      </w:r>
      <w:proofErr w:type="spellStart"/>
      <w:r>
        <w:rPr>
          <w:rFonts w:cs="Times New Roman"/>
          <w:szCs w:val="24"/>
        </w:rPr>
        <w:t>dan</w:t>
      </w:r>
      <w:proofErr w:type="spellEnd"/>
      <w:r>
        <w:rPr>
          <w:rFonts w:cs="Times New Roman"/>
          <w:szCs w:val="24"/>
        </w:rPr>
        <w:t xml:space="preserve"> Kb</w:t>
      </w:r>
    </w:p>
    <w:p w:rsidR="00946220" w:rsidRPr="00A1456B" w:rsidRDefault="00946220" w:rsidP="00946220">
      <w:pPr>
        <w:ind w:left="720" w:firstLine="720"/>
        <w:jc w:val="both"/>
        <w:rPr>
          <w:rFonts w:cs="Times New Roman"/>
          <w:szCs w:val="24"/>
          <w:lang w:val="id-ID"/>
        </w:rPr>
      </w:pPr>
    </w:p>
    <w:p w:rsidR="00946220" w:rsidRPr="00EB68B5" w:rsidRDefault="00946220" w:rsidP="00946220">
      <w:pPr>
        <w:pStyle w:val="ListParagraph"/>
        <w:numPr>
          <w:ilvl w:val="0"/>
          <w:numId w:val="3"/>
        </w:numPr>
        <w:spacing w:after="0" w:line="480" w:lineRule="auto"/>
        <w:ind w:left="360"/>
        <w:jc w:val="both"/>
        <w:rPr>
          <w:rFonts w:asciiTheme="majorBidi" w:hAnsiTheme="majorBidi" w:cstheme="majorBidi"/>
          <w:b/>
          <w:sz w:val="24"/>
          <w:szCs w:val="24"/>
        </w:rPr>
      </w:pPr>
      <w:r w:rsidRPr="00EB68B5">
        <w:rPr>
          <w:rFonts w:asciiTheme="majorBidi" w:hAnsiTheme="majorBidi" w:cstheme="majorBidi"/>
          <w:b/>
          <w:sz w:val="24"/>
          <w:szCs w:val="24"/>
          <w:lang w:val="id-ID"/>
        </w:rPr>
        <w:t>I</w:t>
      </w:r>
      <w:proofErr w:type="spellStart"/>
      <w:r w:rsidRPr="00EB68B5">
        <w:rPr>
          <w:rFonts w:asciiTheme="majorBidi" w:hAnsiTheme="majorBidi" w:cstheme="majorBidi"/>
          <w:b/>
          <w:sz w:val="24"/>
          <w:szCs w:val="24"/>
        </w:rPr>
        <w:t>nstrumen</w:t>
      </w:r>
      <w:proofErr w:type="spellEnd"/>
      <w:r w:rsidRPr="00EB68B5">
        <w:rPr>
          <w:rFonts w:asciiTheme="majorBidi" w:hAnsiTheme="majorBidi" w:cstheme="majorBidi"/>
          <w:b/>
          <w:sz w:val="24"/>
          <w:szCs w:val="24"/>
        </w:rPr>
        <w:t xml:space="preserve"> </w:t>
      </w:r>
      <w:r w:rsidRPr="00EB68B5">
        <w:rPr>
          <w:rFonts w:asciiTheme="majorBidi" w:hAnsiTheme="majorBidi" w:cstheme="majorBidi"/>
          <w:b/>
          <w:sz w:val="24"/>
          <w:szCs w:val="24"/>
          <w:lang w:val="id-ID"/>
        </w:rPr>
        <w:t>S</w:t>
      </w:r>
      <w:proofErr w:type="spellStart"/>
      <w:r w:rsidRPr="00EB68B5">
        <w:rPr>
          <w:rFonts w:asciiTheme="majorBidi" w:hAnsiTheme="majorBidi" w:cstheme="majorBidi"/>
          <w:b/>
          <w:sz w:val="24"/>
          <w:szCs w:val="24"/>
        </w:rPr>
        <w:t>tud</w:t>
      </w:r>
      <w:proofErr w:type="spellEnd"/>
      <w:r w:rsidRPr="00EB68B5">
        <w:rPr>
          <w:rFonts w:asciiTheme="majorBidi" w:hAnsiTheme="majorBidi" w:cstheme="majorBidi"/>
          <w:b/>
          <w:sz w:val="24"/>
          <w:szCs w:val="24"/>
          <w:lang w:val="id-ID"/>
        </w:rPr>
        <w:t>i K</w:t>
      </w:r>
      <w:proofErr w:type="spellStart"/>
      <w:r w:rsidRPr="00EB68B5">
        <w:rPr>
          <w:rFonts w:asciiTheme="majorBidi" w:hAnsiTheme="majorBidi" w:cstheme="majorBidi"/>
          <w:b/>
          <w:sz w:val="24"/>
          <w:szCs w:val="24"/>
        </w:rPr>
        <w:t>asus</w:t>
      </w:r>
      <w:proofErr w:type="spellEnd"/>
    </w:p>
    <w:p w:rsidR="00946220" w:rsidRPr="00EB68B5" w:rsidRDefault="00946220" w:rsidP="00946220">
      <w:pPr>
        <w:pStyle w:val="ListParagraph"/>
        <w:numPr>
          <w:ilvl w:val="3"/>
          <w:numId w:val="2"/>
        </w:numPr>
        <w:spacing w:after="0" w:line="480" w:lineRule="auto"/>
        <w:ind w:left="720"/>
        <w:jc w:val="both"/>
        <w:rPr>
          <w:rFonts w:asciiTheme="majorBidi" w:hAnsiTheme="majorBidi" w:cstheme="majorBidi"/>
          <w:sz w:val="24"/>
          <w:szCs w:val="24"/>
        </w:rPr>
      </w:pPr>
      <w:r w:rsidRPr="00EB68B5">
        <w:rPr>
          <w:rFonts w:asciiTheme="majorBidi" w:hAnsiTheme="majorBidi" w:cstheme="majorBidi"/>
          <w:color w:val="000000"/>
          <w:sz w:val="24"/>
          <w:szCs w:val="24"/>
          <w:lang w:val="id-ID"/>
        </w:rPr>
        <w:t xml:space="preserve">Alat </w:t>
      </w:r>
    </w:p>
    <w:p w:rsidR="00946220" w:rsidRPr="00EB68B5" w:rsidRDefault="00946220" w:rsidP="00946220">
      <w:pPr>
        <w:spacing w:line="480" w:lineRule="auto"/>
        <w:ind w:left="720" w:firstLine="360"/>
        <w:jc w:val="both"/>
        <w:rPr>
          <w:rFonts w:asciiTheme="majorBidi" w:hAnsiTheme="majorBidi" w:cstheme="majorBidi"/>
          <w:szCs w:val="24"/>
        </w:rPr>
      </w:pPr>
      <w:r w:rsidRPr="00EB68B5">
        <w:rPr>
          <w:rFonts w:asciiTheme="majorBidi" w:hAnsiTheme="majorBidi" w:cstheme="majorBidi"/>
          <w:color w:val="000000"/>
          <w:szCs w:val="24"/>
          <w:lang w:val="id-ID"/>
        </w:rPr>
        <w:t>Instrumen penelitian adalah alat atau fasilitas yang digunakan peneiliti dalam mengumpulkan data agar pekerjaannya lebih mudah dan hasilnya lebih baik, dalam arti lebih cermat, lengkap dan sistematis sehingga lenih mudah diolah. Variasi jenis intrumen penelitian adalah angket, ceklis, atau daftar centang, pedoman wawancara, pedoman pengamatan. Dalam instrumen penelitian terdapat variable, subvariabel, dan indikatornya. (Wiratna Sujarweni 2019)</w:t>
      </w:r>
    </w:p>
    <w:p w:rsidR="00946220" w:rsidRPr="00EB68B5" w:rsidRDefault="00946220" w:rsidP="00946220">
      <w:pPr>
        <w:spacing w:line="480" w:lineRule="auto"/>
        <w:ind w:left="720" w:firstLine="360"/>
        <w:jc w:val="both"/>
        <w:rPr>
          <w:rFonts w:asciiTheme="majorBidi" w:hAnsiTheme="majorBidi" w:cstheme="majorBidi"/>
          <w:szCs w:val="24"/>
        </w:rPr>
      </w:pPr>
      <w:proofErr w:type="spellStart"/>
      <w:proofErr w:type="gramStart"/>
      <w:r w:rsidRPr="00EB68B5">
        <w:rPr>
          <w:rFonts w:asciiTheme="majorBidi" w:hAnsiTheme="majorBidi" w:cstheme="majorBidi"/>
          <w:color w:val="000000"/>
          <w:szCs w:val="24"/>
        </w:rPr>
        <w:t>Alat</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dalam</w:t>
      </w:r>
      <w:proofErr w:type="spellEnd"/>
      <w:r w:rsidRPr="00EB68B5">
        <w:rPr>
          <w:rFonts w:asciiTheme="majorBidi" w:hAnsiTheme="majorBidi" w:cstheme="majorBidi"/>
          <w:color w:val="000000"/>
          <w:szCs w:val="24"/>
        </w:rPr>
        <w:t xml:space="preserve"> instrument </w:t>
      </w:r>
      <w:proofErr w:type="spellStart"/>
      <w:r w:rsidRPr="00EB68B5">
        <w:rPr>
          <w:rFonts w:asciiTheme="majorBidi" w:hAnsiTheme="majorBidi" w:cstheme="majorBidi"/>
          <w:color w:val="000000"/>
          <w:szCs w:val="24"/>
        </w:rPr>
        <w:t>pengambilan</w:t>
      </w:r>
      <w:proofErr w:type="spellEnd"/>
      <w:r w:rsidRPr="00EB68B5">
        <w:rPr>
          <w:rFonts w:asciiTheme="majorBidi" w:hAnsiTheme="majorBidi" w:cstheme="majorBidi"/>
          <w:color w:val="000000"/>
          <w:szCs w:val="24"/>
        </w:rPr>
        <w:t xml:space="preserve"> data </w:t>
      </w:r>
      <w:proofErr w:type="spellStart"/>
      <w:r w:rsidRPr="00EB68B5">
        <w:rPr>
          <w:rFonts w:asciiTheme="majorBidi" w:hAnsiTheme="majorBidi" w:cstheme="majorBidi"/>
          <w:color w:val="000000"/>
          <w:szCs w:val="24"/>
        </w:rPr>
        <w:t>dalam</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studi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kasus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ini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dengan</w:t>
      </w:r>
      <w:proofErr w:type="spellEnd"/>
      <w:r w:rsidRPr="00EB68B5">
        <w:rPr>
          <w:rFonts w:asciiTheme="majorBidi" w:hAnsiTheme="majorBidi" w:cstheme="majorBidi"/>
          <w:color w:val="000000"/>
          <w:szCs w:val="24"/>
        </w:rPr>
        <w:t xml:space="preserve"> format </w:t>
      </w:r>
      <w:proofErr w:type="spellStart"/>
      <w:r w:rsidRPr="00EB68B5">
        <w:rPr>
          <w:rFonts w:asciiTheme="majorBidi" w:hAnsiTheme="majorBidi" w:cstheme="majorBidi"/>
          <w:color w:val="000000"/>
          <w:szCs w:val="24"/>
        </w:rPr>
        <w:t>pengkajian</w:t>
      </w:r>
      <w:proofErr w:type="spellEnd"/>
      <w:r w:rsidRPr="00EB68B5">
        <w:rPr>
          <w:rFonts w:asciiTheme="majorBidi" w:hAnsiTheme="majorBidi" w:cstheme="majorBidi"/>
          <w:color w:val="000000"/>
          <w:szCs w:val="24"/>
          <w:lang w:val="id-ID"/>
        </w:rPr>
        <w:t>.</w:t>
      </w:r>
      <w:proofErr w:type="gramEnd"/>
    </w:p>
    <w:p w:rsidR="00946220" w:rsidRPr="00EB68B5" w:rsidRDefault="00946220" w:rsidP="00946220">
      <w:pPr>
        <w:pStyle w:val="ListParagraph"/>
        <w:numPr>
          <w:ilvl w:val="3"/>
          <w:numId w:val="2"/>
        </w:numPr>
        <w:spacing w:after="0" w:line="480" w:lineRule="auto"/>
        <w:ind w:left="709"/>
        <w:jc w:val="both"/>
        <w:rPr>
          <w:rFonts w:asciiTheme="majorBidi" w:hAnsiTheme="majorBidi" w:cstheme="majorBidi"/>
          <w:sz w:val="24"/>
          <w:szCs w:val="24"/>
        </w:rPr>
      </w:pPr>
      <w:r w:rsidRPr="00EB68B5">
        <w:rPr>
          <w:rFonts w:asciiTheme="majorBidi" w:hAnsiTheme="majorBidi" w:cstheme="majorBidi"/>
          <w:color w:val="000000"/>
          <w:sz w:val="24"/>
          <w:szCs w:val="24"/>
          <w:lang w:val="id-ID"/>
        </w:rPr>
        <w:t xml:space="preserve">Metode </w:t>
      </w:r>
    </w:p>
    <w:p w:rsidR="00946220" w:rsidRPr="00EB68B5" w:rsidRDefault="00946220" w:rsidP="00946220">
      <w:pPr>
        <w:spacing w:line="480" w:lineRule="auto"/>
        <w:ind w:left="720" w:firstLine="360"/>
        <w:jc w:val="both"/>
        <w:rPr>
          <w:rFonts w:asciiTheme="majorBidi" w:hAnsiTheme="majorBidi" w:cstheme="majorBidi"/>
          <w:szCs w:val="24"/>
        </w:rPr>
      </w:pPr>
      <w:r w:rsidRPr="00EB68B5">
        <w:rPr>
          <w:rFonts w:asciiTheme="majorBidi" w:hAnsiTheme="majorBidi" w:cstheme="majorBidi"/>
          <w:color w:val="000000"/>
          <w:szCs w:val="24"/>
          <w:lang w:val="id-ID"/>
        </w:rPr>
        <w:t>Metode penelitian adalah cara yang digunakan oleh peneliti dalam mengumpulkan data penelitiannya. Variasi metode tersebut seperti angket, wawancara, pengamatan atau observasi, tes dan dokumentasi. (Frenti Hikmawanti 2017)</w:t>
      </w:r>
    </w:p>
    <w:p w:rsidR="00946220" w:rsidRPr="00EB68B5" w:rsidRDefault="00946220" w:rsidP="00946220">
      <w:pPr>
        <w:spacing w:line="480" w:lineRule="auto"/>
        <w:ind w:left="720" w:firstLine="360"/>
        <w:jc w:val="both"/>
        <w:rPr>
          <w:rFonts w:asciiTheme="majorBidi" w:hAnsiTheme="majorBidi" w:cstheme="majorBidi"/>
          <w:szCs w:val="24"/>
        </w:rPr>
      </w:pPr>
      <w:r w:rsidRPr="00EB68B5">
        <w:rPr>
          <w:rFonts w:asciiTheme="majorBidi" w:hAnsiTheme="majorBidi" w:cstheme="majorBidi"/>
          <w:color w:val="000000"/>
          <w:szCs w:val="24"/>
        </w:rPr>
        <w:t xml:space="preserve">Instrument yang </w:t>
      </w:r>
      <w:proofErr w:type="spellStart"/>
      <w:r w:rsidRPr="00EB68B5">
        <w:rPr>
          <w:rFonts w:asciiTheme="majorBidi" w:hAnsiTheme="majorBidi" w:cstheme="majorBidi"/>
          <w:color w:val="000000"/>
          <w:szCs w:val="24"/>
        </w:rPr>
        <w:t>digunakan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untuk</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mendapatkan</w:t>
      </w:r>
      <w:proofErr w:type="spellEnd"/>
      <w:r w:rsidRPr="00EB68B5">
        <w:rPr>
          <w:rFonts w:asciiTheme="majorBidi" w:hAnsiTheme="majorBidi" w:cstheme="majorBidi"/>
          <w:color w:val="000000"/>
          <w:szCs w:val="24"/>
        </w:rPr>
        <w:t xml:space="preserve"> data </w:t>
      </w:r>
      <w:proofErr w:type="spellStart"/>
      <w:r w:rsidRPr="00EB68B5">
        <w:rPr>
          <w:rFonts w:asciiTheme="majorBidi" w:hAnsiTheme="majorBidi" w:cstheme="majorBidi"/>
          <w:color w:val="000000"/>
          <w:szCs w:val="24"/>
        </w:rPr>
        <w:t>dalam</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studi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kasus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adalah</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dengan</w:t>
      </w:r>
      <w:proofErr w:type="spellEnd"/>
      <w:r w:rsidRPr="00EB68B5">
        <w:rPr>
          <w:rFonts w:asciiTheme="majorBidi" w:hAnsiTheme="majorBidi" w:cstheme="majorBidi"/>
          <w:color w:val="000000"/>
          <w:szCs w:val="24"/>
        </w:rPr>
        <w:t xml:space="preserve"> </w:t>
      </w:r>
      <w:proofErr w:type="spellStart"/>
      <w:proofErr w:type="gramStart"/>
      <w:r w:rsidRPr="00EB68B5">
        <w:rPr>
          <w:rFonts w:asciiTheme="majorBidi" w:hAnsiTheme="majorBidi" w:cstheme="majorBidi"/>
          <w:color w:val="000000"/>
          <w:szCs w:val="24"/>
        </w:rPr>
        <w:t>cara</w:t>
      </w:r>
      <w:proofErr w:type="spellEnd"/>
      <w:proofErr w:type="gram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melakukan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wawancara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dengan</w:t>
      </w:r>
      <w:proofErr w:type="spellEnd"/>
      <w:r w:rsidRPr="00EB68B5">
        <w:rPr>
          <w:rFonts w:asciiTheme="majorBidi" w:hAnsiTheme="majorBidi" w:cstheme="majorBidi"/>
          <w:color w:val="000000"/>
          <w:szCs w:val="24"/>
        </w:rPr>
        <w:t xml:space="preserve"> format </w:t>
      </w:r>
      <w:proofErr w:type="spellStart"/>
      <w:r w:rsidRPr="00EB68B5">
        <w:rPr>
          <w:rFonts w:asciiTheme="majorBidi" w:hAnsiTheme="majorBidi" w:cstheme="majorBidi"/>
          <w:color w:val="000000"/>
          <w:szCs w:val="24"/>
        </w:rPr>
        <w:t>asuhan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kebidanan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pada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ibu</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hamil</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ibu</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bersalin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bayi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baru</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lahir</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keluarga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berencana</w:t>
      </w:r>
      <w:proofErr w:type="spellEnd"/>
      <w:r w:rsidRPr="00EB68B5">
        <w:rPr>
          <w:rFonts w:asciiTheme="majorBidi" w:hAnsiTheme="majorBidi" w:cstheme="majorBidi"/>
          <w:color w:val="000000"/>
          <w:szCs w:val="24"/>
        </w:rPr>
        <w:t xml:space="preserve"> (KB) </w:t>
      </w:r>
      <w:proofErr w:type="spellStart"/>
      <w:r w:rsidRPr="00EB68B5">
        <w:rPr>
          <w:rFonts w:asciiTheme="majorBidi" w:hAnsiTheme="majorBidi" w:cstheme="majorBidi"/>
          <w:color w:val="000000"/>
          <w:szCs w:val="24"/>
        </w:rPr>
        <w:t>dan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lembar</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observasi</w:t>
      </w:r>
      <w:proofErr w:type="spellEnd"/>
      <w:r w:rsidRPr="00EB68B5">
        <w:rPr>
          <w:rFonts w:asciiTheme="majorBidi" w:hAnsiTheme="majorBidi" w:cstheme="majorBidi"/>
          <w:color w:val="000000"/>
          <w:szCs w:val="24"/>
        </w:rPr>
        <w:t>.</w:t>
      </w:r>
    </w:p>
    <w:p w:rsidR="00946220" w:rsidRPr="00EB68B5" w:rsidRDefault="00946220" w:rsidP="00946220">
      <w:pPr>
        <w:pStyle w:val="ListParagraph"/>
        <w:numPr>
          <w:ilvl w:val="3"/>
          <w:numId w:val="2"/>
        </w:numPr>
        <w:spacing w:after="0" w:line="480" w:lineRule="auto"/>
        <w:ind w:left="709"/>
        <w:jc w:val="both"/>
        <w:rPr>
          <w:rFonts w:asciiTheme="majorBidi" w:hAnsiTheme="majorBidi" w:cstheme="majorBidi"/>
          <w:sz w:val="24"/>
          <w:szCs w:val="24"/>
        </w:rPr>
      </w:pPr>
      <w:r w:rsidRPr="00EB68B5">
        <w:rPr>
          <w:rFonts w:asciiTheme="majorBidi" w:hAnsiTheme="majorBidi" w:cstheme="majorBidi"/>
          <w:color w:val="000000"/>
          <w:sz w:val="24"/>
          <w:szCs w:val="24"/>
          <w:lang w:val="id-ID"/>
        </w:rPr>
        <w:lastRenderedPageBreak/>
        <w:t>Etika Studi Kasus</w:t>
      </w:r>
    </w:p>
    <w:p w:rsidR="00946220" w:rsidRPr="00EB68B5" w:rsidRDefault="00946220" w:rsidP="00946220">
      <w:pPr>
        <w:pStyle w:val="ListParagraph"/>
        <w:numPr>
          <w:ilvl w:val="6"/>
          <w:numId w:val="1"/>
        </w:numPr>
        <w:spacing w:after="0" w:line="480" w:lineRule="auto"/>
        <w:ind w:left="1080"/>
        <w:jc w:val="both"/>
        <w:rPr>
          <w:rFonts w:asciiTheme="majorBidi" w:hAnsiTheme="majorBidi" w:cstheme="majorBidi"/>
          <w:sz w:val="24"/>
          <w:szCs w:val="24"/>
        </w:rPr>
      </w:pPr>
      <w:r w:rsidRPr="00EB68B5">
        <w:rPr>
          <w:rFonts w:asciiTheme="majorBidi" w:hAnsiTheme="majorBidi" w:cstheme="majorBidi"/>
          <w:i/>
          <w:iCs/>
          <w:color w:val="000000"/>
          <w:sz w:val="24"/>
          <w:szCs w:val="24"/>
          <w:lang w:val="id-ID"/>
        </w:rPr>
        <w:t>Informed Choice</w:t>
      </w:r>
    </w:p>
    <w:p w:rsidR="00946220" w:rsidRPr="00EB68B5" w:rsidRDefault="00946220" w:rsidP="00946220">
      <w:pPr>
        <w:pStyle w:val="ListParagraph"/>
        <w:spacing w:after="0" w:line="480" w:lineRule="auto"/>
        <w:ind w:left="1080"/>
        <w:jc w:val="both"/>
        <w:rPr>
          <w:rFonts w:asciiTheme="majorBidi" w:hAnsiTheme="majorBidi" w:cstheme="majorBidi"/>
          <w:sz w:val="24"/>
          <w:szCs w:val="24"/>
        </w:rPr>
      </w:pPr>
      <w:r w:rsidRPr="00EB68B5">
        <w:rPr>
          <w:rFonts w:asciiTheme="majorBidi" w:hAnsiTheme="majorBidi" w:cstheme="majorBidi"/>
          <w:color w:val="000000"/>
          <w:sz w:val="24"/>
          <w:szCs w:val="24"/>
          <w:lang w:val="id-ID"/>
        </w:rPr>
        <w:t>Sebelum mengadakan penelitian, peneliti memberikan piliha, tujuan dan dampak bagi informan yang diikuti selama pengumpulan data. Informan telah bersedia menjadi responden tanpa paksaan dari pihak manapun.</w:t>
      </w:r>
    </w:p>
    <w:p w:rsidR="00946220" w:rsidRPr="00EB68B5" w:rsidRDefault="00946220" w:rsidP="00946220">
      <w:pPr>
        <w:pStyle w:val="ListParagraph"/>
        <w:numPr>
          <w:ilvl w:val="6"/>
          <w:numId w:val="1"/>
        </w:numPr>
        <w:spacing w:after="0" w:line="480" w:lineRule="auto"/>
        <w:ind w:left="1080"/>
        <w:jc w:val="both"/>
        <w:rPr>
          <w:rFonts w:asciiTheme="majorBidi" w:hAnsiTheme="majorBidi" w:cstheme="majorBidi"/>
          <w:sz w:val="24"/>
          <w:szCs w:val="24"/>
        </w:rPr>
      </w:pPr>
      <w:r w:rsidRPr="00EB68B5">
        <w:rPr>
          <w:rFonts w:asciiTheme="majorBidi" w:hAnsiTheme="majorBidi" w:cstheme="majorBidi"/>
          <w:i/>
          <w:iCs/>
          <w:color w:val="000000"/>
          <w:sz w:val="24"/>
          <w:szCs w:val="24"/>
          <w:lang w:val="id-ID"/>
        </w:rPr>
        <w:t>Informed Consent</w:t>
      </w:r>
    </w:p>
    <w:p w:rsidR="00946220" w:rsidRPr="00EB68B5" w:rsidRDefault="00946220" w:rsidP="00946220">
      <w:pPr>
        <w:pStyle w:val="ListParagraph"/>
        <w:spacing w:after="0" w:line="480" w:lineRule="auto"/>
        <w:ind w:left="1080"/>
        <w:jc w:val="both"/>
        <w:rPr>
          <w:rFonts w:asciiTheme="majorBidi" w:hAnsiTheme="majorBidi" w:cstheme="majorBidi"/>
          <w:sz w:val="24"/>
          <w:szCs w:val="24"/>
        </w:rPr>
      </w:pPr>
      <w:r w:rsidRPr="00EB68B5">
        <w:rPr>
          <w:rFonts w:asciiTheme="majorBidi" w:hAnsiTheme="majorBidi" w:cstheme="majorBidi"/>
          <w:color w:val="000000"/>
          <w:sz w:val="24"/>
          <w:szCs w:val="24"/>
          <w:lang w:val="id-ID"/>
        </w:rPr>
        <w:t>Setelah penulis melakukan informed choice, informan setuju dengan penjelasan yang diberikan. Oleh karena itu informan menandatangani lembar persetujuan yang telah diajukan oleh peneliti.</w:t>
      </w:r>
    </w:p>
    <w:p w:rsidR="00946220" w:rsidRPr="00EB68B5" w:rsidRDefault="00946220" w:rsidP="00946220">
      <w:pPr>
        <w:pStyle w:val="ListParagraph"/>
        <w:numPr>
          <w:ilvl w:val="6"/>
          <w:numId w:val="1"/>
        </w:numPr>
        <w:spacing w:after="0" w:line="480" w:lineRule="auto"/>
        <w:ind w:left="1080"/>
        <w:jc w:val="both"/>
        <w:rPr>
          <w:rFonts w:asciiTheme="majorBidi" w:hAnsiTheme="majorBidi" w:cstheme="majorBidi"/>
          <w:sz w:val="24"/>
          <w:szCs w:val="24"/>
        </w:rPr>
      </w:pPr>
      <w:r w:rsidRPr="00EB68B5">
        <w:rPr>
          <w:rFonts w:asciiTheme="majorBidi" w:hAnsiTheme="majorBidi" w:cstheme="majorBidi"/>
          <w:i/>
          <w:iCs/>
          <w:color w:val="000000"/>
          <w:sz w:val="24"/>
          <w:szCs w:val="24"/>
          <w:lang w:val="id-ID"/>
        </w:rPr>
        <w:t>Confidentialy</w:t>
      </w:r>
    </w:p>
    <w:p w:rsidR="00946220" w:rsidRDefault="00946220" w:rsidP="00946220">
      <w:pPr>
        <w:pStyle w:val="ListParagraph"/>
        <w:spacing w:after="0" w:line="480" w:lineRule="auto"/>
        <w:ind w:left="1080"/>
        <w:jc w:val="both"/>
        <w:rPr>
          <w:rFonts w:asciiTheme="majorBidi" w:hAnsiTheme="majorBidi" w:cstheme="majorBidi"/>
          <w:color w:val="000000"/>
          <w:sz w:val="24"/>
          <w:szCs w:val="24"/>
          <w:lang w:val="id-ID"/>
        </w:rPr>
      </w:pPr>
      <w:r w:rsidRPr="00EB68B5">
        <w:rPr>
          <w:rFonts w:asciiTheme="majorBidi" w:hAnsiTheme="majorBidi" w:cstheme="majorBidi"/>
          <w:color w:val="000000"/>
          <w:sz w:val="24"/>
          <w:szCs w:val="24"/>
          <w:lang w:val="id-ID"/>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946220" w:rsidRPr="00EB68B5" w:rsidRDefault="00946220" w:rsidP="00946220">
      <w:pPr>
        <w:pStyle w:val="ListParagraph"/>
        <w:spacing w:after="0" w:line="480" w:lineRule="auto"/>
        <w:ind w:left="1080"/>
        <w:jc w:val="both"/>
        <w:rPr>
          <w:rFonts w:asciiTheme="majorBidi" w:hAnsiTheme="majorBidi" w:cstheme="majorBidi"/>
          <w:sz w:val="24"/>
          <w:szCs w:val="24"/>
        </w:rPr>
      </w:pPr>
    </w:p>
    <w:p w:rsidR="00946220" w:rsidRPr="00EB68B5" w:rsidRDefault="00946220" w:rsidP="00946220">
      <w:pPr>
        <w:pStyle w:val="ListParagraph"/>
        <w:numPr>
          <w:ilvl w:val="0"/>
          <w:numId w:val="3"/>
        </w:numPr>
        <w:spacing w:line="480" w:lineRule="auto"/>
        <w:ind w:left="360"/>
        <w:jc w:val="both"/>
        <w:rPr>
          <w:rFonts w:asciiTheme="majorBidi" w:hAnsiTheme="majorBidi" w:cstheme="majorBidi"/>
          <w:sz w:val="24"/>
          <w:szCs w:val="24"/>
        </w:rPr>
      </w:pPr>
      <w:r w:rsidRPr="00EB68B5">
        <w:rPr>
          <w:rFonts w:asciiTheme="majorBidi" w:hAnsiTheme="majorBidi" w:cstheme="majorBidi"/>
          <w:b/>
          <w:bCs/>
          <w:color w:val="000000"/>
          <w:sz w:val="24"/>
          <w:szCs w:val="24"/>
          <w:lang w:val="id-ID"/>
        </w:rPr>
        <w:t>Teknik Pengumpulan Data</w:t>
      </w:r>
    </w:p>
    <w:p w:rsidR="00946220" w:rsidRPr="00EB68B5" w:rsidRDefault="00946220" w:rsidP="00946220">
      <w:pPr>
        <w:spacing w:line="480" w:lineRule="auto"/>
        <w:ind w:left="360" w:firstLine="360"/>
        <w:jc w:val="both"/>
        <w:rPr>
          <w:rFonts w:asciiTheme="majorBidi" w:hAnsiTheme="majorBidi" w:cstheme="majorBidi"/>
          <w:szCs w:val="24"/>
        </w:rPr>
      </w:pPr>
      <w:r w:rsidRPr="00EB68B5">
        <w:rPr>
          <w:rFonts w:asciiTheme="majorBidi" w:hAnsiTheme="majorBidi" w:cstheme="majorBidi"/>
          <w:color w:val="000000"/>
          <w:szCs w:val="24"/>
          <w:lang w:val="id-ID"/>
        </w:rPr>
        <w:t>Dalam studi kasus ini metode pengumpulan data yang digunakan adalah dengan pengumpulan data primer dan sekunder.</w:t>
      </w:r>
    </w:p>
    <w:p w:rsidR="00946220" w:rsidRPr="00EB68B5" w:rsidRDefault="00946220" w:rsidP="00946220">
      <w:pPr>
        <w:pStyle w:val="ListParagraph"/>
        <w:numPr>
          <w:ilvl w:val="6"/>
          <w:numId w:val="2"/>
        </w:numPr>
        <w:spacing w:line="480" w:lineRule="auto"/>
        <w:ind w:left="720"/>
        <w:jc w:val="both"/>
        <w:rPr>
          <w:rFonts w:asciiTheme="majorBidi" w:hAnsiTheme="majorBidi" w:cstheme="majorBidi"/>
          <w:sz w:val="24"/>
          <w:szCs w:val="24"/>
        </w:rPr>
      </w:pPr>
      <w:r w:rsidRPr="00EB68B5">
        <w:rPr>
          <w:rFonts w:asciiTheme="majorBidi" w:hAnsiTheme="majorBidi" w:cstheme="majorBidi"/>
          <w:color w:val="000000"/>
          <w:sz w:val="24"/>
          <w:szCs w:val="24"/>
          <w:lang w:val="id-ID"/>
        </w:rPr>
        <w:t>Data primer</w:t>
      </w:r>
    </w:p>
    <w:p w:rsidR="00946220" w:rsidRPr="00EB68B5" w:rsidRDefault="00946220" w:rsidP="00946220">
      <w:pPr>
        <w:spacing w:line="480" w:lineRule="auto"/>
        <w:ind w:left="720" w:firstLine="360"/>
        <w:jc w:val="both"/>
        <w:rPr>
          <w:rFonts w:asciiTheme="majorBidi" w:hAnsiTheme="majorBidi" w:cstheme="majorBidi"/>
          <w:szCs w:val="24"/>
        </w:rPr>
      </w:pPr>
      <w:r w:rsidRPr="00EB68B5">
        <w:rPr>
          <w:rFonts w:asciiTheme="majorBidi" w:hAnsiTheme="majorBidi" w:cstheme="majorBidi"/>
          <w:color w:val="000000"/>
          <w:szCs w:val="24"/>
          <w:lang w:val="id-ID"/>
        </w:rPr>
        <w:t>Data yang diperoleh dari responden melalui kuesioner, kelompok fokus, dan panel, atau juga data hasil wawancara peneliti dengan nara sumber. Data yang diperoleh dari data primer ini harus diolah lagi. Sumber data yang langsung memberikan data kepada pengumpul data. (Wiratna Sujarweni 2019)</w:t>
      </w:r>
    </w:p>
    <w:p w:rsidR="00946220" w:rsidRPr="00EB68B5" w:rsidRDefault="00946220" w:rsidP="00946220">
      <w:pPr>
        <w:pStyle w:val="ListParagraph"/>
        <w:numPr>
          <w:ilvl w:val="6"/>
          <w:numId w:val="2"/>
        </w:numPr>
        <w:spacing w:line="480" w:lineRule="auto"/>
        <w:ind w:left="709" w:hanging="283"/>
        <w:jc w:val="both"/>
        <w:rPr>
          <w:rFonts w:asciiTheme="majorBidi" w:hAnsiTheme="majorBidi" w:cstheme="majorBidi"/>
          <w:sz w:val="24"/>
          <w:szCs w:val="24"/>
        </w:rPr>
      </w:pPr>
      <w:r w:rsidRPr="00EB68B5">
        <w:rPr>
          <w:rFonts w:asciiTheme="majorBidi" w:hAnsiTheme="majorBidi" w:cstheme="majorBidi"/>
          <w:color w:val="000000"/>
          <w:sz w:val="24"/>
          <w:szCs w:val="24"/>
          <w:lang w:val="id-ID"/>
        </w:rPr>
        <w:lastRenderedPageBreak/>
        <w:t xml:space="preserve">Wawancara </w:t>
      </w:r>
    </w:p>
    <w:p w:rsidR="00946220" w:rsidRPr="00D266E7" w:rsidRDefault="00946220" w:rsidP="00946220">
      <w:pPr>
        <w:spacing w:line="480" w:lineRule="auto"/>
        <w:ind w:left="709" w:firstLine="720"/>
        <w:jc w:val="both"/>
        <w:rPr>
          <w:rFonts w:asciiTheme="majorBidi" w:hAnsiTheme="majorBidi" w:cstheme="majorBidi"/>
          <w:szCs w:val="24"/>
          <w:lang w:val="id-ID"/>
        </w:rPr>
      </w:pPr>
      <w:r w:rsidRPr="00EB68B5">
        <w:rPr>
          <w:rFonts w:asciiTheme="majorBidi" w:hAnsiTheme="majorBidi" w:cstheme="majorBidi"/>
          <w:color w:val="000000"/>
          <w:szCs w:val="24"/>
          <w:lang w:val="id-ID"/>
        </w:rPr>
        <w:t>Wawancara adalah salah satu instrumen yang digunakan untuk menggali data secara lisan. Hal ini haruslah dilakukan secara mendalam agar mendapatkan data yang valid dan detail. (Wiratna Sujarweni 2019).</w:t>
      </w:r>
    </w:p>
    <w:p w:rsidR="00946220" w:rsidRPr="00EB68B5" w:rsidRDefault="00946220" w:rsidP="00946220">
      <w:pPr>
        <w:spacing w:line="480" w:lineRule="auto"/>
        <w:ind w:left="709" w:firstLine="720"/>
        <w:jc w:val="both"/>
        <w:rPr>
          <w:rFonts w:asciiTheme="majorBidi" w:hAnsiTheme="majorBidi" w:cstheme="majorBidi"/>
          <w:szCs w:val="24"/>
        </w:rPr>
      </w:pPr>
      <w:r w:rsidRPr="00EB68B5">
        <w:rPr>
          <w:rFonts w:asciiTheme="majorBidi" w:hAnsiTheme="majorBidi" w:cstheme="majorBidi"/>
          <w:color w:val="000000"/>
          <w:szCs w:val="24"/>
          <w:lang w:val="id-ID"/>
        </w:rPr>
        <w:t>Wawancara yang dilakukan pada Ny. S meliputi biodata pasien secara lengkap, keluham, riwayat kesehatan ibu sekarang dan lalu, riwayat kesehatan keluarga, riwayat menstruasi, riwayat persalinan, hubungan sosial, da data kebiasaan sehari-hari. Wawancara dicatat dilembar catatan yang berpedoman pada format asuhan kebidanan.</w:t>
      </w:r>
    </w:p>
    <w:p w:rsidR="00946220" w:rsidRPr="00EB68B5" w:rsidRDefault="00946220" w:rsidP="00946220">
      <w:pPr>
        <w:pStyle w:val="ListParagraph"/>
        <w:numPr>
          <w:ilvl w:val="3"/>
          <w:numId w:val="2"/>
        </w:numPr>
        <w:spacing w:line="480" w:lineRule="auto"/>
        <w:ind w:left="709"/>
        <w:jc w:val="both"/>
        <w:rPr>
          <w:rFonts w:asciiTheme="majorBidi" w:hAnsiTheme="majorBidi" w:cstheme="majorBidi"/>
          <w:sz w:val="24"/>
          <w:szCs w:val="24"/>
        </w:rPr>
      </w:pPr>
      <w:r w:rsidRPr="00EB68B5">
        <w:rPr>
          <w:rFonts w:asciiTheme="majorBidi" w:hAnsiTheme="majorBidi" w:cstheme="majorBidi"/>
          <w:color w:val="000000"/>
          <w:sz w:val="24"/>
          <w:szCs w:val="24"/>
          <w:lang w:val="id-ID"/>
        </w:rPr>
        <w:t>Kuesioner atau Angket</w:t>
      </w:r>
    </w:p>
    <w:p w:rsidR="00946220" w:rsidRPr="00EB68B5" w:rsidRDefault="00946220" w:rsidP="00946220">
      <w:pPr>
        <w:spacing w:line="480" w:lineRule="auto"/>
        <w:ind w:left="720" w:firstLine="720"/>
        <w:jc w:val="both"/>
        <w:rPr>
          <w:rFonts w:asciiTheme="majorBidi" w:hAnsiTheme="majorBidi" w:cstheme="majorBidi"/>
          <w:szCs w:val="24"/>
          <w:lang w:val="id-ID"/>
        </w:rPr>
      </w:pPr>
      <w:r w:rsidRPr="00EB68B5">
        <w:rPr>
          <w:rFonts w:asciiTheme="majorBidi" w:hAnsiTheme="majorBidi" w:cstheme="majorBidi"/>
          <w:color w:val="000000"/>
          <w:szCs w:val="24"/>
          <w:lang w:val="id-ID"/>
        </w:rPr>
        <w:t>Kuesioner merupakan teknik pengumpula data yang dilakukan dengan cara memberi seperangkat pertanyaan atau pernyataan tertulis kepada para responden untuk dijawab. (Wiratna Sujarweni 2019)</w:t>
      </w:r>
    </w:p>
    <w:p w:rsidR="00946220" w:rsidRPr="00EB68B5" w:rsidRDefault="00946220" w:rsidP="00946220">
      <w:pPr>
        <w:pStyle w:val="ListParagraph"/>
        <w:numPr>
          <w:ilvl w:val="3"/>
          <w:numId w:val="2"/>
        </w:numPr>
        <w:spacing w:line="480" w:lineRule="auto"/>
        <w:ind w:left="709"/>
        <w:jc w:val="both"/>
        <w:rPr>
          <w:rFonts w:asciiTheme="majorBidi" w:hAnsiTheme="majorBidi" w:cstheme="majorBidi"/>
          <w:sz w:val="24"/>
          <w:szCs w:val="24"/>
          <w:lang w:val="id-ID"/>
        </w:rPr>
      </w:pPr>
      <w:r w:rsidRPr="00EB68B5">
        <w:rPr>
          <w:rFonts w:asciiTheme="majorBidi" w:hAnsiTheme="majorBidi" w:cstheme="majorBidi"/>
          <w:color w:val="000000"/>
          <w:sz w:val="24"/>
          <w:szCs w:val="24"/>
          <w:lang w:val="id-ID"/>
        </w:rPr>
        <w:t xml:space="preserve">Data sekunder </w:t>
      </w:r>
    </w:p>
    <w:p w:rsidR="00946220" w:rsidRPr="00EB68B5" w:rsidRDefault="00946220" w:rsidP="00946220">
      <w:pPr>
        <w:spacing w:line="480" w:lineRule="auto"/>
        <w:ind w:left="720" w:firstLine="360"/>
        <w:jc w:val="both"/>
        <w:rPr>
          <w:rFonts w:asciiTheme="majorBidi" w:hAnsiTheme="majorBidi" w:cstheme="majorBidi"/>
          <w:color w:val="000000"/>
          <w:szCs w:val="24"/>
          <w:lang w:val="id-ID"/>
        </w:rPr>
      </w:pPr>
      <w:r w:rsidRPr="00EB68B5">
        <w:rPr>
          <w:rFonts w:asciiTheme="majorBidi" w:hAnsiTheme="majorBidi" w:cstheme="majorBidi"/>
          <w:color w:val="000000"/>
          <w:szCs w:val="24"/>
          <w:lang w:val="id-ID"/>
        </w:rPr>
        <w:t xml:space="preserve">Data yang didapat dari catatan, buku, majalah berupa laporan keungan publikasi perusahaan, laporan pemerintah, artikel, buku-buku sebagai teori, majalah dan sebagainya. Data yang diperoleh dari data sekunder ini tidak perlu diolah lagi. Sumber yang tidak langsung memberikan data pada pengumpulan data. (Wiratna Sujarweni 2019) </w:t>
      </w:r>
    </w:p>
    <w:p w:rsidR="00946220" w:rsidRPr="00EB68B5" w:rsidRDefault="00946220" w:rsidP="00946220">
      <w:pPr>
        <w:ind w:left="720" w:firstLine="360"/>
        <w:jc w:val="both"/>
        <w:rPr>
          <w:rFonts w:asciiTheme="majorBidi" w:hAnsiTheme="majorBidi" w:cstheme="majorBidi"/>
          <w:szCs w:val="24"/>
        </w:rPr>
      </w:pPr>
    </w:p>
    <w:p w:rsidR="00946220" w:rsidRPr="00EB68B5" w:rsidRDefault="00946220" w:rsidP="00946220">
      <w:pPr>
        <w:pStyle w:val="ListParagraph"/>
        <w:numPr>
          <w:ilvl w:val="0"/>
          <w:numId w:val="3"/>
        </w:numPr>
        <w:spacing w:line="480" w:lineRule="auto"/>
        <w:ind w:left="360"/>
        <w:jc w:val="both"/>
        <w:rPr>
          <w:rFonts w:asciiTheme="majorBidi" w:hAnsiTheme="majorBidi" w:cstheme="majorBidi"/>
          <w:sz w:val="24"/>
          <w:szCs w:val="24"/>
        </w:rPr>
      </w:pPr>
      <w:r w:rsidRPr="00EB68B5">
        <w:rPr>
          <w:rFonts w:asciiTheme="majorBidi" w:hAnsiTheme="majorBidi" w:cstheme="majorBidi"/>
          <w:b/>
          <w:bCs/>
          <w:color w:val="000000"/>
          <w:sz w:val="24"/>
          <w:szCs w:val="24"/>
          <w:lang w:val="id-ID"/>
        </w:rPr>
        <w:t>Triangulasi Data</w:t>
      </w:r>
    </w:p>
    <w:p w:rsidR="00946220" w:rsidRPr="00EB68B5" w:rsidRDefault="00946220" w:rsidP="00946220">
      <w:pPr>
        <w:spacing w:line="480" w:lineRule="auto"/>
        <w:ind w:left="360" w:firstLine="491"/>
        <w:jc w:val="both"/>
        <w:rPr>
          <w:rFonts w:asciiTheme="majorBidi" w:hAnsiTheme="majorBidi" w:cstheme="majorBidi"/>
          <w:szCs w:val="24"/>
        </w:rPr>
      </w:pPr>
      <w:r w:rsidRPr="00EB68B5">
        <w:rPr>
          <w:rFonts w:asciiTheme="majorBidi" w:hAnsiTheme="majorBidi" w:cstheme="majorBidi"/>
          <w:color w:val="000000"/>
          <w:szCs w:val="24"/>
          <w:lang w:val="id-ID"/>
        </w:rPr>
        <w:t>Triangulasi merupakan teknik pengumpulan data yang bersifat menggabungkan dari berbagai teknik pengumpulan data dan sumber data yang telah ada. (Frenti Hikmawanti 2017)</w:t>
      </w:r>
    </w:p>
    <w:p w:rsidR="00946220" w:rsidRDefault="00946220" w:rsidP="00946220">
      <w:pPr>
        <w:spacing w:line="480" w:lineRule="auto"/>
        <w:ind w:left="360" w:firstLine="491"/>
        <w:jc w:val="both"/>
        <w:rPr>
          <w:rFonts w:asciiTheme="majorBidi" w:hAnsiTheme="majorBidi" w:cstheme="majorBidi"/>
          <w:color w:val="000000"/>
          <w:szCs w:val="24"/>
          <w:lang w:val="id-ID"/>
        </w:rPr>
      </w:pPr>
      <w:proofErr w:type="spellStart"/>
      <w:r w:rsidRPr="00EB68B5">
        <w:rPr>
          <w:rFonts w:asciiTheme="majorBidi" w:hAnsiTheme="majorBidi" w:cstheme="majorBidi"/>
          <w:color w:val="000000"/>
          <w:szCs w:val="24"/>
        </w:rPr>
        <w:lastRenderedPageBreak/>
        <w:t>Pada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studi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kasus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ini</w:t>
      </w:r>
      <w:proofErr w:type="spellEnd"/>
      <w:r w:rsidRPr="00EB68B5">
        <w:rPr>
          <w:rFonts w:asciiTheme="majorBidi" w:hAnsiTheme="majorBidi" w:cstheme="majorBidi"/>
          <w:color w:val="000000"/>
          <w:szCs w:val="24"/>
        </w:rPr>
        <w:t xml:space="preserve"> data </w:t>
      </w:r>
      <w:proofErr w:type="spellStart"/>
      <w:r w:rsidRPr="00EB68B5">
        <w:rPr>
          <w:rFonts w:asciiTheme="majorBidi" w:hAnsiTheme="majorBidi" w:cstheme="majorBidi"/>
          <w:color w:val="000000"/>
          <w:szCs w:val="24"/>
        </w:rPr>
        <w:t>di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ambil</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di</w:t>
      </w:r>
      <w:proofErr w:type="spellEnd"/>
      <w:r w:rsidRPr="00EB68B5">
        <w:rPr>
          <w:rFonts w:asciiTheme="majorBidi" w:hAnsiTheme="majorBidi" w:cstheme="majorBidi"/>
          <w:color w:val="000000"/>
          <w:szCs w:val="24"/>
        </w:rPr>
        <w:t xml:space="preserve"> PMB </w:t>
      </w:r>
      <w:proofErr w:type="spellStart"/>
      <w:r w:rsidRPr="00EB68B5">
        <w:rPr>
          <w:rFonts w:asciiTheme="majorBidi" w:hAnsiTheme="majorBidi" w:cstheme="majorBidi"/>
          <w:color w:val="000000"/>
          <w:szCs w:val="24"/>
        </w:rPr>
        <w:t>Erika</w:t>
      </w:r>
      <w:proofErr w:type="gramStart"/>
      <w:r w:rsidRPr="00EB68B5">
        <w:rPr>
          <w:rFonts w:asciiTheme="majorBidi" w:hAnsiTheme="majorBidi" w:cstheme="majorBidi"/>
          <w:color w:val="000000"/>
          <w:szCs w:val="24"/>
        </w:rPr>
        <w:t>,S.ST</w:t>
      </w:r>
      <w:proofErr w:type="spellEnd"/>
      <w:proofErr w:type="gram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Kecamatan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Ambarawa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Kabupaten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Pringsewu</w:t>
      </w:r>
      <w:proofErr w:type="spellEnd"/>
      <w:r w:rsidRPr="00EB68B5">
        <w:rPr>
          <w:rFonts w:asciiTheme="majorBidi" w:hAnsiTheme="majorBidi" w:cstheme="majorBidi"/>
          <w:color w:val="000000"/>
          <w:szCs w:val="24"/>
        </w:rPr>
        <w:t xml:space="preserve"> yang data</w:t>
      </w:r>
      <w:r w:rsidRPr="00EB68B5">
        <w:rPr>
          <w:rFonts w:asciiTheme="majorBidi" w:hAnsiTheme="majorBidi" w:cstheme="majorBidi"/>
          <w:color w:val="000000"/>
          <w:szCs w:val="24"/>
          <w:lang w:val="id-ID"/>
        </w:rPr>
        <w:t>n</w:t>
      </w:r>
      <w:r w:rsidRPr="00EB68B5">
        <w:rPr>
          <w:rFonts w:asciiTheme="majorBidi" w:hAnsiTheme="majorBidi" w:cstheme="majorBidi"/>
          <w:color w:val="000000"/>
          <w:szCs w:val="24"/>
        </w:rPr>
        <w:t xml:space="preserve">g </w:t>
      </w:r>
      <w:proofErr w:type="spellStart"/>
      <w:r w:rsidRPr="00EB68B5">
        <w:rPr>
          <w:rFonts w:asciiTheme="majorBidi" w:hAnsiTheme="majorBidi" w:cstheme="majorBidi"/>
          <w:color w:val="000000"/>
          <w:szCs w:val="24"/>
        </w:rPr>
        <w:t>pada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bulan</w:t>
      </w:r>
      <w:proofErr w:type="spellEnd"/>
      <w:r w:rsidRPr="00EB68B5">
        <w:rPr>
          <w:rFonts w:asciiTheme="majorBidi" w:hAnsiTheme="majorBidi" w:cstheme="majorBidi"/>
          <w:color w:val="000000"/>
          <w:szCs w:val="24"/>
        </w:rPr>
        <w:t xml:space="preserve"> </w:t>
      </w:r>
      <w:r w:rsidRPr="00EB68B5">
        <w:rPr>
          <w:rFonts w:asciiTheme="majorBidi" w:hAnsiTheme="majorBidi" w:cstheme="majorBidi"/>
          <w:color w:val="000000"/>
          <w:szCs w:val="24"/>
          <w:lang w:val="id-ID"/>
        </w:rPr>
        <w:t>Desember 2019</w:t>
      </w:r>
      <w:r w:rsidRPr="00EB68B5">
        <w:rPr>
          <w:rFonts w:asciiTheme="majorBidi" w:hAnsiTheme="majorBidi" w:cstheme="majorBidi"/>
          <w:color w:val="000000"/>
          <w:szCs w:val="24"/>
        </w:rPr>
        <w:t>.</w:t>
      </w:r>
    </w:p>
    <w:p w:rsidR="00946220" w:rsidRPr="00EB68B5" w:rsidRDefault="00946220" w:rsidP="00946220">
      <w:pPr>
        <w:ind w:left="360" w:firstLine="491"/>
        <w:jc w:val="both"/>
        <w:rPr>
          <w:rFonts w:asciiTheme="majorBidi" w:hAnsiTheme="majorBidi" w:cstheme="majorBidi"/>
          <w:szCs w:val="24"/>
          <w:lang w:val="id-ID"/>
        </w:rPr>
      </w:pPr>
    </w:p>
    <w:p w:rsidR="00946220" w:rsidRPr="00EB68B5" w:rsidRDefault="00946220" w:rsidP="00946220">
      <w:pPr>
        <w:pStyle w:val="ListParagraph"/>
        <w:numPr>
          <w:ilvl w:val="0"/>
          <w:numId w:val="3"/>
        </w:numPr>
        <w:spacing w:line="480" w:lineRule="auto"/>
        <w:ind w:left="360"/>
        <w:jc w:val="both"/>
        <w:rPr>
          <w:rFonts w:asciiTheme="majorBidi" w:hAnsiTheme="majorBidi" w:cstheme="majorBidi"/>
          <w:sz w:val="24"/>
          <w:szCs w:val="24"/>
        </w:rPr>
      </w:pPr>
      <w:r w:rsidRPr="00EB68B5">
        <w:rPr>
          <w:rFonts w:asciiTheme="majorBidi" w:hAnsiTheme="majorBidi" w:cstheme="majorBidi"/>
          <w:b/>
          <w:bCs/>
          <w:color w:val="000000"/>
          <w:sz w:val="24"/>
          <w:szCs w:val="24"/>
          <w:lang w:val="id-ID"/>
        </w:rPr>
        <w:t>Alat dan Bahan</w:t>
      </w:r>
    </w:p>
    <w:p w:rsidR="00946220" w:rsidRPr="00EB68B5" w:rsidRDefault="00946220" w:rsidP="00946220">
      <w:pPr>
        <w:spacing w:line="480" w:lineRule="auto"/>
        <w:ind w:left="294" w:firstLine="294"/>
        <w:jc w:val="both"/>
        <w:rPr>
          <w:rFonts w:asciiTheme="majorBidi" w:hAnsiTheme="majorBidi" w:cstheme="majorBidi"/>
          <w:szCs w:val="24"/>
        </w:rPr>
      </w:pPr>
      <w:proofErr w:type="spellStart"/>
      <w:r w:rsidRPr="00EB68B5">
        <w:rPr>
          <w:rFonts w:asciiTheme="majorBidi" w:hAnsiTheme="majorBidi" w:cstheme="majorBidi"/>
          <w:szCs w:val="24"/>
        </w:rPr>
        <w:t>Proses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pembuatan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laporan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tugas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akhir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ini</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penulis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menggunkan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bahan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color w:val="000000"/>
          <w:szCs w:val="24"/>
        </w:rPr>
        <w:t>Alat</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bahan</w:t>
      </w:r>
      <w:proofErr w:type="spellEnd"/>
      <w:r w:rsidRPr="00EB68B5">
        <w:rPr>
          <w:rFonts w:asciiTheme="majorBidi" w:hAnsiTheme="majorBidi" w:cstheme="majorBidi"/>
          <w:color w:val="000000"/>
          <w:szCs w:val="24"/>
        </w:rPr>
        <w:t xml:space="preserve"> yang </w:t>
      </w:r>
      <w:proofErr w:type="spellStart"/>
      <w:r w:rsidRPr="00EB68B5">
        <w:rPr>
          <w:rFonts w:asciiTheme="majorBidi" w:hAnsiTheme="majorBidi" w:cstheme="majorBidi"/>
          <w:color w:val="000000"/>
          <w:szCs w:val="24"/>
        </w:rPr>
        <w:t>digunakan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yaitu</w:t>
      </w:r>
      <w:proofErr w:type="spellEnd"/>
      <w:r w:rsidRPr="00EB68B5">
        <w:rPr>
          <w:rFonts w:asciiTheme="majorBidi" w:hAnsiTheme="majorBidi" w:cstheme="majorBidi"/>
          <w:color w:val="000000"/>
          <w:szCs w:val="24"/>
        </w:rPr>
        <w:t xml:space="preserve">: Format </w:t>
      </w:r>
      <w:proofErr w:type="spellStart"/>
      <w:r w:rsidRPr="00EB68B5">
        <w:rPr>
          <w:rFonts w:asciiTheme="majorBidi" w:hAnsiTheme="majorBidi" w:cstheme="majorBidi"/>
          <w:color w:val="000000"/>
          <w:szCs w:val="24"/>
        </w:rPr>
        <w:t>askeb</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kehamilan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persalinan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nifas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bayi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baru</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lahir</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keluarga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berencana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lembar</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observasi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dan</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alat</w:t>
      </w:r>
      <w:proofErr w:type="spellEnd"/>
      <w:r w:rsidRPr="00EB68B5">
        <w:rPr>
          <w:rFonts w:asciiTheme="majorBidi" w:hAnsiTheme="majorBidi" w:cstheme="majorBidi"/>
          <w:color w:val="000000"/>
          <w:szCs w:val="24"/>
        </w:rPr>
        <w:t xml:space="preserve"> </w:t>
      </w:r>
      <w:r w:rsidRPr="00EB68B5">
        <w:rPr>
          <w:rFonts w:asciiTheme="majorBidi" w:hAnsiTheme="majorBidi" w:cstheme="majorBidi"/>
          <w:color w:val="000000"/>
          <w:szCs w:val="24"/>
          <w:lang w:val="id-ID"/>
        </w:rPr>
        <w:t>t</w:t>
      </w:r>
      <w:proofErr w:type="spellStart"/>
      <w:r w:rsidRPr="00EB68B5">
        <w:rPr>
          <w:rFonts w:asciiTheme="majorBidi" w:hAnsiTheme="majorBidi" w:cstheme="majorBidi"/>
          <w:color w:val="000000"/>
          <w:szCs w:val="24"/>
        </w:rPr>
        <w:t>ulis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nya</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seperti</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buku</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tulis</w:t>
      </w:r>
      <w:proofErr w:type="spellEnd"/>
      <w:r w:rsidRPr="00EB68B5">
        <w:rPr>
          <w:rFonts w:asciiTheme="majorBidi" w:hAnsiTheme="majorBidi" w:cstheme="majorBidi"/>
          <w:color w:val="000000"/>
          <w:szCs w:val="24"/>
        </w:rPr>
        <w:t xml:space="preserve">, </w:t>
      </w:r>
      <w:proofErr w:type="spellStart"/>
      <w:proofErr w:type="gramStart"/>
      <w:r w:rsidRPr="00EB68B5">
        <w:rPr>
          <w:rFonts w:asciiTheme="majorBidi" w:hAnsiTheme="majorBidi" w:cstheme="majorBidi"/>
          <w:color w:val="000000"/>
          <w:szCs w:val="24"/>
        </w:rPr>
        <w:t>pena</w:t>
      </w:r>
      <w:proofErr w:type="spellEnd"/>
      <w:proofErr w:type="gram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penggaris</w:t>
      </w:r>
      <w:proofErr w:type="spellEnd"/>
      <w:r w:rsidRPr="00EB68B5">
        <w:rPr>
          <w:rFonts w:asciiTheme="majorBidi" w:hAnsiTheme="majorBidi" w:cstheme="majorBidi"/>
          <w:color w:val="000000"/>
          <w:szCs w:val="24"/>
        </w:rPr>
        <w:t xml:space="preserve">, </w:t>
      </w:r>
      <w:proofErr w:type="spellStart"/>
      <w:r w:rsidRPr="00EB68B5">
        <w:rPr>
          <w:rFonts w:asciiTheme="majorBidi" w:hAnsiTheme="majorBidi" w:cstheme="majorBidi"/>
          <w:color w:val="000000"/>
          <w:szCs w:val="24"/>
        </w:rPr>
        <w:t>kertas</w:t>
      </w:r>
      <w:proofErr w:type="spellEnd"/>
      <w:r w:rsidRPr="00EB68B5">
        <w:rPr>
          <w:rFonts w:asciiTheme="majorBidi" w:hAnsiTheme="majorBidi" w:cstheme="majorBidi"/>
          <w:color w:val="000000"/>
          <w:szCs w:val="24"/>
        </w:rPr>
        <w:t>.</w:t>
      </w:r>
    </w:p>
    <w:p w:rsidR="00946220" w:rsidRPr="00EB68B5" w:rsidRDefault="00946220" w:rsidP="00946220">
      <w:pPr>
        <w:spacing w:line="480" w:lineRule="auto"/>
        <w:ind w:left="294" w:firstLine="294"/>
        <w:jc w:val="both"/>
        <w:rPr>
          <w:rFonts w:asciiTheme="majorBidi" w:hAnsiTheme="majorBidi" w:cstheme="majorBidi"/>
          <w:szCs w:val="24"/>
        </w:rPr>
      </w:pPr>
      <w:proofErr w:type="spellStart"/>
      <w:r w:rsidRPr="00EB68B5">
        <w:rPr>
          <w:rFonts w:asciiTheme="majorBidi" w:hAnsiTheme="majorBidi" w:cstheme="majorBidi"/>
          <w:szCs w:val="24"/>
        </w:rPr>
        <w:t>Proses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pembuatan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laporan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tugas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akhir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ini</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penulis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menggunkan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bahan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bahan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dalam</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melakukan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pemeriksaan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fisik</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observasi</w:t>
      </w:r>
      <w:proofErr w:type="spellEnd"/>
      <w:r w:rsidRPr="00EB68B5">
        <w:rPr>
          <w:rFonts w:asciiTheme="majorBidi" w:hAnsiTheme="majorBidi" w:cstheme="majorBidi"/>
          <w:szCs w:val="24"/>
        </w:rPr>
        <w:t xml:space="preserve"> yang </w:t>
      </w:r>
      <w:proofErr w:type="spellStart"/>
      <w:r w:rsidRPr="00EB68B5">
        <w:rPr>
          <w:rFonts w:asciiTheme="majorBidi" w:hAnsiTheme="majorBidi" w:cstheme="majorBidi"/>
          <w:szCs w:val="24"/>
        </w:rPr>
        <w:t>digunakan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yaitu</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antara</w:t>
      </w:r>
      <w:proofErr w:type="spellEnd"/>
      <w:r w:rsidRPr="00EB68B5">
        <w:rPr>
          <w:rFonts w:asciiTheme="majorBidi" w:hAnsiTheme="majorBidi" w:cstheme="majorBidi"/>
          <w:szCs w:val="24"/>
        </w:rPr>
        <w:t xml:space="preserve"> lain: </w:t>
      </w:r>
      <w:proofErr w:type="spellStart"/>
      <w:r w:rsidRPr="00EB68B5">
        <w:rPr>
          <w:rFonts w:asciiTheme="majorBidi" w:hAnsiTheme="majorBidi" w:cstheme="majorBidi"/>
          <w:szCs w:val="24"/>
        </w:rPr>
        <w:t>Tensi</w:t>
      </w:r>
      <w:proofErr w:type="spellEnd"/>
      <w:r w:rsidRPr="00EB68B5">
        <w:rPr>
          <w:rFonts w:asciiTheme="majorBidi" w:hAnsiTheme="majorBidi" w:cstheme="majorBidi"/>
          <w:szCs w:val="24"/>
        </w:rPr>
        <w:t xml:space="preserve"> meter, </w:t>
      </w:r>
      <w:proofErr w:type="spellStart"/>
      <w:r w:rsidRPr="00EB68B5">
        <w:rPr>
          <w:rFonts w:asciiTheme="majorBidi" w:hAnsiTheme="majorBidi" w:cstheme="majorBidi"/>
          <w:szCs w:val="24"/>
        </w:rPr>
        <w:t>stetoskop</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dop</w:t>
      </w:r>
      <w:proofErr w:type="spellEnd"/>
      <w:r w:rsidRPr="00EB68B5">
        <w:rPr>
          <w:rFonts w:asciiTheme="majorBidi" w:hAnsiTheme="majorBidi" w:cstheme="majorBidi"/>
          <w:szCs w:val="24"/>
          <w:lang w:val="id-ID"/>
        </w:rPr>
        <w:t>p</w:t>
      </w:r>
      <w:proofErr w:type="spellStart"/>
      <w:r w:rsidRPr="00EB68B5">
        <w:rPr>
          <w:rFonts w:asciiTheme="majorBidi" w:hAnsiTheme="majorBidi" w:cstheme="majorBidi"/>
          <w:szCs w:val="24"/>
        </w:rPr>
        <w:t>ler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underpet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heacting</w:t>
      </w:r>
      <w:proofErr w:type="spellEnd"/>
      <w:r w:rsidRPr="00EB68B5">
        <w:rPr>
          <w:rFonts w:asciiTheme="majorBidi" w:hAnsiTheme="majorBidi" w:cstheme="majorBidi"/>
          <w:szCs w:val="24"/>
        </w:rPr>
        <w:t xml:space="preserve"> set, med</w:t>
      </w:r>
      <w:r w:rsidRPr="00EB68B5">
        <w:rPr>
          <w:rFonts w:asciiTheme="majorBidi" w:hAnsiTheme="majorBidi" w:cstheme="majorBidi"/>
          <w:szCs w:val="24"/>
          <w:lang w:val="id-ID"/>
        </w:rPr>
        <w:t>l</w:t>
      </w:r>
      <w:proofErr w:type="spellStart"/>
      <w:r w:rsidRPr="00EB68B5">
        <w:rPr>
          <w:rFonts w:asciiTheme="majorBidi" w:hAnsiTheme="majorBidi" w:cstheme="majorBidi"/>
          <w:szCs w:val="24"/>
        </w:rPr>
        <w:t>ine</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partus</w:t>
      </w:r>
      <w:proofErr w:type="spellEnd"/>
      <w:r w:rsidRPr="00EB68B5">
        <w:rPr>
          <w:rFonts w:asciiTheme="majorBidi" w:hAnsiTheme="majorBidi" w:cstheme="majorBidi"/>
          <w:szCs w:val="24"/>
        </w:rPr>
        <w:t xml:space="preserve"> set, </w:t>
      </w:r>
      <w:proofErr w:type="spellStart"/>
      <w:r w:rsidRPr="00EB68B5">
        <w:rPr>
          <w:rFonts w:asciiTheme="majorBidi" w:hAnsiTheme="majorBidi" w:cstheme="majorBidi"/>
          <w:szCs w:val="24"/>
        </w:rPr>
        <w:t>spuit</w:t>
      </w:r>
      <w:proofErr w:type="spellEnd"/>
      <w:r w:rsidRPr="00EB68B5">
        <w:rPr>
          <w:rFonts w:asciiTheme="majorBidi" w:hAnsiTheme="majorBidi" w:cstheme="majorBidi"/>
          <w:szCs w:val="24"/>
        </w:rPr>
        <w:t xml:space="preserve"> 3 cc, </w:t>
      </w:r>
      <w:proofErr w:type="spellStart"/>
      <w:r w:rsidRPr="00EB68B5">
        <w:rPr>
          <w:rFonts w:asciiTheme="majorBidi" w:hAnsiTheme="majorBidi" w:cstheme="majorBidi"/>
          <w:szCs w:val="24"/>
        </w:rPr>
        <w:t>han</w:t>
      </w:r>
      <w:proofErr w:type="spellEnd"/>
      <w:r w:rsidRPr="00EB68B5">
        <w:rPr>
          <w:rFonts w:asciiTheme="majorBidi" w:hAnsiTheme="majorBidi" w:cstheme="majorBidi"/>
          <w:szCs w:val="24"/>
          <w:lang w:val="id-ID"/>
        </w:rPr>
        <w:t>d</w:t>
      </w:r>
      <w:proofErr w:type="spellStart"/>
      <w:r w:rsidRPr="00EB68B5">
        <w:rPr>
          <w:rFonts w:asciiTheme="majorBidi" w:hAnsiTheme="majorBidi" w:cstheme="majorBidi"/>
          <w:szCs w:val="24"/>
        </w:rPr>
        <w:t>scoon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lembar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partograf</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timbangan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delee</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lampu</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sorot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obat</w:t>
      </w:r>
      <w:proofErr w:type="spellEnd"/>
      <w:r w:rsidRPr="00EB68B5">
        <w:rPr>
          <w:rFonts w:asciiTheme="majorBidi" w:hAnsiTheme="majorBidi" w:cstheme="majorBidi"/>
          <w:szCs w:val="24"/>
        </w:rPr>
        <w:t xml:space="preserve"> (oxy, </w:t>
      </w:r>
      <w:proofErr w:type="spellStart"/>
      <w:r w:rsidRPr="00EB68B5">
        <w:rPr>
          <w:rFonts w:asciiTheme="majorBidi" w:hAnsiTheme="majorBidi" w:cstheme="majorBidi"/>
          <w:szCs w:val="24"/>
        </w:rPr>
        <w:t>vit</w:t>
      </w:r>
      <w:proofErr w:type="spellEnd"/>
      <w:r w:rsidRPr="00EB68B5">
        <w:rPr>
          <w:rFonts w:asciiTheme="majorBidi" w:hAnsiTheme="majorBidi" w:cstheme="majorBidi"/>
          <w:szCs w:val="24"/>
        </w:rPr>
        <w:t xml:space="preserve"> k, HB 0, </w:t>
      </w:r>
      <w:proofErr w:type="spellStart"/>
      <w:r w:rsidRPr="00EB68B5">
        <w:rPr>
          <w:rFonts w:asciiTheme="majorBidi" w:hAnsiTheme="majorBidi" w:cstheme="majorBidi"/>
          <w:szCs w:val="24"/>
        </w:rPr>
        <w:t>salep</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mata</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lidokain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KB (</w:t>
      </w:r>
      <w:proofErr w:type="spellStart"/>
      <w:r w:rsidRPr="00EB68B5">
        <w:rPr>
          <w:rFonts w:asciiTheme="majorBidi" w:hAnsiTheme="majorBidi" w:cstheme="majorBidi"/>
          <w:szCs w:val="24"/>
        </w:rPr>
        <w:t>suntik</w:t>
      </w:r>
      <w:proofErr w:type="spellEnd"/>
      <w:r w:rsidRPr="00EB68B5">
        <w:rPr>
          <w:rFonts w:asciiTheme="majorBidi" w:hAnsiTheme="majorBidi" w:cstheme="majorBidi"/>
          <w:szCs w:val="24"/>
        </w:rPr>
        <w:t xml:space="preserve">, IUD, implant, </w:t>
      </w:r>
      <w:proofErr w:type="spellStart"/>
      <w:r w:rsidRPr="00EB68B5">
        <w:rPr>
          <w:rFonts w:asciiTheme="majorBidi" w:hAnsiTheme="majorBidi" w:cstheme="majorBidi"/>
          <w:szCs w:val="24"/>
        </w:rPr>
        <w:t>pil</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kondom</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lembar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observasi</w:t>
      </w:r>
      <w:proofErr w:type="spellEnd"/>
      <w:r w:rsidRPr="00EB68B5">
        <w:rPr>
          <w:rFonts w:asciiTheme="majorBidi" w:hAnsiTheme="majorBidi" w:cstheme="majorBidi"/>
          <w:szCs w:val="24"/>
        </w:rPr>
        <w:t>.</w:t>
      </w:r>
    </w:p>
    <w:p w:rsidR="00946220" w:rsidRPr="00EB68B5" w:rsidRDefault="00946220" w:rsidP="00946220">
      <w:pPr>
        <w:spacing w:line="480" w:lineRule="auto"/>
        <w:ind w:left="294" w:firstLine="294"/>
        <w:jc w:val="both"/>
        <w:rPr>
          <w:rFonts w:asciiTheme="majorBidi" w:hAnsiTheme="majorBidi" w:cstheme="majorBidi"/>
          <w:szCs w:val="24"/>
        </w:rPr>
      </w:pPr>
      <w:proofErr w:type="spellStart"/>
      <w:r w:rsidRPr="00EB68B5">
        <w:rPr>
          <w:rFonts w:asciiTheme="majorBidi" w:hAnsiTheme="majorBidi" w:cstheme="majorBidi"/>
          <w:szCs w:val="24"/>
        </w:rPr>
        <w:t>Proses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pembuatan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laporan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tugas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akhir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ini</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penulis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menggunkan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bahan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sehingga</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proses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penulisan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laporan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tugas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akhir</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ini</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selesai</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bahan</w:t>
      </w:r>
      <w:proofErr w:type="spellEnd"/>
      <w:r w:rsidRPr="00EB68B5">
        <w:rPr>
          <w:rFonts w:asciiTheme="majorBidi" w:hAnsiTheme="majorBidi" w:cstheme="majorBidi"/>
          <w:szCs w:val="24"/>
        </w:rPr>
        <w:t xml:space="preserve"> yang </w:t>
      </w:r>
      <w:proofErr w:type="spellStart"/>
      <w:r w:rsidRPr="00EB68B5">
        <w:rPr>
          <w:rFonts w:asciiTheme="majorBidi" w:hAnsiTheme="majorBidi" w:cstheme="majorBidi"/>
          <w:szCs w:val="24"/>
        </w:rPr>
        <w:t>digunakan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yaitu</w:t>
      </w:r>
      <w:proofErr w:type="spellEnd"/>
      <w:r w:rsidRPr="00EB68B5">
        <w:rPr>
          <w:rFonts w:asciiTheme="majorBidi" w:hAnsiTheme="majorBidi" w:cstheme="majorBidi"/>
          <w:szCs w:val="24"/>
        </w:rPr>
        <w:t>: L</w:t>
      </w:r>
      <w:r w:rsidRPr="00EB68B5">
        <w:rPr>
          <w:rFonts w:asciiTheme="majorBidi" w:hAnsiTheme="majorBidi" w:cstheme="majorBidi"/>
          <w:szCs w:val="24"/>
          <w:lang w:val="id-ID"/>
        </w:rPr>
        <w:t>a</w:t>
      </w:r>
      <w:proofErr w:type="spellStart"/>
      <w:r w:rsidRPr="00EB68B5">
        <w:rPr>
          <w:rFonts w:asciiTheme="majorBidi" w:hAnsiTheme="majorBidi" w:cstheme="majorBidi"/>
          <w:szCs w:val="24"/>
        </w:rPr>
        <w:t>ptop</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alat</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tulis</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buku</w:t>
      </w:r>
      <w:proofErr w:type="spellEnd"/>
      <w:r w:rsidRPr="00EB68B5">
        <w:rPr>
          <w:rFonts w:asciiTheme="majorBidi" w:hAnsiTheme="majorBidi" w:cstheme="majorBidi"/>
          <w:szCs w:val="24"/>
        </w:rPr>
        <w:t xml:space="preserve">, </w:t>
      </w:r>
      <w:proofErr w:type="spellStart"/>
      <w:proofErr w:type="gramStart"/>
      <w:r w:rsidRPr="00EB68B5">
        <w:rPr>
          <w:rFonts w:asciiTheme="majorBidi" w:hAnsiTheme="majorBidi" w:cstheme="majorBidi"/>
          <w:szCs w:val="24"/>
        </w:rPr>
        <w:t>pena</w:t>
      </w:r>
      <w:proofErr w:type="spellEnd"/>
      <w:proofErr w:type="gram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kertas</w:t>
      </w:r>
      <w:proofErr w:type="spellEnd"/>
      <w:r w:rsidRPr="00EB68B5">
        <w:rPr>
          <w:rFonts w:asciiTheme="majorBidi" w:hAnsiTheme="majorBidi" w:cstheme="majorBidi"/>
          <w:szCs w:val="24"/>
        </w:rPr>
        <w:t xml:space="preserve">), printer, </w:t>
      </w:r>
      <w:proofErr w:type="spellStart"/>
      <w:r w:rsidRPr="00EB68B5">
        <w:rPr>
          <w:rFonts w:asciiTheme="majorBidi" w:hAnsiTheme="majorBidi" w:cstheme="majorBidi"/>
          <w:szCs w:val="24"/>
        </w:rPr>
        <w:t>tinta</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kertas</w:t>
      </w:r>
      <w:proofErr w:type="spellEnd"/>
      <w:r w:rsidRPr="00EB68B5">
        <w:rPr>
          <w:rFonts w:asciiTheme="majorBidi" w:hAnsiTheme="majorBidi" w:cstheme="majorBidi"/>
          <w:szCs w:val="24"/>
        </w:rPr>
        <w:t xml:space="preserve"> HVS A4, </w:t>
      </w:r>
      <w:proofErr w:type="spellStart"/>
      <w:r w:rsidRPr="00EB68B5">
        <w:rPr>
          <w:rFonts w:asciiTheme="majorBidi" w:hAnsiTheme="majorBidi" w:cstheme="majorBidi"/>
          <w:szCs w:val="24"/>
        </w:rPr>
        <w:t>kamera</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jaringan</w:t>
      </w:r>
      <w:proofErr w:type="spellEnd"/>
      <w:r w:rsidRPr="00EB68B5">
        <w:rPr>
          <w:rFonts w:asciiTheme="majorBidi" w:hAnsiTheme="majorBidi" w:cstheme="majorBidi"/>
          <w:szCs w:val="24"/>
        </w:rPr>
        <w:t xml:space="preserve"> internet (Google, </w:t>
      </w:r>
      <w:proofErr w:type="spellStart"/>
      <w:r w:rsidRPr="00EB68B5">
        <w:rPr>
          <w:rFonts w:asciiTheme="majorBidi" w:hAnsiTheme="majorBidi" w:cstheme="majorBidi"/>
          <w:szCs w:val="24"/>
        </w:rPr>
        <w:t>jurnal</w:t>
      </w:r>
      <w:proofErr w:type="spellEnd"/>
      <w:r w:rsidRPr="00EB68B5">
        <w:rPr>
          <w:rFonts w:asciiTheme="majorBidi" w:hAnsiTheme="majorBidi" w:cstheme="majorBidi"/>
          <w:szCs w:val="24"/>
        </w:rPr>
        <w:t xml:space="preserve">, website, </w:t>
      </w:r>
      <w:proofErr w:type="spellStart"/>
      <w:r w:rsidRPr="00EB68B5">
        <w:rPr>
          <w:rFonts w:asciiTheme="majorBidi" w:hAnsiTheme="majorBidi" w:cstheme="majorBidi"/>
          <w:szCs w:val="24"/>
        </w:rPr>
        <w:t>dan</w:t>
      </w:r>
      <w:proofErr w:type="spellEnd"/>
      <w:r w:rsidRPr="00EB68B5">
        <w:rPr>
          <w:rFonts w:asciiTheme="majorBidi" w:hAnsiTheme="majorBidi" w:cstheme="majorBidi"/>
          <w:szCs w:val="24"/>
        </w:rPr>
        <w:t xml:space="preserve"> </w:t>
      </w:r>
      <w:proofErr w:type="spellStart"/>
      <w:r w:rsidRPr="00EB68B5">
        <w:rPr>
          <w:rFonts w:asciiTheme="majorBidi" w:hAnsiTheme="majorBidi" w:cstheme="majorBidi"/>
          <w:szCs w:val="24"/>
        </w:rPr>
        <w:t>artikel</w:t>
      </w:r>
      <w:proofErr w:type="spellEnd"/>
      <w:r w:rsidRPr="00EB68B5">
        <w:rPr>
          <w:rFonts w:asciiTheme="majorBidi" w:hAnsiTheme="majorBidi" w:cstheme="majorBidi"/>
          <w:szCs w:val="24"/>
        </w:rPr>
        <w:t>).</w:t>
      </w: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946220" w:rsidRDefault="00946220" w:rsidP="00946220">
      <w:pPr>
        <w:tabs>
          <w:tab w:val="left" w:pos="426"/>
        </w:tabs>
        <w:spacing w:line="480" w:lineRule="auto"/>
        <w:jc w:val="both"/>
        <w:rPr>
          <w:szCs w:val="24"/>
          <w:lang w:val="id-ID"/>
        </w:rPr>
      </w:pPr>
    </w:p>
    <w:p w:rsidR="00D857D7" w:rsidRDefault="00D857D7"/>
    <w:sectPr w:rsidR="00D857D7" w:rsidSect="003B3B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7D5F"/>
    <w:multiLevelType w:val="hybridMultilevel"/>
    <w:tmpl w:val="6FD00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3EF3"/>
    <w:multiLevelType w:val="hybridMultilevel"/>
    <w:tmpl w:val="7F4E40A2"/>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9">
      <w:start w:val="1"/>
      <w:numFmt w:val="lowerLetter"/>
      <w:lvlText w:val="%5."/>
      <w:lvlJc w:val="left"/>
      <w:pPr>
        <w:ind w:left="3600" w:hanging="360"/>
      </w:pPr>
      <w:rPr>
        <w:rFonts w:cs="Times New Roman"/>
      </w:rPr>
    </w:lvl>
    <w:lvl w:ilvl="5" w:tplc="04090011">
      <w:start w:val="1"/>
      <w:numFmt w:val="decimal"/>
      <w:lvlText w:val="%6)"/>
      <w:lvlJc w:val="left"/>
      <w:pPr>
        <w:ind w:left="4320" w:hanging="180"/>
      </w:pPr>
      <w:rPr>
        <w:rFonts w:cs="Times New Roman"/>
      </w:rPr>
    </w:lvl>
    <w:lvl w:ilvl="6" w:tplc="0AF82E60">
      <w:start w:val="1"/>
      <w:numFmt w:val="lowerLetter"/>
      <w:lvlText w:val="%7)"/>
      <w:lvlJc w:val="left"/>
      <w:pPr>
        <w:ind w:left="5040" w:hanging="360"/>
      </w:pPr>
      <w:rPr>
        <w:rFonts w:cs="Times New Roman"/>
        <w:b w:val="0"/>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2">
    <w:nsid w:val="349200A5"/>
    <w:multiLevelType w:val="multilevel"/>
    <w:tmpl w:val="B4C45042"/>
    <w:lvl w:ilvl="0">
      <w:start w:val="1"/>
      <w:numFmt w:val="decimal"/>
      <w:lvlText w:val="%1)"/>
      <w:lvlJc w:val="left"/>
      <w:pPr>
        <w:ind w:left="1800" w:hanging="360"/>
      </w:pPr>
      <w:rPr>
        <w:rFonts w:cs="Times New Roman"/>
        <w:b w:val="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val="0"/>
        <w:bCs/>
      </w:rPr>
    </w:lvl>
    <w:lvl w:ilvl="4">
      <w:start w:val="1"/>
      <w:numFmt w:val="lowerLetter"/>
      <w:lvlText w:val="%5."/>
      <w:lvlJc w:val="left"/>
      <w:pPr>
        <w:ind w:left="4680" w:hanging="360"/>
      </w:pPr>
      <w:rPr>
        <w:rFonts w:cs="Times New Roman"/>
        <w:b w:val="0"/>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946220"/>
    <w:rsid w:val="003B3B1A"/>
    <w:rsid w:val="0094622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22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946220"/>
    <w:pPr>
      <w:spacing w:after="200" w:line="276" w:lineRule="auto"/>
      <w:ind w:left="720"/>
      <w:contextualSpacing/>
    </w:pPr>
    <w:rPr>
      <w:rFonts w:asciiTheme="minorHAnsi" w:hAnsiTheme="minorHAnsi"/>
      <w:sz w:val="22"/>
    </w:rPr>
  </w:style>
  <w:style w:type="character" w:customStyle="1" w:styleId="ListParagraphChar">
    <w:name w:val="List Paragraph Char"/>
    <w:aliases w:val="Sub C Char,Heading 1 Char1 Char"/>
    <w:basedOn w:val="DefaultParagraphFont"/>
    <w:link w:val="ListParagraph"/>
    <w:uiPriority w:val="34"/>
    <w:rsid w:val="009462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2021-02-20T07:29:00Z</dcterms:created>
  <dcterms:modified xsi:type="dcterms:W3CDTF">2021-02-20T07:30:00Z</dcterms:modified>
</cp:coreProperties>
</file>