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17" w:rsidRPr="00184100" w:rsidRDefault="00D30D17" w:rsidP="00D30D17">
      <w:pPr>
        <w:pStyle w:val="ListParagraph"/>
      </w:pPr>
      <w:r w:rsidRPr="00184100">
        <w:t>BAB III</w:t>
      </w:r>
    </w:p>
    <w:p w:rsidR="00D30D17" w:rsidRPr="00184100" w:rsidRDefault="00D30D17" w:rsidP="00D30D17">
      <w:pPr>
        <w:pStyle w:val="Normal1"/>
        <w:spacing w:after="0" w:line="480" w:lineRule="auto"/>
        <w:jc w:val="center"/>
        <w:rPr>
          <w:rFonts w:ascii="Times New Roman" w:eastAsia="Times New Roman" w:hAnsi="Times New Roman" w:cs="Times New Roman"/>
          <w:b/>
          <w:sz w:val="24"/>
          <w:szCs w:val="24"/>
        </w:rPr>
      </w:pPr>
      <w:r w:rsidRPr="00184100">
        <w:rPr>
          <w:rFonts w:ascii="Times New Roman" w:eastAsia="Times New Roman" w:hAnsi="Times New Roman" w:cs="Times New Roman"/>
          <w:b/>
          <w:sz w:val="24"/>
          <w:szCs w:val="24"/>
        </w:rPr>
        <w:t>METODE LAPORAN KASUS</w:t>
      </w:r>
    </w:p>
    <w:p w:rsidR="00D30D17" w:rsidRPr="00184100" w:rsidRDefault="00D30D17" w:rsidP="00D30D17">
      <w:pPr>
        <w:pStyle w:val="Normal1"/>
        <w:spacing w:after="0" w:line="480" w:lineRule="auto"/>
        <w:jc w:val="both"/>
        <w:rPr>
          <w:rFonts w:ascii="Times New Roman" w:eastAsia="Times New Roman" w:hAnsi="Times New Roman" w:cs="Times New Roman"/>
          <w:sz w:val="24"/>
          <w:szCs w:val="24"/>
        </w:rPr>
      </w:pPr>
    </w:p>
    <w:p w:rsidR="00D30D17" w:rsidRPr="00ED0CF9" w:rsidRDefault="00D30D17" w:rsidP="00D30D17">
      <w:pPr>
        <w:pStyle w:val="bab3"/>
      </w:pPr>
      <w:r w:rsidRPr="00ED0CF9">
        <w:t>Jenis Laporan Study</w:t>
      </w:r>
    </w:p>
    <w:p w:rsidR="00D30D17" w:rsidRPr="00184100" w:rsidRDefault="00D30D17" w:rsidP="00D30D17">
      <w:pPr>
        <w:pStyle w:val="Normal1"/>
        <w:spacing w:after="0" w:line="480" w:lineRule="auto"/>
        <w:ind w:left="567" w:firstLine="719"/>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Jenis Laporan Tugas Akhir ini adalah penelitian deskriptif yang merupakan penelitian yang dimaksud untuk mengumpulkan informasi mengenai status gejala yang ada, yaitu keadaan gejala menurut apa adanya pada saat penelitian dilakukan tanpa bermaksud membuat kesimpulan yang berlaku untuk umum atau generalisasi. Dalam penelitian deskriptif tidak diperlukan administrasi dan pengontrolan terhadap perlakuan (Fenti Iikmawati, 2017).</w:t>
      </w:r>
    </w:p>
    <w:p w:rsidR="00D30D17" w:rsidRPr="00184100" w:rsidRDefault="00D30D17" w:rsidP="00D30D17">
      <w:pPr>
        <w:pStyle w:val="Normal1"/>
        <w:spacing w:after="0" w:line="480" w:lineRule="auto"/>
        <w:ind w:left="567" w:firstLine="719"/>
        <w:jc w:val="both"/>
        <w:rPr>
          <w:rFonts w:ascii="Times New Roman" w:eastAsia="Times New Roman" w:hAnsi="Times New Roman" w:cs="Times New Roman"/>
          <w:b/>
          <w:sz w:val="24"/>
          <w:szCs w:val="24"/>
        </w:rPr>
      </w:pPr>
      <w:r w:rsidRPr="00184100">
        <w:rPr>
          <w:rFonts w:ascii="Times New Roman" w:eastAsia="Times New Roman" w:hAnsi="Times New Roman" w:cs="Times New Roman"/>
          <w:sz w:val="24"/>
          <w:szCs w:val="24"/>
        </w:rPr>
        <w:t>Jenis studi yang digunakan penulis dalam Laporan Tugas Akhir ini adalah metode observasional deskriptif dengan pendekatan studi kasus dengan menggunakan asuhan kebidanan menurut tujuh langkah varney dari pengkajian sampai dengan evaluasi data perkembangan nya menggunakan SOAP.</w:t>
      </w:r>
    </w:p>
    <w:p w:rsidR="00D30D17" w:rsidRPr="00184100" w:rsidRDefault="00D30D17" w:rsidP="00D30D17">
      <w:pPr>
        <w:pStyle w:val="Normal1"/>
        <w:pBdr>
          <w:top w:val="nil"/>
          <w:left w:val="nil"/>
          <w:bottom w:val="nil"/>
          <w:right w:val="nil"/>
          <w:between w:val="nil"/>
        </w:pBdr>
        <w:spacing w:after="0" w:line="480" w:lineRule="auto"/>
        <w:ind w:left="567" w:firstLine="152"/>
        <w:jc w:val="both"/>
        <w:rPr>
          <w:rFonts w:ascii="Times New Roman" w:eastAsia="Times New Roman" w:hAnsi="Times New Roman" w:cs="Times New Roman"/>
          <w:color w:val="000000"/>
          <w:sz w:val="24"/>
          <w:szCs w:val="24"/>
        </w:rPr>
      </w:pPr>
    </w:p>
    <w:p w:rsidR="00D30D17" w:rsidRPr="00ED0CF9" w:rsidRDefault="00D30D17" w:rsidP="00D30D17">
      <w:pPr>
        <w:pStyle w:val="bab3"/>
        <w:rPr>
          <w:b/>
        </w:rPr>
      </w:pPr>
      <w:r w:rsidRPr="00ED0CF9">
        <w:rPr>
          <w:b/>
        </w:rPr>
        <w:t>Lokasi Dan Waktu Laporan Study</w:t>
      </w:r>
    </w:p>
    <w:p w:rsidR="00D30D17" w:rsidRPr="00184100" w:rsidRDefault="00D30D17" w:rsidP="00D30D17">
      <w:pPr>
        <w:pStyle w:val="Normal1"/>
        <w:numPr>
          <w:ilvl w:val="3"/>
          <w:numId w:val="7"/>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Lokasi</w:t>
      </w:r>
    </w:p>
    <w:p w:rsidR="00D30D17" w:rsidRPr="00184100" w:rsidRDefault="00D30D17" w:rsidP="00D30D17">
      <w:pPr>
        <w:pStyle w:val="Normal1"/>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Lokasi studi kasus dilakukan di PMB Fika Saumi, S. ST. Desa Wonodadi, Kec. Gadingrejo, Kab. Pringsewu Lampung dan dikediaman Ny. L Desa Wonodadi RT 03/RW 04, Kec. Gadingrejo, Kab. Pringsewu Lampung.</w:t>
      </w:r>
    </w:p>
    <w:p w:rsidR="00D30D17" w:rsidRPr="00184100" w:rsidRDefault="00D30D17" w:rsidP="00D30D17">
      <w:pPr>
        <w:pStyle w:val="Normal1"/>
        <w:numPr>
          <w:ilvl w:val="3"/>
          <w:numId w:val="7"/>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Waktu</w:t>
      </w:r>
    </w:p>
    <w:p w:rsidR="00D30D17" w:rsidRPr="00184100" w:rsidRDefault="00D30D17" w:rsidP="00D30D17">
      <w:pPr>
        <w:pStyle w:val="Normal1"/>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Dalam studi pengambilan kasus ini, waktunya akan dilakukan pada bulan Desember 2019 sampai dengan bulan april 2020.</w:t>
      </w:r>
    </w:p>
    <w:p w:rsidR="00D30D17" w:rsidRPr="00184100" w:rsidRDefault="00D30D17" w:rsidP="00D30D17">
      <w:pPr>
        <w:pStyle w:val="Normal1"/>
        <w:pBdr>
          <w:top w:val="nil"/>
          <w:left w:val="nil"/>
          <w:bottom w:val="nil"/>
          <w:right w:val="nil"/>
          <w:between w:val="nil"/>
        </w:pBdr>
        <w:spacing w:after="0" w:line="480" w:lineRule="auto"/>
        <w:ind w:left="709" w:firstLine="425"/>
        <w:jc w:val="both"/>
        <w:rPr>
          <w:rFonts w:ascii="Times New Roman" w:eastAsia="Times New Roman" w:hAnsi="Times New Roman" w:cs="Times New Roman"/>
          <w:color w:val="000000"/>
          <w:sz w:val="24"/>
          <w:szCs w:val="24"/>
        </w:rPr>
      </w:pPr>
    </w:p>
    <w:p w:rsidR="00D30D17" w:rsidRPr="00ED0CF9" w:rsidRDefault="00D30D17" w:rsidP="00D30D17">
      <w:pPr>
        <w:pStyle w:val="bab3"/>
        <w:rPr>
          <w:b/>
        </w:rPr>
      </w:pPr>
      <w:r w:rsidRPr="00ED0CF9">
        <w:rPr>
          <w:b/>
        </w:rPr>
        <w:t>Subjek Laporan Study Kasus</w:t>
      </w:r>
    </w:p>
    <w:p w:rsidR="00D30D17" w:rsidRPr="00184100" w:rsidRDefault="00D30D17" w:rsidP="00D30D17">
      <w:pPr>
        <w:pStyle w:val="Normal1"/>
        <w:pBdr>
          <w:top w:val="nil"/>
          <w:left w:val="nil"/>
          <w:bottom w:val="nil"/>
          <w:right w:val="nil"/>
          <w:between w:val="nil"/>
        </w:pBdr>
        <w:spacing w:after="0" w:line="480" w:lineRule="auto"/>
        <w:ind w:left="567" w:firstLine="567"/>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Sumber data adalah subjek dari mana asal data penelitian ini diperoleh. Apabila peneliti misalnya menggunakan kuesioner atau wawancara dalam pengumpulan datanya, maka sumber data disebut responden, yaitu orang yang merespon atau menjawab pertanyaan, baik tertulis maupun lisan. (Wiratna Sujarweni 2019).</w:t>
      </w:r>
    </w:p>
    <w:p w:rsidR="00D30D17" w:rsidRPr="00184100" w:rsidRDefault="00D30D17" w:rsidP="00D30D17">
      <w:pPr>
        <w:pStyle w:val="Normal1"/>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Subjek studi kasus merupakan informasi subjek penelitian yang terlibat, Subjek dalam studi kasus ini akan dilakukan pada Ny. L umur 29 tahun dengan asuhan kebidanan komprehensif pada ibu hamil, persalinan, nifas, bayi baru lahir, serta KB.</w:t>
      </w:r>
    </w:p>
    <w:p w:rsidR="00D30D17" w:rsidRPr="00184100" w:rsidRDefault="00D30D17" w:rsidP="00D30D17">
      <w:pPr>
        <w:pStyle w:val="Normal1"/>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rsidR="00D30D17" w:rsidRPr="00ED0CF9" w:rsidRDefault="00D30D17" w:rsidP="00D30D17">
      <w:pPr>
        <w:pStyle w:val="bab3"/>
        <w:rPr>
          <w:b/>
        </w:rPr>
      </w:pPr>
      <w:r w:rsidRPr="00ED0CF9">
        <w:rPr>
          <w:b/>
        </w:rPr>
        <w:t>Instrumen Laporan Study Kasus</w:t>
      </w:r>
    </w:p>
    <w:p w:rsidR="00D30D17" w:rsidRPr="00184100" w:rsidRDefault="00D30D17" w:rsidP="00D30D17">
      <w:pPr>
        <w:pStyle w:val="Normal1"/>
        <w:numPr>
          <w:ilvl w:val="0"/>
          <w:numId w:val="2"/>
        </w:numPr>
        <w:pBdr>
          <w:top w:val="nil"/>
          <w:left w:val="nil"/>
          <w:bottom w:val="nil"/>
          <w:right w:val="nil"/>
          <w:between w:val="nil"/>
        </w:pBdr>
        <w:spacing w:after="0" w:line="480" w:lineRule="auto"/>
        <w:ind w:left="851" w:hanging="284"/>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Alat</w:t>
      </w:r>
    </w:p>
    <w:p w:rsidR="00D30D17" w:rsidRPr="00184100" w:rsidRDefault="00D30D17" w:rsidP="00D30D17">
      <w:pPr>
        <w:pStyle w:val="Normal1"/>
        <w:pBdr>
          <w:top w:val="nil"/>
          <w:left w:val="nil"/>
          <w:bottom w:val="nil"/>
          <w:right w:val="nil"/>
          <w:between w:val="nil"/>
        </w:pBdr>
        <w:spacing w:after="0" w:line="480" w:lineRule="auto"/>
        <w:ind w:left="851" w:firstLine="42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Instrumen penelitian adalah alat atau fasilitas yang digunakan peneiliti dalam mengumpulkan data agar pekerjaannya lebih mudah dan hasilnya lebih baik, dalam arti lebih cermat, lengkap dan sistematis sehingga lenih mudah diolah. Variasi jenis intrumen penelitian adalah angket, ceklis, atau daftar centang, pedoman wawancara, pedoman pengamatan. Dalam instrumen penelitian terdapat variable, subvariabel, dan indikatornya. (Wiratna Sujarweni 2019).</w:t>
      </w:r>
    </w:p>
    <w:p w:rsidR="00D30D17" w:rsidRPr="00184100" w:rsidRDefault="00D30D17" w:rsidP="00D30D17">
      <w:pPr>
        <w:pStyle w:val="Normal1"/>
        <w:pBdr>
          <w:top w:val="nil"/>
          <w:left w:val="nil"/>
          <w:bottom w:val="nil"/>
          <w:right w:val="nil"/>
          <w:between w:val="nil"/>
        </w:pBdr>
        <w:spacing w:after="0" w:line="480" w:lineRule="auto"/>
        <w:ind w:left="851" w:firstLine="42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Alat dalam instrument pengambilan data dalam studi kasus ini dengan format pengkajian.</w:t>
      </w:r>
    </w:p>
    <w:p w:rsidR="00D30D17" w:rsidRPr="00184100" w:rsidRDefault="00D30D17" w:rsidP="00D30D17">
      <w:pPr>
        <w:pStyle w:val="Normal1"/>
        <w:numPr>
          <w:ilvl w:val="0"/>
          <w:numId w:val="2"/>
        </w:numPr>
        <w:pBdr>
          <w:top w:val="nil"/>
          <w:left w:val="nil"/>
          <w:bottom w:val="nil"/>
          <w:right w:val="nil"/>
          <w:between w:val="nil"/>
        </w:pBdr>
        <w:spacing w:after="0" w:line="480" w:lineRule="auto"/>
        <w:ind w:left="851" w:hanging="284"/>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 xml:space="preserve">Metode </w:t>
      </w:r>
    </w:p>
    <w:p w:rsidR="00D30D17" w:rsidRPr="00184100" w:rsidRDefault="00D30D17" w:rsidP="00D30D17">
      <w:pPr>
        <w:pStyle w:val="Normal1"/>
        <w:pBdr>
          <w:top w:val="nil"/>
          <w:left w:val="nil"/>
          <w:bottom w:val="nil"/>
          <w:right w:val="nil"/>
          <w:between w:val="nil"/>
        </w:pBdr>
        <w:spacing w:after="0" w:line="480" w:lineRule="auto"/>
        <w:ind w:left="851" w:firstLine="42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lastRenderedPageBreak/>
        <w:t>Metode penelitian adalah cara yang digunakan oleh peneliti dalam mengumpulkan data penelitiannya. Variasi metode tersebut seperti angket, wawancara, pengamatan atau observasi, tes dan dokumentasi. (Frenti Hikmawanti 2017).</w:t>
      </w:r>
    </w:p>
    <w:p w:rsidR="00D30D17" w:rsidRPr="00184100" w:rsidRDefault="00D30D17" w:rsidP="00D30D17">
      <w:pPr>
        <w:pStyle w:val="Normal1"/>
        <w:pBdr>
          <w:top w:val="nil"/>
          <w:left w:val="nil"/>
          <w:bottom w:val="nil"/>
          <w:right w:val="nil"/>
          <w:between w:val="nil"/>
        </w:pBdr>
        <w:spacing w:after="0" w:line="480" w:lineRule="auto"/>
        <w:ind w:left="851" w:firstLine="42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Instrument yang digunakan untuk mendapatkan data dalam studi kasus adalah dengan cara melakukan wawancara dan dengan format asuhan kebidanan padaibu hamil, ibu bersalin, bayi baru lahir, keluarga berencana (KB) dan lembar observasi.</w:t>
      </w:r>
    </w:p>
    <w:p w:rsidR="00D30D17" w:rsidRPr="00184100" w:rsidRDefault="00D30D17" w:rsidP="00D30D17">
      <w:pPr>
        <w:pStyle w:val="Normal1"/>
        <w:numPr>
          <w:ilvl w:val="0"/>
          <w:numId w:val="2"/>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Etika Studi Kasus</w:t>
      </w:r>
    </w:p>
    <w:p w:rsidR="00D30D17" w:rsidRPr="00184100" w:rsidRDefault="00D30D17" w:rsidP="00D30D17">
      <w:pPr>
        <w:pStyle w:val="Normal1"/>
        <w:numPr>
          <w:ilvl w:val="0"/>
          <w:numId w:val="3"/>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184100">
        <w:rPr>
          <w:rFonts w:ascii="Times New Roman" w:hAnsi="Times New Roman" w:cs="Times New Roman"/>
          <w:i/>
          <w:color w:val="000000"/>
          <w:sz w:val="24"/>
          <w:szCs w:val="24"/>
        </w:rPr>
        <w:t>Informed Choice</w:t>
      </w:r>
    </w:p>
    <w:p w:rsidR="00D30D17" w:rsidRPr="00184100" w:rsidRDefault="00D30D17" w:rsidP="00D30D17">
      <w:pPr>
        <w:pStyle w:val="Normal1"/>
        <w:pBdr>
          <w:top w:val="nil"/>
          <w:left w:val="nil"/>
          <w:bottom w:val="nil"/>
          <w:right w:val="nil"/>
          <w:between w:val="nil"/>
        </w:pBdr>
        <w:spacing w:after="0" w:line="480" w:lineRule="auto"/>
        <w:ind w:left="1440" w:firstLine="720"/>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Informed choice adalah membuat pilihan setelah mendapatkan penjelasan tentang alternatif asuhan yang akan dialaminya.</w:t>
      </w:r>
    </w:p>
    <w:p w:rsidR="00D30D17" w:rsidRPr="00184100" w:rsidRDefault="00D30D17" w:rsidP="00D30D17">
      <w:pPr>
        <w:pStyle w:val="Normal1"/>
        <w:pBdr>
          <w:top w:val="nil"/>
          <w:left w:val="nil"/>
          <w:bottom w:val="nil"/>
          <w:right w:val="nil"/>
          <w:between w:val="nil"/>
        </w:pBdr>
        <w:spacing w:after="0" w:line="480" w:lineRule="auto"/>
        <w:ind w:left="1440" w:firstLine="720"/>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Sebelum mengadakan penelitian, peneliti memberikan piliha, tujuan dan dampak bagi informan yang diikuti selama pengumpulan data. Informan telah bersedia menjadi responden tanpa paksaan dari pihak manapun.</w:t>
      </w:r>
    </w:p>
    <w:p w:rsidR="00D30D17" w:rsidRPr="00184100" w:rsidRDefault="00D30D17" w:rsidP="00D30D17">
      <w:pPr>
        <w:pStyle w:val="Normal1"/>
        <w:pBdr>
          <w:top w:val="nil"/>
          <w:left w:val="nil"/>
          <w:bottom w:val="nil"/>
          <w:right w:val="nil"/>
          <w:between w:val="nil"/>
        </w:pBdr>
        <w:spacing w:after="0" w:line="480" w:lineRule="auto"/>
        <w:ind w:left="1440" w:firstLine="720"/>
        <w:jc w:val="both"/>
        <w:rPr>
          <w:rFonts w:ascii="Times New Roman" w:hAnsi="Times New Roman" w:cs="Times New Roman"/>
          <w:color w:val="000000"/>
          <w:sz w:val="24"/>
          <w:szCs w:val="24"/>
        </w:rPr>
      </w:pPr>
    </w:p>
    <w:p w:rsidR="00D30D17" w:rsidRPr="00184100" w:rsidRDefault="00D30D17" w:rsidP="00D30D17">
      <w:pPr>
        <w:pStyle w:val="Normal1"/>
        <w:numPr>
          <w:ilvl w:val="0"/>
          <w:numId w:val="3"/>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184100">
        <w:rPr>
          <w:rFonts w:ascii="Times New Roman" w:hAnsi="Times New Roman" w:cs="Times New Roman"/>
          <w:i/>
          <w:color w:val="000000"/>
          <w:sz w:val="24"/>
          <w:szCs w:val="24"/>
        </w:rPr>
        <w:t>Informed Consent</w:t>
      </w:r>
    </w:p>
    <w:p w:rsidR="00D30D17" w:rsidRPr="00184100" w:rsidRDefault="00D30D17" w:rsidP="00D30D17">
      <w:pPr>
        <w:pStyle w:val="Normal1"/>
        <w:pBdr>
          <w:top w:val="nil"/>
          <w:left w:val="nil"/>
          <w:bottom w:val="nil"/>
          <w:right w:val="nil"/>
          <w:between w:val="nil"/>
        </w:pBdr>
        <w:spacing w:after="0" w:line="480" w:lineRule="auto"/>
        <w:ind w:left="1440" w:firstLine="720"/>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Informed consent adalah persetujuan yang diberikan oleh klien atau keluarga atas dasar informasi dan penjelasan mengenai tindakan medis yang akan dilakukan terhadap klien tersebut.</w:t>
      </w:r>
    </w:p>
    <w:p w:rsidR="00D30D17" w:rsidRPr="00184100" w:rsidRDefault="00D30D17" w:rsidP="00D30D17">
      <w:pPr>
        <w:pStyle w:val="Normal1"/>
        <w:pBdr>
          <w:top w:val="nil"/>
          <w:left w:val="nil"/>
          <w:bottom w:val="nil"/>
          <w:right w:val="nil"/>
          <w:between w:val="nil"/>
        </w:pBdr>
        <w:spacing w:after="0" w:line="480" w:lineRule="auto"/>
        <w:ind w:left="1440" w:firstLine="720"/>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Setelah penulis melakukan informed choice, informan setuju dengan penjelasan yang diberikan. Oleh karena itu informan menandatangani lembar persetujuan yang telah diajukan oleh peneliti.</w:t>
      </w:r>
    </w:p>
    <w:p w:rsidR="00D30D17" w:rsidRPr="00184100" w:rsidRDefault="00D30D17" w:rsidP="00D30D17">
      <w:pPr>
        <w:pStyle w:val="Normal1"/>
        <w:numPr>
          <w:ilvl w:val="0"/>
          <w:numId w:val="3"/>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184100">
        <w:rPr>
          <w:rFonts w:ascii="Times New Roman" w:hAnsi="Times New Roman" w:cs="Times New Roman"/>
          <w:i/>
          <w:color w:val="000000"/>
          <w:sz w:val="24"/>
          <w:szCs w:val="24"/>
        </w:rPr>
        <w:t>Confidentialy</w:t>
      </w:r>
    </w:p>
    <w:p w:rsidR="00D30D17" w:rsidRPr="00184100" w:rsidRDefault="00D30D17" w:rsidP="00D30D17">
      <w:pPr>
        <w:pStyle w:val="Normal1"/>
        <w:pBdr>
          <w:top w:val="nil"/>
          <w:left w:val="nil"/>
          <w:bottom w:val="nil"/>
          <w:right w:val="nil"/>
          <w:between w:val="nil"/>
        </w:pBdr>
        <w:spacing w:after="0" w:line="480" w:lineRule="auto"/>
        <w:ind w:left="1418" w:firstLine="709"/>
        <w:jc w:val="both"/>
        <w:rPr>
          <w:rFonts w:ascii="Times New Roman" w:hAnsi="Times New Roman" w:cs="Times New Roman"/>
          <w:color w:val="000000"/>
          <w:sz w:val="24"/>
          <w:szCs w:val="24"/>
        </w:rPr>
      </w:pPr>
      <w:r w:rsidRPr="00184100">
        <w:rPr>
          <w:rFonts w:ascii="Times New Roman" w:hAnsi="Times New Roman" w:cs="Times New Roman"/>
          <w:i/>
          <w:color w:val="000000"/>
          <w:sz w:val="24"/>
          <w:szCs w:val="24"/>
        </w:rPr>
        <w:lastRenderedPageBreak/>
        <w:t xml:space="preserve">Confidentialy </w:t>
      </w:r>
      <w:r w:rsidRPr="00184100">
        <w:rPr>
          <w:rFonts w:ascii="Times New Roman" w:hAnsi="Times New Roman" w:cs="Times New Roman"/>
          <w:color w:val="000000"/>
          <w:sz w:val="24"/>
          <w:szCs w:val="24"/>
        </w:rPr>
        <w:t>atau kerahasiaan adalah upaya pencegahan bagi mereka yang tidak berkepentingan untuk dapat mencapai informasi.</w:t>
      </w:r>
    </w:p>
    <w:p w:rsidR="00D30D17" w:rsidRPr="00184100" w:rsidRDefault="00D30D17" w:rsidP="00D30D17">
      <w:pPr>
        <w:pStyle w:val="Normal1"/>
        <w:pBdr>
          <w:top w:val="nil"/>
          <w:left w:val="nil"/>
          <w:bottom w:val="nil"/>
          <w:right w:val="nil"/>
          <w:between w:val="nil"/>
        </w:pBdr>
        <w:spacing w:after="0" w:line="480" w:lineRule="auto"/>
        <w:ind w:left="1440" w:firstLine="686"/>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D30D17" w:rsidRPr="00184100" w:rsidRDefault="00D30D17" w:rsidP="00D30D17">
      <w:pPr>
        <w:pStyle w:val="Normal1"/>
        <w:pBdr>
          <w:top w:val="nil"/>
          <w:left w:val="nil"/>
          <w:bottom w:val="nil"/>
          <w:right w:val="nil"/>
          <w:between w:val="nil"/>
        </w:pBdr>
        <w:spacing w:after="0" w:line="480" w:lineRule="auto"/>
        <w:ind w:left="1440" w:firstLine="686"/>
        <w:jc w:val="both"/>
        <w:rPr>
          <w:rFonts w:ascii="Times New Roman" w:hAnsi="Times New Roman" w:cs="Times New Roman"/>
          <w:color w:val="000000"/>
          <w:sz w:val="24"/>
          <w:szCs w:val="24"/>
        </w:rPr>
      </w:pPr>
    </w:p>
    <w:p w:rsidR="00D30D17" w:rsidRPr="00ED0CF9" w:rsidRDefault="00D30D17" w:rsidP="00D30D17">
      <w:pPr>
        <w:pStyle w:val="bab3"/>
        <w:rPr>
          <w:b/>
        </w:rPr>
      </w:pPr>
      <w:r w:rsidRPr="00ED0CF9">
        <w:rPr>
          <w:b/>
        </w:rPr>
        <w:t>Tehnik Pengumpulan Data</w:t>
      </w:r>
    </w:p>
    <w:p w:rsidR="00D30D17" w:rsidRPr="00184100" w:rsidRDefault="00D30D17" w:rsidP="00D30D17">
      <w:pPr>
        <w:pStyle w:val="Normal1"/>
        <w:pBdr>
          <w:top w:val="nil"/>
          <w:left w:val="nil"/>
          <w:bottom w:val="nil"/>
          <w:right w:val="nil"/>
          <w:between w:val="nil"/>
        </w:pBdr>
        <w:spacing w:after="0" w:line="480" w:lineRule="auto"/>
        <w:ind w:left="720" w:firstLine="414"/>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Dalam studi kasus ini metode pengumpulan data yang digunakan adalah dengan pengumpulan data primer dan sekunder.</w:t>
      </w:r>
    </w:p>
    <w:p w:rsidR="00D30D17" w:rsidRPr="00184100" w:rsidRDefault="00D30D17" w:rsidP="00D30D17">
      <w:pPr>
        <w:pStyle w:val="Normal1"/>
        <w:pBdr>
          <w:top w:val="nil"/>
          <w:left w:val="nil"/>
          <w:bottom w:val="nil"/>
          <w:right w:val="nil"/>
          <w:between w:val="nil"/>
        </w:pBdr>
        <w:spacing w:after="0" w:line="480" w:lineRule="auto"/>
        <w:ind w:left="720" w:firstLine="414"/>
        <w:jc w:val="both"/>
        <w:rPr>
          <w:rFonts w:ascii="Times New Roman" w:hAnsi="Times New Roman" w:cs="Times New Roman"/>
          <w:color w:val="000000"/>
          <w:sz w:val="24"/>
          <w:szCs w:val="24"/>
        </w:rPr>
      </w:pPr>
    </w:p>
    <w:p w:rsidR="00D30D17" w:rsidRPr="00184100" w:rsidRDefault="00D30D17" w:rsidP="00D30D17">
      <w:pPr>
        <w:pStyle w:val="Normal1"/>
        <w:pBdr>
          <w:top w:val="nil"/>
          <w:left w:val="nil"/>
          <w:bottom w:val="nil"/>
          <w:right w:val="nil"/>
          <w:between w:val="nil"/>
        </w:pBdr>
        <w:spacing w:after="0" w:line="480" w:lineRule="auto"/>
        <w:ind w:left="720" w:firstLine="414"/>
        <w:jc w:val="both"/>
        <w:rPr>
          <w:rFonts w:ascii="Times New Roman" w:hAnsi="Times New Roman" w:cs="Times New Roman"/>
          <w:color w:val="000000"/>
          <w:sz w:val="24"/>
          <w:szCs w:val="24"/>
        </w:rPr>
      </w:pPr>
    </w:p>
    <w:p w:rsidR="00D30D17" w:rsidRPr="00184100" w:rsidRDefault="00D30D17" w:rsidP="00D30D17">
      <w:pPr>
        <w:pStyle w:val="Normal1"/>
        <w:numPr>
          <w:ilvl w:val="0"/>
          <w:numId w:val="4"/>
        </w:numPr>
        <w:pBdr>
          <w:top w:val="nil"/>
          <w:left w:val="nil"/>
          <w:bottom w:val="nil"/>
          <w:right w:val="nil"/>
          <w:between w:val="nil"/>
        </w:pBdr>
        <w:spacing w:after="0" w:line="480" w:lineRule="auto"/>
        <w:ind w:left="1134" w:hanging="414"/>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Data primer</w:t>
      </w:r>
    </w:p>
    <w:p w:rsidR="00D30D17" w:rsidRPr="00184100" w:rsidRDefault="00D30D17" w:rsidP="00D30D17">
      <w:pPr>
        <w:pStyle w:val="Normal1"/>
        <w:pBdr>
          <w:top w:val="nil"/>
          <w:left w:val="nil"/>
          <w:bottom w:val="nil"/>
          <w:right w:val="nil"/>
          <w:between w:val="nil"/>
        </w:pBdr>
        <w:spacing w:after="0" w:line="480" w:lineRule="auto"/>
        <w:ind w:left="1134" w:firstLine="567"/>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Data yang diperoleh dari responden melalui kuesioner, kelompok fokus, dan panel, atau juga data hasil wawancara peneliti dengan nara sumber. Data yang diperoleh dari data primer ini harus diolah lagi. Sumber data yang langsung memberikan data kepada pengumpul data. (Wiratna Sujarweni 2019)</w:t>
      </w:r>
    </w:p>
    <w:p w:rsidR="00D30D17" w:rsidRPr="00184100" w:rsidRDefault="00D30D17" w:rsidP="00D30D17">
      <w:pPr>
        <w:pStyle w:val="Normal1"/>
        <w:numPr>
          <w:ilvl w:val="0"/>
          <w:numId w:val="5"/>
        </w:numPr>
        <w:pBdr>
          <w:top w:val="nil"/>
          <w:left w:val="nil"/>
          <w:bottom w:val="nil"/>
          <w:right w:val="nil"/>
          <w:between w:val="nil"/>
        </w:pBdr>
        <w:spacing w:after="0" w:line="480" w:lineRule="auto"/>
        <w:ind w:hanging="30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 xml:space="preserve">Wawancara </w:t>
      </w:r>
    </w:p>
    <w:p w:rsidR="00D30D17" w:rsidRPr="00184100" w:rsidRDefault="00D30D17" w:rsidP="00D30D17">
      <w:pPr>
        <w:pStyle w:val="Normal1"/>
        <w:pBdr>
          <w:top w:val="nil"/>
          <w:left w:val="nil"/>
          <w:bottom w:val="nil"/>
          <w:right w:val="nil"/>
          <w:between w:val="nil"/>
        </w:pBdr>
        <w:spacing w:after="0" w:line="480" w:lineRule="auto"/>
        <w:ind w:left="1440" w:firstLine="54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Wawancara adalah salah satu instrumen yang digunakan untuk menggali data secara lisan. Hal ini haruslah dilakukan secara mendalam agar mendapatkan data yang valid dan detail. (Wiratna Sujarweni 2019).</w:t>
      </w:r>
    </w:p>
    <w:p w:rsidR="00D30D17" w:rsidRPr="00184100" w:rsidRDefault="00D30D17" w:rsidP="00D30D17">
      <w:pPr>
        <w:pStyle w:val="Normal1"/>
        <w:pBdr>
          <w:top w:val="nil"/>
          <w:left w:val="nil"/>
          <w:bottom w:val="nil"/>
          <w:right w:val="nil"/>
          <w:between w:val="nil"/>
        </w:pBdr>
        <w:spacing w:after="0" w:line="480" w:lineRule="auto"/>
        <w:ind w:left="1440" w:firstLine="545"/>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 xml:space="preserve">Wawancara yang dilakukan pada Ny. L meliputi biodata pasien secara lengkap, keluham, riwayat kesehatan ibu sekarang dan lalu, riwayat kesehatan </w:t>
      </w:r>
      <w:r w:rsidRPr="00184100">
        <w:rPr>
          <w:rFonts w:ascii="Times New Roman" w:hAnsi="Times New Roman" w:cs="Times New Roman"/>
          <w:color w:val="000000"/>
          <w:sz w:val="24"/>
          <w:szCs w:val="24"/>
        </w:rPr>
        <w:lastRenderedPageBreak/>
        <w:t>keluarga, riwayat menstruasi, riwayat persalinan, hubungan sosial, da data kebiasaan sehari-hari. Wawancara dicatat dilembar catatan yang berpedoman pada format asuhan kebidanan (Wiratna Sujarweni 2019)</w:t>
      </w:r>
    </w:p>
    <w:p w:rsidR="00D30D17" w:rsidRPr="00184100" w:rsidRDefault="00D30D17" w:rsidP="00D30D17">
      <w:pPr>
        <w:pStyle w:val="Normal1"/>
        <w:numPr>
          <w:ilvl w:val="0"/>
          <w:numId w:val="4"/>
        </w:numPr>
        <w:pBdr>
          <w:top w:val="nil"/>
          <w:left w:val="nil"/>
          <w:bottom w:val="nil"/>
          <w:right w:val="nil"/>
          <w:between w:val="nil"/>
        </w:pBdr>
        <w:spacing w:after="0" w:line="480" w:lineRule="auto"/>
        <w:ind w:left="1134" w:hanging="414"/>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 xml:space="preserve">Data sekunder </w:t>
      </w:r>
    </w:p>
    <w:p w:rsidR="00D30D17" w:rsidRPr="00184100" w:rsidRDefault="00D30D17" w:rsidP="00D30D17">
      <w:pPr>
        <w:pStyle w:val="Normal1"/>
        <w:pBdr>
          <w:top w:val="nil"/>
          <w:left w:val="nil"/>
          <w:bottom w:val="nil"/>
          <w:right w:val="nil"/>
          <w:between w:val="nil"/>
        </w:pBdr>
        <w:spacing w:after="0" w:line="480" w:lineRule="auto"/>
        <w:ind w:left="1134" w:firstLine="567"/>
        <w:jc w:val="both"/>
        <w:rPr>
          <w:rFonts w:ascii="Times New Roman" w:hAnsi="Times New Roman" w:cs="Times New Roman"/>
          <w:color w:val="000000"/>
          <w:sz w:val="24"/>
          <w:szCs w:val="24"/>
        </w:rPr>
      </w:pPr>
      <w:r w:rsidRPr="00184100">
        <w:rPr>
          <w:rFonts w:ascii="Times New Roman" w:eastAsia="Times New Roman" w:hAnsi="Times New Roman" w:cs="Times New Roman"/>
          <w:color w:val="000000"/>
          <w:sz w:val="24"/>
          <w:szCs w:val="24"/>
        </w:rPr>
        <w:t>Data sekunder adalah sumber data yang diperoleh secara tidak langsung seperti majalah, buku, artikel dan buku teori (Donsu, 2016). Data sekunder yang peneliti gunakan adalah kepustakaan dan dokumentasi.</w:t>
      </w:r>
    </w:p>
    <w:p w:rsidR="00D30D17" w:rsidRPr="00184100" w:rsidRDefault="00D30D17" w:rsidP="00D30D17">
      <w:pPr>
        <w:pStyle w:val="Normal1"/>
        <w:pBdr>
          <w:top w:val="nil"/>
          <w:left w:val="nil"/>
          <w:bottom w:val="nil"/>
          <w:right w:val="nil"/>
          <w:between w:val="nil"/>
        </w:pBdr>
        <w:spacing w:after="0" w:line="480" w:lineRule="auto"/>
        <w:ind w:left="1134" w:firstLine="567"/>
        <w:jc w:val="both"/>
        <w:rPr>
          <w:rFonts w:ascii="Times New Roman" w:hAnsi="Times New Roman" w:cs="Times New Roman"/>
          <w:color w:val="000000"/>
          <w:sz w:val="24"/>
          <w:szCs w:val="24"/>
        </w:rPr>
      </w:pPr>
    </w:p>
    <w:p w:rsidR="00D30D17" w:rsidRPr="00ED0CF9" w:rsidRDefault="00D30D17" w:rsidP="00D30D17">
      <w:pPr>
        <w:pStyle w:val="bab3"/>
        <w:rPr>
          <w:b/>
        </w:rPr>
      </w:pPr>
      <w:r w:rsidRPr="00ED0CF9">
        <w:rPr>
          <w:b/>
        </w:rPr>
        <w:t>Triangulasi Data</w:t>
      </w:r>
    </w:p>
    <w:p w:rsidR="00D30D17" w:rsidRPr="00184100" w:rsidRDefault="00D30D17" w:rsidP="00D30D17">
      <w:pPr>
        <w:pStyle w:val="Normal1"/>
        <w:pBdr>
          <w:top w:val="nil"/>
          <w:left w:val="nil"/>
          <w:bottom w:val="nil"/>
          <w:right w:val="nil"/>
          <w:between w:val="nil"/>
        </w:pBdr>
        <w:spacing w:after="0" w:line="480" w:lineRule="auto"/>
        <w:ind w:left="567" w:firstLine="567"/>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 xml:space="preserve">Pada studi kasus ini data di ambil di PMB </w:t>
      </w:r>
      <w:r w:rsidRPr="00184100">
        <w:rPr>
          <w:rFonts w:ascii="Times New Roman" w:eastAsia="Times New Roman" w:hAnsi="Times New Roman" w:cs="Times New Roman"/>
          <w:color w:val="000000"/>
          <w:sz w:val="24"/>
          <w:szCs w:val="24"/>
        </w:rPr>
        <w:t>Fika Saumi, S. ST. Desa Wonodadi, Kec. Gadingrejo, Kab. Pringsewu Lampung</w:t>
      </w:r>
      <w:r w:rsidRPr="00184100">
        <w:rPr>
          <w:rFonts w:ascii="Times New Roman" w:hAnsi="Times New Roman" w:cs="Times New Roman"/>
          <w:color w:val="000000"/>
          <w:sz w:val="24"/>
          <w:szCs w:val="24"/>
        </w:rPr>
        <w:t xml:space="preserve"> yang datang pada bulan Desember 2019 dengan No. Regrister 040/ANC Bd/I/20.</w:t>
      </w:r>
    </w:p>
    <w:p w:rsidR="00D30D17" w:rsidRPr="00184100" w:rsidRDefault="00D30D17" w:rsidP="00D30D17">
      <w:pPr>
        <w:pStyle w:val="Normal1"/>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rsidR="00D30D17" w:rsidRPr="00ED0CF9" w:rsidRDefault="00D30D17" w:rsidP="00D30D17">
      <w:pPr>
        <w:pStyle w:val="bab3"/>
        <w:rPr>
          <w:b/>
        </w:rPr>
      </w:pPr>
      <w:r w:rsidRPr="00ED0CF9">
        <w:rPr>
          <w:b/>
        </w:rPr>
        <w:t>Alat Dan Bahan</w:t>
      </w:r>
    </w:p>
    <w:p w:rsidR="00D30D17" w:rsidRPr="00184100" w:rsidRDefault="00D30D17" w:rsidP="00D30D17">
      <w:pPr>
        <w:pStyle w:val="Normal1"/>
        <w:pBdr>
          <w:top w:val="nil"/>
          <w:left w:val="nil"/>
          <w:bottom w:val="nil"/>
          <w:right w:val="nil"/>
          <w:between w:val="nil"/>
        </w:pBdr>
        <w:spacing w:after="0" w:line="480" w:lineRule="auto"/>
        <w:ind w:left="567"/>
        <w:jc w:val="both"/>
        <w:rPr>
          <w:rFonts w:ascii="Times New Roman" w:eastAsia="Times New Roman" w:hAnsi="Times New Roman" w:cs="Times New Roman"/>
          <w:color w:val="000000"/>
          <w:sz w:val="24"/>
          <w:szCs w:val="24"/>
        </w:rPr>
      </w:pPr>
      <w:r w:rsidRPr="00184100">
        <w:rPr>
          <w:rFonts w:ascii="Times New Roman" w:hAnsi="Times New Roman" w:cs="Times New Roman"/>
          <w:color w:val="000000"/>
          <w:sz w:val="24"/>
          <w:szCs w:val="24"/>
        </w:rPr>
        <w:t>Alat dan bahan yang dibutuhkan dalam pengambilan data antaralain :</w:t>
      </w:r>
    </w:p>
    <w:p w:rsidR="00D30D17" w:rsidRPr="00184100" w:rsidRDefault="00D30D17" w:rsidP="00D30D17">
      <w:pPr>
        <w:pStyle w:val="Normal1"/>
        <w:numPr>
          <w:ilvl w:val="0"/>
          <w:numId w:val="6"/>
        </w:numPr>
        <w:pBdr>
          <w:top w:val="nil"/>
          <w:left w:val="nil"/>
          <w:bottom w:val="nil"/>
          <w:right w:val="nil"/>
          <w:between w:val="nil"/>
        </w:pBdr>
        <w:spacing w:after="0" w:line="480" w:lineRule="auto"/>
        <w:ind w:left="993" w:hanging="426"/>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Proses pembuatan laporan tugas akhir ini penulis menggunkan alat dan bahan. Alat dan bahan yang digunakan yaitu: Format askeb kehamilan, persalinan, nifas, bayi barulahir, keluarga berencana, lembar observasi dan alat tulis nya seperti buku tulis, pena penggaris, kertas.</w:t>
      </w:r>
    </w:p>
    <w:p w:rsidR="00D30D17" w:rsidRDefault="00D30D17" w:rsidP="00D30D17">
      <w:pPr>
        <w:pStyle w:val="Normal1"/>
        <w:numPr>
          <w:ilvl w:val="0"/>
          <w:numId w:val="6"/>
        </w:numPr>
        <w:pBdr>
          <w:top w:val="nil"/>
          <w:left w:val="nil"/>
          <w:bottom w:val="nil"/>
          <w:right w:val="nil"/>
          <w:between w:val="nil"/>
        </w:pBdr>
        <w:spacing w:after="0" w:line="480" w:lineRule="auto"/>
        <w:ind w:left="993" w:hanging="426"/>
        <w:jc w:val="both"/>
        <w:rPr>
          <w:rFonts w:ascii="Times New Roman" w:hAnsi="Times New Roman" w:cs="Times New Roman"/>
          <w:color w:val="000000"/>
          <w:sz w:val="24"/>
          <w:szCs w:val="24"/>
        </w:rPr>
      </w:pPr>
      <w:r w:rsidRPr="00184100">
        <w:rPr>
          <w:rFonts w:ascii="Times New Roman" w:hAnsi="Times New Roman" w:cs="Times New Roman"/>
          <w:color w:val="000000"/>
          <w:sz w:val="24"/>
          <w:szCs w:val="24"/>
        </w:rPr>
        <w:t>Proses pembuatan laporan tugas akhir ini penulis menggunkan alat dan bahan. Alat dan bahan dalam melakukan pemeriksaan fisik dan observasi yang digunakan yaitu antara lain: Tensi meter, stetoskop, doppler, medline, timbangan, thermometer, pengukur LILA dan lembar observasi</w:t>
      </w:r>
      <w:r>
        <w:rPr>
          <w:rFonts w:ascii="Times New Roman" w:hAnsi="Times New Roman" w:cs="Times New Roman"/>
          <w:color w:val="000000"/>
          <w:sz w:val="24"/>
          <w:szCs w:val="24"/>
        </w:rPr>
        <w:t>.</w:t>
      </w:r>
    </w:p>
    <w:p w:rsidR="00D30D17" w:rsidRDefault="00D30D17" w:rsidP="00D30D17">
      <w:pPr>
        <w:pStyle w:val="Normal1"/>
        <w:numPr>
          <w:ilvl w:val="0"/>
          <w:numId w:val="6"/>
        </w:numPr>
        <w:pBdr>
          <w:top w:val="nil"/>
          <w:left w:val="nil"/>
          <w:bottom w:val="nil"/>
          <w:right w:val="nil"/>
          <w:between w:val="nil"/>
        </w:pBdr>
        <w:spacing w:after="0" w:line="480" w:lineRule="auto"/>
        <w:ind w:left="993" w:hanging="426"/>
        <w:jc w:val="both"/>
        <w:rPr>
          <w:rFonts w:ascii="Times New Roman" w:hAnsi="Times New Roman" w:cs="Times New Roman"/>
          <w:color w:val="000000"/>
          <w:sz w:val="24"/>
          <w:szCs w:val="24"/>
        </w:rPr>
      </w:pPr>
      <w:r w:rsidRPr="00DF1A94">
        <w:rPr>
          <w:rFonts w:ascii="Times New Roman" w:hAnsi="Times New Roman" w:cs="Times New Roman"/>
          <w:color w:val="000000"/>
          <w:sz w:val="24"/>
          <w:szCs w:val="24"/>
        </w:rPr>
        <w:lastRenderedPageBreak/>
        <w:t>Proses pembuatan laporan tugas akhir ini penulis menggunkan alat dan bahan sehingga proses penulisan laporan tugas akhir ini selesai. Alat dan bahan yang digunakan yaitu: Laptop, alat tulis (buku, pena, dan kertas), printer, tinta, kertas HVS A4, kamera, jaringan internet (Google, jurnal, website, danartikel).</w:t>
      </w:r>
    </w:p>
    <w:p w:rsidR="00D857D7" w:rsidRDefault="00D857D7"/>
    <w:sectPr w:rsidR="00D857D7" w:rsidSect="00A723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11BD"/>
    <w:multiLevelType w:val="multilevel"/>
    <w:tmpl w:val="6BBED3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2BA7F9D"/>
    <w:multiLevelType w:val="multilevel"/>
    <w:tmpl w:val="7C461C74"/>
    <w:lvl w:ilvl="0">
      <w:start w:val="1"/>
      <w:numFmt w:val="upperLetter"/>
      <w:pStyle w:val="bab3"/>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F77E7E"/>
    <w:multiLevelType w:val="multilevel"/>
    <w:tmpl w:val="D5E65A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5B26788"/>
    <w:multiLevelType w:val="multilevel"/>
    <w:tmpl w:val="050E44E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57A932DD"/>
    <w:multiLevelType w:val="multilevel"/>
    <w:tmpl w:val="0A50FA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536725D"/>
    <w:multiLevelType w:val="multilevel"/>
    <w:tmpl w:val="4E86D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7B4B2DAD"/>
    <w:multiLevelType w:val="multilevel"/>
    <w:tmpl w:val="E8EAE1E4"/>
    <w:lvl w:ilvl="0">
      <w:start w:val="1"/>
      <w:numFmt w:val="decimal"/>
      <w:lvlText w:val="%1."/>
      <w:lvlJc w:val="left"/>
      <w:pPr>
        <w:ind w:left="186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D30D17"/>
    <w:rsid w:val="00A723AC"/>
    <w:rsid w:val="00D30D1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AC"/>
  </w:style>
  <w:style w:type="paragraph" w:styleId="Heading7">
    <w:name w:val="heading 7"/>
    <w:basedOn w:val="Normal"/>
    <w:next w:val="Normal"/>
    <w:link w:val="Heading7Char"/>
    <w:uiPriority w:val="9"/>
    <w:semiHidden/>
    <w:unhideWhenUsed/>
    <w:qFormat/>
    <w:rsid w:val="00D30D1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rsid w:val="00D30D17"/>
    <w:pPr>
      <w:spacing w:after="200" w:line="276" w:lineRule="auto"/>
    </w:pPr>
    <w:rPr>
      <w:rFonts w:ascii="Calibri" w:eastAsia="Calibri" w:hAnsi="Calibri" w:cs="Calibri"/>
      <w:lang w:val="id-ID" w:eastAsia="id-ID"/>
    </w:rPr>
  </w:style>
  <w:style w:type="paragraph" w:styleId="ListParagraph">
    <w:name w:val="List Paragraph"/>
    <w:aliases w:val="Heading 1 Char1,Sub C"/>
    <w:basedOn w:val="Normal1"/>
    <w:link w:val="ListParagraphChar"/>
    <w:uiPriority w:val="34"/>
    <w:qFormat/>
    <w:rsid w:val="00D30D17"/>
    <w:pPr>
      <w:tabs>
        <w:tab w:val="left" w:pos="2268"/>
      </w:tabs>
      <w:spacing w:after="0" w:line="480" w:lineRule="auto"/>
      <w:jc w:val="center"/>
    </w:pPr>
    <w:rPr>
      <w:rFonts w:ascii="Times New Roman" w:eastAsia="Times New Roman" w:hAnsi="Times New Roman" w:cs="Times New Roman"/>
      <w:b/>
      <w:sz w:val="24"/>
      <w:szCs w:val="24"/>
    </w:rPr>
  </w:style>
  <w:style w:type="character" w:customStyle="1" w:styleId="ListParagraphChar">
    <w:name w:val="List Paragraph Char"/>
    <w:aliases w:val="Heading 1 Char1 Char,Sub C Char"/>
    <w:link w:val="ListParagraph"/>
    <w:uiPriority w:val="34"/>
    <w:rsid w:val="00D30D17"/>
    <w:rPr>
      <w:rFonts w:ascii="Times New Roman" w:eastAsia="Times New Roman" w:hAnsi="Times New Roman" w:cs="Times New Roman"/>
      <w:b/>
      <w:sz w:val="24"/>
      <w:szCs w:val="24"/>
      <w:lang w:val="id-ID" w:eastAsia="id-ID"/>
    </w:rPr>
  </w:style>
  <w:style w:type="paragraph" w:customStyle="1" w:styleId="bab3">
    <w:name w:val="bab 3"/>
    <w:basedOn w:val="Heading7"/>
    <w:link w:val="bab3Char"/>
    <w:qFormat/>
    <w:rsid w:val="00D30D17"/>
    <w:pPr>
      <w:keepNext w:val="0"/>
      <w:keepLines w:val="0"/>
      <w:numPr>
        <w:numId w:val="1"/>
      </w:numPr>
      <w:pBdr>
        <w:top w:val="nil"/>
        <w:left w:val="nil"/>
        <w:bottom w:val="nil"/>
        <w:right w:val="nil"/>
        <w:between w:val="nil"/>
      </w:pBdr>
      <w:tabs>
        <w:tab w:val="left" w:pos="2268"/>
      </w:tabs>
      <w:spacing w:before="0" w:line="480" w:lineRule="auto"/>
      <w:ind w:left="567" w:hanging="567"/>
      <w:jc w:val="both"/>
    </w:pPr>
    <w:rPr>
      <w:rFonts w:ascii="Times New Roman" w:eastAsia="Times New Roman" w:hAnsi="Times New Roman" w:cs="Times New Roman"/>
      <w:i w:val="0"/>
      <w:iCs w:val="0"/>
      <w:color w:val="000000"/>
      <w:sz w:val="24"/>
      <w:szCs w:val="24"/>
      <w:lang w:val="id-ID" w:eastAsia="id-ID"/>
    </w:rPr>
  </w:style>
  <w:style w:type="character" w:customStyle="1" w:styleId="Normal1Char">
    <w:name w:val="Normal1 Char"/>
    <w:basedOn w:val="DefaultParagraphFont"/>
    <w:link w:val="Normal1"/>
    <w:rsid w:val="00D30D17"/>
    <w:rPr>
      <w:rFonts w:ascii="Calibri" w:eastAsia="Calibri" w:hAnsi="Calibri" w:cs="Calibri"/>
      <w:lang w:val="id-ID" w:eastAsia="id-ID"/>
    </w:rPr>
  </w:style>
  <w:style w:type="character" w:customStyle="1" w:styleId="bab3Char">
    <w:name w:val="bab 3 Char"/>
    <w:basedOn w:val="Heading7Char"/>
    <w:link w:val="bab3"/>
    <w:rsid w:val="00D30D17"/>
    <w:rPr>
      <w:rFonts w:ascii="Times New Roman" w:eastAsia="Times New Roman" w:hAnsi="Times New Roman" w:cs="Times New Roman"/>
      <w:color w:val="000000"/>
      <w:sz w:val="24"/>
      <w:szCs w:val="24"/>
      <w:lang w:val="id-ID" w:eastAsia="id-ID"/>
    </w:rPr>
  </w:style>
  <w:style w:type="character" w:customStyle="1" w:styleId="Heading7Char">
    <w:name w:val="Heading 7 Char"/>
    <w:basedOn w:val="DefaultParagraphFont"/>
    <w:link w:val="Heading7"/>
    <w:uiPriority w:val="9"/>
    <w:semiHidden/>
    <w:rsid w:val="00D30D17"/>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2021-02-20T03:44:00Z</dcterms:created>
  <dcterms:modified xsi:type="dcterms:W3CDTF">2021-02-20T03:44:00Z</dcterms:modified>
</cp:coreProperties>
</file>