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0" w:rsidRDefault="00EA46A0" w:rsidP="00EA46A0">
      <w:pPr>
        <w:tabs>
          <w:tab w:val="center" w:pos="3969"/>
          <w:tab w:val="left" w:pos="7200"/>
        </w:tabs>
        <w:spacing w:line="480" w:lineRule="auto"/>
        <w:ind w:right="-1"/>
        <w:jc w:val="center"/>
        <w:rPr>
          <w:rFonts w:asciiTheme="majorBidi" w:hAnsiTheme="majorBidi" w:cstheme="majorBidi"/>
          <w:b/>
          <w:bCs/>
          <w:sz w:val="24"/>
          <w:szCs w:val="28"/>
        </w:rPr>
      </w:pPr>
      <w:r>
        <w:rPr>
          <w:rFonts w:asciiTheme="majorBidi" w:hAnsiTheme="majorBidi" w:cstheme="majorBidi"/>
          <w:b/>
          <w:bCs/>
          <w:noProof/>
          <w:sz w:val="24"/>
          <w:szCs w:val="28"/>
          <w:lang w:val="en-US"/>
        </w:rPr>
        <w:pict>
          <v:rect id="Rectangle 60" o:spid="_x0000_s1026" style="position:absolute;left:0;text-align:left;margin-left:368.85pt;margin-top:-82.4pt;width:40.2pt;height:31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" fillcolor="white [3212]" strokecolor="white [3212]" strokeweight="2pt"/>
        </w:pict>
      </w:r>
      <w:r w:rsidRPr="00A83E3C">
        <w:rPr>
          <w:rFonts w:asciiTheme="majorBidi" w:hAnsiTheme="majorBidi" w:cstheme="majorBidi"/>
          <w:b/>
          <w:bCs/>
          <w:sz w:val="24"/>
          <w:szCs w:val="28"/>
        </w:rPr>
        <w:t>BAB V</w:t>
      </w:r>
    </w:p>
    <w:p w:rsidR="00EA46A0" w:rsidRDefault="00EA46A0" w:rsidP="00EA46A0">
      <w:pPr>
        <w:spacing w:line="480" w:lineRule="auto"/>
        <w:ind w:right="-1"/>
        <w:jc w:val="center"/>
        <w:rPr>
          <w:rFonts w:asciiTheme="majorBidi" w:hAnsiTheme="majorBidi" w:cstheme="majorBidi"/>
          <w:b/>
          <w:bCs/>
          <w:sz w:val="24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8"/>
        </w:rPr>
        <w:t>PENUTUP</w:t>
      </w:r>
    </w:p>
    <w:p w:rsidR="00EA46A0" w:rsidRDefault="00EA46A0" w:rsidP="00EA46A0">
      <w:pPr>
        <w:pStyle w:val="ListParagraph"/>
        <w:numPr>
          <w:ilvl w:val="0"/>
          <w:numId w:val="1"/>
        </w:numPr>
        <w:spacing w:line="480" w:lineRule="auto"/>
        <w:ind w:right="-1"/>
        <w:rPr>
          <w:rFonts w:asciiTheme="majorBidi" w:hAnsiTheme="majorBidi" w:cstheme="majorBidi"/>
          <w:b/>
          <w:bCs/>
          <w:sz w:val="24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8"/>
        </w:rPr>
        <w:t>Kesimpulan</w:t>
      </w:r>
    </w:p>
    <w:p w:rsidR="00EA46A0" w:rsidRPr="00BB5C3B" w:rsidRDefault="00EA46A0" w:rsidP="00EA46A0">
      <w:pPr>
        <w:pStyle w:val="ListParagraph"/>
        <w:spacing w:line="480" w:lineRule="auto"/>
        <w:ind w:right="-1" w:firstLine="720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r w:rsidRPr="00BB5C3B">
        <w:rPr>
          <w:rFonts w:ascii="Times New Roman" w:hAnsi="Times New Roman"/>
          <w:sz w:val="24"/>
          <w:szCs w:val="24"/>
        </w:rPr>
        <w:t xml:space="preserve">Setelah penulis melakukan asuhan kebidanan dengan menggunakan pendekatan komprehensif dan pendokumentasian secara SOAP pada Ny.E mulai dari kehamilan, bersalin, BBL, nifas dan KB yang dimulai dari tanggal  </w:t>
      </w:r>
      <w:r>
        <w:rPr>
          <w:rFonts w:ascii="Times New Roman" w:hAnsi="Times New Roman"/>
          <w:sz w:val="24"/>
          <w:szCs w:val="24"/>
        </w:rPr>
        <w:t>18 Desember 2019 – tanggal 16 Juni 2010</w:t>
      </w:r>
      <w:r w:rsidRPr="00BB5C3B">
        <w:rPr>
          <w:rFonts w:ascii="Times New Roman" w:hAnsi="Times New Roman"/>
          <w:sz w:val="24"/>
          <w:szCs w:val="24"/>
        </w:rPr>
        <w:t xml:space="preserve">, maka dapat disimpulkan: </w:t>
      </w:r>
    </w:p>
    <w:p w:rsidR="00EA46A0" w:rsidRPr="00BB5C3B" w:rsidRDefault="00EA46A0" w:rsidP="00EA46A0">
      <w:pPr>
        <w:pStyle w:val="ListParagraph"/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7899">
        <w:rPr>
          <w:rFonts w:ascii="Times New Roman" w:hAnsi="Times New Roman"/>
          <w:sz w:val="24"/>
          <w:szCs w:val="24"/>
        </w:rPr>
        <w:t>Mahasiswa mampu melakukan asuhan kehamilan</w:t>
      </w:r>
      <w:r>
        <w:rPr>
          <w:rFonts w:ascii="Times New Roman" w:hAnsi="Times New Roman"/>
          <w:sz w:val="24"/>
          <w:szCs w:val="24"/>
        </w:rPr>
        <w:t xml:space="preserve"> dilakukan kunjungan sebanyak 3</w:t>
      </w:r>
      <w:r w:rsidRPr="00BB5C3B">
        <w:rPr>
          <w:rFonts w:ascii="Times New Roman" w:hAnsi="Times New Roman"/>
          <w:sz w:val="24"/>
          <w:szCs w:val="24"/>
        </w:rPr>
        <w:t xml:space="preserve"> kali dari TM I</w:t>
      </w:r>
      <w:r>
        <w:rPr>
          <w:rFonts w:ascii="Times New Roman" w:hAnsi="Times New Roman"/>
          <w:sz w:val="24"/>
          <w:szCs w:val="24"/>
        </w:rPr>
        <w:t>I</w:t>
      </w:r>
      <w:r w:rsidRPr="00BB5C3B">
        <w:rPr>
          <w:rFonts w:ascii="Times New Roman" w:hAnsi="Times New Roman"/>
          <w:sz w:val="24"/>
          <w:szCs w:val="24"/>
        </w:rPr>
        <w:t xml:space="preserve"> – TM III</w:t>
      </w:r>
      <w:r w:rsidRPr="00797899">
        <w:rPr>
          <w:rFonts w:ascii="Times New Roman" w:hAnsi="Times New Roman"/>
          <w:sz w:val="24"/>
          <w:szCs w:val="24"/>
        </w:rPr>
        <w:t xml:space="preserve"> Ny.</w:t>
      </w:r>
      <w:r w:rsidRPr="00BB5C3B">
        <w:rPr>
          <w:rFonts w:ascii="Times New Roman" w:hAnsi="Times New Roman"/>
          <w:sz w:val="24"/>
          <w:szCs w:val="24"/>
        </w:rPr>
        <w:t>E umur 33 tahun  G3P2A0 tidak ditemukan penyulit</w:t>
      </w:r>
      <w:r>
        <w:rPr>
          <w:rFonts w:ascii="Times New Roman" w:hAnsi="Times New Roman"/>
          <w:sz w:val="24"/>
          <w:szCs w:val="24"/>
        </w:rPr>
        <w:t xml:space="preserve"> pada kunjungan pertama Trimester II dan kunjungan ketiga Trimester III</w:t>
      </w:r>
      <w:r w:rsidRPr="00BB5C3B">
        <w:rPr>
          <w:rFonts w:ascii="Times New Roman" w:hAnsi="Times New Roman"/>
          <w:sz w:val="24"/>
          <w:szCs w:val="24"/>
        </w:rPr>
        <w:t xml:space="preserve"> semua pemeriksaan dalam batas normal</w:t>
      </w:r>
      <w:r>
        <w:rPr>
          <w:rFonts w:ascii="Times New Roman" w:hAnsi="Times New Roman"/>
          <w:sz w:val="24"/>
          <w:szCs w:val="24"/>
        </w:rPr>
        <w:t>, namun ditemukan penyulit pada kunjungan kedua Trimester III yaitu kelainan letak sungsang</w:t>
      </w:r>
      <w:r w:rsidRPr="00BB5C3B">
        <w:rPr>
          <w:rFonts w:ascii="Times New Roman" w:hAnsi="Times New Roman"/>
          <w:sz w:val="24"/>
          <w:szCs w:val="24"/>
        </w:rPr>
        <w:t xml:space="preserve"> di PMB </w:t>
      </w:r>
      <w:r>
        <w:rPr>
          <w:rFonts w:ascii="Times New Roman" w:hAnsi="Times New Roman"/>
          <w:sz w:val="24"/>
          <w:szCs w:val="24"/>
        </w:rPr>
        <w:t>Idawati, S.ST tahun 2019</w:t>
      </w:r>
    </w:p>
    <w:p w:rsidR="00EA46A0" w:rsidRDefault="00EA46A0" w:rsidP="00EA46A0">
      <w:pPr>
        <w:pStyle w:val="ListParagraph"/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7163">
        <w:rPr>
          <w:rFonts w:ascii="Times New Roman" w:hAnsi="Times New Roman"/>
          <w:color w:val="000000" w:themeColor="text1"/>
          <w:sz w:val="24"/>
          <w:szCs w:val="24"/>
        </w:rPr>
        <w:t>Mahasiswa tidak melakukan Asuhan Persalinan terhadap Ny.E  dengan 60 la</w:t>
      </w:r>
      <w:r>
        <w:rPr>
          <w:rFonts w:ascii="Times New Roman" w:hAnsi="Times New Roman"/>
          <w:color w:val="000000" w:themeColor="text1"/>
          <w:sz w:val="24"/>
          <w:szCs w:val="24"/>
        </w:rPr>
        <w:t>ngkah Asuhan Persalinan Normal karena ditemukannya penyulit Ketuban Pecah Dini (KPD) pada kehamilan Ny. E dan dilakukannya persalinan secara SC</w:t>
      </w:r>
    </w:p>
    <w:p w:rsidR="00EA46A0" w:rsidRPr="002D7163" w:rsidRDefault="00EA46A0" w:rsidP="00EA46A0">
      <w:pPr>
        <w:pStyle w:val="ListParagraph"/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Mahasiswa  mampu  melakukan Asuhan nifas pada Ny.E P3A0, sebanyak 4  kali kunjungan masa nifas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yaitu 6 jam pos partum, 6 hari post partum, 14 hari post partum, dan 40 hari post partum 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di PMB </w:t>
      </w:r>
      <w:r>
        <w:rPr>
          <w:rFonts w:ascii="Times New Roman" w:hAnsi="Times New Roman"/>
          <w:color w:val="000000" w:themeColor="text1"/>
          <w:sz w:val="24"/>
          <w:szCs w:val="24"/>
        </w:rPr>
        <w:t>Idawati, S.ST tahun 2020</w:t>
      </w:r>
    </w:p>
    <w:p w:rsidR="00EA46A0" w:rsidRDefault="00EA46A0" w:rsidP="00EA46A0">
      <w:pPr>
        <w:pStyle w:val="ListParagraph"/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C3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Mahasiswa mampu melakukan asuhan bayi baru lahir kepada bayi Ny.E yang berjenis kelamin </w:t>
      </w:r>
      <w:r>
        <w:rPr>
          <w:rFonts w:ascii="Times New Roman" w:hAnsi="Times New Roman"/>
          <w:color w:val="000000" w:themeColor="text1"/>
          <w:sz w:val="24"/>
          <w:szCs w:val="24"/>
        </w:rPr>
        <w:t>laki-laki, BB 3000 gram, PB 47</w:t>
      </w:r>
      <w:r w:rsidRPr="00BB5C3B">
        <w:rPr>
          <w:rFonts w:ascii="Times New Roman" w:hAnsi="Times New Roman"/>
          <w:color w:val="000000" w:themeColor="text1"/>
          <w:sz w:val="24"/>
          <w:szCs w:val="24"/>
        </w:rPr>
        <w:t xml:space="preserve"> cm LD: 34 cm, LK: 35cm, tidak ditemukan adanya cacat bawaan d</w:t>
      </w:r>
      <w:r>
        <w:rPr>
          <w:rFonts w:ascii="Times New Roman" w:hAnsi="Times New Roman"/>
          <w:color w:val="000000" w:themeColor="text1"/>
          <w:sz w:val="24"/>
          <w:szCs w:val="24"/>
        </w:rPr>
        <w:t>an dilakukan kunjungan bayi baru lahir sebanyak 3</w:t>
      </w:r>
      <w:r w:rsidRPr="00BB5C3B">
        <w:rPr>
          <w:rFonts w:ascii="Times New Roman" w:hAnsi="Times New Roman"/>
          <w:color w:val="000000" w:themeColor="text1"/>
          <w:sz w:val="24"/>
          <w:szCs w:val="24"/>
        </w:rPr>
        <w:t xml:space="preserve"> kali dan sudah sesuai dengan kebutuhan dan teori di PMB </w:t>
      </w:r>
      <w:r>
        <w:rPr>
          <w:rFonts w:ascii="Times New Roman" w:hAnsi="Times New Roman"/>
          <w:color w:val="000000" w:themeColor="text1"/>
          <w:sz w:val="24"/>
          <w:szCs w:val="24"/>
        </w:rPr>
        <w:t>Idawati, S.ST tahun 2020</w:t>
      </w:r>
    </w:p>
    <w:p w:rsidR="00EA46A0" w:rsidRDefault="00EA46A0" w:rsidP="00EA46A0">
      <w:pPr>
        <w:pStyle w:val="ListParagraph"/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4BAE">
        <w:rPr>
          <w:rFonts w:ascii="Times New Roman" w:hAnsi="Times New Roman"/>
          <w:color w:val="000000" w:themeColor="text1"/>
          <w:sz w:val="24"/>
          <w:szCs w:val="24"/>
        </w:rPr>
        <w:t xml:space="preserve">Mahasiswa mampu melakukan Asuhan kebidanan KB terhadap  Ny.E dengan memilih KB progestin di PMB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Idawati, S.ST </w:t>
      </w:r>
      <w:r w:rsidRPr="004D4BAE">
        <w:rPr>
          <w:rFonts w:ascii="Times New Roman" w:hAnsi="Times New Roman"/>
          <w:color w:val="000000" w:themeColor="text1"/>
          <w:sz w:val="24"/>
          <w:szCs w:val="24"/>
        </w:rPr>
        <w:t>tahun 20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</w:p>
    <w:p w:rsidR="00EA46A0" w:rsidRDefault="00EA46A0" w:rsidP="00EA46A0">
      <w:pPr>
        <w:pStyle w:val="ListParagraph"/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Mahasiswa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mampu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melakukan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pendokumentasian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asuhan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kebidanan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Ny.E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ANC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INC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BBL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PNC, KB</w:t>
      </w:r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pendokumentasian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SOAP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sudah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sesuai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kebutuhan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B5C3B">
        <w:rPr>
          <w:rFonts w:ascii="Times New Roman" w:hAnsi="Times New Roman"/>
          <w:color w:val="000000" w:themeColor="text1"/>
          <w:sz w:val="24"/>
          <w:szCs w:val="24"/>
          <w:lang w:val="en-US"/>
        </w:rPr>
        <w:t>teori</w:t>
      </w:r>
      <w:proofErr w:type="spellEnd"/>
    </w:p>
    <w:p w:rsidR="00EA46A0" w:rsidRDefault="00EA46A0" w:rsidP="00EA46A0">
      <w:pPr>
        <w:pStyle w:val="ListParagraph"/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Berdasarkan asuhan kebidanan yang diberikan secara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Komprehensif 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Terdapat kesenjangan antara teori dan praktik </w:t>
      </w:r>
      <w:r>
        <w:rPr>
          <w:rFonts w:ascii="Times New Roman" w:hAnsi="Times New Roman"/>
          <w:color w:val="000000" w:themeColor="text1"/>
          <w:sz w:val="24"/>
          <w:szCs w:val="24"/>
        </w:rPr>
        <w:t>pada kunjungan kehamilan kedua usia kehamilan 29 minggu trimester III dan BBL 14 hari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 dan tidak ada kesenjangan antara teori dan praktik di </w:t>
      </w:r>
      <w:r>
        <w:rPr>
          <w:rFonts w:ascii="Times New Roman" w:hAnsi="Times New Roman"/>
          <w:color w:val="000000" w:themeColor="text1"/>
          <w:sz w:val="24"/>
          <w:szCs w:val="24"/>
        </w:rPr>
        <w:t>ANC kunjungan pertama dan ketiga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PNC, BBL 6 jam, BBL 6 hari dan 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>KB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46A0" w:rsidRPr="003D0F6F" w:rsidRDefault="00EA46A0" w:rsidP="00EA46A0">
      <w:pPr>
        <w:pStyle w:val="ListParagraph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46A0" w:rsidRPr="002D7163" w:rsidRDefault="00EA46A0" w:rsidP="00EA46A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71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Saran </w:t>
      </w:r>
    </w:p>
    <w:p w:rsidR="00EA46A0" w:rsidRDefault="00EA46A0" w:rsidP="00EA46A0">
      <w:pPr>
        <w:pStyle w:val="ListParagraph"/>
        <w:numPr>
          <w:ilvl w:val="0"/>
          <w:numId w:val="3"/>
        </w:numPr>
        <w:spacing w:after="0" w:line="480" w:lineRule="auto"/>
        <w:ind w:left="1134" w:hanging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4C40">
        <w:rPr>
          <w:rFonts w:ascii="Times New Roman" w:hAnsi="Times New Roman"/>
          <w:b/>
          <w:color w:val="000000" w:themeColor="text1"/>
          <w:sz w:val="24"/>
          <w:szCs w:val="24"/>
        </w:rPr>
        <w:t>Bagi Pasien</w:t>
      </w:r>
    </w:p>
    <w:p w:rsidR="00EA46A0" w:rsidRPr="00434E84" w:rsidRDefault="00EA46A0" w:rsidP="00EA46A0">
      <w:pPr>
        <w:pStyle w:val="ListParagraph"/>
        <w:spacing w:after="0" w:line="480" w:lineRule="auto"/>
        <w:ind w:left="1134" w:firstLine="612"/>
        <w:jc w:val="both"/>
        <w:rPr>
          <w:rFonts w:ascii="Times New Roman" w:hAnsi="Times New Roman"/>
          <w:sz w:val="24"/>
          <w:szCs w:val="24"/>
        </w:rPr>
      </w:pPr>
      <w:r w:rsidRPr="002D7163">
        <w:rPr>
          <w:rFonts w:ascii="Times New Roman" w:hAnsi="Times New Roman"/>
          <w:color w:val="000000" w:themeColor="text1"/>
          <w:sz w:val="24"/>
          <w:szCs w:val="24"/>
        </w:rPr>
        <w:t>Untuk 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ningkatkan pengetahuan, ibu diharapkan mengikuti </w:t>
      </w:r>
      <w:r>
        <w:rPr>
          <w:rFonts w:ascii="Times New Roman" w:hAnsi="Times New Roman"/>
          <w:sz w:val="24"/>
          <w:szCs w:val="24"/>
        </w:rPr>
        <w:t>kelas ibu hamil yang diadakan tiap bulan oleh posyandu dari puksesmas. Guna mengetahui apa saja yang termasuk dalam komplikasi dan penyulit yang terjadi pada kehamilan maupun persalinan.</w:t>
      </w:r>
    </w:p>
    <w:p w:rsidR="00EA46A0" w:rsidRDefault="00EA46A0" w:rsidP="00EA46A0">
      <w:pPr>
        <w:pStyle w:val="ListParagraph"/>
        <w:numPr>
          <w:ilvl w:val="0"/>
          <w:numId w:val="3"/>
        </w:numPr>
        <w:spacing w:after="0" w:line="480" w:lineRule="auto"/>
        <w:ind w:left="1134" w:hanging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4C4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Bagi Lahan Praktik </w:t>
      </w:r>
    </w:p>
    <w:p w:rsidR="00EA46A0" w:rsidRDefault="00EA46A0" w:rsidP="00EA46A0">
      <w:pPr>
        <w:pStyle w:val="ListParagraph"/>
        <w:spacing w:after="0" w:line="480" w:lineRule="auto"/>
        <w:ind w:left="1134" w:firstLine="612"/>
        <w:jc w:val="both"/>
        <w:rPr>
          <w:rFonts w:ascii="Times New Roman" w:hAnsi="Times New Roman"/>
          <w:sz w:val="24"/>
          <w:szCs w:val="24"/>
        </w:rPr>
      </w:pPr>
      <w:r w:rsidRPr="002D7163">
        <w:rPr>
          <w:rFonts w:ascii="Times New Roman" w:hAnsi="Times New Roman"/>
          <w:color w:val="000000" w:themeColor="text1"/>
          <w:sz w:val="24"/>
          <w:szCs w:val="24"/>
        </w:rPr>
        <w:t>Asuhan yang diberikan pada klien sudah cukup baik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 dan  hendaknya </w:t>
      </w:r>
      <w:r>
        <w:rPr>
          <w:rFonts w:ascii="Times New Roman" w:hAnsi="Times New Roman"/>
          <w:color w:val="000000" w:themeColor="text1"/>
          <w:sz w:val="24"/>
          <w:szCs w:val="24"/>
        </w:rPr>
        <w:t>untuk kedepannya dilaksanakan kelas untuk ibu hamil agar</w:t>
      </w:r>
      <w:r>
        <w:rPr>
          <w:rFonts w:ascii="Times New Roman" w:hAnsi="Times New Roman"/>
          <w:sz w:val="24"/>
          <w:szCs w:val="24"/>
        </w:rPr>
        <w:t xml:space="preserve">ibu hamil </w:t>
      </w:r>
      <w:r w:rsidRPr="002D7163">
        <w:rPr>
          <w:rFonts w:ascii="Times New Roman" w:hAnsi="Times New Roman"/>
          <w:sz w:val="24"/>
          <w:szCs w:val="24"/>
        </w:rPr>
        <w:t>dapat mendeteksi secara dini komplikasi</w:t>
      </w:r>
      <w:r>
        <w:rPr>
          <w:rFonts w:ascii="Times New Roman" w:hAnsi="Times New Roman"/>
          <w:sz w:val="24"/>
          <w:szCs w:val="24"/>
        </w:rPr>
        <w:t xml:space="preserve"> dan penyulit</w:t>
      </w:r>
      <w:r w:rsidRPr="002D7163">
        <w:rPr>
          <w:rFonts w:ascii="Times New Roman" w:hAnsi="Times New Roman"/>
          <w:sz w:val="24"/>
          <w:szCs w:val="24"/>
        </w:rPr>
        <w:t xml:space="preserve"> yang terjadi pada kehamilan maupun pada saat persalinan.</w:t>
      </w:r>
    </w:p>
    <w:p w:rsidR="00EA46A0" w:rsidRPr="00186C44" w:rsidRDefault="00EA46A0" w:rsidP="00EA46A0">
      <w:pPr>
        <w:pStyle w:val="ListParagraph"/>
        <w:spacing w:after="0" w:line="240" w:lineRule="auto"/>
        <w:ind w:left="1134" w:firstLine="612"/>
        <w:jc w:val="both"/>
        <w:rPr>
          <w:rFonts w:ascii="Times New Roman" w:hAnsi="Times New Roman"/>
          <w:sz w:val="24"/>
          <w:szCs w:val="24"/>
        </w:rPr>
      </w:pPr>
    </w:p>
    <w:p w:rsidR="00EA46A0" w:rsidRDefault="00EA46A0" w:rsidP="00EA46A0">
      <w:pPr>
        <w:pStyle w:val="ListParagraph"/>
        <w:numPr>
          <w:ilvl w:val="0"/>
          <w:numId w:val="3"/>
        </w:numPr>
        <w:spacing w:after="0" w:line="480" w:lineRule="auto"/>
        <w:ind w:left="1134" w:hanging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4C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Bagi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Universitas Aisyah Pringsewu</w:t>
      </w:r>
    </w:p>
    <w:p w:rsidR="00EA46A0" w:rsidRPr="002D7163" w:rsidRDefault="00EA46A0" w:rsidP="00EA46A0">
      <w:pPr>
        <w:pStyle w:val="ListParagraph"/>
        <w:spacing w:after="0" w:line="480" w:lineRule="auto"/>
        <w:ind w:left="1134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7163">
        <w:rPr>
          <w:rFonts w:ascii="Times New Roman" w:hAnsi="Times New Roman"/>
          <w:color w:val="000000" w:themeColor="text1"/>
          <w:sz w:val="24"/>
          <w:szCs w:val="24"/>
        </w:rPr>
        <w:t>Diharapkan perpustakaan menambah sumber atau buku terbaru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 dan </w:t>
      </w:r>
      <w:r>
        <w:rPr>
          <w:rFonts w:ascii="Times New Roman" w:hAnsi="Times New Roman"/>
          <w:color w:val="000000" w:themeColor="text1"/>
          <w:sz w:val="24"/>
          <w:szCs w:val="24"/>
        </w:rPr>
        <w:t>mengganti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 alat praktik di laboratorium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yang lama maupun yang sudah rusak dengan alat yang baru</w:t>
      </w:r>
      <w:r w:rsidRPr="002D7163">
        <w:rPr>
          <w:rFonts w:ascii="Times New Roman" w:hAnsi="Times New Roman"/>
          <w:color w:val="000000" w:themeColor="text1"/>
          <w:sz w:val="24"/>
          <w:szCs w:val="24"/>
        </w:rPr>
        <w:t xml:space="preserve">, dalam rangka meningkatkan kompetensi mahasiswa sehingga dapat menghasilkan bidan yang berkualitas. </w:t>
      </w:r>
    </w:p>
    <w:p w:rsidR="00EA46A0" w:rsidRPr="001071D2" w:rsidRDefault="00EA46A0" w:rsidP="00EA46A0">
      <w:pPr>
        <w:tabs>
          <w:tab w:val="left" w:pos="4601"/>
        </w:tabs>
      </w:pPr>
    </w:p>
    <w:p w:rsidR="00EA46A0" w:rsidRDefault="00EA46A0" w:rsidP="00EA46A0">
      <w:pPr>
        <w:spacing w:after="0" w:line="48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EA46A0" w:rsidSect="00B1143F">
          <w:footerReference w:type="first" r:id="rId5"/>
          <w:pgSz w:w="11906" w:h="16838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:rsidR="00EA46A0" w:rsidRPr="002D7163" w:rsidRDefault="00EA46A0" w:rsidP="00EA46A0">
      <w:pPr>
        <w:spacing w:after="0" w:line="48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46A0" w:rsidRPr="00BB5C3B" w:rsidRDefault="00EA46A0" w:rsidP="00EA46A0">
      <w:pPr>
        <w:pStyle w:val="ListParagraph"/>
        <w:spacing w:line="480" w:lineRule="auto"/>
        <w:ind w:right="-1"/>
        <w:rPr>
          <w:rFonts w:asciiTheme="majorBidi" w:hAnsiTheme="majorBidi" w:cstheme="majorBidi"/>
          <w:b/>
          <w:bCs/>
          <w:sz w:val="24"/>
          <w:szCs w:val="28"/>
        </w:rPr>
      </w:pPr>
    </w:p>
    <w:p w:rsidR="00D857D7" w:rsidRDefault="00D857D7"/>
    <w:sectPr w:rsidR="00D857D7" w:rsidSect="00DB2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11" w:rsidRPr="004944EF" w:rsidRDefault="00EA46A0" w:rsidP="008A60B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154</w:t>
    </w:r>
  </w:p>
  <w:p w:rsidR="00E97111" w:rsidRDefault="00EA46A0" w:rsidP="004944EF">
    <w:pPr>
      <w:pStyle w:val="Footer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A45"/>
    <w:multiLevelType w:val="hybridMultilevel"/>
    <w:tmpl w:val="3ED24ABE"/>
    <w:lvl w:ilvl="0" w:tplc="3B300F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C86D75"/>
    <w:multiLevelType w:val="hybridMultilevel"/>
    <w:tmpl w:val="DB1AF98C"/>
    <w:lvl w:ilvl="0" w:tplc="21E6B8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C73D9"/>
    <w:multiLevelType w:val="hybridMultilevel"/>
    <w:tmpl w:val="765C1F6A"/>
    <w:lvl w:ilvl="0" w:tplc="978679D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A46A0"/>
    <w:rsid w:val="00D857D7"/>
    <w:rsid w:val="00DB21CE"/>
    <w:rsid w:val="00EA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A0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EA46A0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locked/>
    <w:rsid w:val="00EA46A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A0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2021-02-20T03:43:00Z</dcterms:created>
  <dcterms:modified xsi:type="dcterms:W3CDTF">2021-02-20T03:43:00Z</dcterms:modified>
</cp:coreProperties>
</file>