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1F" w:rsidRPr="00672E4E" w:rsidRDefault="0006721F" w:rsidP="0006721F">
      <w:pPr>
        <w:tabs>
          <w:tab w:val="center" w:pos="3969"/>
          <w:tab w:val="left" w:pos="483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72E4E">
        <w:rPr>
          <w:rFonts w:ascii="Times New Roman" w:hAnsi="Times New Roman" w:cs="Times New Roman"/>
          <w:b/>
          <w:sz w:val="24"/>
          <w:szCs w:val="24"/>
        </w:rPr>
        <w:t>BAB III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6721F" w:rsidRPr="00672E4E" w:rsidRDefault="0006721F" w:rsidP="000672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2E4E">
        <w:rPr>
          <w:rFonts w:ascii="Times New Roman" w:hAnsi="Times New Roman" w:cs="Times New Roman"/>
          <w:b/>
          <w:sz w:val="24"/>
          <w:szCs w:val="24"/>
        </w:rPr>
        <w:t>METODE PENELITIAN</w:t>
      </w:r>
    </w:p>
    <w:p w:rsidR="0006721F" w:rsidRPr="00672E4E" w:rsidRDefault="0006721F" w:rsidP="000672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6721F" w:rsidRPr="00672E4E" w:rsidRDefault="0006721F" w:rsidP="0006721F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E4E">
        <w:rPr>
          <w:rFonts w:ascii="Times New Roman" w:hAnsi="Times New Roman" w:cs="Times New Roman"/>
          <w:b/>
          <w:sz w:val="24"/>
          <w:szCs w:val="24"/>
        </w:rPr>
        <w:t>Desain Penelitian</w:t>
      </w:r>
    </w:p>
    <w:p w:rsidR="0006721F" w:rsidRDefault="0006721F" w:rsidP="0006721F">
      <w:pPr>
        <w:tabs>
          <w:tab w:val="left" w:pos="851"/>
        </w:tabs>
        <w:spacing w:line="480" w:lineRule="auto"/>
        <w:ind w:left="49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2E4E">
        <w:rPr>
          <w:rFonts w:ascii="Times New Roman" w:hAnsi="Times New Roman" w:cs="Times New Roman"/>
          <w:sz w:val="24"/>
          <w:szCs w:val="24"/>
        </w:rPr>
        <w:tab/>
        <w:t xml:space="preserve">Desain penelitian yang digunakan adalah kuantitatif dengan pendekatan </w:t>
      </w:r>
      <w:r w:rsidRPr="00672E4E">
        <w:rPr>
          <w:rFonts w:ascii="Times New Roman" w:hAnsi="Times New Roman" w:cs="Times New Roman"/>
          <w:i/>
          <w:sz w:val="24"/>
          <w:szCs w:val="24"/>
        </w:rPr>
        <w:t>croos sectional</w:t>
      </w:r>
      <w:r w:rsidRPr="00672E4E">
        <w:rPr>
          <w:rFonts w:ascii="Times New Roman" w:hAnsi="Times New Roman" w:cs="Times New Roman"/>
          <w:sz w:val="24"/>
          <w:szCs w:val="24"/>
        </w:rPr>
        <w:t xml:space="preserve"> yang bertujuan untuk mengetahui adanyaHubungan Antara Kepatuhan minum obat  dengan kekambuhan pasien skizorenia.</w:t>
      </w:r>
    </w:p>
    <w:p w:rsidR="0006721F" w:rsidRPr="00672E4E" w:rsidRDefault="0006721F" w:rsidP="0006721F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E4E">
        <w:rPr>
          <w:rFonts w:ascii="Times New Roman" w:hAnsi="Times New Roman" w:cs="Times New Roman"/>
          <w:b/>
          <w:sz w:val="24"/>
          <w:szCs w:val="24"/>
        </w:rPr>
        <w:t>Waktu dan Tempat Penelitian</w:t>
      </w:r>
    </w:p>
    <w:p w:rsidR="0006721F" w:rsidRDefault="0006721F" w:rsidP="0006721F">
      <w:pPr>
        <w:spacing w:line="480" w:lineRule="auto"/>
        <w:ind w:left="491" w:firstLine="58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2E4E">
        <w:rPr>
          <w:rFonts w:ascii="Times New Roman" w:hAnsi="Times New Roman" w:cs="Times New Roman"/>
          <w:sz w:val="24"/>
          <w:szCs w:val="24"/>
        </w:rPr>
        <w:t>Peneliti</w:t>
      </w:r>
      <w:r>
        <w:rPr>
          <w:rFonts w:ascii="Times New Roman" w:hAnsi="Times New Roman" w:cs="Times New Roman"/>
          <w:sz w:val="24"/>
          <w:szCs w:val="24"/>
        </w:rPr>
        <w:t xml:space="preserve">an ini akan dilakukandi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72E4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mah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akit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iwa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rovinsi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>ampung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</w:p>
    <w:p w:rsidR="0006721F" w:rsidRPr="00672E4E" w:rsidRDefault="0006721F" w:rsidP="0006721F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E4E">
        <w:rPr>
          <w:rFonts w:ascii="Times New Roman" w:hAnsi="Times New Roman" w:cs="Times New Roman"/>
          <w:b/>
          <w:sz w:val="24"/>
          <w:szCs w:val="24"/>
        </w:rPr>
        <w:t>Subjek Penelitian</w:t>
      </w:r>
    </w:p>
    <w:p w:rsidR="0006721F" w:rsidRPr="00964D19" w:rsidRDefault="0006721F" w:rsidP="0006721F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D19">
        <w:rPr>
          <w:rFonts w:ascii="Times New Roman" w:hAnsi="Times New Roman" w:cs="Times New Roman"/>
          <w:b/>
          <w:sz w:val="24"/>
          <w:szCs w:val="24"/>
        </w:rPr>
        <w:t xml:space="preserve">Populasi </w:t>
      </w:r>
    </w:p>
    <w:p w:rsidR="0006721F" w:rsidRDefault="0006721F" w:rsidP="0006721F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CE1A45">
        <w:rPr>
          <w:rFonts w:ascii="Times New Roman" w:hAnsi="Times New Roman" w:cs="Times New Roman"/>
          <w:sz w:val="24"/>
          <w:szCs w:val="24"/>
          <w:lang w:val="en-US"/>
        </w:rPr>
        <w:t>Populasi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keseluruhan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diteliti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notoatmodjo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>, 2012).</w:t>
      </w:r>
      <w:proofErr w:type="gram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Populasi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keseluruhan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unit 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didalam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CE1A4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CE1A45">
        <w:rPr>
          <w:rFonts w:ascii="Times New Roman" w:hAnsi="Times New Roman" w:cs="Times New Roman"/>
          <w:sz w:val="24"/>
          <w:szCs w:val="24"/>
          <w:lang w:val="en-US"/>
        </w:rPr>
        <w:t>Populasi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yang se</w:t>
      </w:r>
      <w:r w:rsidRPr="00CE1A45">
        <w:rPr>
          <w:rFonts w:ascii="Times New Roman" w:hAnsi="Times New Roman" w:cs="Times New Roman"/>
          <w:sz w:val="24"/>
          <w:szCs w:val="24"/>
        </w:rPr>
        <w:t>dang berada di RS Jiwa.</w:t>
      </w:r>
      <w:proofErr w:type="gramEnd"/>
      <w:r w:rsidRPr="00CE1A45">
        <w:rPr>
          <w:rFonts w:ascii="Times New Roman" w:hAnsi="Times New Roman" w:cs="Times New Roman"/>
          <w:sz w:val="24"/>
          <w:szCs w:val="24"/>
        </w:rPr>
        <w:t xml:space="preserve"> berdaskan data januari, februari, maret</w:t>
      </w:r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1A45">
        <w:rPr>
          <w:rFonts w:ascii="Times New Roman" w:hAnsi="Times New Roman" w:cs="Times New Roman"/>
          <w:sz w:val="24"/>
          <w:szCs w:val="24"/>
        </w:rPr>
        <w:t>109</w:t>
      </w:r>
      <w:r w:rsidRPr="00CE1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A45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Pr="00CE1A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721F" w:rsidRPr="00672E4E" w:rsidRDefault="0006721F" w:rsidP="0006721F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E4E">
        <w:rPr>
          <w:rFonts w:ascii="Times New Roman" w:hAnsi="Times New Roman" w:cs="Times New Roman"/>
          <w:b/>
          <w:sz w:val="24"/>
          <w:szCs w:val="24"/>
        </w:rPr>
        <w:t>Sampel</w:t>
      </w:r>
    </w:p>
    <w:p w:rsidR="0006721F" w:rsidRPr="00672E4E" w:rsidRDefault="0006721F" w:rsidP="0006721F">
      <w:pPr>
        <w:pStyle w:val="ListParagraph"/>
        <w:tabs>
          <w:tab w:val="left" w:pos="550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72E4E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notoatmodjo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(2010)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diteliti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populasi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populasi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karakteristik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populasi</w:t>
      </w:r>
      <w:proofErr w:type="spellEnd"/>
      <w:r w:rsidRPr="00672E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7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3C2F">
        <w:rPr>
          <w:rFonts w:ascii="Times New Roman" w:hAnsi="Times New Roman" w:cs="Times New Roman"/>
          <w:i/>
          <w:sz w:val="24"/>
          <w:szCs w:val="24"/>
          <w:lang w:val="en-US"/>
        </w:rPr>
        <w:t>accidental sampling</w:t>
      </w:r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sample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mengambil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konteks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lastRenderedPageBreak/>
        <w:t>diambil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672E4E">
        <w:rPr>
          <w:rFonts w:ascii="Times New Roman" w:hAnsi="Times New Roman" w:cs="Times New Roman"/>
          <w:sz w:val="24"/>
          <w:szCs w:val="24"/>
          <w:lang w:val="en-US"/>
        </w:rPr>
        <w:t>Jadi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diambil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kebetulan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disuatu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temapat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72E4E">
        <w:rPr>
          <w:rFonts w:ascii="Times New Roman" w:hAnsi="Times New Roman" w:cs="Times New Roman"/>
          <w:sz w:val="24"/>
          <w:szCs w:val="24"/>
          <w:lang w:val="en-US"/>
        </w:rPr>
        <w:t>otoatmodjo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>, 2012).</w:t>
      </w:r>
      <w:proofErr w:type="gram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6721F" w:rsidRPr="00672E4E" w:rsidRDefault="0006721F" w:rsidP="0006721F">
      <w:pPr>
        <w:pStyle w:val="ListParagraph"/>
        <w:tabs>
          <w:tab w:val="left" w:pos="550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sample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ditentukan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rumus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Slovin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06721F" w:rsidRPr="00771F7D" w:rsidRDefault="0006721F" w:rsidP="0006721F">
      <w:pPr>
        <w:tabs>
          <w:tab w:val="left" w:pos="5509"/>
        </w:tabs>
        <w:spacing w:line="480" w:lineRule="auto"/>
        <w:ind w:left="1080" w:hanging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2E4E">
        <w:rPr>
          <w:rFonts w:ascii="Times New Roman" w:hAnsi="Times New Roman" w:cs="Times New Roman"/>
          <w:sz w:val="24"/>
          <w:szCs w:val="24"/>
        </w:rPr>
        <w:t>n =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n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1+(N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×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)</m:t>
            </m:r>
          </m:den>
        </m:f>
      </m:oMath>
    </w:p>
    <w:p w:rsidR="0006721F" w:rsidRPr="00672E4E" w:rsidRDefault="0006721F" w:rsidP="0006721F">
      <w:pPr>
        <w:pStyle w:val="ListParagraph"/>
        <w:tabs>
          <w:tab w:val="left" w:pos="550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72E4E">
        <w:rPr>
          <w:rFonts w:ascii="Times New Roman" w:hAnsi="Times New Roman" w:cs="Times New Roman"/>
          <w:sz w:val="24"/>
          <w:szCs w:val="24"/>
          <w:lang w:val="en-US"/>
        </w:rPr>
        <w:t>n :</w:t>
      </w:r>
      <w:proofErr w:type="gram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Ukuran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6721F" w:rsidRPr="00672E4E" w:rsidRDefault="0006721F" w:rsidP="0006721F">
      <w:pPr>
        <w:pStyle w:val="ListParagraph"/>
        <w:tabs>
          <w:tab w:val="left" w:pos="550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72E4E">
        <w:rPr>
          <w:rFonts w:ascii="Times New Roman" w:hAnsi="Times New Roman" w:cs="Times New Roman"/>
          <w:sz w:val="24"/>
          <w:szCs w:val="24"/>
          <w:lang w:val="en-US"/>
        </w:rPr>
        <w:t>N :</w:t>
      </w:r>
      <w:proofErr w:type="gram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populasi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6721F" w:rsidRPr="00672E4E" w:rsidRDefault="0006721F" w:rsidP="0006721F">
      <w:pPr>
        <w:pStyle w:val="ListParagraph"/>
        <w:tabs>
          <w:tab w:val="left" w:pos="5509"/>
        </w:tabs>
        <w:spacing w:line="480" w:lineRule="auto"/>
        <w:ind w:left="990" w:hanging="270"/>
        <w:rPr>
          <w:rFonts w:ascii="Times New Roman" w:hAnsi="Times New Roman" w:cs="Times New Roman"/>
          <w:sz w:val="24"/>
          <w:szCs w:val="24"/>
        </w:rPr>
      </w:pPr>
      <w:proofErr w:type="gramStart"/>
      <w:r w:rsidRPr="00672E4E">
        <w:rPr>
          <w:rFonts w:ascii="Times New Roman" w:hAnsi="Times New Roman" w:cs="Times New Roman"/>
          <w:sz w:val="24"/>
          <w:szCs w:val="24"/>
          <w:lang w:val="en-US"/>
        </w:rPr>
        <w:t>e :</w:t>
      </w:r>
      <w:proofErr w:type="gram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persentasi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kelonggaran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ketidak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terkaitan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kesalahan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diinginkan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6721F" w:rsidRPr="00672E4E" w:rsidRDefault="0006721F" w:rsidP="000672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109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1+(109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×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0,05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²</m:t>
              </m:r>
            </m:den>
          </m:f>
        </m:oMath>
      </m:oMathPara>
    </w:p>
    <w:p w:rsidR="0006721F" w:rsidRPr="00672E4E" w:rsidRDefault="0006721F" w:rsidP="000672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109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1+(109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×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0,0025)</m:t>
              </m:r>
            </m:den>
          </m:f>
        </m:oMath>
      </m:oMathPara>
    </w:p>
    <w:p w:rsidR="0006721F" w:rsidRDefault="0006721F" w:rsidP="0006721F">
      <w:p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109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1+(0,27)</m:t>
              </m:r>
            </m:den>
          </m:f>
        </m:oMath>
      </m:oMathPara>
    </w:p>
    <w:p w:rsidR="0006721F" w:rsidRPr="00672E4E" w:rsidRDefault="0006721F" w:rsidP="0006721F">
      <w:p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109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1,27</m:t>
              </m:r>
            </m:den>
          </m:f>
        </m:oMath>
      </m:oMathPara>
    </w:p>
    <w:p w:rsidR="0006721F" w:rsidRPr="008F380C" w:rsidRDefault="0006721F" w:rsidP="0006721F">
      <w:pPr>
        <w:spacing w:line="480" w:lineRule="auto"/>
        <w:ind w:firstLine="4410"/>
        <w:rPr>
          <w:rFonts w:ascii="Times New Roman" w:hAnsi="Times New Roman" w:cs="Times New Roman"/>
          <w:sz w:val="24"/>
          <w:szCs w:val="24"/>
          <w:lang w:val="en-US"/>
        </w:rPr>
      </w:pPr>
      <w:r w:rsidRPr="00672E4E">
        <w:rPr>
          <w:rFonts w:ascii="Times New Roman" w:hAnsi="Times New Roman" w:cs="Times New Roman"/>
          <w:sz w:val="24"/>
          <w:szCs w:val="24"/>
          <w:lang w:val="en-US"/>
        </w:rPr>
        <w:t>= 85</w:t>
      </w:r>
    </w:p>
    <w:p w:rsidR="0006721F" w:rsidRPr="00672E4E" w:rsidRDefault="0006721F" w:rsidP="0006721F">
      <w:pPr>
        <w:pStyle w:val="ListParagraph"/>
        <w:tabs>
          <w:tab w:val="left" w:pos="5509"/>
        </w:tabs>
        <w:spacing w:line="480" w:lineRule="auto"/>
        <w:ind w:left="1080" w:firstLine="76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3C2F">
        <w:rPr>
          <w:rFonts w:ascii="Times New Roman" w:hAnsi="Times New Roman" w:cs="Times New Roman"/>
          <w:i/>
          <w:sz w:val="24"/>
          <w:szCs w:val="24"/>
          <w:lang w:val="en-US"/>
        </w:rPr>
        <w:t>accidentalsampling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sample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mengambil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konteks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diambil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672E4E">
        <w:rPr>
          <w:rFonts w:ascii="Times New Roman" w:hAnsi="Times New Roman" w:cs="Times New Roman"/>
          <w:sz w:val="24"/>
          <w:szCs w:val="24"/>
          <w:lang w:val="en-US"/>
        </w:rPr>
        <w:t>Jadi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diambil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kebetulan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</w:t>
      </w:r>
      <w:r w:rsidRPr="00672E4E">
        <w:rPr>
          <w:rFonts w:ascii="Times New Roman" w:hAnsi="Times New Roman" w:cs="Times New Roman"/>
          <w:sz w:val="24"/>
          <w:szCs w:val="24"/>
          <w:lang w:val="en-US"/>
        </w:rPr>
        <w:t>pat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72E4E">
        <w:rPr>
          <w:rFonts w:ascii="Times New Roman" w:hAnsi="Times New Roman" w:cs="Times New Roman"/>
          <w:sz w:val="24"/>
          <w:szCs w:val="24"/>
          <w:lang w:val="en-US"/>
        </w:rPr>
        <w:t>otoatmodjo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>, 2012).</w:t>
      </w:r>
      <w:proofErr w:type="gramEnd"/>
    </w:p>
    <w:p w:rsidR="0006721F" w:rsidRPr="00672E4E" w:rsidRDefault="0006721F" w:rsidP="0006721F">
      <w:pPr>
        <w:pStyle w:val="ListParagraph"/>
        <w:tabs>
          <w:tab w:val="left" w:pos="5509"/>
        </w:tabs>
        <w:spacing w:line="480" w:lineRule="auto"/>
        <w:ind w:left="1080" w:firstLine="763"/>
        <w:jc w:val="both"/>
        <w:rPr>
          <w:rFonts w:ascii="Times New Roman" w:hAnsi="Times New Roman" w:cs="Times New Roman"/>
          <w:sz w:val="24"/>
          <w:szCs w:val="24"/>
        </w:rPr>
      </w:pPr>
      <w:r w:rsidRPr="00672E4E">
        <w:rPr>
          <w:rFonts w:ascii="Times New Roman" w:hAnsi="Times New Roman" w:cs="Times New Roman"/>
          <w:sz w:val="24"/>
          <w:szCs w:val="24"/>
        </w:rPr>
        <w:lastRenderedPageBreak/>
        <w:t>Sample yang harus menjadi objek penelitian harus memenuhi kriteria inklusi dan eksklusi. Kriteria inklusi dan eksklusi dalam penelitian ini adalah:</w:t>
      </w:r>
    </w:p>
    <w:p w:rsidR="0006721F" w:rsidRPr="00672E4E" w:rsidRDefault="0006721F" w:rsidP="0006721F">
      <w:pPr>
        <w:pStyle w:val="ListParagraph"/>
        <w:numPr>
          <w:ilvl w:val="0"/>
          <w:numId w:val="8"/>
        </w:numPr>
        <w:tabs>
          <w:tab w:val="left" w:pos="5509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72E4E">
        <w:rPr>
          <w:rFonts w:ascii="Times New Roman" w:hAnsi="Times New Roman" w:cs="Times New Roman"/>
          <w:sz w:val="24"/>
          <w:szCs w:val="24"/>
        </w:rPr>
        <w:t>Kriteria inklusi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06721F" w:rsidRPr="00672E4E" w:rsidRDefault="0006721F" w:rsidP="0006721F">
      <w:pPr>
        <w:pStyle w:val="ListParagraph"/>
        <w:numPr>
          <w:ilvl w:val="0"/>
          <w:numId w:val="6"/>
        </w:numPr>
        <w:tabs>
          <w:tab w:val="left" w:pos="5509"/>
        </w:tabs>
        <w:spacing w:line="480" w:lineRule="auto"/>
        <w:ind w:left="1823"/>
        <w:jc w:val="both"/>
        <w:rPr>
          <w:rFonts w:ascii="Times New Roman" w:hAnsi="Times New Roman" w:cs="Times New Roman"/>
          <w:sz w:val="24"/>
          <w:szCs w:val="24"/>
        </w:rPr>
      </w:pPr>
      <w:r w:rsidRPr="00672E4E">
        <w:rPr>
          <w:rFonts w:ascii="Times New Roman" w:hAnsi="Times New Roman" w:cs="Times New Roman"/>
          <w:sz w:val="24"/>
          <w:szCs w:val="24"/>
        </w:rPr>
        <w:t>Pasien skizofrenia yang terdiagnosa berdasarkan kriteria.</w:t>
      </w:r>
    </w:p>
    <w:p w:rsidR="0006721F" w:rsidRPr="00672E4E" w:rsidRDefault="0006721F" w:rsidP="0006721F">
      <w:pPr>
        <w:pStyle w:val="ListParagraph"/>
        <w:numPr>
          <w:ilvl w:val="0"/>
          <w:numId w:val="6"/>
        </w:numPr>
        <w:tabs>
          <w:tab w:val="left" w:pos="5509"/>
        </w:tabs>
        <w:spacing w:line="480" w:lineRule="auto"/>
        <w:ind w:left="1823"/>
        <w:jc w:val="both"/>
        <w:rPr>
          <w:rFonts w:ascii="Times New Roman" w:hAnsi="Times New Roman" w:cs="Times New Roman"/>
          <w:sz w:val="24"/>
          <w:szCs w:val="24"/>
        </w:rPr>
      </w:pPr>
      <w:r w:rsidRPr="00672E4E">
        <w:rPr>
          <w:rFonts w:ascii="Times New Roman" w:hAnsi="Times New Roman" w:cs="Times New Roman"/>
          <w:sz w:val="24"/>
          <w:szCs w:val="24"/>
        </w:rPr>
        <w:t>Pasien skizofrenia yang kambuh lebih dari 1 kali</w:t>
      </w:r>
    </w:p>
    <w:p w:rsidR="0006721F" w:rsidRPr="00672E4E" w:rsidRDefault="0006721F" w:rsidP="0006721F">
      <w:pPr>
        <w:pStyle w:val="ListParagraph"/>
        <w:numPr>
          <w:ilvl w:val="0"/>
          <w:numId w:val="6"/>
        </w:numPr>
        <w:tabs>
          <w:tab w:val="left" w:pos="5509"/>
        </w:tabs>
        <w:spacing w:line="480" w:lineRule="auto"/>
        <w:ind w:left="1823"/>
        <w:jc w:val="both"/>
        <w:rPr>
          <w:rFonts w:ascii="Times New Roman" w:hAnsi="Times New Roman" w:cs="Times New Roman"/>
          <w:sz w:val="24"/>
          <w:szCs w:val="24"/>
        </w:rPr>
      </w:pPr>
      <w:r w:rsidRPr="00672E4E">
        <w:rPr>
          <w:rFonts w:ascii="Times New Roman" w:hAnsi="Times New Roman" w:cs="Times New Roman"/>
          <w:sz w:val="24"/>
          <w:szCs w:val="24"/>
        </w:rPr>
        <w:t>Pasien skizofrenia rentan usia 17- 45 tahun</w:t>
      </w:r>
    </w:p>
    <w:p w:rsidR="0006721F" w:rsidRPr="00672E4E" w:rsidRDefault="0006721F" w:rsidP="0006721F">
      <w:pPr>
        <w:pStyle w:val="ListParagraph"/>
        <w:numPr>
          <w:ilvl w:val="0"/>
          <w:numId w:val="6"/>
        </w:numPr>
        <w:tabs>
          <w:tab w:val="left" w:pos="5509"/>
        </w:tabs>
        <w:spacing w:line="480" w:lineRule="auto"/>
        <w:ind w:left="1823"/>
        <w:jc w:val="both"/>
        <w:rPr>
          <w:rFonts w:ascii="Times New Roman" w:hAnsi="Times New Roman" w:cs="Times New Roman"/>
          <w:sz w:val="24"/>
          <w:szCs w:val="24"/>
        </w:rPr>
      </w:pPr>
      <w:r w:rsidRPr="00672E4E">
        <w:rPr>
          <w:rFonts w:ascii="Times New Roman" w:hAnsi="Times New Roman" w:cs="Times New Roman"/>
          <w:sz w:val="24"/>
          <w:szCs w:val="24"/>
        </w:rPr>
        <w:t>Pasien skizofrenia dalam fase pengobatan</w:t>
      </w:r>
    </w:p>
    <w:p w:rsidR="0006721F" w:rsidRPr="00672E4E" w:rsidRDefault="0006721F" w:rsidP="0006721F">
      <w:pPr>
        <w:pStyle w:val="ListParagraph"/>
        <w:numPr>
          <w:ilvl w:val="0"/>
          <w:numId w:val="6"/>
        </w:numPr>
        <w:tabs>
          <w:tab w:val="left" w:pos="5509"/>
        </w:tabs>
        <w:spacing w:line="480" w:lineRule="auto"/>
        <w:ind w:left="1823"/>
        <w:jc w:val="both"/>
        <w:rPr>
          <w:rFonts w:ascii="Times New Roman" w:hAnsi="Times New Roman" w:cs="Times New Roman"/>
          <w:sz w:val="24"/>
          <w:szCs w:val="24"/>
        </w:rPr>
      </w:pPr>
      <w:r w:rsidRPr="00672E4E">
        <w:rPr>
          <w:rFonts w:ascii="Times New Roman" w:hAnsi="Times New Roman" w:cs="Times New Roman"/>
          <w:sz w:val="24"/>
          <w:szCs w:val="24"/>
        </w:rPr>
        <w:t>Pasien skizofrenia yang kooperatif dan bersedia menjadi responden</w:t>
      </w:r>
    </w:p>
    <w:p w:rsidR="0006721F" w:rsidRPr="00672E4E" w:rsidRDefault="0006721F" w:rsidP="0006721F">
      <w:pPr>
        <w:pStyle w:val="ListParagraph"/>
        <w:numPr>
          <w:ilvl w:val="0"/>
          <w:numId w:val="8"/>
        </w:numPr>
        <w:tabs>
          <w:tab w:val="left" w:pos="5509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72E4E">
        <w:rPr>
          <w:rFonts w:ascii="Times New Roman" w:hAnsi="Times New Roman" w:cs="Times New Roman"/>
          <w:sz w:val="24"/>
          <w:szCs w:val="24"/>
        </w:rPr>
        <w:t>Kriteria eksklusi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06721F" w:rsidRPr="00672E4E" w:rsidRDefault="0006721F" w:rsidP="0006721F">
      <w:pPr>
        <w:pStyle w:val="ListParagraph"/>
        <w:numPr>
          <w:ilvl w:val="0"/>
          <w:numId w:val="7"/>
        </w:numPr>
        <w:tabs>
          <w:tab w:val="left" w:pos="5509"/>
        </w:tabs>
        <w:spacing w:line="480" w:lineRule="auto"/>
        <w:ind w:left="1823"/>
        <w:jc w:val="both"/>
        <w:rPr>
          <w:rFonts w:ascii="Times New Roman" w:hAnsi="Times New Roman" w:cs="Times New Roman"/>
          <w:sz w:val="24"/>
          <w:szCs w:val="24"/>
        </w:rPr>
      </w:pPr>
      <w:r w:rsidRPr="00672E4E">
        <w:rPr>
          <w:rFonts w:ascii="Times New Roman" w:hAnsi="Times New Roman" w:cs="Times New Roman"/>
          <w:sz w:val="24"/>
          <w:szCs w:val="24"/>
        </w:rPr>
        <w:t>Pasien skizofrenia dengan kecacatan bawaan.</w:t>
      </w:r>
    </w:p>
    <w:p w:rsidR="0006721F" w:rsidRPr="00672E4E" w:rsidRDefault="0006721F" w:rsidP="0006721F">
      <w:pPr>
        <w:pStyle w:val="ListParagraph"/>
        <w:numPr>
          <w:ilvl w:val="0"/>
          <w:numId w:val="7"/>
        </w:numPr>
        <w:tabs>
          <w:tab w:val="left" w:pos="5509"/>
        </w:tabs>
        <w:spacing w:line="480" w:lineRule="auto"/>
        <w:ind w:left="1823"/>
        <w:jc w:val="both"/>
        <w:rPr>
          <w:rFonts w:ascii="Times New Roman" w:hAnsi="Times New Roman" w:cs="Times New Roman"/>
          <w:sz w:val="24"/>
          <w:szCs w:val="24"/>
        </w:rPr>
      </w:pPr>
      <w:r w:rsidRPr="00672E4E">
        <w:rPr>
          <w:rFonts w:ascii="Times New Roman" w:hAnsi="Times New Roman" w:cs="Times New Roman"/>
          <w:sz w:val="24"/>
          <w:szCs w:val="24"/>
        </w:rPr>
        <w:t>Pasien skizofrenia dengan penyakit fisik berat.</w:t>
      </w:r>
    </w:p>
    <w:p w:rsidR="0006721F" w:rsidRPr="008F3C2F" w:rsidRDefault="0006721F" w:rsidP="0006721F">
      <w:pPr>
        <w:pStyle w:val="ListParagraph"/>
        <w:numPr>
          <w:ilvl w:val="0"/>
          <w:numId w:val="7"/>
        </w:numPr>
        <w:tabs>
          <w:tab w:val="left" w:pos="5509"/>
        </w:tabs>
        <w:spacing w:line="480" w:lineRule="auto"/>
        <w:ind w:left="1823"/>
        <w:jc w:val="both"/>
        <w:rPr>
          <w:rFonts w:ascii="Times New Roman" w:hAnsi="Times New Roman" w:cs="Times New Roman"/>
          <w:sz w:val="24"/>
          <w:szCs w:val="24"/>
        </w:rPr>
      </w:pPr>
      <w:r w:rsidRPr="00672E4E">
        <w:rPr>
          <w:rFonts w:ascii="Times New Roman" w:hAnsi="Times New Roman" w:cs="Times New Roman"/>
          <w:sz w:val="24"/>
          <w:szCs w:val="24"/>
        </w:rPr>
        <w:t>Mengisi kuisioner tidak lengkap.</w:t>
      </w:r>
    </w:p>
    <w:p w:rsidR="0006721F" w:rsidRPr="00CE1A45" w:rsidRDefault="0006721F" w:rsidP="0006721F">
      <w:pPr>
        <w:pStyle w:val="ListParagraph"/>
        <w:tabs>
          <w:tab w:val="left" w:pos="5509"/>
        </w:tabs>
        <w:spacing w:line="48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06721F" w:rsidRPr="00672E4E" w:rsidRDefault="0006721F" w:rsidP="0006721F">
      <w:pPr>
        <w:pStyle w:val="ListParagraph"/>
        <w:numPr>
          <w:ilvl w:val="0"/>
          <w:numId w:val="1"/>
        </w:numPr>
        <w:tabs>
          <w:tab w:val="left" w:pos="5509"/>
        </w:tabs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E4E">
        <w:rPr>
          <w:rFonts w:ascii="Times New Roman" w:hAnsi="Times New Roman" w:cs="Times New Roman"/>
          <w:b/>
          <w:sz w:val="24"/>
          <w:szCs w:val="24"/>
        </w:rPr>
        <w:t xml:space="preserve">variable penelitian </w:t>
      </w:r>
    </w:p>
    <w:p w:rsidR="0006721F" w:rsidRDefault="0006721F" w:rsidP="0006721F">
      <w:pPr>
        <w:spacing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2E4E">
        <w:rPr>
          <w:rFonts w:ascii="Times New Roman" w:hAnsi="Times New Roman" w:cs="Times New Roman"/>
          <w:sz w:val="24"/>
          <w:szCs w:val="24"/>
        </w:rPr>
        <w:t xml:space="preserve">Variable penelitian ini adalah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ciri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ukuran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721F" w:rsidRPr="002E24A6" w:rsidRDefault="0006721F" w:rsidP="0006721F">
      <w:pPr>
        <w:spacing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6721F" w:rsidRPr="00CE1A45" w:rsidRDefault="0006721F" w:rsidP="0006721F">
      <w:pPr>
        <w:spacing w:line="480" w:lineRule="auto"/>
        <w:ind w:left="34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Variable yang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06721F" w:rsidRPr="00672E4E" w:rsidRDefault="0006721F" w:rsidP="0006721F">
      <w:pPr>
        <w:pStyle w:val="ListParagraph"/>
        <w:numPr>
          <w:ilvl w:val="0"/>
          <w:numId w:val="4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2E4E">
        <w:rPr>
          <w:rFonts w:ascii="Times New Roman" w:hAnsi="Times New Roman" w:cs="Times New Roman"/>
          <w:sz w:val="24"/>
          <w:szCs w:val="24"/>
        </w:rPr>
        <w:t>V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ariable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2E4E">
        <w:rPr>
          <w:rFonts w:ascii="Times New Roman" w:hAnsi="Times New Roman" w:cs="Times New Roman"/>
          <w:sz w:val="24"/>
          <w:szCs w:val="24"/>
        </w:rPr>
        <w:t>I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ndependent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(variable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bebas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06721F" w:rsidRPr="00672E4E" w:rsidRDefault="0006721F" w:rsidP="0006721F">
      <w:p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672E4E">
        <w:rPr>
          <w:rFonts w:ascii="Times New Roman" w:hAnsi="Times New Roman" w:cs="Times New Roman"/>
          <w:sz w:val="24"/>
          <w:szCs w:val="24"/>
          <w:lang w:val="en-US"/>
        </w:rPr>
        <w:t>variable</w:t>
      </w:r>
      <w:proofErr w:type="gram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independent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variable stimul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us, predictor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antecendent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72E4E">
        <w:rPr>
          <w:rFonts w:ascii="Times New Roman" w:hAnsi="Times New Roman" w:cs="Times New Roman"/>
          <w:sz w:val="24"/>
          <w:szCs w:val="24"/>
          <w:lang w:val="en-US"/>
        </w:rPr>
        <w:t>ugiyono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, 2017). </w:t>
      </w:r>
      <w:proofErr w:type="gramStart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Variable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bebas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variable yang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yang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mempengaruhin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2E4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yang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sebab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timbulnya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variable depend</w:t>
      </w:r>
      <w:r>
        <w:rPr>
          <w:rFonts w:ascii="Times New Roman" w:hAnsi="Times New Roman" w:cs="Times New Roman"/>
          <w:sz w:val="24"/>
          <w:szCs w:val="24"/>
          <w:lang w:val="en-US"/>
        </w:rPr>
        <w:t>ent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).Variable independe</w:t>
      </w:r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nt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2E4E">
        <w:rPr>
          <w:rFonts w:ascii="Times New Roman" w:hAnsi="Times New Roman" w:cs="Times New Roman"/>
          <w:color w:val="000000" w:themeColor="text1"/>
          <w:sz w:val="24"/>
          <w:szCs w:val="24"/>
        </w:rPr>
        <w:t>kepatuhan minum obat</w:t>
      </w:r>
      <w:r w:rsidRPr="00672E4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6721F" w:rsidRPr="00672E4E" w:rsidRDefault="0006721F" w:rsidP="0006721F">
      <w:pPr>
        <w:pStyle w:val="ListParagraph"/>
        <w:numPr>
          <w:ilvl w:val="0"/>
          <w:numId w:val="4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Variable </w:t>
      </w:r>
      <w:r w:rsidRPr="00672E4E">
        <w:rPr>
          <w:rFonts w:ascii="Times New Roman" w:hAnsi="Times New Roman" w:cs="Times New Roman"/>
          <w:sz w:val="24"/>
          <w:szCs w:val="24"/>
        </w:rPr>
        <w:t>D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ependent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(variable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terikat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6721F" w:rsidRPr="00672E4E" w:rsidRDefault="0006721F" w:rsidP="0006721F">
      <w:p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Variable dependent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output,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konsekuen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72E4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ugiyono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2017).</w:t>
      </w:r>
      <w:proofErr w:type="gram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Variable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terikat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variable yang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terikat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pengaruhi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variable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bebas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Variable dependent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</w:t>
      </w:r>
      <w:r>
        <w:rPr>
          <w:rFonts w:ascii="Times New Roman" w:hAnsi="Times New Roman" w:cs="Times New Roman"/>
          <w:sz w:val="24"/>
          <w:szCs w:val="24"/>
          <w:lang w:val="en-US"/>
        </w:rPr>
        <w:t>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kekambuhan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6721F" w:rsidRPr="00672E4E" w:rsidRDefault="0006721F" w:rsidP="0006721F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2E4E">
        <w:rPr>
          <w:rFonts w:ascii="Times New Roman" w:hAnsi="Times New Roman" w:cs="Times New Roman"/>
          <w:b/>
          <w:sz w:val="24"/>
          <w:szCs w:val="24"/>
        </w:rPr>
        <w:t>Definisi operasional</w:t>
      </w:r>
    </w:p>
    <w:p w:rsidR="0006721F" w:rsidRPr="00672E4E" w:rsidRDefault="0006721F" w:rsidP="0006721F">
      <w:pPr>
        <w:spacing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operasional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batasan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batasan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variable – variable yang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diamati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diteliti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mengarahkan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pengukuran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variable – variable yang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ukur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Notoatmodjo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2012).</w:t>
      </w:r>
      <w:proofErr w:type="gram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operasional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6721F" w:rsidRPr="00672E4E" w:rsidRDefault="0006721F" w:rsidP="000672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21F" w:rsidRPr="008F3C2F" w:rsidRDefault="0006721F" w:rsidP="0006721F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6721F" w:rsidRPr="00672E4E" w:rsidRDefault="0006721F" w:rsidP="000672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2E4E">
        <w:rPr>
          <w:rFonts w:ascii="Times New Roman" w:hAnsi="Times New Roman" w:cs="Times New Roman"/>
          <w:b/>
          <w:sz w:val="24"/>
          <w:szCs w:val="24"/>
        </w:rPr>
        <w:t>Definisi operasional variable dan pengukuran variable</w:t>
      </w:r>
    </w:p>
    <w:p w:rsidR="0006721F" w:rsidRDefault="0006721F" w:rsidP="000672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72E4E">
        <w:rPr>
          <w:rFonts w:ascii="Times New Roman" w:hAnsi="Times New Roman" w:cs="Times New Roman"/>
          <w:b/>
          <w:sz w:val="24"/>
          <w:szCs w:val="24"/>
          <w:lang w:val="en-US"/>
        </w:rPr>
        <w:t>Hubungan</w:t>
      </w:r>
      <w:proofErr w:type="spellEnd"/>
      <w:r w:rsidRPr="00672E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72E4E">
        <w:rPr>
          <w:rFonts w:ascii="Times New Roman" w:hAnsi="Times New Roman" w:cs="Times New Roman"/>
          <w:b/>
          <w:sz w:val="24"/>
          <w:szCs w:val="24"/>
        </w:rPr>
        <w:t>Kepatuhan Minum Obat</w:t>
      </w:r>
      <w:r w:rsidRPr="00672E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b/>
          <w:sz w:val="24"/>
          <w:szCs w:val="24"/>
          <w:lang w:val="en-US"/>
        </w:rPr>
        <w:t>Dengan</w:t>
      </w:r>
      <w:proofErr w:type="spellEnd"/>
      <w:r w:rsidRPr="00672E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b/>
          <w:sz w:val="24"/>
          <w:szCs w:val="24"/>
          <w:lang w:val="en-US"/>
        </w:rPr>
        <w:t>Kekambuhan</w:t>
      </w:r>
      <w:proofErr w:type="spellEnd"/>
      <w:r w:rsidRPr="00672E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b/>
          <w:sz w:val="24"/>
          <w:szCs w:val="24"/>
          <w:lang w:val="en-US"/>
        </w:rPr>
        <w:t>Pasien</w:t>
      </w:r>
      <w:proofErr w:type="spellEnd"/>
      <w:r w:rsidRPr="00672E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b/>
          <w:sz w:val="24"/>
          <w:szCs w:val="24"/>
          <w:lang w:val="en-US"/>
        </w:rPr>
        <w:t>Gangguan</w:t>
      </w:r>
      <w:proofErr w:type="spellEnd"/>
      <w:r w:rsidRPr="00672E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b/>
          <w:sz w:val="24"/>
          <w:szCs w:val="24"/>
          <w:lang w:val="en-US"/>
        </w:rPr>
        <w:t>Jiwa</w:t>
      </w:r>
      <w:proofErr w:type="spellEnd"/>
      <w:r w:rsidRPr="00672E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b/>
          <w:sz w:val="24"/>
          <w:szCs w:val="24"/>
          <w:lang w:val="en-US"/>
        </w:rPr>
        <w:t>Rumah</w:t>
      </w:r>
      <w:proofErr w:type="spellEnd"/>
      <w:r w:rsidRPr="00672E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b/>
          <w:sz w:val="24"/>
          <w:szCs w:val="24"/>
          <w:lang w:val="en-US"/>
        </w:rPr>
        <w:t>Sakit</w:t>
      </w:r>
      <w:proofErr w:type="spellEnd"/>
      <w:r w:rsidRPr="00672E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b/>
          <w:sz w:val="24"/>
          <w:szCs w:val="24"/>
          <w:lang w:val="en-US"/>
        </w:rPr>
        <w:t>Jiwa</w:t>
      </w:r>
      <w:proofErr w:type="spellEnd"/>
      <w:r w:rsidRPr="00672E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b/>
          <w:sz w:val="24"/>
          <w:szCs w:val="24"/>
          <w:lang w:val="en-US"/>
        </w:rPr>
        <w:t>Provinsi</w:t>
      </w:r>
      <w:proofErr w:type="spellEnd"/>
      <w:r w:rsidRPr="00672E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Lampung</w:t>
      </w:r>
    </w:p>
    <w:p w:rsidR="0006721F" w:rsidRPr="002E24A6" w:rsidRDefault="0006721F" w:rsidP="000672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E24A6">
        <w:rPr>
          <w:rFonts w:ascii="Times New Roman" w:hAnsi="Times New Roman" w:cs="Times New Roman"/>
          <w:b/>
          <w:sz w:val="24"/>
          <w:szCs w:val="24"/>
          <w:lang w:val="en-US"/>
        </w:rPr>
        <w:t>Table 4.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spellStart"/>
      <w:r w:rsidRPr="002E24A6">
        <w:rPr>
          <w:rFonts w:ascii="Times New Roman" w:hAnsi="Times New Roman" w:cs="Times New Roman"/>
          <w:b/>
          <w:sz w:val="24"/>
          <w:szCs w:val="24"/>
          <w:lang w:val="en-US"/>
        </w:rPr>
        <w:t>Definisi</w:t>
      </w:r>
      <w:proofErr w:type="spellEnd"/>
      <w:r w:rsidRPr="002E24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24A6">
        <w:rPr>
          <w:rFonts w:ascii="Times New Roman" w:hAnsi="Times New Roman" w:cs="Times New Roman"/>
          <w:b/>
          <w:sz w:val="24"/>
          <w:szCs w:val="24"/>
          <w:lang w:val="en-US"/>
        </w:rPr>
        <w:t>Oprasional</w:t>
      </w:r>
      <w:proofErr w:type="spellEnd"/>
    </w:p>
    <w:tbl>
      <w:tblPr>
        <w:tblW w:w="89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8"/>
        <w:gridCol w:w="14"/>
        <w:gridCol w:w="2112"/>
        <w:gridCol w:w="1418"/>
        <w:gridCol w:w="1275"/>
        <w:gridCol w:w="1701"/>
        <w:gridCol w:w="1062"/>
      </w:tblGrid>
      <w:tr w:rsidR="0006721F" w:rsidRPr="001D736E" w:rsidTr="00EA4A54">
        <w:tc>
          <w:tcPr>
            <w:tcW w:w="1342" w:type="dxa"/>
            <w:gridSpan w:val="2"/>
          </w:tcPr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21F" w:rsidRPr="001D736E" w:rsidRDefault="0006721F" w:rsidP="00EA4A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36E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21F" w:rsidRPr="001D736E" w:rsidRDefault="0006721F" w:rsidP="00EA4A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36E">
              <w:rPr>
                <w:rFonts w:ascii="Times New Roman" w:hAnsi="Times New Roman" w:cs="Times New Roman"/>
                <w:sz w:val="20"/>
                <w:szCs w:val="20"/>
              </w:rPr>
              <w:t>Devinisi operasional</w:t>
            </w:r>
          </w:p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21F" w:rsidRPr="001D736E" w:rsidRDefault="0006721F" w:rsidP="00EA4A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36E">
              <w:rPr>
                <w:rFonts w:ascii="Times New Roman" w:hAnsi="Times New Roman" w:cs="Times New Roman"/>
                <w:sz w:val="20"/>
                <w:szCs w:val="20"/>
              </w:rPr>
              <w:t>Alat ukur</w:t>
            </w:r>
          </w:p>
        </w:tc>
        <w:tc>
          <w:tcPr>
            <w:tcW w:w="1275" w:type="dxa"/>
          </w:tcPr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36E">
              <w:rPr>
                <w:rFonts w:ascii="Times New Roman" w:hAnsi="Times New Roman" w:cs="Times New Roman"/>
                <w:sz w:val="20"/>
                <w:szCs w:val="20"/>
              </w:rPr>
              <w:t xml:space="preserve">Cara ukur </w:t>
            </w:r>
          </w:p>
        </w:tc>
        <w:tc>
          <w:tcPr>
            <w:tcW w:w="1701" w:type="dxa"/>
          </w:tcPr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36E">
              <w:rPr>
                <w:rFonts w:ascii="Times New Roman" w:hAnsi="Times New Roman" w:cs="Times New Roman"/>
                <w:sz w:val="20"/>
                <w:szCs w:val="20"/>
              </w:rPr>
              <w:t>Hasil ukur</w:t>
            </w:r>
          </w:p>
        </w:tc>
        <w:tc>
          <w:tcPr>
            <w:tcW w:w="1062" w:type="dxa"/>
          </w:tcPr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36E">
              <w:rPr>
                <w:rFonts w:ascii="Times New Roman" w:hAnsi="Times New Roman" w:cs="Times New Roman"/>
                <w:sz w:val="20"/>
                <w:szCs w:val="20"/>
              </w:rPr>
              <w:t>Skala ukur</w:t>
            </w:r>
          </w:p>
        </w:tc>
      </w:tr>
      <w:tr w:rsidR="0006721F" w:rsidRPr="001D736E" w:rsidTr="00EA4A54">
        <w:tc>
          <w:tcPr>
            <w:tcW w:w="8910" w:type="dxa"/>
            <w:gridSpan w:val="7"/>
          </w:tcPr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36E">
              <w:rPr>
                <w:rFonts w:ascii="Times New Roman" w:hAnsi="Times New Roman" w:cs="Times New Roman"/>
                <w:sz w:val="20"/>
                <w:szCs w:val="20"/>
              </w:rPr>
              <w:t xml:space="preserve">Independent  </w:t>
            </w:r>
          </w:p>
        </w:tc>
      </w:tr>
      <w:tr w:rsidR="0006721F" w:rsidRPr="001D736E" w:rsidTr="00EA4A54">
        <w:tc>
          <w:tcPr>
            <w:tcW w:w="1328" w:type="dxa"/>
          </w:tcPr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3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Kekambuhan </w:t>
            </w:r>
          </w:p>
        </w:tc>
        <w:tc>
          <w:tcPr>
            <w:tcW w:w="2126" w:type="dxa"/>
            <w:gridSpan w:val="2"/>
          </w:tcPr>
          <w:p w:rsidR="0006721F" w:rsidRPr="001D736E" w:rsidRDefault="0006721F" w:rsidP="00EA4A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D73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Timbulnya</w:t>
            </w:r>
            <w:proofErr w:type="spellEnd"/>
            <w:r w:rsidRPr="001D73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73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penyakit</w:t>
            </w:r>
            <w:proofErr w:type="spellEnd"/>
            <w:r w:rsidRPr="001D73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1D73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pernah</w:t>
            </w:r>
            <w:proofErr w:type="spellEnd"/>
            <w:r w:rsidRPr="001D73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73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diderita</w:t>
            </w:r>
            <w:proofErr w:type="spellEnd"/>
            <w:r w:rsidRPr="001D73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73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sebelumnya</w:t>
            </w:r>
            <w:proofErr w:type="spellEnd"/>
          </w:p>
        </w:tc>
        <w:tc>
          <w:tcPr>
            <w:tcW w:w="1418" w:type="dxa"/>
          </w:tcPr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36E">
              <w:rPr>
                <w:rFonts w:ascii="Times New Roman" w:hAnsi="Times New Roman" w:cs="Times New Roman"/>
                <w:sz w:val="20"/>
                <w:szCs w:val="20"/>
              </w:rPr>
              <w:t xml:space="preserve">Checlist </w:t>
            </w:r>
          </w:p>
        </w:tc>
        <w:tc>
          <w:tcPr>
            <w:tcW w:w="1275" w:type="dxa"/>
          </w:tcPr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36E">
              <w:rPr>
                <w:rFonts w:ascii="Times New Roman" w:hAnsi="Times New Roman" w:cs="Times New Roman"/>
                <w:sz w:val="20"/>
                <w:szCs w:val="20"/>
              </w:rPr>
              <w:t>Penyebaran lembar checlist</w:t>
            </w:r>
          </w:p>
        </w:tc>
        <w:tc>
          <w:tcPr>
            <w:tcW w:w="1701" w:type="dxa"/>
          </w:tcPr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36E">
              <w:rPr>
                <w:rFonts w:ascii="Times New Roman" w:hAnsi="Times New Roman" w:cs="Times New Roman"/>
                <w:sz w:val="20"/>
                <w:szCs w:val="20"/>
              </w:rPr>
              <w:t>0 = tidak</w:t>
            </w:r>
          </w:p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36E">
              <w:rPr>
                <w:rFonts w:ascii="Times New Roman" w:hAnsi="Times New Roman" w:cs="Times New Roman"/>
                <w:sz w:val="20"/>
                <w:szCs w:val="20"/>
              </w:rPr>
              <w:t>1 =  kambuh</w:t>
            </w:r>
          </w:p>
        </w:tc>
        <w:tc>
          <w:tcPr>
            <w:tcW w:w="1062" w:type="dxa"/>
          </w:tcPr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21F" w:rsidRPr="001D736E" w:rsidRDefault="0006721F" w:rsidP="00EA4A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736E">
              <w:rPr>
                <w:rFonts w:ascii="Times New Roman" w:hAnsi="Times New Roman" w:cs="Times New Roman"/>
                <w:sz w:val="20"/>
                <w:szCs w:val="20"/>
              </w:rPr>
              <w:t>Ordinal</w:t>
            </w:r>
          </w:p>
        </w:tc>
      </w:tr>
      <w:tr w:rsidR="0006721F" w:rsidRPr="001D736E" w:rsidTr="00EA4A54">
        <w:tc>
          <w:tcPr>
            <w:tcW w:w="8910" w:type="dxa"/>
            <w:gridSpan w:val="7"/>
          </w:tcPr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36E">
              <w:rPr>
                <w:rFonts w:ascii="Times New Roman" w:hAnsi="Times New Roman" w:cs="Times New Roman"/>
                <w:sz w:val="20"/>
                <w:szCs w:val="20"/>
              </w:rPr>
              <w:t xml:space="preserve">Dependent </w:t>
            </w:r>
          </w:p>
        </w:tc>
      </w:tr>
      <w:tr w:rsidR="0006721F" w:rsidRPr="001D736E" w:rsidTr="00EA4A54">
        <w:tc>
          <w:tcPr>
            <w:tcW w:w="1342" w:type="dxa"/>
            <w:gridSpan w:val="2"/>
          </w:tcPr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36E">
              <w:rPr>
                <w:rFonts w:ascii="Times New Roman" w:hAnsi="Times New Roman" w:cs="Times New Roman"/>
                <w:sz w:val="20"/>
                <w:szCs w:val="20"/>
              </w:rPr>
              <w:t xml:space="preserve">Kepatuhan minum obat </w:t>
            </w:r>
          </w:p>
        </w:tc>
        <w:tc>
          <w:tcPr>
            <w:tcW w:w="2112" w:type="dxa"/>
          </w:tcPr>
          <w:p w:rsidR="0006721F" w:rsidRPr="001D736E" w:rsidRDefault="0006721F" w:rsidP="00EA4A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</w:t>
            </w:r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asien</w:t>
            </w:r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mengetahui</w:t>
            </w:r>
            <w:proofErr w:type="spellEnd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dalam </w:t>
            </w:r>
            <w:proofErr w:type="spellStart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mengonsumsi</w:t>
            </w:r>
            <w:proofErr w:type="spellEnd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obat</w:t>
            </w:r>
            <w:proofErr w:type="spellEnd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secara</w:t>
            </w:r>
            <w:proofErr w:type="spellEnd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rutin</w:t>
            </w:r>
            <w:proofErr w:type="spellEnd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tepat</w:t>
            </w:r>
            <w:proofErr w:type="spellEnd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waktu</w:t>
            </w:r>
            <w:proofErr w:type="spellEnd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mengetahui</w:t>
            </w:r>
            <w:proofErr w:type="spellEnd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dosis</w:t>
            </w:r>
            <w:proofErr w:type="spellEnd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dan</w:t>
            </w:r>
            <w:proofErr w:type="spellEnd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cara</w:t>
            </w:r>
            <w:proofErr w:type="spellEnd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meminum</w:t>
            </w:r>
            <w:proofErr w:type="spellEnd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73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obat</w:t>
            </w:r>
            <w:proofErr w:type="spellEnd"/>
          </w:p>
        </w:tc>
        <w:tc>
          <w:tcPr>
            <w:tcW w:w="1418" w:type="dxa"/>
          </w:tcPr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36E">
              <w:rPr>
                <w:rFonts w:ascii="Times New Roman" w:hAnsi="Times New Roman" w:cs="Times New Roman"/>
                <w:sz w:val="20"/>
                <w:szCs w:val="20"/>
              </w:rPr>
              <w:t>Kuiseoner kepatuhan minum obat</w:t>
            </w:r>
          </w:p>
        </w:tc>
        <w:tc>
          <w:tcPr>
            <w:tcW w:w="1275" w:type="dxa"/>
          </w:tcPr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36E">
              <w:rPr>
                <w:rFonts w:ascii="Times New Roman" w:hAnsi="Times New Roman" w:cs="Times New Roman"/>
                <w:sz w:val="20"/>
                <w:szCs w:val="20"/>
              </w:rPr>
              <w:t>Penyebaran kusioner</w:t>
            </w:r>
          </w:p>
        </w:tc>
        <w:tc>
          <w:tcPr>
            <w:tcW w:w="1701" w:type="dxa"/>
          </w:tcPr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36E">
              <w:rPr>
                <w:rFonts w:ascii="Times New Roman" w:hAnsi="Times New Roman" w:cs="Times New Roman"/>
                <w:sz w:val="20"/>
                <w:szCs w:val="20"/>
              </w:rPr>
              <w:t>0.Rendah 0-5</w:t>
            </w:r>
          </w:p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36E">
              <w:rPr>
                <w:rFonts w:ascii="Times New Roman" w:hAnsi="Times New Roman" w:cs="Times New Roman"/>
                <w:sz w:val="20"/>
                <w:szCs w:val="20"/>
              </w:rPr>
              <w:t>1.Sedang 6-24</w:t>
            </w:r>
          </w:p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36E">
              <w:rPr>
                <w:rFonts w:ascii="Times New Roman" w:hAnsi="Times New Roman" w:cs="Times New Roman"/>
                <w:sz w:val="20"/>
                <w:szCs w:val="20"/>
              </w:rPr>
              <w:t>2.Tinggi 25</w:t>
            </w:r>
          </w:p>
        </w:tc>
        <w:tc>
          <w:tcPr>
            <w:tcW w:w="1062" w:type="dxa"/>
          </w:tcPr>
          <w:p w:rsidR="0006721F" w:rsidRPr="001D736E" w:rsidRDefault="0006721F" w:rsidP="00EA4A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36E">
              <w:rPr>
                <w:rFonts w:ascii="Times New Roman" w:hAnsi="Times New Roman" w:cs="Times New Roman"/>
                <w:sz w:val="20"/>
                <w:szCs w:val="20"/>
              </w:rPr>
              <w:t xml:space="preserve">Ordinal </w:t>
            </w:r>
          </w:p>
        </w:tc>
      </w:tr>
    </w:tbl>
    <w:p w:rsidR="0006721F" w:rsidRPr="003A7BB9" w:rsidRDefault="0006721F" w:rsidP="0006721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6721F" w:rsidRPr="00672E4E" w:rsidRDefault="0006721F" w:rsidP="0006721F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2E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Instrumen Penelitian</w:t>
      </w:r>
    </w:p>
    <w:p w:rsidR="0006721F" w:rsidRDefault="0006721F" w:rsidP="0006721F">
      <w:pPr>
        <w:spacing w:line="480" w:lineRule="auto"/>
        <w:ind w:left="34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2E4E">
        <w:rPr>
          <w:rFonts w:ascii="Times New Roman" w:hAnsi="Times New Roman" w:cs="Times New Roman"/>
          <w:sz w:val="24"/>
          <w:szCs w:val="24"/>
        </w:rPr>
        <w:t xml:space="preserve">Alat yang digunakan oleh peneliti untuk kepatuhan minum obat menggunakan kuisioner MARS-5. </w:t>
      </w:r>
      <w:r w:rsidRPr="00672E4E">
        <w:rPr>
          <w:rFonts w:ascii="Times New Roman" w:hAnsi="Times New Roman" w:cs="Times New Roman"/>
          <w:i/>
          <w:sz w:val="24"/>
          <w:szCs w:val="24"/>
        </w:rPr>
        <w:t xml:space="preserve">Medication Adherence Reting Scale </w:t>
      </w:r>
      <w:r w:rsidRPr="00672E4E">
        <w:rPr>
          <w:rFonts w:ascii="Times New Roman" w:hAnsi="Times New Roman" w:cs="Times New Roman"/>
          <w:sz w:val="24"/>
          <w:szCs w:val="24"/>
        </w:rPr>
        <w:t>(MARS-5). MARS-5 adalah kuisioner yang telah di kembangkan oleh Horn dkk. Kemudian oleh Alvian dan Putra telah di uji validasi dengan nilai dan di versikan ke dalam bahasa indonesia.</w:t>
      </w:r>
    </w:p>
    <w:p w:rsidR="0006721F" w:rsidRDefault="0006721F" w:rsidP="0006721F">
      <w:pPr>
        <w:spacing w:line="240" w:lineRule="auto"/>
        <w:ind w:left="709" w:firstLine="1271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06721F" w:rsidRDefault="0006721F" w:rsidP="0006721F">
      <w:pPr>
        <w:spacing w:line="240" w:lineRule="auto"/>
        <w:ind w:left="709" w:firstLine="1271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06721F" w:rsidRDefault="0006721F" w:rsidP="0006721F">
      <w:pPr>
        <w:spacing w:line="240" w:lineRule="auto"/>
        <w:ind w:left="709" w:firstLine="1271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06721F" w:rsidRDefault="0006721F" w:rsidP="0006721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06721F" w:rsidRPr="002536BC" w:rsidRDefault="0006721F" w:rsidP="0006721F">
      <w:pPr>
        <w:spacing w:line="240" w:lineRule="auto"/>
        <w:ind w:left="709" w:firstLine="1271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36BC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Table 4.1 </w:t>
      </w:r>
      <w:proofErr w:type="spellStart"/>
      <w:r w:rsidRPr="002536BC">
        <w:rPr>
          <w:rFonts w:ascii="Times New Roman" w:hAnsi="Times New Roman" w:cs="Times New Roman"/>
          <w:b/>
          <w:sz w:val="20"/>
          <w:szCs w:val="20"/>
          <w:lang w:val="en-US"/>
        </w:rPr>
        <w:t>uji</w:t>
      </w:r>
      <w:proofErr w:type="spellEnd"/>
      <w:r w:rsidRPr="002536B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2536BC">
        <w:rPr>
          <w:rFonts w:ascii="Times New Roman" w:hAnsi="Times New Roman" w:cs="Times New Roman"/>
          <w:b/>
          <w:sz w:val="20"/>
          <w:szCs w:val="20"/>
          <w:lang w:val="en-US"/>
        </w:rPr>
        <w:t>validasi</w:t>
      </w:r>
      <w:proofErr w:type="spellEnd"/>
      <w:r w:rsidRPr="002536B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MARS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</w:p>
    <w:tbl>
      <w:tblPr>
        <w:tblStyle w:val="TableGrid"/>
        <w:tblpPr w:leftFromText="180" w:rightFromText="180" w:vertAnchor="text" w:horzAnchor="page" w:tblpX="2278" w:tblpY="196"/>
        <w:tblOverlap w:val="never"/>
        <w:tblW w:w="0" w:type="auto"/>
        <w:tblLook w:val="04A0"/>
      </w:tblPr>
      <w:tblGrid>
        <w:gridCol w:w="461"/>
        <w:gridCol w:w="1879"/>
        <w:gridCol w:w="1728"/>
        <w:gridCol w:w="1350"/>
      </w:tblGrid>
      <w:tr w:rsidR="0006721F" w:rsidTr="00EA4A54">
        <w:tc>
          <w:tcPr>
            <w:tcW w:w="461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79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Item </w:t>
            </w:r>
            <w:proofErr w:type="spellStart"/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pertanyaan</w:t>
            </w:r>
            <w:proofErr w:type="spellEnd"/>
          </w:p>
        </w:tc>
        <w:tc>
          <w:tcPr>
            <w:tcW w:w="1728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Koefisien</w:t>
            </w:r>
            <w:proofErr w:type="spellEnd"/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korelasi</w:t>
            </w:r>
            <w:proofErr w:type="spellEnd"/>
          </w:p>
        </w:tc>
        <w:tc>
          <w:tcPr>
            <w:tcW w:w="1350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kesimpulan</w:t>
            </w:r>
            <w:proofErr w:type="spellEnd"/>
          </w:p>
        </w:tc>
      </w:tr>
      <w:tr w:rsidR="0006721F" w:rsidTr="00EA4A54">
        <w:tc>
          <w:tcPr>
            <w:tcW w:w="461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79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Pertanyaan</w:t>
            </w:r>
            <w:proofErr w:type="spellEnd"/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728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0,755</w:t>
            </w:r>
          </w:p>
        </w:tc>
        <w:tc>
          <w:tcPr>
            <w:tcW w:w="1350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Valid</w:t>
            </w:r>
          </w:p>
        </w:tc>
      </w:tr>
      <w:tr w:rsidR="0006721F" w:rsidTr="00EA4A54">
        <w:tc>
          <w:tcPr>
            <w:tcW w:w="461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79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Pertanyaan</w:t>
            </w:r>
            <w:proofErr w:type="spellEnd"/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728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0,965</w:t>
            </w:r>
          </w:p>
        </w:tc>
        <w:tc>
          <w:tcPr>
            <w:tcW w:w="1350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Valid</w:t>
            </w:r>
          </w:p>
        </w:tc>
      </w:tr>
      <w:tr w:rsidR="0006721F" w:rsidTr="00EA4A54">
        <w:tc>
          <w:tcPr>
            <w:tcW w:w="461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79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Pertanyaan</w:t>
            </w:r>
            <w:proofErr w:type="spellEnd"/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728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0,700</w:t>
            </w:r>
          </w:p>
        </w:tc>
        <w:tc>
          <w:tcPr>
            <w:tcW w:w="1350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Valid</w:t>
            </w:r>
          </w:p>
        </w:tc>
      </w:tr>
      <w:tr w:rsidR="0006721F" w:rsidTr="00EA4A54">
        <w:tc>
          <w:tcPr>
            <w:tcW w:w="461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79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Pertanyaan</w:t>
            </w:r>
            <w:proofErr w:type="spellEnd"/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728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0,836</w:t>
            </w:r>
          </w:p>
        </w:tc>
        <w:tc>
          <w:tcPr>
            <w:tcW w:w="1350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Valid</w:t>
            </w:r>
          </w:p>
        </w:tc>
      </w:tr>
      <w:tr w:rsidR="0006721F" w:rsidTr="00EA4A54">
        <w:tc>
          <w:tcPr>
            <w:tcW w:w="461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79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Pertanyaan</w:t>
            </w:r>
            <w:proofErr w:type="spellEnd"/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1728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0,955</w:t>
            </w:r>
          </w:p>
        </w:tc>
        <w:tc>
          <w:tcPr>
            <w:tcW w:w="1350" w:type="dxa"/>
          </w:tcPr>
          <w:p w:rsidR="0006721F" w:rsidRPr="00846870" w:rsidRDefault="0006721F" w:rsidP="00EA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Valid</w:t>
            </w:r>
          </w:p>
        </w:tc>
      </w:tr>
    </w:tbl>
    <w:p w:rsidR="0006721F" w:rsidRDefault="0006721F" w:rsidP="0006721F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</w:p>
    <w:p w:rsidR="0006721F" w:rsidRPr="00652639" w:rsidRDefault="0006721F" w:rsidP="0006721F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kuisioner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kuisioner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0,444 (r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&gt; 0,444).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butir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kuisioner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valid.</w:t>
      </w:r>
      <w:proofErr w:type="gramEnd"/>
      <w:r w:rsidRPr="00672E4E">
        <w:rPr>
          <w:rFonts w:ascii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item </w:t>
      </w:r>
      <w:r w:rsidRPr="00672E4E">
        <w:rPr>
          <w:rFonts w:ascii="Times New Roman" w:hAnsi="Times New Roman" w:cs="Times New Roman"/>
          <w:sz w:val="24"/>
          <w:szCs w:val="24"/>
        </w:rPr>
        <w:t>pertanyaan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tersebut</w:t>
      </w:r>
      <w:proofErr w:type="spellEnd"/>
      <w:r w:rsidRPr="00672E4E">
        <w:rPr>
          <w:rFonts w:ascii="Times New Roman" w:hAnsi="Times New Roman" w:cs="Times New Roman"/>
          <w:sz w:val="24"/>
          <w:szCs w:val="24"/>
        </w:rPr>
        <w:t xml:space="preserve"> menggunakan skala ordinal: selalu=1, sering=2, kadang-kadang=3, jarang=4, tidak pernah=5. Dengan skor Rendah0- 5,Sedang 6-24,Tinggi 25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721F" w:rsidRPr="00510C83" w:rsidRDefault="0006721F" w:rsidP="0006721F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E4E">
        <w:rPr>
          <w:rFonts w:ascii="Times New Roman" w:hAnsi="Times New Roman" w:cs="Times New Roman"/>
          <w:sz w:val="24"/>
          <w:szCs w:val="24"/>
        </w:rPr>
        <w:t>Sedangkan alat yang di gunakan untuk mengukur kekambuahan adalah cheeklist. cheeklist berisikan nama responden, umur, jenis kelamin, dan pekerjaan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(Notoadmodjo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72E4E">
        <w:rPr>
          <w:rFonts w:ascii="Times New Roman" w:hAnsi="Times New Roman" w:cs="Times New Roman"/>
          <w:sz w:val="24"/>
          <w:szCs w:val="24"/>
        </w:rPr>
        <w:t>2010). Checklist adalah suatu daftar pengecek, yang diberi nama subjek dari beberapa gejala serta identitas lainnya dari sasaran pengamatan. Pengamatan tinggal memberikan ( √ ) pada daftar yang menunjukan adanya gejala atau ciri dari saaran pengamatan (Notoadmodjo,2010), untuk mengukur kekambuhan pada pasien gangguan jiwa dengan 1 pertanyaan dengan menggunakan skala ordinal yaitu : “ YA” dan “TIDAK”  , ya = 1 dan tidak = 0.(Yeni Puji Astuti</w:t>
      </w:r>
      <w:r w:rsidRPr="00510C83">
        <w:rPr>
          <w:rFonts w:ascii="Times New Roman" w:hAnsi="Times New Roman" w:cs="Times New Roman"/>
          <w:sz w:val="24"/>
          <w:szCs w:val="24"/>
        </w:rPr>
        <w:t xml:space="preserve">, </w:t>
      </w:r>
      <w:r w:rsidRPr="00672E4E">
        <w:rPr>
          <w:rFonts w:ascii="Times New Roman" w:hAnsi="Times New Roman" w:cs="Times New Roman"/>
          <w:sz w:val="24"/>
          <w:szCs w:val="24"/>
        </w:rPr>
        <w:t>2015)</w:t>
      </w:r>
    </w:p>
    <w:p w:rsidR="0006721F" w:rsidRPr="00510C83" w:rsidRDefault="0006721F" w:rsidP="0006721F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21F" w:rsidRPr="00510C83" w:rsidRDefault="0006721F" w:rsidP="0006721F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21F" w:rsidRPr="00672E4E" w:rsidRDefault="0006721F" w:rsidP="0006721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2E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Pengumpulan data </w:t>
      </w:r>
    </w:p>
    <w:p w:rsidR="0006721F" w:rsidRPr="00672E4E" w:rsidRDefault="0006721F" w:rsidP="0006721F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dimulai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persiapan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6721F" w:rsidRDefault="0006721F" w:rsidP="0006721F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Persiapan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rancangan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berfungsi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kerangka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supaya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penelitiaan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672E4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terlaksanan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dicapai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6721F" w:rsidRPr="00662BAA" w:rsidRDefault="0006721F" w:rsidP="0006721F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672E4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72E4E">
        <w:rPr>
          <w:rFonts w:ascii="Times New Roman" w:hAnsi="Times New Roman" w:cs="Times New Roman"/>
          <w:sz w:val="24"/>
          <w:szCs w:val="24"/>
          <w:lang w:val="en-US"/>
        </w:rPr>
        <w:t>dilaku</w:t>
      </w:r>
      <w:r>
        <w:rPr>
          <w:rFonts w:ascii="Times New Roman" w:hAnsi="Times New Roman" w:cs="Times New Roman"/>
          <w:sz w:val="24"/>
          <w:szCs w:val="24"/>
          <w:lang w:val="en-US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2E4E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</w:p>
    <w:p w:rsidR="0006721F" w:rsidRPr="003A642D" w:rsidRDefault="0006721F" w:rsidP="0006721F">
      <w:pPr>
        <w:pStyle w:val="ListParagraph"/>
        <w:spacing w:line="480" w:lineRule="auto"/>
        <w:ind w:left="3420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3A642D">
        <w:rPr>
          <w:rFonts w:ascii="Times New Roman" w:hAnsi="Times New Roman" w:cs="Times New Roman"/>
          <w:b/>
          <w:sz w:val="20"/>
          <w:szCs w:val="20"/>
          <w:lang w:val="en-US"/>
        </w:rPr>
        <w:t>Gambar</w:t>
      </w:r>
      <w:proofErr w:type="spellEnd"/>
      <w:r w:rsidRPr="003A642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2.2</w:t>
      </w:r>
      <w:r w:rsidRPr="003A642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3A642D">
        <w:rPr>
          <w:rFonts w:ascii="Times New Roman" w:hAnsi="Times New Roman" w:cs="Times New Roman"/>
          <w:b/>
          <w:sz w:val="20"/>
          <w:szCs w:val="20"/>
          <w:lang w:val="en-US"/>
        </w:rPr>
        <w:t>alur</w:t>
      </w:r>
      <w:proofErr w:type="spellEnd"/>
      <w:r w:rsidRPr="003A642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3A642D">
        <w:rPr>
          <w:rFonts w:ascii="Times New Roman" w:hAnsi="Times New Roman" w:cs="Times New Roman"/>
          <w:b/>
          <w:sz w:val="20"/>
          <w:szCs w:val="20"/>
          <w:lang w:val="en-US"/>
        </w:rPr>
        <w:t>penelitian</w:t>
      </w:r>
      <w:proofErr w:type="spellEnd"/>
    </w:p>
    <w:p w:rsidR="0006721F" w:rsidRDefault="0006721F" w:rsidP="0006721F">
      <w:pPr>
        <w:pStyle w:val="ListParagraph"/>
        <w:spacing w:line="480" w:lineRule="auto"/>
        <w:ind w:left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D6D6E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Rectangle 12" o:spid="_x0000_s1036" style="position:absolute;left:0;text-align:left;margin-left:159pt;margin-top:15.55pt;width:143pt;height:32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">
            <v:textbox>
              <w:txbxContent>
                <w:p w:rsidR="0006721F" w:rsidRPr="00AC462A" w:rsidRDefault="0006721F" w:rsidP="0006721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Populasi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pasien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skizofrenia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di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RSJD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Provinsi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lampung</w:t>
                  </w:r>
                  <w:proofErr w:type="spellEnd"/>
                </w:p>
                <w:p w:rsidR="0006721F" w:rsidRPr="00AC462A" w:rsidRDefault="0006721F" w:rsidP="000672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06721F" w:rsidRDefault="0006721F" w:rsidP="0006721F">
      <w:pPr>
        <w:pStyle w:val="ListParagraph"/>
        <w:spacing w:line="480" w:lineRule="auto"/>
        <w:ind w:left="114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D6D6E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5" o:spid="_x0000_s1032" type="#_x0000_t32" style="position:absolute;left:0;text-align:left;margin-left:231pt;margin-top:26.4pt;width:0;height:21pt;z-index:25166643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">
            <v:stroke endarrow="block"/>
          </v:shape>
        </w:pict>
      </w:r>
    </w:p>
    <w:p w:rsidR="0006721F" w:rsidRDefault="0006721F" w:rsidP="0006721F">
      <w:pPr>
        <w:pStyle w:val="ListParagraph"/>
        <w:spacing w:line="480" w:lineRule="auto"/>
        <w:ind w:left="114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D6D6E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37" style="position:absolute;left:0;text-align:left;margin-left:151.25pt;margin-top:26.9pt;width:159.75pt;height:35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">
            <v:textbox>
              <w:txbxContent>
                <w:p w:rsidR="0006721F" w:rsidRPr="00AC462A" w:rsidRDefault="0006721F" w:rsidP="0006721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Pemilihan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sample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sesuai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kriteria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inklusi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dengan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populasi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sampling</w:t>
                  </w:r>
                </w:p>
              </w:txbxContent>
            </v:textbox>
          </v:rect>
        </w:pict>
      </w:r>
    </w:p>
    <w:p w:rsidR="0006721F" w:rsidRDefault="0006721F" w:rsidP="0006721F">
      <w:pPr>
        <w:pStyle w:val="ListParagraph"/>
        <w:spacing w:line="480" w:lineRule="auto"/>
        <w:ind w:left="114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721F" w:rsidRDefault="0006721F" w:rsidP="0006721F">
      <w:pPr>
        <w:pStyle w:val="ListParagraph"/>
        <w:spacing w:line="480" w:lineRule="auto"/>
        <w:ind w:left="114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D6D6E"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pict>
          <v:shape id="Straight Arrow Connector 13" o:spid="_x0000_s1033" type="#_x0000_t32" style="position:absolute;left:0;text-align:left;margin-left:229.5pt;margin-top:10.8pt;width:0;height:21pt;z-index:25166745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">
            <v:stroke endarrow="block"/>
          </v:shape>
        </w:pict>
      </w:r>
    </w:p>
    <w:p w:rsidR="0006721F" w:rsidRDefault="0006721F" w:rsidP="0006721F">
      <w:pPr>
        <w:pStyle w:val="ListParagraph"/>
        <w:spacing w:line="480" w:lineRule="auto"/>
        <w:ind w:left="114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D6D6E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26" style="position:absolute;left:0;text-align:left;margin-left:146.25pt;margin-top:11.7pt;width:167pt;height:29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">
            <v:textbox>
              <w:txbxContent>
                <w:p w:rsidR="0006721F" w:rsidRPr="00AC462A" w:rsidRDefault="0006721F" w:rsidP="0006721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Pengukuran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menggunakan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kuisioner</w:t>
                  </w:r>
                  <w:proofErr w:type="spellEnd"/>
                </w:p>
              </w:txbxContent>
            </v:textbox>
          </v:rect>
        </w:pict>
      </w:r>
    </w:p>
    <w:p w:rsidR="0006721F" w:rsidRDefault="0006721F" w:rsidP="0006721F">
      <w:pPr>
        <w:pStyle w:val="ListParagraph"/>
        <w:spacing w:line="480" w:lineRule="auto"/>
        <w:ind w:left="114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6D6E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AutoShape 35" o:spid="_x0000_s1041" type="#_x0000_t32" style="position:absolute;left:0;text-align:left;margin-left:322.5pt;margin-top:60.6pt;width:35.25pt;height:15.95pt;flip:x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">
            <v:stroke endarrow="block"/>
          </v:shape>
        </w:pict>
      </w:r>
      <w:r w:rsidRPr="008D6D6E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AutoShape 34" o:spid="_x0000_s1040" type="#_x0000_t32" style="position:absolute;left:0;text-align:left;margin-left:106pt;margin-top:60.6pt;width:32.75pt;height:15.9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">
            <v:stroke endarrow="block"/>
          </v:shape>
        </w:pict>
      </w:r>
      <w:r w:rsidRPr="008D6D6E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AutoShape 33" o:spid="_x0000_s1039" type="#_x0000_t32" style="position:absolute;left:0;text-align:left;margin-left:278.25pt;margin-top:13.9pt;width:32.75pt;height:15.9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">
            <v:stroke endarrow="block"/>
          </v:shape>
        </w:pict>
      </w:r>
      <w:r w:rsidRPr="008D6D6E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AutoShape 32" o:spid="_x0000_s1038" type="#_x0000_t32" style="position:absolute;left:0;text-align:left;margin-left:138.75pt;margin-top:13.9pt;width:35.25pt;height:15.95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">
            <v:stroke endarrow="block"/>
          </v:shape>
        </w:pict>
      </w:r>
      <w:r w:rsidRPr="008D6D6E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Rectangle 8" o:spid="_x0000_s1027" style="position:absolute;left:0;text-align:left;margin-left:-10.5pt;margin-top:23.65pt;width:137.3pt;height:2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">
            <v:textbox>
              <w:txbxContent>
                <w:p w:rsidR="0006721F" w:rsidRPr="00AC462A" w:rsidRDefault="0006721F" w:rsidP="0006721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Kuisioner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kepatuhan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MARS 5</w:t>
                  </w:r>
                </w:p>
              </w:txbxContent>
            </v:textbox>
          </v:rect>
        </w:pict>
      </w:r>
      <w:r w:rsidRPr="008D6D6E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Rectangle 9" o:spid="_x0000_s1028" style="position:absolute;left:0;text-align:left;margin-left:333.8pt;margin-top:22.15pt;width:116.2pt;height:27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">
            <v:textbox>
              <w:txbxContent>
                <w:p w:rsidR="0006721F" w:rsidRPr="00AC462A" w:rsidRDefault="0006721F" w:rsidP="0006721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Kuisioner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kekambuhan</w:t>
                  </w:r>
                  <w:proofErr w:type="spellEnd"/>
                </w:p>
              </w:txbxContent>
            </v:textbox>
          </v:rect>
        </w:pict>
      </w:r>
    </w:p>
    <w:p w:rsidR="0006721F" w:rsidRDefault="0006721F" w:rsidP="0006721F">
      <w:pPr>
        <w:pStyle w:val="ListParagraph"/>
        <w:spacing w:line="480" w:lineRule="auto"/>
        <w:ind w:left="114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21F" w:rsidRDefault="0006721F" w:rsidP="0006721F">
      <w:pPr>
        <w:pStyle w:val="ListParagraph"/>
        <w:spacing w:line="480" w:lineRule="auto"/>
        <w:ind w:left="114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6D6E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29" style="position:absolute;left:0;text-align:left;margin-left:146.25pt;margin-top:9.9pt;width:168.1pt;height:35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">
            <v:textbox>
              <w:txbxContent>
                <w:p w:rsidR="0006721F" w:rsidRPr="00AC462A" w:rsidRDefault="0006721F" w:rsidP="0006721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Analisa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data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denganuji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Gamma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dengan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tingkat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kemaknaan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(u=0</w:t>
                  </w:r>
                  <w:proofErr w:type="gram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,05</w:t>
                  </w:r>
                  <w:proofErr w:type="gram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xbxContent>
            </v:textbox>
          </v:rect>
        </w:pict>
      </w:r>
    </w:p>
    <w:p w:rsidR="0006721F" w:rsidRDefault="0006721F" w:rsidP="0006721F">
      <w:pPr>
        <w:pStyle w:val="ListParagraph"/>
        <w:spacing w:line="480" w:lineRule="auto"/>
        <w:ind w:left="114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6D6E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Straight Arrow Connector 4" o:spid="_x0000_s1034" type="#_x0000_t32" style="position:absolute;left:0;text-align:left;margin-left:230.25pt;margin-top:20.7pt;width:0;height:21pt;z-index:25166848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">
            <v:stroke endarrow="block"/>
          </v:shape>
        </w:pict>
      </w:r>
    </w:p>
    <w:p w:rsidR="0006721F" w:rsidRDefault="0006721F" w:rsidP="0006721F">
      <w:pPr>
        <w:pStyle w:val="ListParagraph"/>
        <w:spacing w:line="480" w:lineRule="auto"/>
        <w:ind w:left="114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6D6E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30" style="position:absolute;left:0;text-align:left;margin-left:149pt;margin-top:20.15pt;width:163.1pt;height:35.6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">
            <v:textbox>
              <w:txbxContent>
                <w:p w:rsidR="0006721F" w:rsidRPr="00AC462A" w:rsidRDefault="0006721F" w:rsidP="0006721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Menarik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kesimpulan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dari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penelitian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yang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telah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di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lakukan</w:t>
                  </w:r>
                  <w:proofErr w:type="spellEnd"/>
                </w:p>
              </w:txbxContent>
            </v:textbox>
          </v:rect>
        </w:pict>
      </w:r>
    </w:p>
    <w:p w:rsidR="0006721F" w:rsidRDefault="0006721F" w:rsidP="0006721F">
      <w:pPr>
        <w:pStyle w:val="ListParagraph"/>
        <w:spacing w:line="480" w:lineRule="auto"/>
        <w:ind w:left="114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21F" w:rsidRDefault="0006721F" w:rsidP="0006721F">
      <w:pPr>
        <w:pStyle w:val="ListParagraph"/>
        <w:spacing w:line="480" w:lineRule="auto"/>
        <w:ind w:left="114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6D6E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Straight Arrow Connector 2" o:spid="_x0000_s1035" type="#_x0000_t32" style="position:absolute;left:0;text-align:left;margin-left:229.5pt;margin-top:5.45pt;width:0;height:21pt;z-index:2516695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">
            <v:stroke endarrow="block"/>
          </v:shape>
        </w:pict>
      </w:r>
    </w:p>
    <w:p w:rsidR="0006721F" w:rsidRDefault="0006721F" w:rsidP="0006721F">
      <w:pPr>
        <w:pStyle w:val="ListParagraph"/>
        <w:spacing w:line="480" w:lineRule="auto"/>
        <w:ind w:left="114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6D6E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31" style="position:absolute;left:0;text-align:left;margin-left:180.75pt;margin-top:7.85pt;width:97.5pt;height:27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">
            <v:textbox>
              <w:txbxContent>
                <w:p w:rsidR="0006721F" w:rsidRPr="00AC462A" w:rsidRDefault="0006721F" w:rsidP="0006721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Penyajian</w:t>
                  </w:r>
                  <w:proofErr w:type="spellEnd"/>
                  <w:r w:rsidRPr="00AC46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data</w:t>
                  </w:r>
                </w:p>
              </w:txbxContent>
            </v:textbox>
          </v:rect>
        </w:pict>
      </w:r>
    </w:p>
    <w:p w:rsidR="0006721F" w:rsidRDefault="0006721F" w:rsidP="0006721F">
      <w:pPr>
        <w:pStyle w:val="ListParagraph"/>
        <w:spacing w:line="480" w:lineRule="auto"/>
        <w:ind w:left="114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21F" w:rsidRPr="00672E4E" w:rsidRDefault="0006721F" w:rsidP="000672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2E4E">
        <w:rPr>
          <w:rFonts w:ascii="Times New Roman" w:hAnsi="Times New Roman" w:cs="Times New Roman"/>
          <w:b/>
          <w:sz w:val="24"/>
          <w:szCs w:val="24"/>
        </w:rPr>
        <w:t>Pengolahan Data</w:t>
      </w:r>
    </w:p>
    <w:p w:rsidR="0006721F" w:rsidRPr="00672E4E" w:rsidRDefault="0006721F" w:rsidP="0006721F">
      <w:pPr>
        <w:pStyle w:val="ListParagraph"/>
        <w:spacing w:line="480" w:lineRule="auto"/>
        <w:ind w:left="851" w:firstLine="6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E4E">
        <w:rPr>
          <w:rFonts w:ascii="Times New Roman" w:hAnsi="Times New Roman" w:cs="Times New Roman"/>
          <w:color w:val="000000"/>
          <w:sz w:val="24"/>
          <w:szCs w:val="24"/>
        </w:rPr>
        <w:t>Merupakan kegiatan melakukan pengecekan formulir atau kuisioner seperti apakah jawaban yang ada di kuisioner sudah lengkap, jelas, relevan, dan konsisten. Dengan dilakukan langkah-langkah sebagai berikut:</w:t>
      </w:r>
    </w:p>
    <w:p w:rsidR="0006721F" w:rsidRPr="00672E4E" w:rsidRDefault="0006721F" w:rsidP="000672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2E4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Editing </w:t>
      </w:r>
      <w:r w:rsidRPr="00672E4E">
        <w:rPr>
          <w:rFonts w:ascii="Times New Roman" w:hAnsi="Times New Roman" w:cs="Times New Roman"/>
          <w:color w:val="000000"/>
          <w:sz w:val="24"/>
          <w:szCs w:val="24"/>
        </w:rPr>
        <w:t xml:space="preserve">adalah melakukan pengecekan formulir atau kuisioner seperti kelengkapan pengisian, konsistensi jawaban dari setiap kuisioner di dalam penelitian. </w:t>
      </w:r>
    </w:p>
    <w:p w:rsidR="0006721F" w:rsidRPr="00672E4E" w:rsidRDefault="0006721F" w:rsidP="000672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1418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E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Coding </w:t>
      </w:r>
      <w:r w:rsidRPr="00672E4E">
        <w:rPr>
          <w:rFonts w:ascii="Times New Roman" w:hAnsi="Times New Roman" w:cs="Times New Roman"/>
          <w:sz w:val="24"/>
          <w:szCs w:val="24"/>
        </w:rPr>
        <w:t>adalah untuk memudahkan dalam pengolaha data dan pengisian dilakukan berdasarka jawaban yang telah disediakan dalam daftar pertanyaan.</w:t>
      </w:r>
    </w:p>
    <w:p w:rsidR="0006721F" w:rsidRPr="00672E4E" w:rsidRDefault="0006721F" w:rsidP="000672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1418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E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Entering / processing </w:t>
      </w:r>
      <w:r w:rsidRPr="00672E4E">
        <w:rPr>
          <w:rFonts w:ascii="Times New Roman" w:hAnsi="Times New Roman" w:cs="Times New Roman"/>
          <w:sz w:val="24"/>
          <w:szCs w:val="24"/>
        </w:rPr>
        <w:t>adalah memproses dan memasukkan data dari kuisioner ke dalam tabel induk dalam menggunakan komputer, agar dapat dianalisis dengan cara mengentri dari data kuisioner.</w:t>
      </w:r>
    </w:p>
    <w:p w:rsidR="0006721F" w:rsidRPr="00672E4E" w:rsidRDefault="0006721F" w:rsidP="000672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1418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E4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Tabulating </w:t>
      </w:r>
      <w:r w:rsidRPr="00672E4E">
        <w:rPr>
          <w:rFonts w:ascii="Times New Roman" w:hAnsi="Times New Roman" w:cs="Times New Roman"/>
          <w:sz w:val="24"/>
          <w:szCs w:val="24"/>
        </w:rPr>
        <w:t>adalah kegiatan memasukkan data-data hasil penelitian ke dalam tabel serta disajikan dengan mendeskripsikan hasil penelitian sehingga jelas dari hasil penelitian.</w:t>
      </w:r>
    </w:p>
    <w:p w:rsidR="0006721F" w:rsidRPr="003A642D" w:rsidRDefault="0006721F" w:rsidP="000672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1418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E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Cleaning </w:t>
      </w:r>
      <w:r w:rsidRPr="00672E4E">
        <w:rPr>
          <w:rFonts w:ascii="Times New Roman" w:hAnsi="Times New Roman" w:cs="Times New Roman"/>
          <w:sz w:val="24"/>
          <w:szCs w:val="24"/>
        </w:rPr>
        <w:t>adalah mengecek kembali data yang sudah dientri, apakah ada kesalahan saat kita mengentri di komputer dan memeriksa data sudah benar (Notoadmodjo, 2010).</w:t>
      </w:r>
    </w:p>
    <w:p w:rsidR="0006721F" w:rsidRDefault="0006721F" w:rsidP="0006721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721F" w:rsidRDefault="0006721F" w:rsidP="0006721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721F" w:rsidRPr="002E24A6" w:rsidRDefault="0006721F" w:rsidP="0006721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721F" w:rsidRPr="003A642D" w:rsidRDefault="0006721F" w:rsidP="0006721F">
      <w:pPr>
        <w:pStyle w:val="Default"/>
        <w:numPr>
          <w:ilvl w:val="0"/>
          <w:numId w:val="1"/>
        </w:numPr>
        <w:spacing w:line="480" w:lineRule="auto"/>
        <w:jc w:val="both"/>
        <w:rPr>
          <w:b/>
          <w:iCs/>
        </w:rPr>
      </w:pPr>
      <w:r w:rsidRPr="00672E4E">
        <w:rPr>
          <w:b/>
          <w:iCs/>
        </w:rPr>
        <w:t>Analisa Data</w:t>
      </w:r>
    </w:p>
    <w:p w:rsidR="0006721F" w:rsidRPr="00672E4E" w:rsidRDefault="0006721F" w:rsidP="0006721F">
      <w:pPr>
        <w:pStyle w:val="Default"/>
        <w:spacing w:line="480" w:lineRule="auto"/>
        <w:ind w:left="720"/>
        <w:jc w:val="both"/>
        <w:rPr>
          <w:b/>
          <w:iCs/>
        </w:rPr>
      </w:pPr>
      <w:r w:rsidRPr="00672E4E">
        <w:rPr>
          <w:lang w:val="en-US"/>
        </w:rPr>
        <w:tab/>
      </w:r>
      <w:r w:rsidRPr="00672E4E">
        <w:t xml:space="preserve">Data yang terkumpul pada penelitian ini, kemudian diolah dan dianalisis dengan program analisis komputer. </w:t>
      </w:r>
      <w:r w:rsidRPr="00672E4E">
        <w:rPr>
          <w:color w:val="auto"/>
        </w:rPr>
        <w:t xml:space="preserve">Analisis yang dilakukan yaitu analisis univariat dan bivariat sebagai berikut: </w:t>
      </w:r>
    </w:p>
    <w:p w:rsidR="0006721F" w:rsidRPr="00672E4E" w:rsidRDefault="0006721F" w:rsidP="0006721F">
      <w:pPr>
        <w:pStyle w:val="Default"/>
        <w:numPr>
          <w:ilvl w:val="0"/>
          <w:numId w:val="5"/>
        </w:numPr>
        <w:spacing w:line="480" w:lineRule="auto"/>
        <w:ind w:left="1080"/>
        <w:jc w:val="both"/>
        <w:rPr>
          <w:color w:val="auto"/>
        </w:rPr>
      </w:pPr>
      <w:r w:rsidRPr="00672E4E">
        <w:rPr>
          <w:color w:val="auto"/>
        </w:rPr>
        <w:t xml:space="preserve">Analisis univariat </w:t>
      </w:r>
    </w:p>
    <w:p w:rsidR="0006721F" w:rsidRPr="00672E4E" w:rsidRDefault="0006721F" w:rsidP="0006721F">
      <w:pPr>
        <w:pStyle w:val="Default"/>
        <w:spacing w:line="480" w:lineRule="auto"/>
        <w:ind w:left="1080"/>
        <w:jc w:val="both"/>
        <w:rPr>
          <w:color w:val="auto"/>
          <w:lang w:val="en-US"/>
        </w:rPr>
      </w:pPr>
      <w:r>
        <w:rPr>
          <w:color w:val="auto"/>
          <w:lang w:val="en-US"/>
        </w:rPr>
        <w:tab/>
      </w:r>
      <w:r w:rsidRPr="00672E4E">
        <w:rPr>
          <w:color w:val="auto"/>
        </w:rPr>
        <w:t xml:space="preserve">Analisis univariat dilakukan untuk melihat gambaran distribusi frekuensi pada variabel independen dan dependen yang diteliti. dalam penelitian ini variabel independentnya yaitu kepatuhan minum obat dan variabel dependentnya kekambuhan </w:t>
      </w:r>
    </w:p>
    <w:p w:rsidR="0006721F" w:rsidRPr="00672E4E" w:rsidRDefault="0006721F" w:rsidP="0006721F">
      <w:pPr>
        <w:pStyle w:val="Default"/>
        <w:numPr>
          <w:ilvl w:val="0"/>
          <w:numId w:val="5"/>
        </w:numPr>
        <w:spacing w:line="480" w:lineRule="auto"/>
        <w:ind w:left="1080"/>
        <w:jc w:val="both"/>
        <w:rPr>
          <w:color w:val="auto"/>
        </w:rPr>
      </w:pPr>
      <w:r w:rsidRPr="00672E4E">
        <w:rPr>
          <w:color w:val="auto"/>
        </w:rPr>
        <w:t>Analisis bivariat</w:t>
      </w:r>
    </w:p>
    <w:p w:rsidR="0006721F" w:rsidRPr="001D736E" w:rsidRDefault="0006721F" w:rsidP="0006721F">
      <w:pPr>
        <w:pStyle w:val="Default"/>
        <w:spacing w:line="480" w:lineRule="auto"/>
        <w:ind w:left="1080"/>
        <w:jc w:val="both"/>
        <w:rPr>
          <w:lang w:val="en-US"/>
        </w:rPr>
      </w:pPr>
      <w:r>
        <w:rPr>
          <w:lang w:val="en-US"/>
        </w:rPr>
        <w:tab/>
      </w:r>
      <w:r w:rsidRPr="00672E4E">
        <w:t>Analisa bivariat untuk menguji hubungan antara variabel independent variabel dependen</w:t>
      </w:r>
      <w:r>
        <w:rPr>
          <w:lang w:val="en-US"/>
        </w:rPr>
        <w:t>.</w:t>
      </w:r>
      <w:r w:rsidRPr="00672E4E">
        <w:t xml:space="preserve"> (Arikunto, 2012). Uji statistik yang dilak</w:t>
      </w:r>
      <w:r>
        <w:t xml:space="preserve">ukan dalam penelitian adalah </w:t>
      </w:r>
      <w:proofErr w:type="spellStart"/>
      <w:r>
        <w:rPr>
          <w:lang w:val="en-US"/>
        </w:rPr>
        <w:t>uji</w:t>
      </w:r>
      <w:r w:rsidRPr="00672E4E">
        <w:rPr>
          <w:i/>
          <w:lang w:val="en-US"/>
        </w:rPr>
        <w:t>Gamma</w:t>
      </w:r>
      <w:proofErr w:type="spellEnd"/>
      <w:r w:rsidRPr="00672E4E">
        <w:t xml:space="preserve">. Taraf kesalahan yang digunakan adalah 5%, untuk melihat hasil kemaknaan perhitungan statistik digunakan batas  kemaknaan 0,05. Berarti jika p value &lt; 0,05 maka hasilnya bermakna yang artinya Ho ditolak dan Ha diterima. Jika p </w:t>
      </w:r>
      <w:r w:rsidRPr="00672E4E">
        <w:lastRenderedPageBreak/>
        <w:t>value &gt; 0,05 maka hasilnya tidak bermakna yang artinya Ho gagal ditolak dan Ha ditolak. Uji statistik Odds Ratio (OR). digunakan untuk membandingkan Odds pada kelompok terpapar dan Odds pada kelompok tidak terpapar</w:t>
      </w:r>
      <w:r>
        <w:rPr>
          <w:lang w:val="en-US"/>
        </w:rPr>
        <w:t>.</w:t>
      </w:r>
      <w:r w:rsidRPr="00672E4E">
        <w:t xml:space="preserve"> (Hastono, 2007). Analisa bivariat </w:t>
      </w:r>
      <w:r w:rsidRPr="00672E4E">
        <w:rPr>
          <w:i/>
          <w:lang w:val="en-US"/>
        </w:rPr>
        <w:t xml:space="preserve">Gamma </w:t>
      </w:r>
      <w:r w:rsidRPr="00672E4E">
        <w:t>menggunakan bantuan computer</w:t>
      </w:r>
      <w:r>
        <w:rPr>
          <w:lang w:val="en-US"/>
        </w:rPr>
        <w:t>.</w:t>
      </w:r>
    </w:p>
    <w:p w:rsidR="0006721F" w:rsidRDefault="0006721F" w:rsidP="0006721F"/>
    <w:p w:rsidR="00B84FD2" w:rsidRDefault="00B84FD2"/>
    <w:sectPr w:rsidR="00B84FD2" w:rsidSect="00B84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5935"/>
    <w:multiLevelType w:val="hybridMultilevel"/>
    <w:tmpl w:val="2A6008EA"/>
    <w:lvl w:ilvl="0" w:tplc="04210011">
      <w:start w:val="1"/>
      <w:numFmt w:val="decimal"/>
      <w:lvlText w:val="%1)"/>
      <w:lvlJc w:val="left"/>
      <w:pPr>
        <w:ind w:left="2880" w:hanging="360"/>
      </w:p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1DEE7070"/>
    <w:multiLevelType w:val="hybridMultilevel"/>
    <w:tmpl w:val="F8880EE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5D014A"/>
    <w:multiLevelType w:val="hybridMultilevel"/>
    <w:tmpl w:val="709C6F48"/>
    <w:lvl w:ilvl="0" w:tplc="9648F624">
      <w:start w:val="1"/>
      <w:numFmt w:val="decimal"/>
      <w:lvlText w:val="%1."/>
      <w:lvlJc w:val="left"/>
      <w:pPr>
        <w:ind w:left="1779" w:hanging="360"/>
      </w:pPr>
      <w:rPr>
        <w:rFonts w:hint="default"/>
        <w:b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2499" w:hanging="360"/>
      </w:pPr>
    </w:lvl>
    <w:lvl w:ilvl="2" w:tplc="0421001B" w:tentative="1">
      <w:start w:val="1"/>
      <w:numFmt w:val="lowerRoman"/>
      <w:lvlText w:val="%3."/>
      <w:lvlJc w:val="right"/>
      <w:pPr>
        <w:ind w:left="3219" w:hanging="180"/>
      </w:pPr>
    </w:lvl>
    <w:lvl w:ilvl="3" w:tplc="0421000F" w:tentative="1">
      <w:start w:val="1"/>
      <w:numFmt w:val="decimal"/>
      <w:lvlText w:val="%4."/>
      <w:lvlJc w:val="left"/>
      <w:pPr>
        <w:ind w:left="3939" w:hanging="360"/>
      </w:pPr>
    </w:lvl>
    <w:lvl w:ilvl="4" w:tplc="04210019" w:tentative="1">
      <w:start w:val="1"/>
      <w:numFmt w:val="lowerLetter"/>
      <w:lvlText w:val="%5."/>
      <w:lvlJc w:val="left"/>
      <w:pPr>
        <w:ind w:left="4659" w:hanging="360"/>
      </w:pPr>
    </w:lvl>
    <w:lvl w:ilvl="5" w:tplc="0421001B" w:tentative="1">
      <w:start w:val="1"/>
      <w:numFmt w:val="lowerRoman"/>
      <w:lvlText w:val="%6."/>
      <w:lvlJc w:val="right"/>
      <w:pPr>
        <w:ind w:left="5379" w:hanging="180"/>
      </w:pPr>
    </w:lvl>
    <w:lvl w:ilvl="6" w:tplc="0421000F" w:tentative="1">
      <w:start w:val="1"/>
      <w:numFmt w:val="decimal"/>
      <w:lvlText w:val="%7."/>
      <w:lvlJc w:val="left"/>
      <w:pPr>
        <w:ind w:left="6099" w:hanging="360"/>
      </w:pPr>
    </w:lvl>
    <w:lvl w:ilvl="7" w:tplc="04210019" w:tentative="1">
      <w:start w:val="1"/>
      <w:numFmt w:val="lowerLetter"/>
      <w:lvlText w:val="%8."/>
      <w:lvlJc w:val="left"/>
      <w:pPr>
        <w:ind w:left="6819" w:hanging="360"/>
      </w:pPr>
    </w:lvl>
    <w:lvl w:ilvl="8" w:tplc="0421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">
    <w:nsid w:val="26874DB7"/>
    <w:multiLevelType w:val="hybridMultilevel"/>
    <w:tmpl w:val="0F22ED28"/>
    <w:lvl w:ilvl="0" w:tplc="88603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366BC4"/>
    <w:multiLevelType w:val="hybridMultilevel"/>
    <w:tmpl w:val="973ED534"/>
    <w:lvl w:ilvl="0" w:tplc="04210011">
      <w:start w:val="1"/>
      <w:numFmt w:val="decimal"/>
      <w:lvlText w:val="%1)"/>
      <w:lvlJc w:val="left"/>
      <w:pPr>
        <w:ind w:left="2497" w:hanging="360"/>
      </w:pPr>
    </w:lvl>
    <w:lvl w:ilvl="1" w:tplc="04210019" w:tentative="1">
      <w:start w:val="1"/>
      <w:numFmt w:val="lowerLetter"/>
      <w:lvlText w:val="%2."/>
      <w:lvlJc w:val="left"/>
      <w:pPr>
        <w:ind w:left="3217" w:hanging="360"/>
      </w:pPr>
    </w:lvl>
    <w:lvl w:ilvl="2" w:tplc="0421001B" w:tentative="1">
      <w:start w:val="1"/>
      <w:numFmt w:val="lowerRoman"/>
      <w:lvlText w:val="%3."/>
      <w:lvlJc w:val="right"/>
      <w:pPr>
        <w:ind w:left="3937" w:hanging="180"/>
      </w:pPr>
    </w:lvl>
    <w:lvl w:ilvl="3" w:tplc="0421000F" w:tentative="1">
      <w:start w:val="1"/>
      <w:numFmt w:val="decimal"/>
      <w:lvlText w:val="%4."/>
      <w:lvlJc w:val="left"/>
      <w:pPr>
        <w:ind w:left="4657" w:hanging="360"/>
      </w:pPr>
    </w:lvl>
    <w:lvl w:ilvl="4" w:tplc="04210019" w:tentative="1">
      <w:start w:val="1"/>
      <w:numFmt w:val="lowerLetter"/>
      <w:lvlText w:val="%5."/>
      <w:lvlJc w:val="left"/>
      <w:pPr>
        <w:ind w:left="5377" w:hanging="360"/>
      </w:pPr>
    </w:lvl>
    <w:lvl w:ilvl="5" w:tplc="0421001B" w:tentative="1">
      <w:start w:val="1"/>
      <w:numFmt w:val="lowerRoman"/>
      <w:lvlText w:val="%6."/>
      <w:lvlJc w:val="right"/>
      <w:pPr>
        <w:ind w:left="6097" w:hanging="180"/>
      </w:pPr>
    </w:lvl>
    <w:lvl w:ilvl="6" w:tplc="0421000F" w:tentative="1">
      <w:start w:val="1"/>
      <w:numFmt w:val="decimal"/>
      <w:lvlText w:val="%7."/>
      <w:lvlJc w:val="left"/>
      <w:pPr>
        <w:ind w:left="6817" w:hanging="360"/>
      </w:pPr>
    </w:lvl>
    <w:lvl w:ilvl="7" w:tplc="04210019" w:tentative="1">
      <w:start w:val="1"/>
      <w:numFmt w:val="lowerLetter"/>
      <w:lvlText w:val="%8."/>
      <w:lvlJc w:val="left"/>
      <w:pPr>
        <w:ind w:left="7537" w:hanging="360"/>
      </w:pPr>
    </w:lvl>
    <w:lvl w:ilvl="8" w:tplc="0421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5">
    <w:nsid w:val="43BD64E3"/>
    <w:multiLevelType w:val="hybridMultilevel"/>
    <w:tmpl w:val="8C52A4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B3851"/>
    <w:multiLevelType w:val="hybridMultilevel"/>
    <w:tmpl w:val="7EBC901A"/>
    <w:lvl w:ilvl="0" w:tplc="88603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6943DD"/>
    <w:multiLevelType w:val="hybridMultilevel"/>
    <w:tmpl w:val="5CC69622"/>
    <w:lvl w:ilvl="0" w:tplc="04210011">
      <w:start w:val="1"/>
      <w:numFmt w:val="decimal"/>
      <w:lvlText w:val="%1)"/>
      <w:lvlJc w:val="left"/>
      <w:pPr>
        <w:ind w:left="2880" w:hanging="360"/>
      </w:p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06721F"/>
    <w:rsid w:val="0006721F"/>
    <w:rsid w:val="00B84FD2"/>
    <w:rsid w:val="00B96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5"/>
        <o:r id="V:Rule2" type="connector" idref="#Straight Arrow Connector 13"/>
        <o:r id="V:Rule3" type="connector" idref="#AutoShape 35"/>
        <o:r id="V:Rule4" type="connector" idref="#AutoShape 34"/>
        <o:r id="V:Rule5" type="connector" idref="#AutoShape 33"/>
        <o:r id="V:Rule6" type="connector" idref="#AutoShape 32"/>
        <o:r id="V:Rule7" type="connector" idref="#Straight Arrow Connector 4"/>
        <o:r id="V:Rule8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1F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06721F"/>
    <w:pPr>
      <w:ind w:left="720"/>
      <w:contextualSpacing/>
    </w:pPr>
  </w:style>
  <w:style w:type="character" w:customStyle="1" w:styleId="ListParagraphChar">
    <w:name w:val="List Paragraph Char"/>
    <w:aliases w:val="UGEX'Z Char"/>
    <w:basedOn w:val="DefaultParagraphFont"/>
    <w:link w:val="ListParagraph"/>
    <w:uiPriority w:val="34"/>
    <w:locked/>
    <w:rsid w:val="0006721F"/>
    <w:rPr>
      <w:lang w:val="id-ID"/>
    </w:rPr>
  </w:style>
  <w:style w:type="paragraph" w:customStyle="1" w:styleId="Default">
    <w:name w:val="Default"/>
    <w:rsid w:val="000672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06721F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1260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2021-02-19T07:09:00Z</dcterms:created>
  <dcterms:modified xsi:type="dcterms:W3CDTF">2021-02-19T07:10:00Z</dcterms:modified>
</cp:coreProperties>
</file>