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46B" w:rsidRPr="001C2DDD" w:rsidRDefault="00FE246B" w:rsidP="00FE246B">
      <w:pPr>
        <w:spacing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BAB III</w:t>
      </w:r>
    </w:p>
    <w:p w:rsidR="00FE246B" w:rsidRDefault="00FE246B" w:rsidP="00FE246B">
      <w:pPr>
        <w:spacing w:line="240" w:lineRule="auto"/>
        <w:jc w:val="center"/>
        <w:rPr>
          <w:rFonts w:asciiTheme="majorBidi" w:hAnsiTheme="majorBidi" w:cstheme="majorBidi"/>
          <w:b/>
          <w:bCs/>
          <w:sz w:val="24"/>
          <w:szCs w:val="24"/>
        </w:rPr>
      </w:pPr>
      <w:r w:rsidRPr="004667CC">
        <w:rPr>
          <w:rFonts w:asciiTheme="majorBidi" w:hAnsiTheme="majorBidi" w:cstheme="majorBidi"/>
          <w:b/>
          <w:bCs/>
          <w:sz w:val="24"/>
          <w:szCs w:val="24"/>
        </w:rPr>
        <w:t>HASIL DAN ANALISIS</w:t>
      </w:r>
    </w:p>
    <w:p w:rsidR="00FE246B" w:rsidRDefault="00FE246B" w:rsidP="00FE246B">
      <w:pPr>
        <w:spacing w:after="0" w:line="240" w:lineRule="auto"/>
        <w:rPr>
          <w:rFonts w:ascii="Times New Roman" w:hAnsi="Times New Roman" w:cs="Times New Roman"/>
          <w:b/>
          <w:bCs/>
          <w:sz w:val="24"/>
          <w:szCs w:val="24"/>
          <w:lang w:val="en-US"/>
        </w:rPr>
      </w:pPr>
    </w:p>
    <w:p w:rsidR="00FE246B" w:rsidRDefault="00FE246B" w:rsidP="00FE246B">
      <w:pPr>
        <w:pStyle w:val="ListParagraph"/>
        <w:numPr>
          <w:ilvl w:val="0"/>
          <w:numId w:val="1"/>
        </w:numPr>
        <w:spacing w:after="0" w:line="240" w:lineRule="auto"/>
        <w:ind w:left="360"/>
        <w:rPr>
          <w:rFonts w:ascii="Times New Roman" w:hAnsi="Times New Roman" w:cs="Times New Roman"/>
          <w:b/>
          <w:bCs/>
          <w:sz w:val="24"/>
          <w:szCs w:val="24"/>
          <w:lang w:val="en-US"/>
        </w:rPr>
      </w:pPr>
      <w:proofErr w:type="spellStart"/>
      <w:r w:rsidRPr="005F00D7">
        <w:rPr>
          <w:rFonts w:ascii="Times New Roman" w:hAnsi="Times New Roman" w:cs="Times New Roman"/>
          <w:b/>
          <w:bCs/>
          <w:sz w:val="24"/>
          <w:szCs w:val="24"/>
          <w:lang w:val="en-US"/>
        </w:rPr>
        <w:t>Tabel</w:t>
      </w:r>
      <w:proofErr w:type="spellEnd"/>
      <w:r w:rsidRPr="005F00D7">
        <w:rPr>
          <w:rFonts w:ascii="Times New Roman" w:hAnsi="Times New Roman" w:cs="Times New Roman"/>
          <w:b/>
          <w:bCs/>
          <w:sz w:val="24"/>
          <w:szCs w:val="24"/>
          <w:lang w:val="en-US"/>
        </w:rPr>
        <w:t xml:space="preserve"> </w:t>
      </w:r>
      <w:proofErr w:type="spellStart"/>
      <w:r w:rsidRPr="005F00D7">
        <w:rPr>
          <w:rFonts w:ascii="Times New Roman" w:hAnsi="Times New Roman" w:cs="Times New Roman"/>
          <w:b/>
          <w:bCs/>
          <w:sz w:val="24"/>
          <w:szCs w:val="24"/>
          <w:lang w:val="en-US"/>
        </w:rPr>
        <w:t>hasil</w:t>
      </w:r>
      <w:proofErr w:type="spellEnd"/>
      <w:r w:rsidRPr="005F00D7">
        <w:rPr>
          <w:rFonts w:ascii="Times New Roman" w:hAnsi="Times New Roman" w:cs="Times New Roman"/>
          <w:b/>
          <w:bCs/>
          <w:sz w:val="24"/>
          <w:szCs w:val="24"/>
          <w:lang w:val="en-US"/>
        </w:rPr>
        <w:t xml:space="preserve"> </w:t>
      </w:r>
      <w:proofErr w:type="spellStart"/>
      <w:r w:rsidRPr="005F00D7">
        <w:rPr>
          <w:rFonts w:ascii="Times New Roman" w:hAnsi="Times New Roman" w:cs="Times New Roman"/>
          <w:b/>
          <w:bCs/>
          <w:sz w:val="24"/>
          <w:szCs w:val="24"/>
          <w:lang w:val="en-US"/>
        </w:rPr>
        <w:t>pencarian</w:t>
      </w:r>
      <w:proofErr w:type="spellEnd"/>
      <w:r w:rsidRPr="005F00D7">
        <w:rPr>
          <w:rFonts w:ascii="Times New Roman" w:hAnsi="Times New Roman" w:cs="Times New Roman"/>
          <w:b/>
          <w:bCs/>
          <w:sz w:val="24"/>
          <w:szCs w:val="24"/>
          <w:lang w:val="en-US"/>
        </w:rPr>
        <w:t xml:space="preserve"> literature</w:t>
      </w:r>
    </w:p>
    <w:p w:rsidR="00FE246B" w:rsidRPr="005F00D7" w:rsidRDefault="00FE246B" w:rsidP="00FE246B">
      <w:pPr>
        <w:pStyle w:val="ListParagraph"/>
        <w:spacing w:after="0" w:line="240" w:lineRule="auto"/>
        <w:ind w:left="360"/>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Tabel</w:t>
      </w:r>
      <w:proofErr w:type="spellEnd"/>
      <w:r>
        <w:rPr>
          <w:rFonts w:ascii="Times New Roman" w:hAnsi="Times New Roman" w:cs="Times New Roman"/>
          <w:b/>
          <w:bCs/>
          <w:sz w:val="24"/>
          <w:szCs w:val="24"/>
          <w:lang w:val="en-US"/>
        </w:rPr>
        <w:t xml:space="preserve"> 3.1</w:t>
      </w:r>
    </w:p>
    <w:p w:rsidR="00FE246B" w:rsidRDefault="00FE246B" w:rsidP="00FE246B">
      <w:pPr>
        <w:spacing w:after="0" w:line="240" w:lineRule="auto"/>
        <w:rPr>
          <w:rFonts w:ascii="Times New Roman" w:hAnsi="Times New Roman" w:cs="Times New Roman"/>
          <w:b/>
          <w:bCs/>
          <w:sz w:val="24"/>
          <w:szCs w:val="24"/>
          <w:lang w:val="en-US"/>
        </w:rPr>
      </w:pPr>
    </w:p>
    <w:tbl>
      <w:tblPr>
        <w:tblStyle w:val="TableGrid"/>
        <w:tblW w:w="0" w:type="auto"/>
        <w:tblLook w:val="04A0"/>
      </w:tblPr>
      <w:tblGrid>
        <w:gridCol w:w="1136"/>
        <w:gridCol w:w="1019"/>
        <w:gridCol w:w="1163"/>
        <w:gridCol w:w="1019"/>
        <w:gridCol w:w="1019"/>
        <w:gridCol w:w="1150"/>
        <w:gridCol w:w="1536"/>
        <w:gridCol w:w="1256"/>
      </w:tblGrid>
      <w:tr w:rsidR="00FE246B" w:rsidTr="00C07419">
        <w:tc>
          <w:tcPr>
            <w:tcW w:w="1019" w:type="dxa"/>
            <w:vMerge w:val="restart"/>
          </w:tcPr>
          <w:p w:rsidR="00FE246B" w:rsidRDefault="00FE246B" w:rsidP="00C07419">
            <w:pPr>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Bahasa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sumber</w:t>
            </w:r>
            <w:proofErr w:type="spellEnd"/>
          </w:p>
        </w:tc>
        <w:tc>
          <w:tcPr>
            <w:tcW w:w="1019" w:type="dxa"/>
            <w:vMerge w:val="restart"/>
          </w:tcPr>
          <w:p w:rsidR="00FE246B" w:rsidRDefault="00FE246B" w:rsidP="00C07419">
            <w:pPr>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Tahun</w:t>
            </w:r>
            <w:proofErr w:type="spellEnd"/>
            <w:r>
              <w:rPr>
                <w:rFonts w:ascii="Times New Roman" w:hAnsi="Times New Roman" w:cs="Times New Roman"/>
                <w:b/>
                <w:bCs/>
                <w:sz w:val="24"/>
                <w:szCs w:val="24"/>
                <w:lang w:val="en-US"/>
              </w:rPr>
              <w:t xml:space="preserve"> </w:t>
            </w:r>
          </w:p>
        </w:tc>
        <w:tc>
          <w:tcPr>
            <w:tcW w:w="1019" w:type="dxa"/>
            <w:vMerge w:val="restart"/>
          </w:tcPr>
          <w:p w:rsidR="00FE246B" w:rsidRDefault="00FE246B" w:rsidP="00C0741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Database </w:t>
            </w:r>
          </w:p>
        </w:tc>
        <w:tc>
          <w:tcPr>
            <w:tcW w:w="1019" w:type="dxa"/>
            <w:vMerge w:val="restart"/>
            <w:tcBorders>
              <w:right w:val="single" w:sz="4" w:space="0" w:color="auto"/>
            </w:tcBorders>
          </w:tcPr>
          <w:p w:rsidR="00FE246B" w:rsidRDefault="00FE246B" w:rsidP="00C0741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w:t>
            </w:r>
          </w:p>
        </w:tc>
        <w:tc>
          <w:tcPr>
            <w:tcW w:w="4078" w:type="dxa"/>
            <w:gridSpan w:val="4"/>
            <w:tcBorders>
              <w:top w:val="single" w:sz="4" w:space="0" w:color="auto"/>
              <w:left w:val="single" w:sz="4" w:space="0" w:color="auto"/>
              <w:bottom w:val="single" w:sz="4" w:space="0" w:color="auto"/>
              <w:right w:val="single" w:sz="4" w:space="0" w:color="auto"/>
            </w:tcBorders>
          </w:tcPr>
          <w:p w:rsidR="00FE246B" w:rsidRDefault="00FE246B" w:rsidP="00C07419">
            <w:pPr>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Jenis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Penelitian</w:t>
            </w:r>
            <w:proofErr w:type="spellEnd"/>
            <w:r>
              <w:rPr>
                <w:rFonts w:ascii="Times New Roman" w:hAnsi="Times New Roman" w:cs="Times New Roman"/>
                <w:b/>
                <w:bCs/>
                <w:sz w:val="24"/>
                <w:szCs w:val="24"/>
                <w:lang w:val="en-US"/>
              </w:rPr>
              <w:t>/</w:t>
            </w:r>
            <w:proofErr w:type="spellStart"/>
            <w:r>
              <w:rPr>
                <w:rFonts w:ascii="Times New Roman" w:hAnsi="Times New Roman" w:cs="Times New Roman"/>
                <w:b/>
                <w:bCs/>
                <w:sz w:val="24"/>
                <w:szCs w:val="24"/>
                <w:lang w:val="en-US"/>
              </w:rPr>
              <w:t>Artikel</w:t>
            </w:r>
            <w:proofErr w:type="spellEnd"/>
          </w:p>
        </w:tc>
      </w:tr>
      <w:tr w:rsidR="00FE246B" w:rsidTr="00C07419">
        <w:tc>
          <w:tcPr>
            <w:tcW w:w="1019" w:type="dxa"/>
            <w:vMerge/>
          </w:tcPr>
          <w:p w:rsidR="00FE246B" w:rsidRDefault="00FE246B" w:rsidP="00C07419">
            <w:pPr>
              <w:jc w:val="both"/>
              <w:rPr>
                <w:rFonts w:ascii="Times New Roman" w:hAnsi="Times New Roman" w:cs="Times New Roman"/>
                <w:b/>
                <w:bCs/>
                <w:sz w:val="24"/>
                <w:szCs w:val="24"/>
                <w:lang w:val="en-US"/>
              </w:rPr>
            </w:pPr>
          </w:p>
        </w:tc>
        <w:tc>
          <w:tcPr>
            <w:tcW w:w="1019" w:type="dxa"/>
            <w:vMerge/>
          </w:tcPr>
          <w:p w:rsidR="00FE246B" w:rsidRDefault="00FE246B" w:rsidP="00C07419">
            <w:pPr>
              <w:jc w:val="both"/>
              <w:rPr>
                <w:rFonts w:ascii="Times New Roman" w:hAnsi="Times New Roman" w:cs="Times New Roman"/>
                <w:b/>
                <w:bCs/>
                <w:sz w:val="24"/>
                <w:szCs w:val="24"/>
                <w:lang w:val="en-US"/>
              </w:rPr>
            </w:pPr>
          </w:p>
        </w:tc>
        <w:tc>
          <w:tcPr>
            <w:tcW w:w="1019" w:type="dxa"/>
            <w:vMerge/>
          </w:tcPr>
          <w:p w:rsidR="00FE246B" w:rsidRDefault="00FE246B" w:rsidP="00C07419">
            <w:pPr>
              <w:jc w:val="both"/>
              <w:rPr>
                <w:rFonts w:ascii="Times New Roman" w:hAnsi="Times New Roman" w:cs="Times New Roman"/>
                <w:b/>
                <w:bCs/>
                <w:sz w:val="24"/>
                <w:szCs w:val="24"/>
                <w:lang w:val="en-US"/>
              </w:rPr>
            </w:pPr>
          </w:p>
        </w:tc>
        <w:tc>
          <w:tcPr>
            <w:tcW w:w="1019" w:type="dxa"/>
            <w:vMerge/>
            <w:tcBorders>
              <w:right w:val="single" w:sz="4" w:space="0" w:color="auto"/>
            </w:tcBorders>
          </w:tcPr>
          <w:p w:rsidR="00FE246B" w:rsidRDefault="00FE246B" w:rsidP="00C07419">
            <w:pPr>
              <w:jc w:val="both"/>
              <w:rPr>
                <w:rFonts w:ascii="Times New Roman" w:hAnsi="Times New Roman" w:cs="Times New Roman"/>
                <w:b/>
                <w:bCs/>
                <w:sz w:val="24"/>
                <w:szCs w:val="24"/>
                <w:lang w:val="en-US"/>
              </w:rPr>
            </w:pPr>
          </w:p>
        </w:tc>
        <w:tc>
          <w:tcPr>
            <w:tcW w:w="1019" w:type="dxa"/>
            <w:tcBorders>
              <w:top w:val="single" w:sz="4" w:space="0" w:color="auto"/>
              <w:left w:val="single" w:sz="4" w:space="0" w:color="auto"/>
            </w:tcBorders>
          </w:tcPr>
          <w:p w:rsidR="00FE246B" w:rsidRDefault="00FE246B" w:rsidP="00C07419">
            <w:pPr>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Riview</w:t>
            </w:r>
            <w:proofErr w:type="spellEnd"/>
            <w:r>
              <w:rPr>
                <w:rFonts w:ascii="Times New Roman" w:hAnsi="Times New Roman" w:cs="Times New Roman"/>
                <w:b/>
                <w:bCs/>
                <w:sz w:val="24"/>
                <w:szCs w:val="24"/>
                <w:lang w:val="en-US"/>
              </w:rPr>
              <w:t xml:space="preserve"> </w:t>
            </w:r>
          </w:p>
        </w:tc>
        <w:tc>
          <w:tcPr>
            <w:tcW w:w="1019" w:type="dxa"/>
            <w:tcBorders>
              <w:top w:val="single" w:sz="4" w:space="0" w:color="auto"/>
            </w:tcBorders>
          </w:tcPr>
          <w:p w:rsidR="00FE246B" w:rsidRDefault="00FE246B" w:rsidP="00C0741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Cross Sectional</w:t>
            </w:r>
          </w:p>
        </w:tc>
        <w:tc>
          <w:tcPr>
            <w:tcW w:w="1020" w:type="dxa"/>
            <w:tcBorders>
              <w:top w:val="single" w:sz="4" w:space="0" w:color="auto"/>
            </w:tcBorders>
          </w:tcPr>
          <w:p w:rsidR="00FE246B" w:rsidRDefault="00FE246B" w:rsidP="00C07419">
            <w:pPr>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Eksperiment</w:t>
            </w:r>
            <w:proofErr w:type="spellEnd"/>
          </w:p>
        </w:tc>
        <w:tc>
          <w:tcPr>
            <w:tcW w:w="1020" w:type="dxa"/>
            <w:tcBorders>
              <w:top w:val="single" w:sz="4" w:space="0" w:color="auto"/>
            </w:tcBorders>
          </w:tcPr>
          <w:p w:rsidR="00FE246B" w:rsidRDefault="00FE246B" w:rsidP="00C07419">
            <w:pPr>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Deskriptif</w:t>
            </w:r>
            <w:proofErr w:type="spellEnd"/>
          </w:p>
        </w:tc>
      </w:tr>
      <w:tr w:rsidR="00FE246B" w:rsidTr="00C07419">
        <w:tc>
          <w:tcPr>
            <w:tcW w:w="1019" w:type="dxa"/>
          </w:tcPr>
          <w:p w:rsidR="00FE246B" w:rsidRPr="00213970" w:rsidRDefault="00FE246B" w:rsidP="00C07419">
            <w:p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indonesia</w:t>
            </w:r>
            <w:proofErr w:type="spellEnd"/>
          </w:p>
        </w:tc>
        <w:tc>
          <w:tcPr>
            <w:tcW w:w="1019" w:type="dxa"/>
          </w:tcPr>
          <w:p w:rsidR="00FE246B" w:rsidRPr="0071024F"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2015-2020</w:t>
            </w:r>
          </w:p>
        </w:tc>
        <w:tc>
          <w:tcPr>
            <w:tcW w:w="1019" w:type="dxa"/>
          </w:tcPr>
          <w:p w:rsidR="00FE246B" w:rsidRPr="0071024F"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Google Scholar</w:t>
            </w:r>
          </w:p>
        </w:tc>
        <w:tc>
          <w:tcPr>
            <w:tcW w:w="1019" w:type="dxa"/>
          </w:tcPr>
          <w:p w:rsidR="00FE246B" w:rsidRPr="00DF76CC" w:rsidRDefault="00FE246B" w:rsidP="00C07419">
            <w:pPr>
              <w:jc w:val="both"/>
              <w:rPr>
                <w:rFonts w:ascii="Times New Roman" w:hAnsi="Times New Roman" w:cs="Times New Roman"/>
                <w:bCs/>
                <w:sz w:val="24"/>
                <w:szCs w:val="24"/>
                <w:lang w:val="en-US"/>
              </w:rPr>
            </w:pPr>
            <w:r w:rsidRPr="00DF76CC">
              <w:rPr>
                <w:rFonts w:ascii="Times New Roman" w:hAnsi="Times New Roman" w:cs="Times New Roman"/>
                <w:bCs/>
                <w:sz w:val="24"/>
                <w:szCs w:val="24"/>
                <w:lang w:val="en-US"/>
              </w:rPr>
              <w:t>10</w:t>
            </w:r>
          </w:p>
        </w:tc>
        <w:tc>
          <w:tcPr>
            <w:tcW w:w="1019" w:type="dxa"/>
          </w:tcPr>
          <w:p w:rsidR="00FE246B" w:rsidRDefault="00FE246B" w:rsidP="00C0741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c>
          <w:tcPr>
            <w:tcW w:w="1019" w:type="dxa"/>
          </w:tcPr>
          <w:p w:rsidR="00FE246B" w:rsidRPr="00DF76CC" w:rsidRDefault="00FE246B" w:rsidP="00C07419">
            <w:pPr>
              <w:jc w:val="both"/>
              <w:rPr>
                <w:rFonts w:ascii="Times New Roman" w:hAnsi="Times New Roman" w:cs="Times New Roman"/>
                <w:bCs/>
                <w:sz w:val="24"/>
                <w:szCs w:val="24"/>
                <w:lang w:val="en-US"/>
              </w:rPr>
            </w:pPr>
            <w:r w:rsidRPr="00DF76CC">
              <w:rPr>
                <w:rFonts w:ascii="Times New Roman" w:hAnsi="Times New Roman" w:cs="Times New Roman"/>
                <w:bCs/>
                <w:sz w:val="24"/>
                <w:szCs w:val="24"/>
                <w:lang w:val="en-US"/>
              </w:rPr>
              <w:t>10</w:t>
            </w:r>
          </w:p>
        </w:tc>
        <w:tc>
          <w:tcPr>
            <w:tcW w:w="1020" w:type="dxa"/>
          </w:tcPr>
          <w:p w:rsidR="00FE246B" w:rsidRDefault="00FE246B" w:rsidP="00C0741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c>
          <w:tcPr>
            <w:tcW w:w="1020" w:type="dxa"/>
          </w:tcPr>
          <w:p w:rsidR="00FE246B" w:rsidRDefault="00FE246B" w:rsidP="00C0741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FE246B" w:rsidTr="00C07419">
        <w:tc>
          <w:tcPr>
            <w:tcW w:w="1019" w:type="dxa"/>
          </w:tcPr>
          <w:p w:rsidR="00FE246B" w:rsidRPr="0071024F" w:rsidRDefault="00FE246B" w:rsidP="00C07419">
            <w:p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Inggris</w:t>
            </w:r>
            <w:proofErr w:type="spellEnd"/>
            <w:r>
              <w:rPr>
                <w:rFonts w:ascii="Times New Roman" w:hAnsi="Times New Roman" w:cs="Times New Roman"/>
                <w:bCs/>
                <w:sz w:val="24"/>
                <w:szCs w:val="24"/>
                <w:lang w:val="en-US"/>
              </w:rPr>
              <w:t xml:space="preserve"> </w:t>
            </w:r>
          </w:p>
        </w:tc>
        <w:tc>
          <w:tcPr>
            <w:tcW w:w="1019" w:type="dxa"/>
          </w:tcPr>
          <w:p w:rsidR="00FE246B" w:rsidRPr="0071024F"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2015-2020</w:t>
            </w:r>
          </w:p>
        </w:tc>
        <w:tc>
          <w:tcPr>
            <w:tcW w:w="1019" w:type="dxa"/>
          </w:tcPr>
          <w:p w:rsidR="00FE246B" w:rsidRPr="0071024F" w:rsidRDefault="00FE246B" w:rsidP="00C07419">
            <w:p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PubMed</w:t>
            </w:r>
            <w:proofErr w:type="spellEnd"/>
          </w:p>
        </w:tc>
        <w:tc>
          <w:tcPr>
            <w:tcW w:w="1019" w:type="dxa"/>
          </w:tcPr>
          <w:p w:rsidR="00FE246B" w:rsidRPr="0071024F"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0</w:t>
            </w:r>
          </w:p>
        </w:tc>
        <w:tc>
          <w:tcPr>
            <w:tcW w:w="1019" w:type="dxa"/>
          </w:tcPr>
          <w:p w:rsidR="00FE246B" w:rsidRDefault="00FE246B" w:rsidP="00C0741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c>
          <w:tcPr>
            <w:tcW w:w="1019" w:type="dxa"/>
          </w:tcPr>
          <w:p w:rsidR="00FE246B" w:rsidRPr="00D5547C"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0</w:t>
            </w:r>
          </w:p>
        </w:tc>
        <w:tc>
          <w:tcPr>
            <w:tcW w:w="1020" w:type="dxa"/>
          </w:tcPr>
          <w:p w:rsidR="00FE246B" w:rsidRDefault="00FE246B" w:rsidP="00C0741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c>
          <w:tcPr>
            <w:tcW w:w="1020" w:type="dxa"/>
          </w:tcPr>
          <w:p w:rsidR="00FE246B" w:rsidRDefault="00FE246B" w:rsidP="00C0741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bl>
    <w:p w:rsidR="00FE246B" w:rsidRDefault="00FE246B" w:rsidP="00FE246B">
      <w:pPr>
        <w:spacing w:after="0" w:line="240" w:lineRule="auto"/>
        <w:jc w:val="both"/>
        <w:rPr>
          <w:rFonts w:ascii="Times New Roman" w:hAnsi="Times New Roman" w:cs="Times New Roman"/>
          <w:b/>
          <w:bCs/>
          <w:sz w:val="24"/>
          <w:szCs w:val="24"/>
          <w:lang w:val="en-US"/>
        </w:rPr>
      </w:pPr>
    </w:p>
    <w:p w:rsidR="00FE246B" w:rsidRDefault="00FE246B" w:rsidP="00FE246B">
      <w:pPr>
        <w:spacing w:after="0" w:line="240" w:lineRule="auto"/>
        <w:jc w:val="both"/>
        <w:rPr>
          <w:rFonts w:ascii="Times New Roman" w:hAnsi="Times New Roman" w:cs="Times New Roman"/>
          <w:b/>
          <w:bCs/>
          <w:sz w:val="24"/>
          <w:szCs w:val="24"/>
          <w:lang w:val="en-US"/>
        </w:rPr>
      </w:pPr>
    </w:p>
    <w:p w:rsidR="00FE246B" w:rsidRDefault="00FE246B" w:rsidP="00FE246B">
      <w:pPr>
        <w:spacing w:after="0" w:line="240" w:lineRule="auto"/>
        <w:jc w:val="both"/>
        <w:rPr>
          <w:rFonts w:ascii="Times New Roman" w:hAnsi="Times New Roman" w:cs="Times New Roman"/>
          <w:b/>
          <w:bCs/>
          <w:sz w:val="24"/>
          <w:szCs w:val="24"/>
          <w:lang w:val="en-US"/>
        </w:rPr>
      </w:pPr>
    </w:p>
    <w:p w:rsidR="00FE246B" w:rsidRDefault="00FE246B" w:rsidP="00FE246B">
      <w:pPr>
        <w:pStyle w:val="ListParagraph"/>
        <w:numPr>
          <w:ilvl w:val="0"/>
          <w:numId w:val="1"/>
        </w:numPr>
        <w:spacing w:after="0" w:line="240" w:lineRule="auto"/>
        <w:ind w:left="360"/>
        <w:rPr>
          <w:rFonts w:ascii="Times New Roman" w:hAnsi="Times New Roman" w:cs="Times New Roman"/>
          <w:b/>
          <w:bCs/>
          <w:sz w:val="24"/>
          <w:szCs w:val="24"/>
          <w:lang w:val="en-US"/>
        </w:rPr>
      </w:pPr>
      <w:proofErr w:type="spellStart"/>
      <w:r w:rsidRPr="005F00D7">
        <w:rPr>
          <w:rFonts w:ascii="Times New Roman" w:hAnsi="Times New Roman" w:cs="Times New Roman"/>
          <w:b/>
          <w:bCs/>
          <w:sz w:val="24"/>
          <w:szCs w:val="24"/>
          <w:lang w:val="en-US"/>
        </w:rPr>
        <w:t>Tabel</w:t>
      </w:r>
      <w:proofErr w:type="spellEnd"/>
      <w:r w:rsidRPr="005F00D7">
        <w:rPr>
          <w:rFonts w:ascii="Times New Roman" w:hAnsi="Times New Roman" w:cs="Times New Roman"/>
          <w:b/>
          <w:bCs/>
          <w:sz w:val="24"/>
          <w:szCs w:val="24"/>
          <w:lang w:val="en-US"/>
        </w:rPr>
        <w:t xml:space="preserve"> </w:t>
      </w:r>
      <w:proofErr w:type="spellStart"/>
      <w:r w:rsidRPr="005F00D7">
        <w:rPr>
          <w:rFonts w:ascii="Times New Roman" w:hAnsi="Times New Roman" w:cs="Times New Roman"/>
          <w:b/>
          <w:bCs/>
          <w:sz w:val="24"/>
          <w:szCs w:val="24"/>
          <w:lang w:val="en-US"/>
        </w:rPr>
        <w:t>Hasil</w:t>
      </w:r>
      <w:proofErr w:type="spellEnd"/>
      <w:r w:rsidRPr="005F00D7">
        <w:rPr>
          <w:rFonts w:ascii="Times New Roman" w:hAnsi="Times New Roman" w:cs="Times New Roman"/>
          <w:b/>
          <w:bCs/>
          <w:sz w:val="24"/>
          <w:szCs w:val="24"/>
          <w:lang w:val="en-US"/>
        </w:rPr>
        <w:t xml:space="preserve"> </w:t>
      </w:r>
      <w:proofErr w:type="spellStart"/>
      <w:r w:rsidRPr="005F00D7">
        <w:rPr>
          <w:rFonts w:ascii="Times New Roman" w:hAnsi="Times New Roman" w:cs="Times New Roman"/>
          <w:b/>
          <w:bCs/>
          <w:sz w:val="24"/>
          <w:szCs w:val="24"/>
          <w:lang w:val="en-US"/>
        </w:rPr>
        <w:t>Pencarian</w:t>
      </w:r>
      <w:proofErr w:type="spellEnd"/>
    </w:p>
    <w:p w:rsidR="00FE246B" w:rsidRPr="005F00D7" w:rsidRDefault="00FE246B" w:rsidP="00FE246B">
      <w:pPr>
        <w:pStyle w:val="ListParagraph"/>
        <w:spacing w:after="0" w:line="240" w:lineRule="auto"/>
        <w:ind w:left="360"/>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Tabel</w:t>
      </w:r>
      <w:proofErr w:type="spellEnd"/>
      <w:r>
        <w:rPr>
          <w:rFonts w:ascii="Times New Roman" w:hAnsi="Times New Roman" w:cs="Times New Roman"/>
          <w:b/>
          <w:bCs/>
          <w:sz w:val="24"/>
          <w:szCs w:val="24"/>
          <w:lang w:val="en-US"/>
        </w:rPr>
        <w:t xml:space="preserve"> 3.2</w:t>
      </w:r>
    </w:p>
    <w:p w:rsidR="00FE246B" w:rsidRDefault="00FE246B" w:rsidP="00FE246B">
      <w:pPr>
        <w:spacing w:after="0" w:line="240" w:lineRule="auto"/>
        <w:jc w:val="both"/>
        <w:rPr>
          <w:rFonts w:ascii="Times New Roman" w:hAnsi="Times New Roman" w:cs="Times New Roman"/>
          <w:b/>
          <w:bCs/>
          <w:sz w:val="24"/>
          <w:szCs w:val="24"/>
          <w:lang w:val="en-US"/>
        </w:rPr>
      </w:pPr>
    </w:p>
    <w:tbl>
      <w:tblPr>
        <w:tblStyle w:val="TableGrid"/>
        <w:tblW w:w="14426" w:type="dxa"/>
        <w:tblLook w:val="04A0"/>
      </w:tblPr>
      <w:tblGrid>
        <w:gridCol w:w="611"/>
        <w:gridCol w:w="1990"/>
        <w:gridCol w:w="1034"/>
        <w:gridCol w:w="1076"/>
        <w:gridCol w:w="1985"/>
        <w:gridCol w:w="3449"/>
        <w:gridCol w:w="3118"/>
        <w:gridCol w:w="1163"/>
      </w:tblGrid>
      <w:tr w:rsidR="00FE246B" w:rsidTr="00C07419">
        <w:tc>
          <w:tcPr>
            <w:tcW w:w="641" w:type="dxa"/>
          </w:tcPr>
          <w:p w:rsidR="00FE246B" w:rsidRDefault="00FE246B" w:rsidP="00C0741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No</w:t>
            </w:r>
          </w:p>
        </w:tc>
        <w:tc>
          <w:tcPr>
            <w:tcW w:w="1990" w:type="dxa"/>
          </w:tcPr>
          <w:p w:rsidR="00FE246B" w:rsidRDefault="00FE246B" w:rsidP="00C07419">
            <w:pPr>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Penulis</w:t>
            </w:r>
            <w:proofErr w:type="spellEnd"/>
          </w:p>
        </w:tc>
        <w:tc>
          <w:tcPr>
            <w:tcW w:w="1076" w:type="dxa"/>
          </w:tcPr>
          <w:p w:rsidR="00FE246B" w:rsidRDefault="00FE246B" w:rsidP="00C07419">
            <w:pPr>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Tahun</w:t>
            </w:r>
            <w:proofErr w:type="spellEnd"/>
          </w:p>
        </w:tc>
        <w:tc>
          <w:tcPr>
            <w:tcW w:w="1076" w:type="dxa"/>
          </w:tcPr>
          <w:p w:rsidR="00FE246B" w:rsidRDefault="00FE246B" w:rsidP="00C0741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Volume, No </w:t>
            </w:r>
            <w:proofErr w:type="spellStart"/>
            <w:r>
              <w:rPr>
                <w:rFonts w:ascii="Times New Roman" w:hAnsi="Times New Roman" w:cs="Times New Roman"/>
                <w:b/>
                <w:bCs/>
                <w:sz w:val="24"/>
                <w:szCs w:val="24"/>
                <w:lang w:val="en-US"/>
              </w:rPr>
              <w:t>Artikel</w:t>
            </w:r>
            <w:proofErr w:type="spellEnd"/>
          </w:p>
        </w:tc>
        <w:tc>
          <w:tcPr>
            <w:tcW w:w="1988" w:type="dxa"/>
          </w:tcPr>
          <w:p w:rsidR="00FE246B" w:rsidRDefault="00FE246B" w:rsidP="00C07419">
            <w:pPr>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Judul</w:t>
            </w:r>
            <w:proofErr w:type="spellEnd"/>
          </w:p>
        </w:tc>
        <w:tc>
          <w:tcPr>
            <w:tcW w:w="3193" w:type="dxa"/>
          </w:tcPr>
          <w:p w:rsidR="00FE246B" w:rsidRDefault="00FE246B" w:rsidP="00C07419">
            <w:pPr>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Merode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Desain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Sampel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Variabel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Instrumen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Analisis</w:t>
            </w:r>
            <w:proofErr w:type="spellEnd"/>
            <w:r>
              <w:rPr>
                <w:rFonts w:ascii="Times New Roman" w:hAnsi="Times New Roman" w:cs="Times New Roman"/>
                <w:b/>
                <w:bCs/>
                <w:sz w:val="24"/>
                <w:szCs w:val="24"/>
                <w:lang w:val="en-US"/>
              </w:rPr>
              <w:t>)</w:t>
            </w:r>
          </w:p>
        </w:tc>
        <w:tc>
          <w:tcPr>
            <w:tcW w:w="3299" w:type="dxa"/>
          </w:tcPr>
          <w:p w:rsidR="00FE246B" w:rsidRDefault="00FE246B" w:rsidP="00C07419">
            <w:pPr>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Hasil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Penelitian</w:t>
            </w:r>
            <w:proofErr w:type="spellEnd"/>
          </w:p>
        </w:tc>
        <w:tc>
          <w:tcPr>
            <w:tcW w:w="1163" w:type="dxa"/>
          </w:tcPr>
          <w:p w:rsidR="00FE246B" w:rsidRDefault="00FE246B" w:rsidP="00C0741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Database </w:t>
            </w:r>
          </w:p>
        </w:tc>
      </w:tr>
      <w:tr w:rsidR="00FE246B" w:rsidTr="00C07419">
        <w:tc>
          <w:tcPr>
            <w:tcW w:w="641" w:type="dxa"/>
          </w:tcPr>
          <w:p w:rsidR="00FE246B" w:rsidRDefault="00FE246B" w:rsidP="00C0741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1990" w:type="dxa"/>
          </w:tcPr>
          <w:p w:rsidR="00FE246B" w:rsidRPr="00343A0A" w:rsidRDefault="00FE246B" w:rsidP="00C07419">
            <w:pPr>
              <w:jc w:val="both"/>
              <w:rPr>
                <w:rFonts w:ascii="Times New Roman" w:hAnsi="Times New Roman" w:cs="Times New Roman"/>
                <w:bCs/>
                <w:sz w:val="24"/>
                <w:szCs w:val="24"/>
                <w:lang w:val="en-US"/>
              </w:rPr>
            </w:pPr>
            <w:r w:rsidRPr="00343A0A">
              <w:rPr>
                <w:rFonts w:ascii="Times New Roman" w:hAnsi="Times New Roman" w:cs="Times New Roman"/>
                <w:sz w:val="24"/>
                <w:szCs w:val="24"/>
              </w:rPr>
              <w:t>Leli Suriani1, IrwanEffendi, Silvia Anita Yuningsih</w:t>
            </w:r>
          </w:p>
        </w:tc>
        <w:tc>
          <w:tcPr>
            <w:tcW w:w="1076" w:type="dxa"/>
          </w:tcPr>
          <w:p w:rsidR="00FE246B" w:rsidRPr="00343A0A"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2016</w:t>
            </w:r>
          </w:p>
        </w:tc>
        <w:tc>
          <w:tcPr>
            <w:tcW w:w="1076" w:type="dxa"/>
          </w:tcPr>
          <w:p w:rsidR="00FE246B" w:rsidRPr="00343A0A" w:rsidRDefault="00FE246B" w:rsidP="00C07419">
            <w:p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Vol</w:t>
            </w:r>
            <w:proofErr w:type="spellEnd"/>
            <w:r>
              <w:rPr>
                <w:rFonts w:ascii="Times New Roman" w:hAnsi="Times New Roman" w:cs="Times New Roman"/>
                <w:bCs/>
                <w:sz w:val="24"/>
                <w:szCs w:val="24"/>
                <w:lang w:val="en-US"/>
              </w:rPr>
              <w:t xml:space="preserve"> 5, No 1</w:t>
            </w:r>
          </w:p>
        </w:tc>
        <w:tc>
          <w:tcPr>
            <w:tcW w:w="1988" w:type="dxa"/>
          </w:tcPr>
          <w:p w:rsidR="00FE246B" w:rsidRPr="00F907E2" w:rsidRDefault="00FE246B" w:rsidP="00C07419">
            <w:pPr>
              <w:jc w:val="both"/>
              <w:rPr>
                <w:rFonts w:ascii="Times New Roman" w:hAnsi="Times New Roman" w:cs="Times New Roman"/>
                <w:b/>
                <w:bCs/>
                <w:sz w:val="24"/>
                <w:szCs w:val="24"/>
                <w:lang w:val="en-US"/>
              </w:rPr>
            </w:pP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pacaran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12-15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p>
        </w:tc>
        <w:tc>
          <w:tcPr>
            <w:tcW w:w="3193" w:type="dxa"/>
          </w:tcPr>
          <w:p w:rsidR="00FE246B" w:rsidRPr="00355086" w:rsidRDefault="00FE246B" w:rsidP="00C07419">
            <w:pPr>
              <w:jc w:val="both"/>
              <w:rPr>
                <w:rFonts w:ascii="Times New Roman" w:hAnsi="Times New Roman" w:cs="Times New Roman"/>
                <w:bCs/>
                <w:i/>
                <w:sz w:val="24"/>
                <w:szCs w:val="24"/>
                <w:lang w:val="en-US"/>
              </w:rPr>
            </w:pPr>
            <w:r>
              <w:rPr>
                <w:rFonts w:ascii="Times New Roman" w:hAnsi="Times New Roman" w:cs="Times New Roman"/>
                <w:bCs/>
                <w:sz w:val="24"/>
                <w:szCs w:val="24"/>
                <w:lang w:val="en-US"/>
              </w:rPr>
              <w:t>D</w:t>
            </w:r>
            <w:r w:rsidRPr="00355086">
              <w:rPr>
                <w:rFonts w:ascii="Times New Roman" w:hAnsi="Times New Roman" w:cs="Times New Roman"/>
                <w:bCs/>
                <w:i/>
                <w:sz w:val="24"/>
                <w:szCs w:val="24"/>
                <w:lang w:val="en-US"/>
              </w:rPr>
              <w:t>: Cross sectional</w:t>
            </w:r>
          </w:p>
          <w:p w:rsidR="00FE246B" w:rsidRDefault="00FE246B" w:rsidP="00C07419">
            <w:pPr>
              <w:jc w:val="both"/>
              <w:rPr>
                <w:rFonts w:ascii="Times New Roman" w:hAnsi="Times New Roman" w:cs="Times New Roman"/>
                <w:bCs/>
                <w:i/>
                <w:sz w:val="24"/>
                <w:szCs w:val="24"/>
                <w:lang w:val="en-US"/>
              </w:rPr>
            </w:pPr>
            <w:r>
              <w:rPr>
                <w:rFonts w:ascii="Times New Roman" w:hAnsi="Times New Roman" w:cs="Times New Roman"/>
                <w:bCs/>
                <w:sz w:val="24"/>
                <w:szCs w:val="24"/>
                <w:lang w:val="en-US"/>
              </w:rPr>
              <w:t xml:space="preserve">S: 197 </w:t>
            </w:r>
            <w:proofErr w:type="spellStart"/>
            <w:r>
              <w:rPr>
                <w:rFonts w:ascii="Times New Roman" w:hAnsi="Times New Roman" w:cs="Times New Roman"/>
                <w:bCs/>
                <w:sz w:val="24"/>
                <w:szCs w:val="24"/>
                <w:lang w:val="en-US"/>
              </w:rPr>
              <w:t>responden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teknik</w:t>
            </w:r>
            <w:proofErr w:type="spellEnd"/>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simple random sampling</w:t>
            </w:r>
          </w:p>
          <w:p w:rsidR="00FE246B" w:rsidRPr="00BA0BBC" w:rsidRDefault="00FE246B" w:rsidP="00C07419">
            <w:pPr>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V: </w:t>
            </w:r>
            <w:r>
              <w:rPr>
                <w:rFonts w:ascii="Times New Roman" w:hAnsi="Times New Roman" w:cs="Times New Roman"/>
                <w:sz w:val="24"/>
                <w:szCs w:val="24"/>
              </w:rPr>
              <w:t>P</w:t>
            </w:r>
            <w:proofErr w:type="spellStart"/>
            <w:r>
              <w:rPr>
                <w:rFonts w:ascii="Times New Roman" w:hAnsi="Times New Roman" w:cs="Times New Roman"/>
                <w:sz w:val="24"/>
                <w:szCs w:val="24"/>
                <w:lang w:val="en-US"/>
              </w:rPr>
              <w:t>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berpacaran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sehat</w:t>
            </w:r>
            <w:proofErr w:type="spellEnd"/>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proofErr w:type="spellStart"/>
            <w:r>
              <w:rPr>
                <w:rFonts w:ascii="Times New Roman" w:hAnsi="Times New Roman" w:cs="Times New Roman"/>
                <w:sz w:val="24"/>
                <w:szCs w:val="24"/>
                <w:lang w:val="en-US"/>
              </w:rPr>
              <w:t>Kuisioner</w:t>
            </w:r>
            <w:proofErr w:type="spellEnd"/>
          </w:p>
          <w:p w:rsidR="00FE246B" w:rsidRPr="000A4A22" w:rsidRDefault="00FE246B" w:rsidP="00C07419">
            <w:pPr>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A: </w:t>
            </w:r>
            <w:r w:rsidRPr="00FF4EAF">
              <w:rPr>
                <w:rFonts w:ascii="Times New Roman" w:hAnsi="Times New Roman" w:cs="Times New Roman"/>
                <w:sz w:val="24"/>
                <w:szCs w:val="24"/>
              </w:rPr>
              <w:t>analisa univariat dan bivariat</w:t>
            </w:r>
            <w:r>
              <w:rPr>
                <w:rFonts w:ascii="Arial" w:hAnsi="Arial" w:cs="Arial"/>
                <w:sz w:val="30"/>
                <w:szCs w:val="30"/>
              </w:rPr>
              <w:t>.</w:t>
            </w:r>
          </w:p>
        </w:tc>
        <w:tc>
          <w:tcPr>
            <w:tcW w:w="3299" w:type="dxa"/>
          </w:tcPr>
          <w:p w:rsidR="00FE246B" w:rsidRPr="00FF4EAF" w:rsidRDefault="00FE246B" w:rsidP="00C07419">
            <w:pPr>
              <w:jc w:val="both"/>
              <w:rPr>
                <w:rFonts w:ascii="Times New Roman" w:hAnsi="Times New Roman" w:cs="Times New Roman"/>
                <w:bCs/>
                <w:sz w:val="24"/>
                <w:szCs w:val="24"/>
                <w:lang w:val="en-US"/>
              </w:rPr>
            </w:pPr>
            <w:proofErr w:type="spellStart"/>
            <w:r w:rsidRPr="00FF4EAF">
              <w:rPr>
                <w:rFonts w:ascii="Times New Roman" w:hAnsi="Times New Roman" w:cs="Times New Roman"/>
                <w:sz w:val="24"/>
                <w:szCs w:val="24"/>
                <w:lang w:val="en-US"/>
              </w:rPr>
              <w:t>Berdasarkan</w:t>
            </w:r>
            <w:proofErr w:type="spellEnd"/>
            <w:r w:rsidRPr="00FF4EAF">
              <w:rPr>
                <w:rFonts w:ascii="Times New Roman" w:hAnsi="Times New Roman" w:cs="Times New Roman"/>
                <w:sz w:val="24"/>
                <w:szCs w:val="24"/>
                <w:lang w:val="en-US"/>
              </w:rPr>
              <w:t xml:space="preserve"> </w:t>
            </w:r>
            <w:r w:rsidRPr="00FF4EAF">
              <w:rPr>
                <w:rFonts w:ascii="Times New Roman" w:hAnsi="Times New Roman" w:cs="Times New Roman"/>
                <w:sz w:val="24"/>
                <w:szCs w:val="24"/>
              </w:rPr>
              <w:t>Hasil penelitian tentang faktor-faktor yang berhubungan dengan perilaku gaya pacaran tidak sehat pada remaja usia 12-15 tahun di Kecamatan Tampan Kota Pekanbaruyang dilaksanakan pada 22-25 Agustus 2015 yang didapatkan dari 197responde</w:t>
            </w:r>
            <w:r>
              <w:rPr>
                <w:rFonts w:ascii="Times New Roman" w:hAnsi="Times New Roman" w:cs="Times New Roman"/>
                <w:sz w:val="24"/>
                <w:szCs w:val="24"/>
                <w:lang w:val="en-US"/>
              </w:rPr>
              <w:t>n</w:t>
            </w:r>
          </w:p>
        </w:tc>
        <w:tc>
          <w:tcPr>
            <w:tcW w:w="1163" w:type="dxa"/>
          </w:tcPr>
          <w:p w:rsidR="00FE246B" w:rsidRPr="00FF4EAF"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Google Scholar</w:t>
            </w:r>
          </w:p>
        </w:tc>
      </w:tr>
      <w:tr w:rsidR="00FE246B" w:rsidTr="00C07419">
        <w:tc>
          <w:tcPr>
            <w:tcW w:w="641" w:type="dxa"/>
          </w:tcPr>
          <w:p w:rsidR="00FE246B" w:rsidRPr="00FF4EAF"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1990" w:type="dxa"/>
          </w:tcPr>
          <w:p w:rsidR="00FE246B" w:rsidRPr="00BA0BBC" w:rsidRDefault="00FE246B" w:rsidP="00C07419">
            <w:pPr>
              <w:jc w:val="both"/>
              <w:rPr>
                <w:rFonts w:ascii="Times New Roman" w:hAnsi="Times New Roman" w:cs="Times New Roman"/>
                <w:bCs/>
                <w:sz w:val="24"/>
                <w:szCs w:val="24"/>
                <w:lang w:val="en-US"/>
              </w:rPr>
            </w:pPr>
            <w:proofErr w:type="spellStart"/>
            <w:r w:rsidRPr="00BA0BBC">
              <w:rPr>
                <w:rFonts w:ascii="Times New Roman" w:hAnsi="Times New Roman" w:cs="Times New Roman"/>
                <w:bCs/>
                <w:sz w:val="24"/>
                <w:szCs w:val="24"/>
                <w:lang w:val="en-US"/>
              </w:rPr>
              <w:t>Irka</w:t>
            </w:r>
            <w:proofErr w:type="spellEnd"/>
            <w:r w:rsidRPr="00BA0BBC">
              <w:rPr>
                <w:rFonts w:ascii="Times New Roman" w:hAnsi="Times New Roman" w:cs="Times New Roman"/>
                <w:bCs/>
                <w:sz w:val="24"/>
                <w:szCs w:val="24"/>
                <w:lang w:val="en-US"/>
              </w:rPr>
              <w:t xml:space="preserve"> </w:t>
            </w:r>
            <w:proofErr w:type="spellStart"/>
            <w:r w:rsidRPr="00BA0BBC">
              <w:rPr>
                <w:rFonts w:ascii="Times New Roman" w:hAnsi="Times New Roman" w:cs="Times New Roman"/>
                <w:bCs/>
                <w:sz w:val="24"/>
                <w:szCs w:val="24"/>
                <w:lang w:val="en-US"/>
              </w:rPr>
              <w:t>setiawati</w:t>
            </w:r>
            <w:proofErr w:type="spellEnd"/>
          </w:p>
        </w:tc>
        <w:tc>
          <w:tcPr>
            <w:tcW w:w="1076" w:type="dxa"/>
          </w:tcPr>
          <w:p w:rsidR="00FE246B" w:rsidRPr="00BA0BBC"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2016</w:t>
            </w:r>
          </w:p>
        </w:tc>
        <w:tc>
          <w:tcPr>
            <w:tcW w:w="1076" w:type="dxa"/>
          </w:tcPr>
          <w:p w:rsidR="00FE246B" w:rsidRPr="00BA0BBC" w:rsidRDefault="00FE246B" w:rsidP="00C07419">
            <w:pPr>
              <w:jc w:val="both"/>
              <w:rPr>
                <w:rFonts w:ascii="Times New Roman" w:hAnsi="Times New Roman" w:cs="Times New Roman"/>
                <w:bCs/>
                <w:sz w:val="24"/>
                <w:szCs w:val="24"/>
                <w:lang w:val="en-US"/>
              </w:rPr>
            </w:pPr>
            <w:proofErr w:type="spellStart"/>
            <w:r w:rsidRPr="00BA0BBC">
              <w:rPr>
                <w:rFonts w:ascii="Times New Roman" w:hAnsi="Times New Roman" w:cs="Times New Roman"/>
                <w:bCs/>
                <w:sz w:val="24"/>
                <w:szCs w:val="24"/>
                <w:lang w:val="en-US"/>
              </w:rPr>
              <w:t>Vol</w:t>
            </w:r>
            <w:proofErr w:type="spellEnd"/>
            <w:r w:rsidRPr="00BA0BBC">
              <w:rPr>
                <w:rFonts w:ascii="Times New Roman" w:hAnsi="Times New Roman" w:cs="Times New Roman"/>
                <w:bCs/>
                <w:sz w:val="24"/>
                <w:szCs w:val="24"/>
                <w:lang w:val="en-US"/>
              </w:rPr>
              <w:t xml:space="preserve"> 2, No 2</w:t>
            </w:r>
          </w:p>
        </w:tc>
        <w:tc>
          <w:tcPr>
            <w:tcW w:w="1988" w:type="dxa"/>
          </w:tcPr>
          <w:p w:rsidR="00FE246B" w:rsidRPr="00BA0BBC" w:rsidRDefault="00FE246B" w:rsidP="00C07419">
            <w:pPr>
              <w:jc w:val="both"/>
              <w:rPr>
                <w:rFonts w:ascii="Times New Roman" w:hAnsi="Times New Roman" w:cs="Times New Roman"/>
                <w:b/>
                <w:bCs/>
                <w:sz w:val="24"/>
                <w:szCs w:val="24"/>
                <w:lang w:val="en-US"/>
              </w:rPr>
            </w:pPr>
            <w:proofErr w:type="spellStart"/>
            <w:r>
              <w:rPr>
                <w:rFonts w:ascii="Times New Roman" w:hAnsi="Times New Roman" w:cs="Times New Roman"/>
                <w:lang w:val="en-US"/>
              </w:rPr>
              <w:t>Paparan</w:t>
            </w:r>
            <w:proofErr w:type="spellEnd"/>
            <w:r>
              <w:rPr>
                <w:rFonts w:ascii="Times New Roman" w:hAnsi="Times New Roman" w:cs="Times New Roman"/>
                <w:lang w:val="en-US"/>
              </w:rPr>
              <w:t xml:space="preserve"> media internet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perilaku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bebas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remaja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w:t>
            </w:r>
            <w:proofErr w:type="spellEnd"/>
            <w:r>
              <w:rPr>
                <w:rFonts w:ascii="Times New Roman" w:hAnsi="Times New Roman" w:cs="Times New Roman"/>
                <w:lang w:val="en-US"/>
              </w:rPr>
              <w:t xml:space="preserve"> SMA </w:t>
            </w:r>
            <w:proofErr w:type="spellStart"/>
            <w:r>
              <w:rPr>
                <w:rFonts w:ascii="Times New Roman" w:hAnsi="Times New Roman" w:cs="Times New Roman"/>
                <w:lang w:val="en-US"/>
              </w:rPr>
              <w:t>Negeri</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Percut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Sei</w:t>
            </w:r>
            <w:proofErr w:type="spellEnd"/>
            <w:r>
              <w:rPr>
                <w:rFonts w:ascii="Times New Roman" w:hAnsi="Times New Roman" w:cs="Times New Roman"/>
                <w:lang w:val="en-US"/>
              </w:rPr>
              <w:t xml:space="preserve"> Tuan</w:t>
            </w:r>
          </w:p>
        </w:tc>
        <w:tc>
          <w:tcPr>
            <w:tcW w:w="3193" w:type="dxa"/>
          </w:tcPr>
          <w:p w:rsidR="00FE246B" w:rsidRDefault="00FE246B" w:rsidP="00C07419">
            <w:pPr>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D: </w:t>
            </w:r>
            <w:proofErr w:type="spellStart"/>
            <w:r w:rsidRPr="00BA0BBC">
              <w:rPr>
                <w:rFonts w:ascii="Times New Roman" w:hAnsi="Times New Roman" w:cs="Times New Roman"/>
                <w:sz w:val="24"/>
                <w:szCs w:val="24"/>
                <w:lang w:val="en-US"/>
              </w:rPr>
              <w:t>desain</w:t>
            </w:r>
            <w:proofErr w:type="spellEnd"/>
            <w:r w:rsidRPr="00BA0BBC">
              <w:rPr>
                <w:rFonts w:ascii="Times New Roman" w:hAnsi="Times New Roman" w:cs="Times New Roman"/>
                <w:sz w:val="24"/>
                <w:szCs w:val="24"/>
                <w:lang w:val="en-US"/>
              </w:rPr>
              <w:t xml:space="preserve"> </w:t>
            </w:r>
            <w:r w:rsidRPr="00BA0BBC">
              <w:rPr>
                <w:rFonts w:ascii="Times New Roman" w:hAnsi="Times New Roman" w:cs="Times New Roman"/>
                <w:sz w:val="24"/>
                <w:szCs w:val="24"/>
              </w:rPr>
              <w:t xml:space="preserve">Penelitian ini menggunakan penelitian kuantitatif dengan rancangan penelitian </w:t>
            </w:r>
            <w:r w:rsidRPr="00355086">
              <w:rPr>
                <w:rFonts w:ascii="Times New Roman" w:hAnsi="Times New Roman" w:cs="Times New Roman"/>
                <w:i/>
                <w:sz w:val="24"/>
                <w:szCs w:val="24"/>
              </w:rPr>
              <w:t>cross sectional</w:t>
            </w:r>
          </w:p>
          <w:p w:rsidR="00FE246B" w:rsidRDefault="00FE246B" w:rsidP="00C07419">
            <w:pPr>
              <w:jc w:val="both"/>
              <w:rPr>
                <w:rFonts w:ascii="Arial" w:hAnsi="Arial" w:cs="Arial"/>
                <w:sz w:val="28"/>
                <w:szCs w:val="28"/>
                <w:lang w:val="en-US"/>
              </w:rPr>
            </w:pPr>
            <w:r>
              <w:rPr>
                <w:rFonts w:ascii="Times New Roman" w:hAnsi="Times New Roman" w:cs="Times New Roman"/>
                <w:sz w:val="24"/>
                <w:szCs w:val="24"/>
                <w:lang w:val="en-US"/>
              </w:rPr>
              <w:t xml:space="preserve">S: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114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sidRPr="00BA0BBC">
              <w:rPr>
                <w:rFonts w:ascii="Times New Roman" w:hAnsi="Times New Roman" w:cs="Times New Roman"/>
                <w:sz w:val="24"/>
                <w:szCs w:val="24"/>
              </w:rPr>
              <w:t xml:space="preserve"> menggunakan </w:t>
            </w:r>
            <w:r w:rsidRPr="00355086">
              <w:rPr>
                <w:rFonts w:ascii="Times New Roman" w:hAnsi="Times New Roman" w:cs="Times New Roman"/>
                <w:i/>
                <w:sz w:val="24"/>
                <w:szCs w:val="24"/>
              </w:rPr>
              <w:t>Simple random sampling</w:t>
            </w:r>
            <w:r>
              <w:rPr>
                <w:rFonts w:ascii="Arial" w:hAnsi="Arial" w:cs="Arial"/>
                <w:sz w:val="28"/>
                <w:szCs w:val="28"/>
              </w:rPr>
              <w:t>.</w:t>
            </w:r>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V</w:t>
            </w:r>
            <w:r>
              <w:rPr>
                <w:rFonts w:ascii="Arial" w:hAnsi="Arial" w:cs="Arial"/>
                <w:sz w:val="28"/>
                <w:szCs w:val="28"/>
                <w:lang w:val="en-US"/>
              </w:rPr>
              <w:t xml:space="preserve">: </w:t>
            </w:r>
            <w:proofErr w:type="spellStart"/>
            <w:r>
              <w:rPr>
                <w:rFonts w:ascii="Times New Roman" w:hAnsi="Times New Roman" w:cs="Times New Roman"/>
                <w:sz w:val="24"/>
                <w:szCs w:val="24"/>
                <w:lang w:val="en-US"/>
              </w:rPr>
              <w:t>paparan</w:t>
            </w:r>
            <w:proofErr w:type="spellEnd"/>
            <w:r>
              <w:rPr>
                <w:rFonts w:ascii="Times New Roman" w:hAnsi="Times New Roman" w:cs="Times New Roman"/>
                <w:sz w:val="24"/>
                <w:szCs w:val="24"/>
                <w:lang w:val="en-US"/>
              </w:rPr>
              <w:t xml:space="preserve"> media internet,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bebas</w:t>
            </w:r>
            <w:proofErr w:type="spellEnd"/>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I: -</w:t>
            </w:r>
          </w:p>
          <w:p w:rsidR="00FE246B" w:rsidRPr="009B5B9D" w:rsidRDefault="00FE246B" w:rsidP="00C07419">
            <w:pPr>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A: </w:t>
            </w:r>
            <w:r w:rsidRPr="009B5B9D">
              <w:rPr>
                <w:rFonts w:ascii="Times New Roman" w:hAnsi="Times New Roman" w:cs="Times New Roman"/>
                <w:sz w:val="24"/>
                <w:szCs w:val="24"/>
              </w:rPr>
              <w:t xml:space="preserve">menggunakan uji </w:t>
            </w:r>
            <w:r w:rsidRPr="00355086">
              <w:rPr>
                <w:rFonts w:ascii="Times New Roman" w:hAnsi="Times New Roman" w:cs="Times New Roman"/>
                <w:i/>
                <w:sz w:val="24"/>
                <w:szCs w:val="24"/>
              </w:rPr>
              <w:t>Chi-Square</w:t>
            </w:r>
          </w:p>
        </w:tc>
        <w:tc>
          <w:tcPr>
            <w:tcW w:w="3299" w:type="dxa"/>
          </w:tcPr>
          <w:p w:rsidR="00FE246B" w:rsidRPr="00355086" w:rsidRDefault="00FE246B" w:rsidP="00C07419">
            <w:pPr>
              <w:jc w:val="both"/>
              <w:rPr>
                <w:rFonts w:ascii="Times New Roman" w:hAnsi="Times New Roman" w:cs="Times New Roman"/>
                <w:bCs/>
                <w:sz w:val="24"/>
                <w:szCs w:val="24"/>
                <w:lang w:val="en-US"/>
              </w:rPr>
            </w:pPr>
            <w:r w:rsidRPr="00355086">
              <w:rPr>
                <w:rFonts w:ascii="Times New Roman" w:hAnsi="Times New Roman" w:cs="Times New Roman"/>
                <w:sz w:val="24"/>
                <w:szCs w:val="24"/>
              </w:rPr>
              <w:t xml:space="preserve">Hasil penelitian didapat hasil uji Chi square menunjukkan bahwa frekuensi, durasi, akses situs porno dan akses media sosial berhubungan dengan perilaku seks bebas dengan Pvalue &lt; 0,05. Hasil uji multivariat dengan regresi logistik menunjukkan bahwa terdapat hubungan secara bersama-sama paparan internet dengan perilaku seks </w:t>
            </w:r>
            <w:r w:rsidRPr="00355086">
              <w:rPr>
                <w:rFonts w:ascii="Times New Roman" w:hAnsi="Times New Roman" w:cs="Times New Roman"/>
                <w:sz w:val="24"/>
                <w:szCs w:val="24"/>
              </w:rPr>
              <w:lastRenderedPageBreak/>
              <w:t>bebas danyang paling berhubungan dengan perilaku seks bebas yaitu durasi mengakses internet yang paling berhubungan dengan perilaku seks bebas dengan p value 0,000 &lt; 0,05. Nilai Exp B terbesar yang diperoleh yaitu 45,949.</w:t>
            </w:r>
          </w:p>
        </w:tc>
        <w:tc>
          <w:tcPr>
            <w:tcW w:w="1163" w:type="dxa"/>
          </w:tcPr>
          <w:p w:rsidR="00FE246B" w:rsidRPr="00355086"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Google scholar</w:t>
            </w:r>
          </w:p>
        </w:tc>
      </w:tr>
      <w:tr w:rsidR="00FE246B" w:rsidTr="00C07419">
        <w:tc>
          <w:tcPr>
            <w:tcW w:w="641" w:type="dxa"/>
          </w:tcPr>
          <w:p w:rsidR="00FE246B" w:rsidRPr="00355086"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3</w:t>
            </w:r>
          </w:p>
        </w:tc>
        <w:tc>
          <w:tcPr>
            <w:tcW w:w="1990" w:type="dxa"/>
          </w:tcPr>
          <w:p w:rsidR="00FE246B" w:rsidRPr="00355086" w:rsidRDefault="00FE246B" w:rsidP="00C07419">
            <w:pPr>
              <w:jc w:val="both"/>
              <w:rPr>
                <w:rFonts w:ascii="Times New Roman" w:hAnsi="Times New Roman" w:cs="Times New Roman"/>
                <w:b/>
                <w:bCs/>
                <w:sz w:val="24"/>
                <w:szCs w:val="24"/>
                <w:lang w:val="en-US"/>
              </w:rPr>
            </w:pPr>
            <w:r w:rsidRPr="00355086">
              <w:rPr>
                <w:rFonts w:ascii="Times New Roman" w:hAnsi="Times New Roman" w:cs="Times New Roman"/>
                <w:sz w:val="24"/>
                <w:szCs w:val="24"/>
              </w:rPr>
              <w:t>Etik Mardyantari, Muhamad Aidil Firdauz, Lia Ratnasari Pujiningtyas,Hasli Yutifa,Susanto,Sri Sunarsi</w:t>
            </w:r>
          </w:p>
        </w:tc>
        <w:tc>
          <w:tcPr>
            <w:tcW w:w="1076" w:type="dxa"/>
          </w:tcPr>
          <w:p w:rsidR="00FE246B" w:rsidRPr="00355086"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2018</w:t>
            </w:r>
          </w:p>
        </w:tc>
        <w:tc>
          <w:tcPr>
            <w:tcW w:w="1076" w:type="dxa"/>
          </w:tcPr>
          <w:p w:rsidR="00FE246B" w:rsidRPr="00355086" w:rsidRDefault="00FE246B" w:rsidP="00C07419">
            <w:p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Vol</w:t>
            </w:r>
            <w:proofErr w:type="spellEnd"/>
            <w:r>
              <w:rPr>
                <w:rFonts w:ascii="Times New Roman" w:hAnsi="Times New Roman" w:cs="Times New Roman"/>
                <w:bCs/>
                <w:sz w:val="24"/>
                <w:szCs w:val="24"/>
                <w:lang w:val="en-US"/>
              </w:rPr>
              <w:t xml:space="preserve"> 7, No 1</w:t>
            </w:r>
          </w:p>
        </w:tc>
        <w:tc>
          <w:tcPr>
            <w:tcW w:w="1988" w:type="dxa"/>
          </w:tcPr>
          <w:p w:rsidR="00FE246B" w:rsidRPr="00355086" w:rsidRDefault="00FE246B" w:rsidP="00C07419">
            <w:pPr>
              <w:jc w:val="both"/>
              <w:rPr>
                <w:rFonts w:ascii="Times New Roman" w:hAnsi="Times New Roman" w:cs="Times New Roman"/>
                <w:b/>
                <w:bCs/>
                <w:sz w:val="24"/>
                <w:szCs w:val="24"/>
                <w:lang w:val="en-US"/>
              </w:rPr>
            </w:pPr>
            <w:r w:rsidRPr="00355086">
              <w:rPr>
                <w:rFonts w:ascii="Times New Roman" w:hAnsi="Times New Roman" w:cs="Times New Roman"/>
                <w:sz w:val="24"/>
                <w:szCs w:val="24"/>
              </w:rPr>
              <w:t>Hubungan Media Pornografi dengan Perilaku Seksual Pranikah pada Remaja</w:t>
            </w:r>
          </w:p>
        </w:tc>
        <w:tc>
          <w:tcPr>
            <w:tcW w:w="3193" w:type="dxa"/>
          </w:tcPr>
          <w:p w:rsidR="00FE246B" w:rsidRDefault="00FE246B" w:rsidP="00C07419">
            <w:pPr>
              <w:jc w:val="both"/>
              <w:rPr>
                <w:rFonts w:ascii="Times New Roman" w:hAnsi="Times New Roman" w:cs="Times New Roman"/>
                <w:bCs/>
                <w:i/>
                <w:sz w:val="24"/>
                <w:szCs w:val="24"/>
                <w:lang w:val="en-US"/>
              </w:rPr>
            </w:pPr>
            <w:r>
              <w:rPr>
                <w:rFonts w:ascii="Times New Roman" w:hAnsi="Times New Roman" w:cs="Times New Roman"/>
                <w:bCs/>
                <w:sz w:val="24"/>
                <w:szCs w:val="24"/>
                <w:lang w:val="en-US"/>
              </w:rPr>
              <w:t xml:space="preserve">D: </w:t>
            </w:r>
            <w:r w:rsidRPr="00355086">
              <w:rPr>
                <w:rFonts w:ascii="Times New Roman" w:hAnsi="Times New Roman" w:cs="Times New Roman"/>
                <w:bCs/>
                <w:i/>
                <w:sz w:val="24"/>
                <w:szCs w:val="24"/>
                <w:lang w:val="en-US"/>
              </w:rPr>
              <w:t>Cross sectional</w:t>
            </w:r>
          </w:p>
          <w:p w:rsidR="00FE246B"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 136 </w:t>
            </w:r>
            <w:proofErr w:type="spellStart"/>
            <w:r>
              <w:rPr>
                <w:rFonts w:ascii="Times New Roman" w:hAnsi="Times New Roman" w:cs="Times New Roman"/>
                <w:bCs/>
                <w:sz w:val="24"/>
                <w:szCs w:val="24"/>
                <w:lang w:val="en-US"/>
              </w:rPr>
              <w:t>responden</w:t>
            </w:r>
            <w:proofErr w:type="spellEnd"/>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V: </w:t>
            </w:r>
            <w:r>
              <w:rPr>
                <w:rFonts w:ascii="Times New Roman" w:hAnsi="Times New Roman" w:cs="Times New Roman"/>
                <w:sz w:val="24"/>
                <w:szCs w:val="24"/>
              </w:rPr>
              <w:t>Media Pornografi</w:t>
            </w:r>
            <w:r>
              <w:rPr>
                <w:rFonts w:ascii="Times New Roman" w:hAnsi="Times New Roman" w:cs="Times New Roman"/>
                <w:sz w:val="24"/>
                <w:szCs w:val="24"/>
                <w:lang w:val="en-US"/>
              </w:rPr>
              <w:t>,</w:t>
            </w:r>
            <w:r w:rsidRPr="00355086">
              <w:rPr>
                <w:rFonts w:ascii="Times New Roman" w:hAnsi="Times New Roman" w:cs="Times New Roman"/>
                <w:sz w:val="24"/>
                <w:szCs w:val="24"/>
              </w:rPr>
              <w:t xml:space="preserve"> Perilaku Seksual</w:t>
            </w:r>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I: -</w:t>
            </w:r>
          </w:p>
          <w:p w:rsidR="00FE246B" w:rsidRPr="00F907E2" w:rsidRDefault="00FE246B" w:rsidP="00C07419">
            <w:pPr>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A: </w:t>
            </w:r>
            <w:r w:rsidRPr="009B5B9D">
              <w:rPr>
                <w:rFonts w:ascii="Times New Roman" w:hAnsi="Times New Roman" w:cs="Times New Roman"/>
                <w:sz w:val="24"/>
                <w:szCs w:val="24"/>
              </w:rPr>
              <w:t xml:space="preserve">menggunakan uji </w:t>
            </w:r>
            <w:r w:rsidRPr="00355086">
              <w:rPr>
                <w:rFonts w:ascii="Times New Roman" w:hAnsi="Times New Roman" w:cs="Times New Roman"/>
                <w:i/>
                <w:sz w:val="24"/>
                <w:szCs w:val="24"/>
              </w:rPr>
              <w:t>Chi-Square</w:t>
            </w:r>
          </w:p>
        </w:tc>
        <w:tc>
          <w:tcPr>
            <w:tcW w:w="3299" w:type="dxa"/>
          </w:tcPr>
          <w:p w:rsidR="00FE246B" w:rsidRPr="000F31E2" w:rsidRDefault="00FE246B" w:rsidP="00C07419">
            <w:pPr>
              <w:jc w:val="both"/>
              <w:rPr>
                <w:rFonts w:ascii="Times New Roman" w:hAnsi="Times New Roman" w:cs="Times New Roman"/>
                <w:b/>
                <w:bCs/>
                <w:sz w:val="24"/>
                <w:szCs w:val="24"/>
                <w:lang w:val="en-US"/>
              </w:rPr>
            </w:pPr>
            <w:r w:rsidRPr="000F31E2">
              <w:rPr>
                <w:rFonts w:ascii="Times New Roman" w:hAnsi="Times New Roman" w:cs="Times New Roman"/>
                <w:sz w:val="24"/>
                <w:szCs w:val="24"/>
              </w:rPr>
              <w:t>Hasil penelitian pada kelima jurnal ini menunjukkan 3 jurnal menuliskan bahwa ada hubungan yang signifikan antara media pornografidengan perilaku seksual pranikah pada remaja (p value = 0.000 &lt;0.05), sedangkan 2 jurnal menuliskan bahwa tidak ada hubungan yang signifikan antara media pornografi dengan perilaku seksual pranikah pada remaja ( p value = 0.615/ 0.852 &gt; 0.05).</w:t>
            </w:r>
          </w:p>
        </w:tc>
        <w:tc>
          <w:tcPr>
            <w:tcW w:w="1163" w:type="dxa"/>
          </w:tcPr>
          <w:p w:rsidR="00FE246B" w:rsidRPr="000F31E2"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Google scholar</w:t>
            </w:r>
          </w:p>
        </w:tc>
      </w:tr>
      <w:tr w:rsidR="00FE246B" w:rsidTr="00C07419">
        <w:tc>
          <w:tcPr>
            <w:tcW w:w="641" w:type="dxa"/>
          </w:tcPr>
          <w:p w:rsidR="00FE246B" w:rsidRPr="000F31E2"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1990" w:type="dxa"/>
          </w:tcPr>
          <w:p w:rsidR="00FE246B" w:rsidRPr="000F31E2" w:rsidRDefault="00FE246B" w:rsidP="00C07419">
            <w:pPr>
              <w:jc w:val="both"/>
              <w:rPr>
                <w:rFonts w:ascii="Times New Roman" w:hAnsi="Times New Roman" w:cs="Times New Roman"/>
                <w:b/>
                <w:bCs/>
                <w:sz w:val="24"/>
                <w:szCs w:val="24"/>
                <w:lang w:val="en-US"/>
              </w:rPr>
            </w:pPr>
            <w:r w:rsidRPr="000F31E2">
              <w:rPr>
                <w:rFonts w:ascii="Times New Roman" w:hAnsi="Times New Roman" w:cs="Times New Roman"/>
                <w:sz w:val="24"/>
                <w:szCs w:val="24"/>
              </w:rPr>
              <w:t>Helen Evelina Siringoringo</w:t>
            </w:r>
          </w:p>
        </w:tc>
        <w:tc>
          <w:tcPr>
            <w:tcW w:w="1076" w:type="dxa"/>
          </w:tcPr>
          <w:p w:rsidR="00FE246B" w:rsidRPr="000F31E2"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2017</w:t>
            </w:r>
          </w:p>
        </w:tc>
        <w:tc>
          <w:tcPr>
            <w:tcW w:w="1076" w:type="dxa"/>
          </w:tcPr>
          <w:p w:rsidR="00FE246B" w:rsidRPr="000F31E2" w:rsidRDefault="00FE246B" w:rsidP="00C07419">
            <w:p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Vol</w:t>
            </w:r>
            <w:proofErr w:type="spellEnd"/>
            <w:r>
              <w:rPr>
                <w:rFonts w:ascii="Times New Roman" w:hAnsi="Times New Roman" w:cs="Times New Roman"/>
                <w:bCs/>
                <w:sz w:val="24"/>
                <w:szCs w:val="24"/>
                <w:lang w:val="en-US"/>
              </w:rPr>
              <w:t xml:space="preserve"> 7, No. 1</w:t>
            </w:r>
          </w:p>
        </w:tc>
        <w:tc>
          <w:tcPr>
            <w:tcW w:w="1988" w:type="dxa"/>
          </w:tcPr>
          <w:p w:rsidR="00FE246B" w:rsidRPr="000F31E2" w:rsidRDefault="00FE246B" w:rsidP="00C07419">
            <w:pPr>
              <w:jc w:val="both"/>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Keterpaparan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massa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STIK </w:t>
            </w:r>
            <w:proofErr w:type="spellStart"/>
            <w:r>
              <w:rPr>
                <w:rFonts w:ascii="Times New Roman" w:hAnsi="Times New Roman" w:cs="Times New Roman"/>
                <w:sz w:val="24"/>
                <w:szCs w:val="24"/>
                <w:lang w:val="en-US"/>
              </w:rPr>
              <w:t>bina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husada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palembang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2017</w:t>
            </w:r>
          </w:p>
        </w:tc>
        <w:tc>
          <w:tcPr>
            <w:tcW w:w="3193" w:type="dxa"/>
          </w:tcPr>
          <w:p w:rsidR="00FE246B" w:rsidRDefault="00FE246B" w:rsidP="00C07419">
            <w:pPr>
              <w:jc w:val="both"/>
              <w:rPr>
                <w:rFonts w:ascii="Times New Roman" w:hAnsi="Times New Roman" w:cs="Times New Roman"/>
                <w:i/>
                <w:sz w:val="24"/>
                <w:szCs w:val="24"/>
                <w:lang w:val="en-US"/>
              </w:rPr>
            </w:pPr>
            <w:r>
              <w:rPr>
                <w:rFonts w:ascii="Times New Roman" w:hAnsi="Times New Roman" w:cs="Times New Roman"/>
                <w:bCs/>
                <w:sz w:val="24"/>
                <w:szCs w:val="24"/>
                <w:lang w:val="en-US"/>
              </w:rPr>
              <w:t xml:space="preserve">D: </w:t>
            </w:r>
            <w:proofErr w:type="spellStart"/>
            <w:r>
              <w:rPr>
                <w:rFonts w:ascii="Times New Roman" w:hAnsi="Times New Roman" w:cs="Times New Roman"/>
                <w:bCs/>
                <w:sz w:val="24"/>
                <w:szCs w:val="24"/>
                <w:lang w:val="en-US"/>
              </w:rPr>
              <w:t>desan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penelitian</w:t>
            </w:r>
            <w:proofErr w:type="spellEnd"/>
            <w:r>
              <w:rPr>
                <w:rFonts w:ascii="Times New Roman" w:hAnsi="Times New Roman" w:cs="Times New Roman"/>
                <w:bCs/>
                <w:sz w:val="24"/>
                <w:szCs w:val="24"/>
                <w:lang w:val="en-US"/>
              </w:rPr>
              <w:t xml:space="preserve"> </w:t>
            </w:r>
            <w:r>
              <w:rPr>
                <w:rFonts w:ascii="Times New Roman" w:hAnsi="Times New Roman" w:cs="Times New Roman"/>
                <w:sz w:val="24"/>
                <w:szCs w:val="24"/>
              </w:rPr>
              <w:t>surveyanal</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ti</w:t>
            </w:r>
            <w:r>
              <w:rPr>
                <w:rFonts w:ascii="Times New Roman" w:hAnsi="Times New Roman" w:cs="Times New Roman"/>
                <w:sz w:val="24"/>
                <w:szCs w:val="24"/>
                <w:lang w:val="en-US"/>
              </w:rPr>
              <w:t>k</w:t>
            </w:r>
            <w:r>
              <w:rPr>
                <w:rFonts w:ascii="Times New Roman" w:hAnsi="Times New Roman" w:cs="Times New Roman"/>
                <w:sz w:val="24"/>
                <w:szCs w:val="24"/>
              </w:rPr>
              <w:t xml:space="preserve">dengan </w:t>
            </w:r>
            <w:proofErr w:type="spellStart"/>
            <w:r>
              <w:rPr>
                <w:rFonts w:ascii="Times New Roman" w:hAnsi="Times New Roman" w:cs="Times New Roman"/>
                <w:sz w:val="24"/>
                <w:szCs w:val="24"/>
                <w:lang w:val="en-US"/>
              </w:rPr>
              <w:t>pendekatan</w:t>
            </w:r>
            <w:proofErr w:type="spellEnd"/>
            <w:r w:rsidRPr="000F31E2">
              <w:rPr>
                <w:rFonts w:ascii="Times New Roman" w:hAnsi="Times New Roman" w:cs="Times New Roman"/>
                <w:i/>
                <w:sz w:val="24"/>
                <w:szCs w:val="24"/>
              </w:rPr>
              <w:t>cross sectional study</w:t>
            </w:r>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 </w:t>
            </w:r>
            <w:r>
              <w:rPr>
                <w:rFonts w:ascii="Times New Roman" w:hAnsi="Times New Roman" w:cs="Times New Roman"/>
                <w:sz w:val="24"/>
                <w:szCs w:val="24"/>
              </w:rPr>
              <w:t xml:space="preserve">sampel 84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w:t>
            </w:r>
            <w:r w:rsidRPr="000F31E2">
              <w:rPr>
                <w:rFonts w:ascii="Times New Roman" w:hAnsi="Times New Roman" w:cs="Times New Roman"/>
                <w:sz w:val="24"/>
                <w:szCs w:val="24"/>
              </w:rPr>
              <w:t xml:space="preserve"> Tekn</w:t>
            </w:r>
            <w:r>
              <w:rPr>
                <w:rFonts w:ascii="Times New Roman" w:hAnsi="Times New Roman" w:cs="Times New Roman"/>
                <w:sz w:val="24"/>
                <w:szCs w:val="24"/>
              </w:rPr>
              <w:t xml:space="preserve">ik pengambilan sampel </w:t>
            </w:r>
            <w:r w:rsidRPr="001A50AD">
              <w:rPr>
                <w:rFonts w:ascii="Times New Roman" w:hAnsi="Times New Roman" w:cs="Times New Roman"/>
                <w:i/>
                <w:sz w:val="24"/>
                <w:szCs w:val="24"/>
              </w:rPr>
              <w:t>random sampling</w:t>
            </w:r>
            <w:r w:rsidRPr="000F31E2">
              <w:rPr>
                <w:rFonts w:ascii="Times New Roman" w:hAnsi="Times New Roman" w:cs="Times New Roman"/>
                <w:sz w:val="24"/>
                <w:szCs w:val="24"/>
              </w:rPr>
              <w:t>.</w:t>
            </w:r>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 </w:t>
            </w:r>
            <w:proofErr w:type="spellStart"/>
            <w:r>
              <w:rPr>
                <w:rFonts w:ascii="Times New Roman" w:hAnsi="Times New Roman" w:cs="Times New Roman"/>
                <w:sz w:val="24"/>
                <w:szCs w:val="24"/>
                <w:lang w:val="en-US"/>
              </w:rPr>
              <w:t>Keterpaparan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massa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seksual</w:t>
            </w:r>
            <w:proofErr w:type="spellEnd"/>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proofErr w:type="spellStart"/>
            <w:r>
              <w:rPr>
                <w:rFonts w:ascii="Times New Roman" w:hAnsi="Times New Roman" w:cs="Times New Roman"/>
                <w:sz w:val="24"/>
                <w:szCs w:val="24"/>
                <w:lang w:val="en-US"/>
              </w:rPr>
              <w:t>kuisioner</w:t>
            </w:r>
            <w:proofErr w:type="spellEnd"/>
          </w:p>
          <w:p w:rsidR="00FE246B" w:rsidRPr="001A50AD" w:rsidRDefault="00FE246B" w:rsidP="00C07419">
            <w:pPr>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A: </w:t>
            </w:r>
            <w:r w:rsidRPr="009B5B9D">
              <w:rPr>
                <w:rFonts w:ascii="Times New Roman" w:hAnsi="Times New Roman" w:cs="Times New Roman"/>
                <w:sz w:val="24"/>
                <w:szCs w:val="24"/>
              </w:rPr>
              <w:t xml:space="preserve">menggunakan uji </w:t>
            </w:r>
            <w:r w:rsidRPr="00355086">
              <w:rPr>
                <w:rFonts w:ascii="Times New Roman" w:hAnsi="Times New Roman" w:cs="Times New Roman"/>
                <w:i/>
                <w:sz w:val="24"/>
                <w:szCs w:val="24"/>
              </w:rPr>
              <w:t>Chi-Square</w:t>
            </w:r>
          </w:p>
        </w:tc>
        <w:tc>
          <w:tcPr>
            <w:tcW w:w="3299" w:type="dxa"/>
          </w:tcPr>
          <w:p w:rsidR="00FE246B" w:rsidRDefault="00FE246B" w:rsidP="00C07419">
            <w:pPr>
              <w:jc w:val="both"/>
              <w:rPr>
                <w:rFonts w:ascii="Times New Roman" w:hAnsi="Times New Roman" w:cs="Times New Roman"/>
                <w:b/>
                <w:bCs/>
                <w:sz w:val="24"/>
                <w:szCs w:val="24"/>
                <w:lang w:val="en-US"/>
              </w:rPr>
            </w:pPr>
            <w:r w:rsidRPr="001A50AD">
              <w:rPr>
                <w:rFonts w:ascii="Times New Roman" w:hAnsi="Times New Roman" w:cs="Times New Roman"/>
                <w:sz w:val="24"/>
                <w:szCs w:val="24"/>
              </w:rPr>
              <w:t>Hasil penelitian: ini menunjukkan bahwa dari 84 responden terdapat 52 orang (61,9%) terpapar dengan media massa, 48 orang (57,1%) pernah melakukan perilaku seks yang berisiko dan ada hubungan yang bermakna antara keterpaparan media massa dengan perilaku seks remaja di STIK Bina Husada Palembang tahun 2017 (X2 hitung = 5,77 &gt; X2 tabel = 3,841).</w:t>
            </w:r>
          </w:p>
        </w:tc>
        <w:tc>
          <w:tcPr>
            <w:tcW w:w="1163" w:type="dxa"/>
          </w:tcPr>
          <w:p w:rsidR="00FE246B" w:rsidRPr="001A50AD"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Google scholar</w:t>
            </w:r>
          </w:p>
        </w:tc>
      </w:tr>
      <w:tr w:rsidR="00FE246B" w:rsidTr="00C07419">
        <w:tc>
          <w:tcPr>
            <w:tcW w:w="641" w:type="dxa"/>
          </w:tcPr>
          <w:p w:rsidR="00FE246B" w:rsidRPr="001A50AD"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5</w:t>
            </w:r>
          </w:p>
        </w:tc>
        <w:tc>
          <w:tcPr>
            <w:tcW w:w="1990" w:type="dxa"/>
          </w:tcPr>
          <w:p w:rsidR="00FE246B" w:rsidRPr="00AE28F4" w:rsidRDefault="00FE246B" w:rsidP="00C07419">
            <w:pPr>
              <w:jc w:val="both"/>
              <w:rPr>
                <w:rFonts w:ascii="Times New Roman" w:hAnsi="Times New Roman" w:cs="Times New Roman"/>
                <w:bCs/>
                <w:sz w:val="24"/>
                <w:szCs w:val="24"/>
                <w:lang w:val="en-US"/>
              </w:rPr>
            </w:pPr>
            <w:r w:rsidRPr="00AE28F4">
              <w:rPr>
                <w:rFonts w:ascii="Times New Roman" w:hAnsi="Times New Roman" w:cs="Times New Roman"/>
                <w:sz w:val="24"/>
                <w:szCs w:val="24"/>
              </w:rPr>
              <w:t>Efa Trisna</w:t>
            </w:r>
          </w:p>
        </w:tc>
        <w:tc>
          <w:tcPr>
            <w:tcW w:w="1076" w:type="dxa"/>
          </w:tcPr>
          <w:p w:rsidR="00FE246B" w:rsidRPr="00AE28F4"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2015</w:t>
            </w:r>
          </w:p>
        </w:tc>
        <w:tc>
          <w:tcPr>
            <w:tcW w:w="1076" w:type="dxa"/>
          </w:tcPr>
          <w:p w:rsidR="00FE246B" w:rsidRPr="00AE28F4" w:rsidRDefault="00FE246B" w:rsidP="00C07419">
            <w:pPr>
              <w:jc w:val="both"/>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Vol</w:t>
            </w:r>
            <w:proofErr w:type="spellEnd"/>
            <w:r>
              <w:rPr>
                <w:rFonts w:ascii="Times New Roman" w:hAnsi="Times New Roman" w:cs="Times New Roman"/>
                <w:sz w:val="24"/>
                <w:szCs w:val="24"/>
                <w:lang w:val="en-US"/>
              </w:rPr>
              <w:t xml:space="preserve"> 11, No.1</w:t>
            </w:r>
          </w:p>
        </w:tc>
        <w:tc>
          <w:tcPr>
            <w:tcW w:w="1988" w:type="dxa"/>
          </w:tcPr>
          <w:p w:rsidR="00FE246B" w:rsidRPr="00AE28F4" w:rsidRDefault="00FE246B" w:rsidP="00C07419">
            <w:pPr>
              <w:jc w:val="both"/>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Hubunganpaparan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pornografi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SMA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belalau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lampung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barat</w:t>
            </w:r>
            <w:proofErr w:type="spellEnd"/>
          </w:p>
        </w:tc>
        <w:tc>
          <w:tcPr>
            <w:tcW w:w="3193" w:type="dxa"/>
          </w:tcPr>
          <w:p w:rsidR="00FE246B" w:rsidRDefault="00FE246B" w:rsidP="00C07419">
            <w:pPr>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D: </w:t>
            </w:r>
            <w:r>
              <w:rPr>
                <w:rFonts w:ascii="Times New Roman" w:hAnsi="Times New Roman" w:cs="Times New Roman"/>
                <w:sz w:val="24"/>
                <w:szCs w:val="24"/>
                <w:lang w:val="en-US"/>
              </w:rPr>
              <w:t>d</w:t>
            </w:r>
            <w:r w:rsidRPr="00AE28F4">
              <w:rPr>
                <w:rFonts w:ascii="Times New Roman" w:hAnsi="Times New Roman" w:cs="Times New Roman"/>
                <w:sz w:val="24"/>
                <w:szCs w:val="24"/>
              </w:rPr>
              <w:t xml:space="preserve">esain penelitian yang digunakan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analitik</w:t>
            </w:r>
            <w:proofErr w:type="spellEnd"/>
            <w:r w:rsidRPr="00AE28F4">
              <w:rPr>
                <w:rFonts w:ascii="Times New Roman" w:hAnsi="Times New Roman" w:cs="Times New Roman"/>
                <w:sz w:val="24"/>
                <w:szCs w:val="24"/>
              </w:rPr>
              <w:t xml:space="preserve">. dengan pendekatan </w:t>
            </w:r>
            <w:r w:rsidRPr="00AE28F4">
              <w:rPr>
                <w:rFonts w:ascii="Times New Roman" w:hAnsi="Times New Roman" w:cs="Times New Roman"/>
                <w:i/>
                <w:sz w:val="24"/>
                <w:szCs w:val="24"/>
              </w:rPr>
              <w:t>Cross Sectional</w:t>
            </w:r>
            <w:r w:rsidRPr="00AE28F4">
              <w:rPr>
                <w:rFonts w:ascii="Times New Roman" w:hAnsi="Times New Roman" w:cs="Times New Roman"/>
                <w:sz w:val="24"/>
                <w:szCs w:val="24"/>
              </w:rPr>
              <w:t>.</w:t>
            </w:r>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 81 </w:t>
            </w:r>
            <w:proofErr w:type="spellStart"/>
            <w:r>
              <w:rPr>
                <w:rFonts w:ascii="Times New Roman" w:hAnsi="Times New Roman" w:cs="Times New Roman"/>
                <w:sz w:val="24"/>
                <w:szCs w:val="24"/>
                <w:lang w:val="en-US"/>
              </w:rPr>
              <w:t>responden</w:t>
            </w:r>
            <w:proofErr w:type="spellEnd"/>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 </w:t>
            </w:r>
            <w:proofErr w:type="spellStart"/>
            <w:r>
              <w:rPr>
                <w:rFonts w:ascii="Times New Roman" w:hAnsi="Times New Roman" w:cs="Times New Roman"/>
                <w:sz w:val="24"/>
                <w:szCs w:val="24"/>
                <w:lang w:val="en-US"/>
              </w:rPr>
              <w:t>pornografi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seksual</w:t>
            </w:r>
            <w:proofErr w:type="spellEnd"/>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proofErr w:type="spellStart"/>
            <w:r>
              <w:rPr>
                <w:rFonts w:ascii="Times New Roman" w:hAnsi="Times New Roman" w:cs="Times New Roman"/>
                <w:sz w:val="24"/>
                <w:szCs w:val="24"/>
                <w:lang w:val="en-US"/>
              </w:rPr>
              <w:t>kuisioner</w:t>
            </w:r>
            <w:proofErr w:type="spellEnd"/>
          </w:p>
          <w:p w:rsidR="00FE246B" w:rsidRPr="00AE28F4" w:rsidRDefault="00FE246B" w:rsidP="00C07419">
            <w:pPr>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A: </w:t>
            </w:r>
            <w:r w:rsidRPr="009B5B9D">
              <w:rPr>
                <w:rFonts w:ascii="Times New Roman" w:hAnsi="Times New Roman" w:cs="Times New Roman"/>
                <w:sz w:val="24"/>
                <w:szCs w:val="24"/>
              </w:rPr>
              <w:t xml:space="preserve">menggunakan uji </w:t>
            </w:r>
            <w:r w:rsidRPr="00355086">
              <w:rPr>
                <w:rFonts w:ascii="Times New Roman" w:hAnsi="Times New Roman" w:cs="Times New Roman"/>
                <w:i/>
                <w:sz w:val="24"/>
                <w:szCs w:val="24"/>
              </w:rPr>
              <w:t>Chi-Square</w:t>
            </w:r>
          </w:p>
        </w:tc>
        <w:tc>
          <w:tcPr>
            <w:tcW w:w="3299" w:type="dxa"/>
          </w:tcPr>
          <w:p w:rsidR="00FE246B" w:rsidRPr="00501AD0" w:rsidRDefault="00FE246B" w:rsidP="00C07419">
            <w:pPr>
              <w:jc w:val="both"/>
              <w:rPr>
                <w:rFonts w:ascii="Times New Roman" w:hAnsi="Times New Roman" w:cs="Times New Roman"/>
                <w:b/>
                <w:bCs/>
                <w:sz w:val="24"/>
                <w:szCs w:val="24"/>
                <w:lang w:val="en-US"/>
              </w:rPr>
            </w:pPr>
            <w:r w:rsidRPr="00501AD0">
              <w:rPr>
                <w:rFonts w:ascii="Times New Roman" w:hAnsi="Times New Roman" w:cs="Times New Roman"/>
                <w:sz w:val="24"/>
                <w:szCs w:val="24"/>
              </w:rPr>
              <w:t>Hasil uji statistik hubungan paparan pornografi melalui bacaan dengan p</w:t>
            </w:r>
            <w:r>
              <w:rPr>
                <w:rFonts w:ascii="Times New Roman" w:hAnsi="Times New Roman" w:cs="Times New Roman"/>
                <w:sz w:val="24"/>
                <w:szCs w:val="24"/>
                <w:lang w:val="en-US"/>
              </w:rPr>
              <w:t>e</w:t>
            </w:r>
            <w:r w:rsidRPr="00501AD0">
              <w:rPr>
                <w:rFonts w:ascii="Times New Roman" w:hAnsi="Times New Roman" w:cs="Times New Roman"/>
                <w:sz w:val="24"/>
                <w:szCs w:val="24"/>
              </w:rPr>
              <w:t xml:space="preserve">rilaku seksual pada remaja didapatkan p-value = 0,010,handphone dengan prilaku seksual 0,010, film porno dengan prilaku seksual </w:t>
            </w:r>
            <w:r w:rsidRPr="00501AD0">
              <w:rPr>
                <w:rFonts w:ascii="Times New Roman" w:hAnsi="Times New Roman" w:cs="Times New Roman"/>
                <w:sz w:val="24"/>
                <w:szCs w:val="24"/>
              </w:rPr>
              <w:lastRenderedPageBreak/>
              <w:t>0,004, internet dengan prilaku seksual 0,002 sehinggga (p-value &lt; 0,05) yang berarti bahwa ada hubungan yang signifikan antara tingkat paparan pornografi dengan tingkat perilaku seksual remaja di SMAN 1 Belalau Lampung Barat.</w:t>
            </w:r>
          </w:p>
        </w:tc>
        <w:tc>
          <w:tcPr>
            <w:tcW w:w="1163" w:type="dxa"/>
          </w:tcPr>
          <w:p w:rsidR="00FE246B" w:rsidRPr="00501AD0"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Google scholar</w:t>
            </w:r>
          </w:p>
        </w:tc>
      </w:tr>
      <w:tr w:rsidR="00FE246B" w:rsidTr="00C07419">
        <w:tc>
          <w:tcPr>
            <w:tcW w:w="641" w:type="dxa"/>
          </w:tcPr>
          <w:p w:rsidR="00FE246B" w:rsidRPr="00501AD0"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6</w:t>
            </w:r>
          </w:p>
        </w:tc>
        <w:tc>
          <w:tcPr>
            <w:tcW w:w="1990" w:type="dxa"/>
          </w:tcPr>
          <w:p w:rsidR="00FE246B" w:rsidRPr="00501AD0" w:rsidRDefault="00FE246B" w:rsidP="00C07419">
            <w:pPr>
              <w:jc w:val="both"/>
              <w:rPr>
                <w:rFonts w:ascii="Times New Roman" w:hAnsi="Times New Roman" w:cs="Times New Roman"/>
                <w:bCs/>
                <w:sz w:val="24"/>
                <w:szCs w:val="24"/>
                <w:lang w:val="en-US"/>
              </w:rPr>
            </w:pPr>
            <w:r w:rsidRPr="00501AD0">
              <w:rPr>
                <w:rFonts w:ascii="Times New Roman" w:hAnsi="Times New Roman" w:cs="Times New Roman"/>
                <w:sz w:val="24"/>
                <w:szCs w:val="24"/>
              </w:rPr>
              <w:t>Dwi Rochmawati, Asri Masitha Arsyati, Supriyanto</w:t>
            </w:r>
          </w:p>
        </w:tc>
        <w:tc>
          <w:tcPr>
            <w:tcW w:w="1076" w:type="dxa"/>
          </w:tcPr>
          <w:p w:rsidR="00FE246B" w:rsidRPr="00501AD0"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2019</w:t>
            </w:r>
          </w:p>
        </w:tc>
        <w:tc>
          <w:tcPr>
            <w:tcW w:w="1076" w:type="dxa"/>
          </w:tcPr>
          <w:p w:rsidR="00FE246B" w:rsidRPr="00501AD0" w:rsidRDefault="00FE246B" w:rsidP="00C07419">
            <w:p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Vol</w:t>
            </w:r>
            <w:proofErr w:type="spellEnd"/>
            <w:r>
              <w:rPr>
                <w:rFonts w:ascii="Times New Roman" w:hAnsi="Times New Roman" w:cs="Times New Roman"/>
                <w:bCs/>
                <w:sz w:val="24"/>
                <w:szCs w:val="24"/>
                <w:lang w:val="en-US"/>
              </w:rPr>
              <w:t xml:space="preserve"> 2, No. 5</w:t>
            </w:r>
          </w:p>
        </w:tc>
        <w:tc>
          <w:tcPr>
            <w:tcW w:w="1988" w:type="dxa"/>
          </w:tcPr>
          <w:p w:rsidR="00FE246B" w:rsidRPr="0017454B" w:rsidRDefault="00FE246B" w:rsidP="00C07419">
            <w:pPr>
              <w:jc w:val="both"/>
              <w:rPr>
                <w:rFonts w:ascii="Times New Roman" w:hAnsi="Times New Roman" w:cs="Times New Roman"/>
                <w:b/>
                <w:bCs/>
                <w:sz w:val="24"/>
                <w:szCs w:val="24"/>
                <w:lang w:val="en-US"/>
              </w:rPr>
            </w:pPr>
            <w:proofErr w:type="spellStart"/>
            <w:r>
              <w:rPr>
                <w:rFonts w:ascii="Times New Roman" w:hAnsi="Times New Roman" w:cs="Times New Roman"/>
                <w:sz w:val="24"/>
                <w:szCs w:val="24"/>
                <w:lang w:val="en-US"/>
              </w:rPr>
              <w:t>Gambaran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keterpaparan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berkonten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pornografi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4, 5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SDN </w:t>
            </w:r>
            <w:proofErr w:type="spellStart"/>
            <w:r>
              <w:rPr>
                <w:rFonts w:ascii="Times New Roman" w:hAnsi="Times New Roman" w:cs="Times New Roman"/>
                <w:sz w:val="24"/>
                <w:szCs w:val="24"/>
                <w:lang w:val="en-US"/>
              </w:rPr>
              <w:t>kayu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manis</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bogor</w:t>
            </w:r>
            <w:proofErr w:type="spellEnd"/>
          </w:p>
        </w:tc>
        <w:tc>
          <w:tcPr>
            <w:tcW w:w="3193" w:type="dxa"/>
          </w:tcPr>
          <w:p w:rsidR="00FE246B" w:rsidRDefault="00FE246B" w:rsidP="00C07419">
            <w:pPr>
              <w:jc w:val="both"/>
              <w:rPr>
                <w:rFonts w:ascii="Times New Roman" w:hAnsi="Times New Roman" w:cs="Times New Roman"/>
                <w:bCs/>
                <w:i/>
                <w:sz w:val="24"/>
                <w:szCs w:val="24"/>
                <w:lang w:val="en-US"/>
              </w:rPr>
            </w:pPr>
            <w:r>
              <w:rPr>
                <w:rFonts w:ascii="Times New Roman" w:hAnsi="Times New Roman" w:cs="Times New Roman"/>
                <w:bCs/>
                <w:sz w:val="24"/>
                <w:szCs w:val="24"/>
                <w:lang w:val="en-US"/>
              </w:rPr>
              <w:t xml:space="preserve">D: </w:t>
            </w:r>
            <w:proofErr w:type="spellStart"/>
            <w:r>
              <w:rPr>
                <w:rFonts w:ascii="Times New Roman" w:hAnsi="Times New Roman" w:cs="Times New Roman"/>
                <w:bCs/>
                <w:sz w:val="24"/>
                <w:szCs w:val="24"/>
                <w:lang w:val="en-US"/>
              </w:rPr>
              <w:t>menggunakan</w:t>
            </w:r>
            <w:proofErr w:type="spellEnd"/>
            <w:r>
              <w:rPr>
                <w:rFonts w:ascii="Times New Roman" w:hAnsi="Times New Roman" w:cs="Times New Roman"/>
                <w:bCs/>
                <w:sz w:val="24"/>
                <w:szCs w:val="24"/>
                <w:lang w:val="en-US"/>
              </w:rPr>
              <w:t xml:space="preserve"> </w:t>
            </w:r>
            <w:r w:rsidRPr="0017454B">
              <w:rPr>
                <w:rFonts w:ascii="Times New Roman" w:hAnsi="Times New Roman" w:cs="Times New Roman"/>
                <w:bCs/>
                <w:i/>
                <w:sz w:val="24"/>
                <w:szCs w:val="24"/>
                <w:lang w:val="en-US"/>
              </w:rPr>
              <w:t>cross sectional</w:t>
            </w:r>
          </w:p>
          <w:p w:rsidR="00FE246B"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 87 </w:t>
            </w:r>
            <w:proofErr w:type="spellStart"/>
            <w:r>
              <w:rPr>
                <w:rFonts w:ascii="Times New Roman" w:hAnsi="Times New Roman" w:cs="Times New Roman"/>
                <w:bCs/>
                <w:sz w:val="24"/>
                <w:szCs w:val="24"/>
                <w:lang w:val="en-US"/>
              </w:rPr>
              <w:t>responden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Teknik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pengambilan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sampel</w:t>
            </w:r>
            <w:proofErr w:type="spellEnd"/>
            <w:r>
              <w:rPr>
                <w:rFonts w:ascii="Times New Roman" w:hAnsi="Times New Roman" w:cs="Times New Roman"/>
                <w:bCs/>
                <w:sz w:val="24"/>
                <w:szCs w:val="24"/>
                <w:lang w:val="en-US"/>
              </w:rPr>
              <w:t xml:space="preserve"> </w:t>
            </w:r>
            <w:proofErr w:type="spellStart"/>
            <w:r w:rsidRPr="0017454B">
              <w:rPr>
                <w:rFonts w:ascii="Times New Roman" w:hAnsi="Times New Roman" w:cs="Times New Roman"/>
                <w:bCs/>
                <w:i/>
                <w:sz w:val="24"/>
                <w:szCs w:val="24"/>
                <w:lang w:val="en-US"/>
              </w:rPr>
              <w:t>randoom</w:t>
            </w:r>
            <w:proofErr w:type="spellEnd"/>
            <w:r w:rsidRPr="0017454B">
              <w:rPr>
                <w:rFonts w:ascii="Times New Roman" w:hAnsi="Times New Roman" w:cs="Times New Roman"/>
                <w:bCs/>
                <w:i/>
                <w:sz w:val="24"/>
                <w:szCs w:val="24"/>
                <w:lang w:val="en-US"/>
              </w:rPr>
              <w:t xml:space="preserve"> </w:t>
            </w:r>
            <w:proofErr w:type="gramStart"/>
            <w:r w:rsidRPr="0017454B">
              <w:rPr>
                <w:rFonts w:ascii="Times New Roman" w:hAnsi="Times New Roman" w:cs="Times New Roman"/>
                <w:bCs/>
                <w:i/>
                <w:sz w:val="24"/>
                <w:szCs w:val="24"/>
                <w:lang w:val="en-US"/>
              </w:rPr>
              <w:t>sampling</w:t>
            </w:r>
            <w:r>
              <w:rPr>
                <w:rFonts w:ascii="Times New Roman" w:hAnsi="Times New Roman" w:cs="Times New Roman"/>
                <w:bCs/>
                <w:sz w:val="24"/>
                <w:szCs w:val="24"/>
                <w:lang w:val="en-US"/>
              </w:rPr>
              <w:t xml:space="preserve"> .</w:t>
            </w:r>
            <w:proofErr w:type="gramEnd"/>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V: </w:t>
            </w:r>
            <w:r w:rsidRPr="0017454B">
              <w:rPr>
                <w:rFonts w:ascii="Times New Roman" w:hAnsi="Times New Roman" w:cs="Times New Roman"/>
                <w:sz w:val="24"/>
                <w:szCs w:val="24"/>
              </w:rPr>
              <w:t>Media, konten pornografi, anak</w:t>
            </w:r>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proofErr w:type="spellStart"/>
            <w:r>
              <w:rPr>
                <w:rFonts w:ascii="Times New Roman" w:hAnsi="Times New Roman" w:cs="Times New Roman"/>
                <w:sz w:val="24"/>
                <w:szCs w:val="24"/>
                <w:lang w:val="en-US"/>
              </w:rPr>
              <w:t>kuisioner</w:t>
            </w:r>
            <w:proofErr w:type="spellEnd"/>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9B5B9D">
              <w:rPr>
                <w:rFonts w:ascii="Times New Roman" w:hAnsi="Times New Roman" w:cs="Times New Roman"/>
                <w:sz w:val="24"/>
                <w:szCs w:val="24"/>
              </w:rPr>
              <w:t xml:space="preserve">menggunakan uji </w:t>
            </w:r>
            <w:r w:rsidRPr="00355086">
              <w:rPr>
                <w:rFonts w:ascii="Times New Roman" w:hAnsi="Times New Roman" w:cs="Times New Roman"/>
                <w:i/>
                <w:sz w:val="24"/>
                <w:szCs w:val="24"/>
              </w:rPr>
              <w:t>Chi-Square</w:t>
            </w:r>
          </w:p>
          <w:p w:rsidR="00FE246B" w:rsidRPr="0017454B" w:rsidRDefault="00FE246B" w:rsidP="00C07419">
            <w:pPr>
              <w:jc w:val="both"/>
              <w:rPr>
                <w:rFonts w:ascii="Times New Roman" w:hAnsi="Times New Roman" w:cs="Times New Roman"/>
                <w:bCs/>
                <w:sz w:val="24"/>
                <w:szCs w:val="24"/>
                <w:lang w:val="en-US"/>
              </w:rPr>
            </w:pPr>
          </w:p>
        </w:tc>
        <w:tc>
          <w:tcPr>
            <w:tcW w:w="3299" w:type="dxa"/>
          </w:tcPr>
          <w:p w:rsidR="00FE246B" w:rsidRPr="0017454B" w:rsidRDefault="00FE246B" w:rsidP="00C07419">
            <w:pPr>
              <w:jc w:val="both"/>
              <w:rPr>
                <w:rFonts w:ascii="Times New Roman" w:hAnsi="Times New Roman" w:cs="Times New Roman"/>
                <w:bCs/>
                <w:sz w:val="24"/>
                <w:szCs w:val="24"/>
                <w:lang w:val="en-US"/>
              </w:rPr>
            </w:pPr>
            <w:r w:rsidRPr="0017454B">
              <w:rPr>
                <w:rFonts w:ascii="Times New Roman" w:hAnsi="Times New Roman" w:cs="Times New Roman"/>
                <w:sz w:val="24"/>
                <w:szCs w:val="24"/>
              </w:rPr>
              <w:t>Hasil penelitian menunjukkan sebanyak 81,6% responden telah terpapar media berkonten pornografi. Sebanyak 17,2% responden terpapar ringan, 18,4% responden terpapar sedang dan 46% responden terpapar berat. Sebanyak 53,8% responden terpapar dari media sosial seperti facebook, google, instagram, tiktok, twitter dan youtube. Sedangkan 12,8% responden lainnya terpapar dari Televisi (TV) dan 3,9% responden mengaku pernah melihat langsung adegan berkonten pornografi.</w:t>
            </w:r>
          </w:p>
        </w:tc>
        <w:tc>
          <w:tcPr>
            <w:tcW w:w="1163" w:type="dxa"/>
          </w:tcPr>
          <w:p w:rsidR="00FE246B" w:rsidRPr="00B14B06" w:rsidRDefault="00FE246B" w:rsidP="00C07419">
            <w:p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google</w:t>
            </w:r>
            <w:proofErr w:type="spellEnd"/>
            <w:r>
              <w:rPr>
                <w:rFonts w:ascii="Times New Roman" w:hAnsi="Times New Roman" w:cs="Times New Roman"/>
                <w:bCs/>
                <w:sz w:val="24"/>
                <w:szCs w:val="24"/>
                <w:lang w:val="en-US"/>
              </w:rPr>
              <w:t xml:space="preserve"> scholar</w:t>
            </w:r>
          </w:p>
        </w:tc>
      </w:tr>
      <w:tr w:rsidR="00FE246B" w:rsidTr="00C07419">
        <w:tc>
          <w:tcPr>
            <w:tcW w:w="641" w:type="dxa"/>
          </w:tcPr>
          <w:p w:rsidR="00FE246B" w:rsidRPr="00B14B06"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7</w:t>
            </w:r>
          </w:p>
        </w:tc>
        <w:tc>
          <w:tcPr>
            <w:tcW w:w="1990" w:type="dxa"/>
          </w:tcPr>
          <w:p w:rsidR="00FE246B" w:rsidRPr="00B14B06" w:rsidRDefault="00FE246B" w:rsidP="00C07419">
            <w:pPr>
              <w:jc w:val="both"/>
              <w:rPr>
                <w:rFonts w:ascii="Times New Roman" w:hAnsi="Times New Roman" w:cs="Times New Roman"/>
                <w:bCs/>
                <w:sz w:val="24"/>
                <w:szCs w:val="24"/>
                <w:lang w:val="en-US"/>
              </w:rPr>
            </w:pPr>
            <w:r w:rsidRPr="00B14B06">
              <w:rPr>
                <w:rFonts w:ascii="Times New Roman" w:hAnsi="Times New Roman" w:cs="Times New Roman"/>
                <w:sz w:val="24"/>
                <w:szCs w:val="24"/>
              </w:rPr>
              <w:t>Hasli Yutifa, Ari Pristiana Dewi,Misrawati</w:t>
            </w:r>
          </w:p>
        </w:tc>
        <w:tc>
          <w:tcPr>
            <w:tcW w:w="1076" w:type="dxa"/>
          </w:tcPr>
          <w:p w:rsidR="00FE246B" w:rsidRPr="00B14B06"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2015</w:t>
            </w:r>
          </w:p>
        </w:tc>
        <w:tc>
          <w:tcPr>
            <w:tcW w:w="1076" w:type="dxa"/>
          </w:tcPr>
          <w:p w:rsidR="00FE246B" w:rsidRPr="00B14B06" w:rsidRDefault="00FE246B" w:rsidP="00C07419">
            <w:p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Vol</w:t>
            </w:r>
            <w:proofErr w:type="spellEnd"/>
            <w:r>
              <w:rPr>
                <w:rFonts w:ascii="Times New Roman" w:hAnsi="Times New Roman" w:cs="Times New Roman"/>
                <w:bCs/>
                <w:sz w:val="24"/>
                <w:szCs w:val="24"/>
                <w:lang w:val="en-US"/>
              </w:rPr>
              <w:t xml:space="preserve"> 2, No. 2</w:t>
            </w:r>
          </w:p>
        </w:tc>
        <w:tc>
          <w:tcPr>
            <w:tcW w:w="1988" w:type="dxa"/>
          </w:tcPr>
          <w:p w:rsidR="00FE246B" w:rsidRPr="00B14B06" w:rsidRDefault="00FE246B" w:rsidP="00C07419">
            <w:pPr>
              <w:jc w:val="both"/>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paparan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pornografi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elektronika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p>
        </w:tc>
        <w:tc>
          <w:tcPr>
            <w:tcW w:w="3193" w:type="dxa"/>
          </w:tcPr>
          <w:p w:rsidR="00FE246B" w:rsidRDefault="00FE246B" w:rsidP="00C07419">
            <w:pPr>
              <w:jc w:val="both"/>
              <w:rPr>
                <w:rFonts w:ascii="Times New Roman" w:hAnsi="Times New Roman" w:cs="Times New Roman"/>
                <w:i/>
                <w:sz w:val="24"/>
                <w:szCs w:val="24"/>
                <w:lang w:val="en-US"/>
              </w:rPr>
            </w:pPr>
            <w:r>
              <w:rPr>
                <w:rFonts w:ascii="Times New Roman" w:hAnsi="Times New Roman" w:cs="Times New Roman"/>
                <w:bCs/>
                <w:sz w:val="24"/>
                <w:szCs w:val="24"/>
                <w:lang w:val="en-US"/>
              </w:rPr>
              <w:t xml:space="preserve">D: </w:t>
            </w:r>
            <w:r w:rsidRPr="00B14B06">
              <w:rPr>
                <w:rFonts w:ascii="Times New Roman" w:hAnsi="Times New Roman" w:cs="Times New Roman"/>
                <w:sz w:val="24"/>
                <w:szCs w:val="24"/>
              </w:rPr>
              <w:t>menggunakan desainpenelitiandeskriptif korelasidenganpendekatan</w:t>
            </w:r>
            <w:r w:rsidRPr="00B14B06">
              <w:rPr>
                <w:rFonts w:ascii="Times New Roman" w:hAnsi="Times New Roman" w:cs="Times New Roman"/>
                <w:i/>
                <w:sz w:val="24"/>
                <w:szCs w:val="24"/>
              </w:rPr>
              <w:t>cross sectiona</w:t>
            </w:r>
            <w:r>
              <w:rPr>
                <w:rFonts w:ascii="Times New Roman" w:hAnsi="Times New Roman" w:cs="Times New Roman"/>
                <w:i/>
                <w:sz w:val="24"/>
                <w:szCs w:val="24"/>
                <w:lang w:val="en-US"/>
              </w:rPr>
              <w:t>l.</w:t>
            </w:r>
          </w:p>
          <w:p w:rsidR="00FE246B" w:rsidRDefault="00FE246B" w:rsidP="00C07419">
            <w:pPr>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S: </w:t>
            </w:r>
            <w:r w:rsidRPr="00B14B06">
              <w:rPr>
                <w:rFonts w:ascii="Times New Roman" w:hAnsi="Times New Roman" w:cs="Times New Roman"/>
                <w:sz w:val="24"/>
                <w:szCs w:val="24"/>
              </w:rPr>
              <w:t>99responden.Pengambilansampel menggunakan</w:t>
            </w:r>
            <w:r w:rsidRPr="00B14B06">
              <w:rPr>
                <w:rFonts w:ascii="Times New Roman" w:hAnsi="Times New Roman" w:cs="Times New Roman"/>
                <w:i/>
                <w:sz w:val="24"/>
                <w:szCs w:val="24"/>
              </w:rPr>
              <w:t>purposivesampling</w:t>
            </w:r>
            <w:r>
              <w:rPr>
                <w:rFonts w:ascii="Times New Roman" w:hAnsi="Times New Roman" w:cs="Times New Roman"/>
                <w:i/>
                <w:sz w:val="24"/>
                <w:szCs w:val="24"/>
                <w:lang w:val="en-US"/>
              </w:rPr>
              <w:t>.</w:t>
            </w:r>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 </w:t>
            </w:r>
            <w:proofErr w:type="spellStart"/>
            <w:r>
              <w:rPr>
                <w:rFonts w:ascii="Times New Roman" w:hAnsi="Times New Roman" w:cs="Times New Roman"/>
                <w:sz w:val="24"/>
                <w:szCs w:val="24"/>
                <w:lang w:val="en-US"/>
              </w:rPr>
              <w:t>pornografi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elektronika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proofErr w:type="spellStart"/>
            <w:r>
              <w:rPr>
                <w:rFonts w:ascii="Times New Roman" w:hAnsi="Times New Roman" w:cs="Times New Roman"/>
                <w:sz w:val="24"/>
                <w:szCs w:val="24"/>
                <w:lang w:val="en-US"/>
              </w:rPr>
              <w:t>kuisioner</w:t>
            </w:r>
            <w:proofErr w:type="spellEnd"/>
          </w:p>
          <w:p w:rsidR="00FE246B" w:rsidRPr="00B14B06"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AC155C">
              <w:rPr>
                <w:rFonts w:ascii="Times New Roman" w:hAnsi="Times New Roman" w:cs="Times New Roman"/>
                <w:sz w:val="24"/>
                <w:szCs w:val="24"/>
              </w:rPr>
              <w:t>menggunakan</w:t>
            </w:r>
            <w:r w:rsidRPr="00AC155C">
              <w:rPr>
                <w:rFonts w:ascii="Times New Roman" w:hAnsi="Times New Roman" w:cs="Times New Roman"/>
                <w:i/>
                <w:sz w:val="24"/>
                <w:szCs w:val="24"/>
              </w:rPr>
              <w:t>ujiKolmogorov smirnov</w:t>
            </w:r>
          </w:p>
        </w:tc>
        <w:tc>
          <w:tcPr>
            <w:tcW w:w="3299" w:type="dxa"/>
          </w:tcPr>
          <w:p w:rsidR="00FE246B" w:rsidRPr="00AE7A06" w:rsidRDefault="00FE246B" w:rsidP="00C07419">
            <w:pPr>
              <w:jc w:val="both"/>
              <w:rPr>
                <w:rFonts w:ascii="Times New Roman" w:hAnsi="Times New Roman" w:cs="Times New Roman"/>
                <w:bCs/>
                <w:sz w:val="24"/>
                <w:szCs w:val="24"/>
              </w:rPr>
            </w:pPr>
            <w:r w:rsidRPr="00AC155C">
              <w:rPr>
                <w:rFonts w:ascii="Times New Roman" w:hAnsi="Times New Roman" w:cs="Times New Roman"/>
                <w:sz w:val="24"/>
                <w:szCs w:val="24"/>
              </w:rPr>
              <w:t xml:space="preserve">Dari hasil uji statistik (Chi Square) untukfrekuensip value0,000 &lt; α (0,05), maka adahubungan yang signifikan antara frekuensiketerpaparan pornografi terhadap perilakuseksual remaja di Pekanbaru. Untuk jumlahketerpaparan materip value0,966 &gt; α (0,05),maka tidak ada hubungan yang signifikanantara jumlah keterpaparan materi pornografiterhadap perilaku seksual remaja diPekanbaru.Sedangkan untuk mediaelektronikp value0,057 &gt; α (0,05), </w:t>
            </w:r>
            <w:r w:rsidRPr="00AC155C">
              <w:rPr>
                <w:rFonts w:ascii="Times New Roman" w:hAnsi="Times New Roman" w:cs="Times New Roman"/>
                <w:sz w:val="24"/>
                <w:szCs w:val="24"/>
              </w:rPr>
              <w:lastRenderedPageBreak/>
              <w:t>makatidak ada hubungan yang signifikan antaramedia elektronik terhadap perilaku seksualremaja di Pekanbaru</w:t>
            </w:r>
          </w:p>
        </w:tc>
        <w:tc>
          <w:tcPr>
            <w:tcW w:w="1163" w:type="dxa"/>
          </w:tcPr>
          <w:p w:rsidR="00FE246B" w:rsidRPr="00AC155C"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Google scholar</w:t>
            </w:r>
          </w:p>
        </w:tc>
      </w:tr>
      <w:tr w:rsidR="00FE246B" w:rsidRPr="002E2D62" w:rsidTr="00C07419">
        <w:tc>
          <w:tcPr>
            <w:tcW w:w="641" w:type="dxa"/>
          </w:tcPr>
          <w:p w:rsidR="00FE246B" w:rsidRPr="002E2D62" w:rsidRDefault="00FE246B" w:rsidP="00C07419">
            <w:pPr>
              <w:jc w:val="both"/>
              <w:rPr>
                <w:rFonts w:ascii="Times New Roman" w:hAnsi="Times New Roman" w:cs="Times New Roman"/>
                <w:bCs/>
                <w:sz w:val="24"/>
                <w:szCs w:val="24"/>
                <w:lang w:val="en-US"/>
              </w:rPr>
            </w:pPr>
            <w:r w:rsidRPr="002E2D62">
              <w:rPr>
                <w:rFonts w:ascii="Times New Roman" w:hAnsi="Times New Roman" w:cs="Times New Roman"/>
                <w:bCs/>
                <w:sz w:val="24"/>
                <w:szCs w:val="24"/>
                <w:lang w:val="en-US"/>
              </w:rPr>
              <w:lastRenderedPageBreak/>
              <w:t>8.</w:t>
            </w:r>
          </w:p>
        </w:tc>
        <w:tc>
          <w:tcPr>
            <w:tcW w:w="1990" w:type="dxa"/>
          </w:tcPr>
          <w:p w:rsidR="00FE246B" w:rsidRPr="0037002B" w:rsidRDefault="00FE246B" w:rsidP="00C07419">
            <w:pPr>
              <w:jc w:val="both"/>
              <w:rPr>
                <w:rFonts w:ascii="Times New Roman" w:hAnsi="Times New Roman" w:cs="Times New Roman"/>
                <w:bCs/>
                <w:sz w:val="24"/>
                <w:szCs w:val="24"/>
                <w:lang w:val="en-US"/>
              </w:rPr>
            </w:pPr>
            <w:r w:rsidRPr="002E2D62">
              <w:rPr>
                <w:rFonts w:ascii="Times New Roman" w:hAnsi="Times New Roman" w:cs="Times New Roman"/>
                <w:sz w:val="24"/>
                <w:szCs w:val="24"/>
              </w:rPr>
              <w:t xml:space="preserve">Nurdin </w:t>
            </w:r>
            <w:proofErr w:type="spellStart"/>
            <w:r w:rsidRPr="002E2D62">
              <w:rPr>
                <w:rFonts w:ascii="Times New Roman" w:hAnsi="Times New Roman" w:cs="Times New Roman"/>
                <w:sz w:val="24"/>
                <w:szCs w:val="24"/>
                <w:lang w:val="en-US"/>
              </w:rPr>
              <w:t>Abd</w:t>
            </w:r>
            <w:proofErr w:type="spellEnd"/>
            <w:r w:rsidRPr="002E2D62">
              <w:rPr>
                <w:rFonts w:ascii="Times New Roman" w:hAnsi="Times New Roman" w:cs="Times New Roman"/>
                <w:sz w:val="24"/>
                <w:szCs w:val="24"/>
                <w:lang w:val="en-US"/>
              </w:rPr>
              <w:t xml:space="preserve"> </w:t>
            </w:r>
            <w:proofErr w:type="spellStart"/>
            <w:r w:rsidRPr="002E2D62">
              <w:rPr>
                <w:rFonts w:ascii="Times New Roman" w:hAnsi="Times New Roman" w:cs="Times New Roman"/>
                <w:sz w:val="24"/>
                <w:szCs w:val="24"/>
                <w:lang w:val="en-US"/>
              </w:rPr>
              <w:t>Halim</w:t>
            </w:r>
            <w:proofErr w:type="spellEnd"/>
          </w:p>
        </w:tc>
        <w:tc>
          <w:tcPr>
            <w:tcW w:w="1076" w:type="dxa"/>
          </w:tcPr>
          <w:p w:rsidR="00FE246B" w:rsidRPr="002E2D62" w:rsidRDefault="00FE246B" w:rsidP="00C07419">
            <w:pPr>
              <w:jc w:val="both"/>
              <w:rPr>
                <w:rFonts w:ascii="Times New Roman" w:hAnsi="Times New Roman" w:cs="Times New Roman"/>
                <w:bCs/>
                <w:sz w:val="24"/>
                <w:szCs w:val="24"/>
                <w:lang w:val="en-US"/>
              </w:rPr>
            </w:pPr>
            <w:r w:rsidRPr="002E2D62">
              <w:rPr>
                <w:rFonts w:ascii="Times New Roman" w:hAnsi="Times New Roman" w:cs="Times New Roman"/>
                <w:bCs/>
                <w:sz w:val="24"/>
                <w:szCs w:val="24"/>
                <w:lang w:val="en-US"/>
              </w:rPr>
              <w:t>2015</w:t>
            </w:r>
          </w:p>
        </w:tc>
        <w:tc>
          <w:tcPr>
            <w:tcW w:w="1076" w:type="dxa"/>
          </w:tcPr>
          <w:p w:rsidR="00FE246B" w:rsidRPr="002E2D62" w:rsidRDefault="00FE246B" w:rsidP="00C07419">
            <w:pPr>
              <w:jc w:val="both"/>
              <w:rPr>
                <w:rFonts w:ascii="Times New Roman" w:hAnsi="Times New Roman" w:cs="Times New Roman"/>
                <w:bCs/>
                <w:sz w:val="24"/>
                <w:szCs w:val="24"/>
                <w:lang w:val="en-US"/>
              </w:rPr>
            </w:pPr>
            <w:r w:rsidRPr="002E2D62">
              <w:rPr>
                <w:rFonts w:ascii="Times New Roman" w:hAnsi="Times New Roman" w:cs="Times New Roman"/>
                <w:bCs/>
                <w:sz w:val="24"/>
                <w:szCs w:val="24"/>
                <w:lang w:val="en-US"/>
              </w:rPr>
              <w:t>Vol. 26, No. 3</w:t>
            </w:r>
          </w:p>
        </w:tc>
        <w:tc>
          <w:tcPr>
            <w:tcW w:w="1988" w:type="dxa"/>
          </w:tcPr>
          <w:p w:rsidR="00FE246B" w:rsidRPr="002E2D62" w:rsidRDefault="00FE246B" w:rsidP="00C07419">
            <w:pPr>
              <w:jc w:val="both"/>
              <w:rPr>
                <w:rFonts w:ascii="Times New Roman" w:hAnsi="Times New Roman" w:cs="Times New Roman"/>
                <w:bCs/>
                <w:sz w:val="24"/>
                <w:szCs w:val="24"/>
                <w:lang w:val="en-US"/>
              </w:rPr>
            </w:pPr>
            <w:proofErr w:type="spellStart"/>
            <w:r w:rsidRPr="002E2D62">
              <w:rPr>
                <w:rFonts w:ascii="Times New Roman" w:hAnsi="Times New Roman" w:cs="Times New Roman"/>
                <w:bCs/>
                <w:sz w:val="24"/>
                <w:szCs w:val="24"/>
                <w:lang w:val="en-US"/>
              </w:rPr>
              <w:t>Penggunaan</w:t>
            </w:r>
            <w:proofErr w:type="spellEnd"/>
            <w:r w:rsidRPr="002E2D62">
              <w:rPr>
                <w:rFonts w:ascii="Times New Roman" w:hAnsi="Times New Roman" w:cs="Times New Roman"/>
                <w:bCs/>
                <w:sz w:val="24"/>
                <w:szCs w:val="24"/>
                <w:lang w:val="en-US"/>
              </w:rPr>
              <w:t xml:space="preserve"> Media Internet Di </w:t>
            </w:r>
            <w:proofErr w:type="spellStart"/>
            <w:r w:rsidRPr="002E2D62">
              <w:rPr>
                <w:rFonts w:ascii="Times New Roman" w:hAnsi="Times New Roman" w:cs="Times New Roman"/>
                <w:bCs/>
                <w:sz w:val="24"/>
                <w:szCs w:val="24"/>
                <w:lang w:val="en-US"/>
              </w:rPr>
              <w:t>Kalangan</w:t>
            </w:r>
            <w:proofErr w:type="spellEnd"/>
            <w:r w:rsidRPr="002E2D62">
              <w:rPr>
                <w:rFonts w:ascii="Times New Roman" w:hAnsi="Times New Roman" w:cs="Times New Roman"/>
                <w:bCs/>
                <w:sz w:val="24"/>
                <w:szCs w:val="24"/>
                <w:lang w:val="en-US"/>
              </w:rPr>
              <w:t xml:space="preserve"> </w:t>
            </w:r>
            <w:proofErr w:type="spellStart"/>
            <w:r w:rsidRPr="002E2D62">
              <w:rPr>
                <w:rFonts w:ascii="Times New Roman" w:hAnsi="Times New Roman" w:cs="Times New Roman"/>
                <w:bCs/>
                <w:sz w:val="24"/>
                <w:szCs w:val="24"/>
                <w:lang w:val="en-US"/>
              </w:rPr>
              <w:t>remaja</w:t>
            </w:r>
            <w:proofErr w:type="spellEnd"/>
            <w:r w:rsidRPr="002E2D62">
              <w:rPr>
                <w:rFonts w:ascii="Times New Roman" w:hAnsi="Times New Roman" w:cs="Times New Roman"/>
                <w:bCs/>
                <w:sz w:val="24"/>
                <w:szCs w:val="24"/>
                <w:lang w:val="en-US"/>
              </w:rPr>
              <w:t xml:space="preserve"> </w:t>
            </w:r>
            <w:proofErr w:type="spellStart"/>
            <w:r w:rsidRPr="002E2D62">
              <w:rPr>
                <w:rFonts w:ascii="Times New Roman" w:hAnsi="Times New Roman" w:cs="Times New Roman"/>
                <w:bCs/>
                <w:sz w:val="24"/>
                <w:szCs w:val="24"/>
                <w:lang w:val="en-US"/>
              </w:rPr>
              <w:t>Untuk</w:t>
            </w:r>
            <w:proofErr w:type="spellEnd"/>
            <w:r w:rsidRPr="002E2D62">
              <w:rPr>
                <w:rFonts w:ascii="Times New Roman" w:hAnsi="Times New Roman" w:cs="Times New Roman"/>
                <w:bCs/>
                <w:sz w:val="24"/>
                <w:szCs w:val="24"/>
                <w:lang w:val="en-US"/>
              </w:rPr>
              <w:t xml:space="preserve"> </w:t>
            </w:r>
            <w:proofErr w:type="spellStart"/>
            <w:r w:rsidRPr="002E2D62">
              <w:rPr>
                <w:rFonts w:ascii="Times New Roman" w:hAnsi="Times New Roman" w:cs="Times New Roman"/>
                <w:bCs/>
                <w:sz w:val="24"/>
                <w:szCs w:val="24"/>
                <w:lang w:val="en-US"/>
              </w:rPr>
              <w:t>Mengembangkan</w:t>
            </w:r>
            <w:proofErr w:type="spellEnd"/>
            <w:r w:rsidRPr="002E2D62">
              <w:rPr>
                <w:rFonts w:ascii="Times New Roman" w:hAnsi="Times New Roman" w:cs="Times New Roman"/>
                <w:bCs/>
                <w:sz w:val="24"/>
                <w:szCs w:val="24"/>
                <w:lang w:val="en-US"/>
              </w:rPr>
              <w:t xml:space="preserve"> </w:t>
            </w:r>
            <w:proofErr w:type="spellStart"/>
            <w:r w:rsidRPr="002E2D62">
              <w:rPr>
                <w:rFonts w:ascii="Times New Roman" w:hAnsi="Times New Roman" w:cs="Times New Roman"/>
                <w:bCs/>
                <w:sz w:val="24"/>
                <w:szCs w:val="24"/>
                <w:lang w:val="en-US"/>
              </w:rPr>
              <w:t>Pemahaman</w:t>
            </w:r>
            <w:proofErr w:type="spellEnd"/>
            <w:r w:rsidRPr="002E2D62">
              <w:rPr>
                <w:rFonts w:ascii="Times New Roman" w:hAnsi="Times New Roman" w:cs="Times New Roman"/>
                <w:bCs/>
                <w:sz w:val="24"/>
                <w:szCs w:val="24"/>
                <w:lang w:val="en-US"/>
              </w:rPr>
              <w:t xml:space="preserve"> </w:t>
            </w:r>
            <w:proofErr w:type="spellStart"/>
            <w:r w:rsidRPr="002E2D62">
              <w:rPr>
                <w:rFonts w:ascii="Times New Roman" w:hAnsi="Times New Roman" w:cs="Times New Roman"/>
                <w:bCs/>
                <w:sz w:val="24"/>
                <w:szCs w:val="24"/>
                <w:lang w:val="en-US"/>
              </w:rPr>
              <w:t>Keislaman</w:t>
            </w:r>
            <w:proofErr w:type="spellEnd"/>
          </w:p>
        </w:tc>
        <w:tc>
          <w:tcPr>
            <w:tcW w:w="3193" w:type="dxa"/>
          </w:tcPr>
          <w:p w:rsidR="00FE246B" w:rsidRPr="002E2D62" w:rsidRDefault="00FE246B" w:rsidP="00C07419">
            <w:pPr>
              <w:jc w:val="both"/>
              <w:rPr>
                <w:rFonts w:ascii="Times New Roman" w:hAnsi="Times New Roman" w:cs="Times New Roman"/>
                <w:sz w:val="24"/>
                <w:szCs w:val="24"/>
                <w:lang w:val="en-US"/>
              </w:rPr>
            </w:pPr>
            <w:r w:rsidRPr="002E2D62">
              <w:rPr>
                <w:rFonts w:ascii="Times New Roman" w:hAnsi="Times New Roman" w:cs="Times New Roman"/>
                <w:sz w:val="24"/>
                <w:szCs w:val="24"/>
                <w:lang w:val="en-US"/>
              </w:rPr>
              <w:t xml:space="preserve">D: </w:t>
            </w:r>
            <w:proofErr w:type="spellStart"/>
            <w:r w:rsidRPr="002E2D62">
              <w:rPr>
                <w:rFonts w:ascii="Times New Roman" w:hAnsi="Times New Roman" w:cs="Times New Roman"/>
                <w:sz w:val="24"/>
                <w:szCs w:val="24"/>
                <w:lang w:val="en-US"/>
              </w:rPr>
              <w:t>menggunakan</w:t>
            </w:r>
            <w:proofErr w:type="spellEnd"/>
            <w:r w:rsidRPr="002E2D62">
              <w:rPr>
                <w:rFonts w:ascii="Times New Roman" w:hAnsi="Times New Roman" w:cs="Times New Roman"/>
                <w:sz w:val="24"/>
                <w:szCs w:val="24"/>
                <w:lang w:val="en-US"/>
              </w:rPr>
              <w:t xml:space="preserve"> </w:t>
            </w:r>
            <w:proofErr w:type="spellStart"/>
            <w:r w:rsidRPr="002E2D62">
              <w:rPr>
                <w:rFonts w:ascii="Times New Roman" w:hAnsi="Times New Roman" w:cs="Times New Roman"/>
                <w:i/>
                <w:sz w:val="24"/>
                <w:szCs w:val="24"/>
                <w:lang w:val="en-US"/>
              </w:rPr>
              <w:t>Fokus</w:t>
            </w:r>
            <w:proofErr w:type="spellEnd"/>
            <w:r w:rsidRPr="002E2D62">
              <w:rPr>
                <w:rFonts w:ascii="Times New Roman" w:hAnsi="Times New Roman" w:cs="Times New Roman"/>
                <w:i/>
                <w:sz w:val="24"/>
                <w:szCs w:val="24"/>
                <w:lang w:val="en-US"/>
              </w:rPr>
              <w:t xml:space="preserve"> Group Discussion</w:t>
            </w:r>
            <w:r w:rsidRPr="002E2D62">
              <w:rPr>
                <w:rFonts w:ascii="Times New Roman" w:hAnsi="Times New Roman" w:cs="Times New Roman"/>
                <w:sz w:val="24"/>
                <w:szCs w:val="24"/>
                <w:lang w:val="en-US"/>
              </w:rPr>
              <w:t xml:space="preserve"> (FGD). </w:t>
            </w:r>
            <w:proofErr w:type="spellStart"/>
            <w:r w:rsidRPr="002E2D62">
              <w:rPr>
                <w:rFonts w:ascii="Times New Roman" w:hAnsi="Times New Roman" w:cs="Times New Roman"/>
                <w:sz w:val="24"/>
                <w:szCs w:val="24"/>
                <w:lang w:val="en-US"/>
              </w:rPr>
              <w:t>Menggunakan</w:t>
            </w:r>
            <w:proofErr w:type="spellEnd"/>
            <w:r w:rsidRPr="002E2D62">
              <w:rPr>
                <w:rFonts w:ascii="Times New Roman" w:hAnsi="Times New Roman" w:cs="Times New Roman"/>
                <w:sz w:val="24"/>
                <w:szCs w:val="24"/>
                <w:lang w:val="en-US"/>
              </w:rPr>
              <w:t xml:space="preserve"> </w:t>
            </w:r>
            <w:proofErr w:type="spellStart"/>
            <w:r w:rsidRPr="002E2D62">
              <w:rPr>
                <w:rFonts w:ascii="Times New Roman" w:hAnsi="Times New Roman" w:cs="Times New Roman"/>
                <w:sz w:val="24"/>
                <w:szCs w:val="24"/>
                <w:lang w:val="en-US"/>
              </w:rPr>
              <w:t>pendekatan</w:t>
            </w:r>
            <w:proofErr w:type="spellEnd"/>
            <w:r w:rsidRPr="002E2D62">
              <w:rPr>
                <w:rFonts w:ascii="Times New Roman" w:hAnsi="Times New Roman" w:cs="Times New Roman"/>
                <w:sz w:val="24"/>
                <w:szCs w:val="24"/>
                <w:lang w:val="en-US"/>
              </w:rPr>
              <w:t xml:space="preserve"> </w:t>
            </w:r>
            <w:proofErr w:type="spellStart"/>
            <w:r w:rsidRPr="002E2D62">
              <w:rPr>
                <w:rFonts w:ascii="Times New Roman" w:hAnsi="Times New Roman" w:cs="Times New Roman"/>
                <w:sz w:val="24"/>
                <w:szCs w:val="24"/>
                <w:lang w:val="en-US"/>
              </w:rPr>
              <w:t>kualitatif</w:t>
            </w:r>
            <w:proofErr w:type="spellEnd"/>
            <w:r w:rsidRPr="002E2D62">
              <w:rPr>
                <w:rFonts w:ascii="Times New Roman" w:hAnsi="Times New Roman" w:cs="Times New Roman"/>
                <w:sz w:val="24"/>
                <w:szCs w:val="24"/>
                <w:lang w:val="en-US"/>
              </w:rPr>
              <w:t>.</w:t>
            </w:r>
          </w:p>
          <w:p w:rsidR="00FE246B" w:rsidRPr="002E2D62" w:rsidRDefault="00FE246B" w:rsidP="00C07419">
            <w:pPr>
              <w:jc w:val="both"/>
              <w:rPr>
                <w:rFonts w:ascii="Times New Roman" w:hAnsi="Times New Roman" w:cs="Times New Roman"/>
                <w:sz w:val="24"/>
                <w:szCs w:val="24"/>
                <w:lang w:val="en-US"/>
              </w:rPr>
            </w:pPr>
            <w:r w:rsidRPr="002E2D62">
              <w:rPr>
                <w:rFonts w:ascii="Times New Roman" w:hAnsi="Times New Roman" w:cs="Times New Roman"/>
                <w:sz w:val="24"/>
                <w:szCs w:val="24"/>
                <w:lang w:val="en-US"/>
              </w:rPr>
              <w:t xml:space="preserve">S: </w:t>
            </w:r>
            <w:proofErr w:type="spellStart"/>
            <w:r w:rsidRPr="002E2D62">
              <w:rPr>
                <w:rFonts w:ascii="Times New Roman" w:hAnsi="Times New Roman" w:cs="Times New Roman"/>
                <w:sz w:val="24"/>
                <w:szCs w:val="24"/>
                <w:lang w:val="en-US"/>
              </w:rPr>
              <w:t>Responden</w:t>
            </w:r>
            <w:proofErr w:type="spellEnd"/>
            <w:r w:rsidRPr="002E2D62">
              <w:rPr>
                <w:rFonts w:ascii="Times New Roman" w:hAnsi="Times New Roman" w:cs="Times New Roman"/>
                <w:sz w:val="24"/>
                <w:szCs w:val="24"/>
              </w:rPr>
              <w:t xml:space="preserve">berjumlah 26 orangyang menggunakan </w:t>
            </w:r>
            <w:r w:rsidRPr="002E2D62">
              <w:rPr>
                <w:rFonts w:ascii="Times New Roman" w:hAnsi="Times New Roman" w:cs="Times New Roman"/>
                <w:i/>
                <w:sz w:val="24"/>
                <w:szCs w:val="24"/>
              </w:rPr>
              <w:t>Focus Group Discussion</w:t>
            </w:r>
            <w:r w:rsidRPr="002E2D62">
              <w:rPr>
                <w:rFonts w:ascii="Times New Roman" w:hAnsi="Times New Roman" w:cs="Times New Roman"/>
                <w:sz w:val="24"/>
                <w:szCs w:val="24"/>
              </w:rPr>
              <w:t xml:space="preserve"> (FGD)</w:t>
            </w:r>
            <w:r w:rsidRPr="002E2D62">
              <w:rPr>
                <w:rFonts w:ascii="Times New Roman" w:hAnsi="Times New Roman" w:cs="Times New Roman"/>
                <w:sz w:val="24"/>
                <w:szCs w:val="24"/>
                <w:lang w:val="en-US"/>
              </w:rPr>
              <w:t>.</w:t>
            </w:r>
          </w:p>
          <w:p w:rsidR="00FE246B" w:rsidRPr="002E2D62" w:rsidRDefault="00FE246B" w:rsidP="00C07419">
            <w:pPr>
              <w:jc w:val="both"/>
              <w:rPr>
                <w:rFonts w:ascii="Times New Roman" w:hAnsi="Times New Roman" w:cs="Times New Roman"/>
                <w:sz w:val="24"/>
                <w:szCs w:val="24"/>
                <w:lang w:val="en-US"/>
              </w:rPr>
            </w:pPr>
            <w:r w:rsidRPr="002E2D62">
              <w:rPr>
                <w:rFonts w:ascii="Times New Roman" w:hAnsi="Times New Roman" w:cs="Times New Roman"/>
                <w:sz w:val="24"/>
                <w:szCs w:val="24"/>
                <w:lang w:val="en-US"/>
              </w:rPr>
              <w:t xml:space="preserve">V: </w:t>
            </w:r>
            <w:r w:rsidRPr="002E2D62">
              <w:rPr>
                <w:rFonts w:ascii="Times New Roman" w:hAnsi="Times New Roman" w:cs="Times New Roman"/>
                <w:sz w:val="24"/>
                <w:szCs w:val="24"/>
              </w:rPr>
              <w:t>Media internet, remaja, pemahaman keislaman</w:t>
            </w:r>
          </w:p>
          <w:p w:rsidR="00FE246B" w:rsidRPr="002E2D62" w:rsidRDefault="00FE246B" w:rsidP="00C07419">
            <w:pPr>
              <w:jc w:val="both"/>
              <w:rPr>
                <w:rFonts w:ascii="Times New Roman" w:hAnsi="Times New Roman" w:cs="Times New Roman"/>
                <w:sz w:val="24"/>
                <w:szCs w:val="24"/>
                <w:lang w:val="en-US"/>
              </w:rPr>
            </w:pPr>
            <w:r w:rsidRPr="002E2D62">
              <w:rPr>
                <w:rFonts w:ascii="Times New Roman" w:hAnsi="Times New Roman" w:cs="Times New Roman"/>
                <w:sz w:val="24"/>
                <w:szCs w:val="24"/>
                <w:lang w:val="en-US"/>
              </w:rPr>
              <w:t>I: -</w:t>
            </w:r>
          </w:p>
          <w:p w:rsidR="00FE246B" w:rsidRPr="002E2D62" w:rsidRDefault="00FE246B" w:rsidP="00C07419">
            <w:pPr>
              <w:jc w:val="both"/>
              <w:rPr>
                <w:rFonts w:ascii="Times New Roman" w:hAnsi="Times New Roman" w:cs="Times New Roman"/>
                <w:sz w:val="24"/>
                <w:szCs w:val="24"/>
                <w:lang w:val="en-US"/>
              </w:rPr>
            </w:pPr>
            <w:r w:rsidRPr="002E2D62">
              <w:rPr>
                <w:rFonts w:ascii="Times New Roman" w:hAnsi="Times New Roman" w:cs="Times New Roman"/>
                <w:sz w:val="24"/>
                <w:szCs w:val="24"/>
                <w:lang w:val="en-US"/>
              </w:rPr>
              <w:t>A: -</w:t>
            </w:r>
          </w:p>
        </w:tc>
        <w:tc>
          <w:tcPr>
            <w:tcW w:w="3299" w:type="dxa"/>
          </w:tcPr>
          <w:p w:rsidR="00FE246B" w:rsidRPr="002E2D62" w:rsidRDefault="00FE246B" w:rsidP="00C07419">
            <w:pPr>
              <w:jc w:val="both"/>
              <w:rPr>
                <w:rFonts w:ascii="Times New Roman" w:hAnsi="Times New Roman" w:cs="Times New Roman"/>
                <w:b/>
                <w:bCs/>
                <w:sz w:val="24"/>
                <w:szCs w:val="24"/>
                <w:lang w:val="en-US"/>
              </w:rPr>
            </w:pPr>
            <w:r w:rsidRPr="002E2D62">
              <w:rPr>
                <w:rFonts w:ascii="Times New Roman" w:hAnsi="Times New Roman" w:cs="Times New Roman"/>
                <w:sz w:val="24"/>
                <w:szCs w:val="24"/>
              </w:rPr>
              <w:t>Hasil penelitian mendapati bahwa jaringan internet memberikan pengaruh yang besar dalam membentuk pola pikir remaja, dan media intenet menentukan dan mengembangkan pemahaman mereka terhadap informasi yang mereka terima. Namun demikian didapati dalam kajian bahwa remaja yang mempunyai kepribadian yang baik dan tangguh tidak mudah diarahkan oleh media informasi, tetapi mereka dapat menentukan sendiri pandangan dan pemahaman mereka terhadap informasi yang diterima. Demikian halnya dalam mengembangkan pemahaman keagamaan dikalangan remaja adalah ditentukan oleh kepribadian, keterampilan dan pengetahuan dasar yang dimiliki remaja. Jadi pengetahuan dasar, pendidikan akhlak dan kepribadian yang baik adalah menjadi modal bagi remaja dalam mengembangkan pengetahuan mereka melalui jaringan internet.</w:t>
            </w:r>
          </w:p>
        </w:tc>
        <w:tc>
          <w:tcPr>
            <w:tcW w:w="1163" w:type="dxa"/>
          </w:tcPr>
          <w:p w:rsidR="00FE246B"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Google</w:t>
            </w:r>
          </w:p>
          <w:p w:rsidR="00FE246B" w:rsidRPr="002E2D62" w:rsidRDefault="00FE246B" w:rsidP="00C07419">
            <w:pPr>
              <w:jc w:val="both"/>
              <w:rPr>
                <w:rFonts w:ascii="Times New Roman" w:hAnsi="Times New Roman" w:cs="Times New Roman"/>
                <w:bCs/>
                <w:sz w:val="24"/>
                <w:szCs w:val="24"/>
                <w:lang w:val="en-US"/>
              </w:rPr>
            </w:pPr>
            <w:r w:rsidRPr="002E2D62">
              <w:rPr>
                <w:rFonts w:ascii="Times New Roman" w:hAnsi="Times New Roman" w:cs="Times New Roman"/>
                <w:bCs/>
                <w:sz w:val="24"/>
                <w:szCs w:val="24"/>
                <w:lang w:val="en-US"/>
              </w:rPr>
              <w:t xml:space="preserve">Scholar </w:t>
            </w:r>
          </w:p>
        </w:tc>
      </w:tr>
      <w:tr w:rsidR="00FE246B" w:rsidTr="00C07419">
        <w:tc>
          <w:tcPr>
            <w:tcW w:w="641" w:type="dxa"/>
          </w:tcPr>
          <w:p w:rsidR="00FE246B" w:rsidRPr="00C1741A"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9</w:t>
            </w:r>
          </w:p>
        </w:tc>
        <w:tc>
          <w:tcPr>
            <w:tcW w:w="1990" w:type="dxa"/>
          </w:tcPr>
          <w:p w:rsidR="00FE246B" w:rsidRPr="005B37BC" w:rsidRDefault="00FE246B" w:rsidP="00C07419">
            <w:pPr>
              <w:jc w:val="both"/>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Noor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Hamid</w:t>
            </w:r>
            <w:proofErr w:type="spellEnd"/>
          </w:p>
        </w:tc>
        <w:tc>
          <w:tcPr>
            <w:tcW w:w="1076" w:type="dxa"/>
          </w:tcPr>
          <w:p w:rsidR="00FE246B" w:rsidRPr="00C1741A"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2017</w:t>
            </w:r>
          </w:p>
        </w:tc>
        <w:tc>
          <w:tcPr>
            <w:tcW w:w="1076" w:type="dxa"/>
          </w:tcPr>
          <w:p w:rsidR="00FE246B" w:rsidRPr="00C1741A"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Vol. 2, No. 1</w:t>
            </w:r>
          </w:p>
        </w:tc>
        <w:tc>
          <w:tcPr>
            <w:tcW w:w="1988" w:type="dxa"/>
          </w:tcPr>
          <w:p w:rsidR="00FE246B" w:rsidRPr="005B37BC" w:rsidRDefault="00FE246B" w:rsidP="00C07419">
            <w:pPr>
              <w:jc w:val="both"/>
              <w:rPr>
                <w:rFonts w:ascii="Times New Roman" w:hAnsi="Times New Roman" w:cs="Times New Roman"/>
                <w:bCs/>
                <w:sz w:val="24"/>
                <w:szCs w:val="24"/>
                <w:lang w:val="en-US"/>
              </w:rPr>
            </w:pPr>
            <w:r w:rsidRPr="005B37BC">
              <w:rPr>
                <w:rFonts w:ascii="Times New Roman" w:hAnsi="Times New Roman" w:cs="Times New Roman"/>
                <w:sz w:val="24"/>
                <w:szCs w:val="24"/>
              </w:rPr>
              <w:t>Peranan Madrasah dalam Penanggulangan Penyimpangan Perilaku Seksual Peserta Didik di MAN 2 Bantul</w:t>
            </w:r>
          </w:p>
        </w:tc>
        <w:tc>
          <w:tcPr>
            <w:tcW w:w="3193" w:type="dxa"/>
          </w:tcPr>
          <w:p w:rsidR="00FE246B" w:rsidRPr="00C63E7D" w:rsidRDefault="00FE246B" w:rsidP="00C07419">
            <w:pPr>
              <w:jc w:val="both"/>
              <w:rPr>
                <w:rFonts w:ascii="Times New Roman" w:hAnsi="Times New Roman" w:cs="Times New Roman"/>
                <w:sz w:val="24"/>
                <w:szCs w:val="24"/>
                <w:lang w:val="en-US"/>
              </w:rPr>
            </w:pPr>
            <w:r w:rsidRPr="00C63E7D">
              <w:rPr>
                <w:rFonts w:ascii="Times New Roman" w:hAnsi="Times New Roman" w:cs="Times New Roman"/>
                <w:sz w:val="24"/>
                <w:szCs w:val="24"/>
                <w:lang w:val="en-US"/>
              </w:rPr>
              <w:t xml:space="preserve">D: </w:t>
            </w:r>
            <w:r w:rsidRPr="00C63E7D">
              <w:rPr>
                <w:rFonts w:ascii="Times New Roman" w:hAnsi="Times New Roman" w:cs="Times New Roman"/>
                <w:sz w:val="24"/>
                <w:szCs w:val="24"/>
              </w:rPr>
              <w:t>Penelitian ini menggunakan pendekatan kualitatif</w:t>
            </w:r>
            <w:r w:rsidRPr="00C63E7D">
              <w:rPr>
                <w:rFonts w:ascii="Times New Roman" w:hAnsi="Times New Roman" w:cs="Times New Roman"/>
                <w:sz w:val="24"/>
                <w:szCs w:val="24"/>
                <w:lang w:val="en-US"/>
              </w:rPr>
              <w:t>.</w:t>
            </w:r>
          </w:p>
          <w:p w:rsidR="00FE246B" w:rsidRPr="00C63E7D" w:rsidRDefault="00FE246B" w:rsidP="00C07419">
            <w:pPr>
              <w:jc w:val="both"/>
              <w:rPr>
                <w:rFonts w:ascii="Times New Roman" w:hAnsi="Times New Roman" w:cs="Times New Roman"/>
                <w:sz w:val="24"/>
                <w:szCs w:val="24"/>
                <w:lang w:val="en-US"/>
              </w:rPr>
            </w:pPr>
            <w:r w:rsidRPr="00C63E7D">
              <w:rPr>
                <w:rFonts w:ascii="Times New Roman" w:hAnsi="Times New Roman" w:cs="Times New Roman"/>
                <w:sz w:val="24"/>
                <w:szCs w:val="24"/>
                <w:lang w:val="en-US"/>
              </w:rPr>
              <w:t xml:space="preserve">S: </w:t>
            </w:r>
            <w:proofErr w:type="spellStart"/>
            <w:r w:rsidRPr="00C63E7D">
              <w:rPr>
                <w:rFonts w:ascii="Times New Roman" w:hAnsi="Times New Roman" w:cs="Times New Roman"/>
                <w:sz w:val="24"/>
                <w:szCs w:val="24"/>
                <w:lang w:val="en-US"/>
              </w:rPr>
              <w:t>Responden</w:t>
            </w:r>
            <w:proofErr w:type="spellEnd"/>
            <w:r w:rsidRPr="00C63E7D">
              <w:rPr>
                <w:rFonts w:ascii="Times New Roman" w:hAnsi="Times New Roman" w:cs="Times New Roman"/>
                <w:sz w:val="24"/>
                <w:szCs w:val="24"/>
                <w:lang w:val="en-US"/>
              </w:rPr>
              <w:t xml:space="preserve"> </w:t>
            </w:r>
            <w:r w:rsidRPr="00C63E7D">
              <w:rPr>
                <w:rFonts w:ascii="Times New Roman" w:hAnsi="Times New Roman" w:cs="Times New Roman"/>
                <w:sz w:val="24"/>
                <w:szCs w:val="24"/>
              </w:rPr>
              <w:t>92 peserta didik kelas X</w:t>
            </w:r>
            <w:r w:rsidRPr="00C63E7D">
              <w:rPr>
                <w:rFonts w:ascii="Times New Roman" w:hAnsi="Times New Roman" w:cs="Times New Roman"/>
                <w:sz w:val="24"/>
                <w:szCs w:val="24"/>
                <w:lang w:val="en-US"/>
              </w:rPr>
              <w:t>.</w:t>
            </w:r>
          </w:p>
          <w:p w:rsidR="00FE246B" w:rsidRPr="00C63E7D" w:rsidRDefault="00FE246B" w:rsidP="00C07419">
            <w:pPr>
              <w:jc w:val="both"/>
              <w:rPr>
                <w:rFonts w:ascii="Times New Roman" w:hAnsi="Times New Roman" w:cs="Times New Roman"/>
                <w:sz w:val="24"/>
                <w:szCs w:val="24"/>
                <w:lang w:val="en-US"/>
              </w:rPr>
            </w:pPr>
            <w:r w:rsidRPr="00C63E7D">
              <w:rPr>
                <w:rFonts w:ascii="Times New Roman" w:hAnsi="Times New Roman" w:cs="Times New Roman"/>
                <w:sz w:val="24"/>
                <w:szCs w:val="24"/>
                <w:lang w:val="en-US"/>
              </w:rPr>
              <w:t xml:space="preserve">V: </w:t>
            </w:r>
            <w:r w:rsidRPr="00C63E7D">
              <w:rPr>
                <w:rFonts w:ascii="Times New Roman" w:hAnsi="Times New Roman" w:cs="Times New Roman"/>
                <w:sz w:val="24"/>
                <w:szCs w:val="24"/>
              </w:rPr>
              <w:t>Peranan Madrasah, Pendidikan Seksual</w:t>
            </w:r>
            <w:r w:rsidRPr="00C63E7D">
              <w:rPr>
                <w:rFonts w:ascii="Times New Roman" w:hAnsi="Times New Roman" w:cs="Times New Roman"/>
                <w:sz w:val="24"/>
                <w:szCs w:val="24"/>
                <w:lang w:val="en-US"/>
              </w:rPr>
              <w:t>.</w:t>
            </w:r>
          </w:p>
          <w:p w:rsidR="00FE246B" w:rsidRPr="00C63E7D" w:rsidRDefault="00FE246B" w:rsidP="00C07419">
            <w:pPr>
              <w:jc w:val="both"/>
              <w:rPr>
                <w:rFonts w:ascii="Times New Roman" w:hAnsi="Times New Roman" w:cs="Times New Roman"/>
                <w:sz w:val="24"/>
                <w:szCs w:val="24"/>
                <w:lang w:val="en-US"/>
              </w:rPr>
            </w:pPr>
            <w:r w:rsidRPr="00C63E7D">
              <w:rPr>
                <w:rFonts w:ascii="Times New Roman" w:hAnsi="Times New Roman" w:cs="Times New Roman"/>
                <w:sz w:val="24"/>
                <w:szCs w:val="24"/>
                <w:lang w:val="en-US"/>
              </w:rPr>
              <w:t xml:space="preserve">I: </w:t>
            </w:r>
            <w:proofErr w:type="spellStart"/>
            <w:r w:rsidRPr="00C63E7D">
              <w:rPr>
                <w:rFonts w:ascii="Times New Roman" w:hAnsi="Times New Roman" w:cs="Times New Roman"/>
                <w:sz w:val="24"/>
                <w:szCs w:val="24"/>
                <w:lang w:val="en-US"/>
              </w:rPr>
              <w:t>Kuisioner</w:t>
            </w:r>
            <w:proofErr w:type="spellEnd"/>
          </w:p>
          <w:p w:rsidR="00FE246B" w:rsidRPr="002E2D62" w:rsidRDefault="00FE246B" w:rsidP="00C07419">
            <w:pPr>
              <w:jc w:val="both"/>
              <w:rPr>
                <w:rFonts w:ascii="Times New Roman" w:hAnsi="Times New Roman" w:cs="Times New Roman"/>
                <w:sz w:val="24"/>
                <w:szCs w:val="24"/>
                <w:lang w:val="en-US"/>
              </w:rPr>
            </w:pPr>
            <w:r w:rsidRPr="00C63E7D">
              <w:rPr>
                <w:rFonts w:ascii="Times New Roman" w:hAnsi="Times New Roman" w:cs="Times New Roman"/>
                <w:sz w:val="24"/>
                <w:szCs w:val="24"/>
                <w:lang w:val="en-US"/>
              </w:rPr>
              <w:t>A: -</w:t>
            </w:r>
          </w:p>
        </w:tc>
        <w:tc>
          <w:tcPr>
            <w:tcW w:w="3299" w:type="dxa"/>
          </w:tcPr>
          <w:p w:rsidR="00FE246B" w:rsidRPr="000E642E" w:rsidRDefault="00FE246B" w:rsidP="00C07419">
            <w:pPr>
              <w:jc w:val="both"/>
              <w:rPr>
                <w:rFonts w:ascii="Times New Roman" w:hAnsi="Times New Roman" w:cs="Times New Roman"/>
                <w:bCs/>
                <w:sz w:val="24"/>
                <w:szCs w:val="24"/>
                <w:lang w:val="en-US"/>
              </w:rPr>
            </w:pPr>
            <w:r w:rsidRPr="000E642E">
              <w:rPr>
                <w:rFonts w:ascii="Times New Roman" w:hAnsi="Times New Roman" w:cs="Times New Roman"/>
                <w:sz w:val="24"/>
                <w:szCs w:val="24"/>
              </w:rPr>
              <w:t xml:space="preserve">Berdasarkann hasil anilisis dari data yang peneliti dapatkan, diketahui bahwa sebagian besar peserta didik MAN 2 Bantul (35 anak atau 44% dari keseluruhan jumlah anak yang mengaku pernah mendapatkan penerangan mengenai pendidikan seks) </w:t>
            </w:r>
            <w:r w:rsidRPr="000E642E">
              <w:rPr>
                <w:rFonts w:ascii="Times New Roman" w:hAnsi="Times New Roman" w:cs="Times New Roman"/>
                <w:sz w:val="24"/>
                <w:szCs w:val="24"/>
              </w:rPr>
              <w:lastRenderedPageBreak/>
              <w:t>mendapatkan informasi tentang seksualitas dari teman. Selain itu, 16 anak (20%) mendapatkan informasi dari psikolog, 12 anak (15%) mendapatkan informasi dari guru dan sosialisasi yang diadakan sekolah, selain itu mendpat informasi dari media seperti televisi dan majalah. Hal yang menarik, diantara sekian responden hanya 1 anak yang mengaku mendapatkan informasi mengenai seksualitas dari orang tua. Hal ini tentu memprihatinkan karena teman dan majalah biasanya memberikan informasi yang kurang tepat, lebih banyak menonjolkan sisi hedonis dibanding sisi moral dan etikanya. Selain itu, informasi seksualitas dari teman dan majalah biasanya tidak dilihat dari berbagai aspek secara menyeluruh. Dari hasil penelitian tersebut juga ditemukan bahwa permasalahan ini masih dianggap tabu sehingga tidak banyak orang tua yang memberikan penjelasan terhadap anaknya.</w:t>
            </w:r>
          </w:p>
        </w:tc>
        <w:tc>
          <w:tcPr>
            <w:tcW w:w="1163" w:type="dxa"/>
          </w:tcPr>
          <w:p w:rsidR="00FE246B"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Google </w:t>
            </w:r>
          </w:p>
          <w:p w:rsidR="00FE246B" w:rsidRPr="00A12627"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Scholar</w:t>
            </w:r>
          </w:p>
        </w:tc>
      </w:tr>
      <w:tr w:rsidR="00FE246B" w:rsidRPr="000D77E1" w:rsidTr="00C07419">
        <w:trPr>
          <w:trHeight w:val="70"/>
        </w:trPr>
        <w:tc>
          <w:tcPr>
            <w:tcW w:w="641" w:type="dxa"/>
          </w:tcPr>
          <w:p w:rsidR="00FE246B" w:rsidRPr="000D77E1" w:rsidRDefault="00FE246B" w:rsidP="00C07419">
            <w:pPr>
              <w:jc w:val="both"/>
              <w:rPr>
                <w:rFonts w:ascii="Times New Roman" w:hAnsi="Times New Roman" w:cs="Times New Roman"/>
                <w:bCs/>
                <w:sz w:val="24"/>
                <w:szCs w:val="24"/>
                <w:lang w:val="en-US"/>
              </w:rPr>
            </w:pPr>
            <w:r w:rsidRPr="000D77E1">
              <w:rPr>
                <w:rFonts w:ascii="Times New Roman" w:hAnsi="Times New Roman" w:cs="Times New Roman"/>
                <w:bCs/>
                <w:sz w:val="24"/>
                <w:szCs w:val="24"/>
                <w:lang w:val="en-US"/>
              </w:rPr>
              <w:lastRenderedPageBreak/>
              <w:t>10</w:t>
            </w:r>
          </w:p>
        </w:tc>
        <w:tc>
          <w:tcPr>
            <w:tcW w:w="1990" w:type="dxa"/>
          </w:tcPr>
          <w:p w:rsidR="00FE246B" w:rsidRPr="000E642E" w:rsidRDefault="00FE246B" w:rsidP="00C07419">
            <w:pPr>
              <w:jc w:val="both"/>
              <w:rPr>
                <w:rFonts w:ascii="Times New Roman" w:hAnsi="Times New Roman" w:cs="Times New Roman"/>
                <w:bCs/>
                <w:sz w:val="24"/>
                <w:szCs w:val="24"/>
                <w:lang w:val="en-US"/>
              </w:rPr>
            </w:pPr>
            <w:r w:rsidRPr="000E642E">
              <w:rPr>
                <w:rFonts w:ascii="Times New Roman" w:hAnsi="Times New Roman" w:cs="Times New Roman"/>
                <w:sz w:val="24"/>
                <w:szCs w:val="24"/>
              </w:rPr>
              <w:t>Toto Haryanto</w:t>
            </w:r>
          </w:p>
        </w:tc>
        <w:tc>
          <w:tcPr>
            <w:tcW w:w="1076" w:type="dxa"/>
          </w:tcPr>
          <w:p w:rsidR="00FE246B" w:rsidRPr="000D77E1"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2015</w:t>
            </w:r>
          </w:p>
        </w:tc>
        <w:tc>
          <w:tcPr>
            <w:tcW w:w="1076" w:type="dxa"/>
          </w:tcPr>
          <w:p w:rsidR="00FE246B" w:rsidRPr="000D77E1"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Vol. 1, No. 1</w:t>
            </w:r>
          </w:p>
        </w:tc>
        <w:tc>
          <w:tcPr>
            <w:tcW w:w="1988" w:type="dxa"/>
          </w:tcPr>
          <w:p w:rsidR="00FE246B" w:rsidRPr="00C63E7D" w:rsidRDefault="00FE246B" w:rsidP="00C07419">
            <w:pPr>
              <w:jc w:val="both"/>
              <w:rPr>
                <w:rFonts w:ascii="Times New Roman" w:hAnsi="Times New Roman" w:cs="Times New Roman"/>
                <w:bCs/>
                <w:sz w:val="24"/>
                <w:szCs w:val="24"/>
                <w:lang w:val="en-US"/>
              </w:rPr>
            </w:pPr>
            <w:r>
              <w:rPr>
                <w:rFonts w:ascii="Times New Roman" w:hAnsi="Times New Roman" w:cs="Times New Roman"/>
                <w:sz w:val="24"/>
                <w:szCs w:val="24"/>
              </w:rPr>
              <w:t>M</w:t>
            </w:r>
            <w:proofErr w:type="spellStart"/>
            <w:r>
              <w:rPr>
                <w:rFonts w:ascii="Times New Roman" w:hAnsi="Times New Roman" w:cs="Times New Roman"/>
                <w:sz w:val="24"/>
                <w:szCs w:val="24"/>
                <w:lang w:val="en-US"/>
              </w:rPr>
              <w:t>enyikapi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dorongan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seksual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r w:rsidRPr="000E642E">
              <w:rPr>
                <w:rFonts w:ascii="Times New Roman" w:hAnsi="Times New Roman" w:cs="Times New Roman"/>
                <w:sz w:val="24"/>
                <w:szCs w:val="24"/>
              </w:rPr>
              <w:t>(Tinjauan Hadist Psikologi)</w:t>
            </w:r>
            <w:r>
              <w:rPr>
                <w:rFonts w:ascii="Times New Roman" w:hAnsi="Times New Roman" w:cs="Times New Roman"/>
                <w:sz w:val="24"/>
                <w:szCs w:val="24"/>
                <w:lang w:val="en-US"/>
              </w:rPr>
              <w:t>.</w:t>
            </w:r>
          </w:p>
        </w:tc>
        <w:tc>
          <w:tcPr>
            <w:tcW w:w="3193" w:type="dxa"/>
          </w:tcPr>
          <w:p w:rsidR="00FE246B"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D: -</w:t>
            </w:r>
          </w:p>
          <w:p w:rsidR="00FE246B"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 </w:t>
            </w:r>
            <w:proofErr w:type="spellStart"/>
            <w:r>
              <w:rPr>
                <w:rFonts w:ascii="Times New Roman" w:hAnsi="Times New Roman" w:cs="Times New Roman"/>
                <w:bCs/>
                <w:sz w:val="24"/>
                <w:szCs w:val="24"/>
                <w:lang w:val="en-US"/>
              </w:rPr>
              <w:t>Remaja</w:t>
            </w:r>
            <w:proofErr w:type="spellEnd"/>
            <w:r>
              <w:rPr>
                <w:rFonts w:ascii="Times New Roman" w:hAnsi="Times New Roman" w:cs="Times New Roman"/>
                <w:bCs/>
                <w:sz w:val="24"/>
                <w:szCs w:val="24"/>
                <w:lang w:val="en-US"/>
              </w:rPr>
              <w:t xml:space="preserve"> </w:t>
            </w:r>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V: </w:t>
            </w:r>
            <w:r w:rsidRPr="008C5CB2">
              <w:rPr>
                <w:rFonts w:ascii="Times New Roman" w:hAnsi="Times New Roman" w:cs="Times New Roman"/>
                <w:sz w:val="24"/>
                <w:szCs w:val="24"/>
              </w:rPr>
              <w:t>Masa Remaja , DoronganSeks, Pendidikan Agama</w:t>
            </w:r>
          </w:p>
          <w:p w:rsidR="00FE246B" w:rsidRDefault="00FE246B" w:rsidP="00C074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proofErr w:type="spellStart"/>
            <w:r>
              <w:rPr>
                <w:rFonts w:ascii="Times New Roman" w:hAnsi="Times New Roman" w:cs="Times New Roman"/>
                <w:sz w:val="24"/>
                <w:szCs w:val="24"/>
                <w:lang w:val="en-US"/>
              </w:rPr>
              <w:t>Wawancara</w:t>
            </w:r>
            <w:proofErr w:type="spellEnd"/>
          </w:p>
          <w:p w:rsidR="00FE246B" w:rsidRPr="008C5CB2" w:rsidRDefault="00FE246B" w:rsidP="00C07419">
            <w:pPr>
              <w:jc w:val="both"/>
              <w:rPr>
                <w:rFonts w:ascii="Times New Roman" w:hAnsi="Times New Roman" w:cs="Times New Roman"/>
                <w:bCs/>
                <w:sz w:val="24"/>
                <w:szCs w:val="24"/>
                <w:lang w:val="en-US"/>
              </w:rPr>
            </w:pPr>
            <w:r>
              <w:rPr>
                <w:rFonts w:ascii="Times New Roman" w:hAnsi="Times New Roman" w:cs="Times New Roman"/>
                <w:sz w:val="24"/>
                <w:szCs w:val="24"/>
                <w:lang w:val="en-US"/>
              </w:rPr>
              <w:t>A:-</w:t>
            </w:r>
          </w:p>
        </w:tc>
        <w:tc>
          <w:tcPr>
            <w:tcW w:w="3299" w:type="dxa"/>
          </w:tcPr>
          <w:p w:rsidR="00FE246B" w:rsidRPr="009A77C2" w:rsidRDefault="00FE246B" w:rsidP="00C07419">
            <w:pPr>
              <w:jc w:val="both"/>
              <w:rPr>
                <w:rFonts w:ascii="Times New Roman" w:hAnsi="Times New Roman" w:cs="Times New Roman"/>
                <w:sz w:val="24"/>
                <w:szCs w:val="24"/>
              </w:rPr>
            </w:pPr>
            <w:r w:rsidRPr="00C63E7D">
              <w:rPr>
                <w:rFonts w:ascii="Times New Roman" w:hAnsi="Times New Roman" w:cs="Times New Roman"/>
                <w:sz w:val="24"/>
                <w:szCs w:val="24"/>
              </w:rPr>
              <w:t xml:space="preserve">Dari pendekatan psikologi melalui hadist Rasulullah saw diatas, kita temukan bahwa dorongon seks pada diri remaja yang sudah mulai memasuki usia baligh adalah hal yang lumrah dan harus disikapi dengan dewasa. Dalam hal ini ilmu psikologi remaja sangat membantu menanamkan nilai-nilai agama sehingga remaja dapat </w:t>
            </w:r>
            <w:r w:rsidRPr="00C63E7D">
              <w:rPr>
                <w:rFonts w:ascii="Times New Roman" w:hAnsi="Times New Roman" w:cs="Times New Roman"/>
                <w:sz w:val="24"/>
                <w:szCs w:val="24"/>
              </w:rPr>
              <w:lastRenderedPageBreak/>
              <w:t>mengarahkan dorongongan seksual sesuai dengan ajaran dan akhlak yang luhur. Penyaluran hasrat atau kebutuhan biologis dapat dimanajemeni dan disesuaikan dengan tahap pekermbangan yang sedang dijalani oleh ramaja.Tahap pendekatan psikologi itu dapat kita runtut sebagai berikut :</w:t>
            </w:r>
          </w:p>
          <w:p w:rsidR="00FE246B" w:rsidRDefault="00FE246B" w:rsidP="00C07419">
            <w:pPr>
              <w:jc w:val="both"/>
              <w:rPr>
                <w:rFonts w:ascii="Times New Roman" w:hAnsi="Times New Roman" w:cs="Times New Roman"/>
                <w:sz w:val="24"/>
                <w:szCs w:val="24"/>
                <w:lang w:val="en-US"/>
              </w:rPr>
            </w:pPr>
            <w:r w:rsidRPr="00C63E7D">
              <w:rPr>
                <w:rFonts w:ascii="Times New Roman" w:hAnsi="Times New Roman" w:cs="Times New Roman"/>
                <w:sz w:val="24"/>
                <w:szCs w:val="24"/>
              </w:rPr>
              <w:t>a.Tahap pertama (Membangun sikap jujur pada remaja dan sikap rendah hati dalam menghadapi mereka)</w:t>
            </w:r>
          </w:p>
          <w:p w:rsidR="00FE246B" w:rsidRDefault="00FE246B" w:rsidP="00C07419">
            <w:pPr>
              <w:jc w:val="both"/>
              <w:rPr>
                <w:rFonts w:ascii="Times New Roman" w:hAnsi="Times New Roman" w:cs="Times New Roman"/>
                <w:sz w:val="24"/>
                <w:szCs w:val="24"/>
                <w:lang w:val="en-US"/>
              </w:rPr>
            </w:pPr>
            <w:r w:rsidRPr="00C63E7D">
              <w:rPr>
                <w:rFonts w:ascii="Times New Roman" w:hAnsi="Times New Roman" w:cs="Times New Roman"/>
                <w:sz w:val="24"/>
                <w:szCs w:val="24"/>
              </w:rPr>
              <w:t>b.Tahap kedua (menyentuh logika remaja dan menggugah hati nuraninya untuk meninggalkan zina)</w:t>
            </w:r>
          </w:p>
          <w:p w:rsidR="00FE246B" w:rsidRPr="00C63E7D" w:rsidRDefault="00FE246B" w:rsidP="00C07419">
            <w:pPr>
              <w:jc w:val="both"/>
              <w:rPr>
                <w:rFonts w:ascii="Times New Roman" w:hAnsi="Times New Roman" w:cs="Times New Roman"/>
                <w:bCs/>
                <w:sz w:val="24"/>
                <w:szCs w:val="24"/>
                <w:lang w:val="en-US"/>
              </w:rPr>
            </w:pPr>
            <w:r w:rsidRPr="00C63E7D">
              <w:rPr>
                <w:rFonts w:ascii="Times New Roman" w:hAnsi="Times New Roman" w:cs="Times New Roman"/>
                <w:sz w:val="24"/>
                <w:szCs w:val="24"/>
              </w:rPr>
              <w:t>c.Tahap ketiga ( memberikan solusi dari masalah dan memberikan motivasi kepada mereka )</w:t>
            </w:r>
            <w:r>
              <w:rPr>
                <w:rFonts w:ascii="Times New Roman" w:hAnsi="Times New Roman" w:cs="Times New Roman"/>
                <w:sz w:val="24"/>
                <w:szCs w:val="24"/>
                <w:lang w:val="en-US"/>
              </w:rPr>
              <w:t xml:space="preserve">. </w:t>
            </w:r>
            <w:r w:rsidRPr="00C63E7D">
              <w:rPr>
                <w:rFonts w:ascii="Times New Roman" w:hAnsi="Times New Roman" w:cs="Times New Roman"/>
                <w:sz w:val="24"/>
                <w:szCs w:val="24"/>
              </w:rPr>
              <w:t>Dengan langkah-langkah tersebut diatas, masalah pendidikan seksual pada remaja menemukan cara yang benar sesuai dengan tuntunan Rasulullah saw.Beliau mendakwahkan Islam tidak semata-mata mengatur halal dan haram, akan tetapi menanamkan nilai-nilai Islam dengan penuh kasih sayang. Pendekatan dari hati ke hati , sehingga ajaraan Islam dapat diterima dan dipahami dengan baik oleh ummatnya.</w:t>
            </w:r>
          </w:p>
        </w:tc>
        <w:tc>
          <w:tcPr>
            <w:tcW w:w="1163" w:type="dxa"/>
          </w:tcPr>
          <w:p w:rsidR="00FE246B"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Google</w:t>
            </w:r>
          </w:p>
          <w:p w:rsidR="00FE246B" w:rsidRPr="000D77E1" w:rsidRDefault="00FE246B" w:rsidP="00C0741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Scholar</w:t>
            </w:r>
          </w:p>
        </w:tc>
      </w:tr>
    </w:tbl>
    <w:p w:rsidR="00FE246B" w:rsidRPr="000D77E1" w:rsidRDefault="00FE246B" w:rsidP="00FE246B">
      <w:pPr>
        <w:spacing w:after="0" w:line="240" w:lineRule="auto"/>
        <w:jc w:val="center"/>
        <w:rPr>
          <w:rFonts w:ascii="Times New Roman" w:hAnsi="Times New Roman" w:cs="Times New Roman"/>
          <w:b/>
          <w:bCs/>
          <w:sz w:val="24"/>
          <w:szCs w:val="24"/>
          <w:lang w:val="en-US"/>
        </w:rPr>
      </w:pPr>
    </w:p>
    <w:p w:rsidR="00FE246B" w:rsidRDefault="00FE246B" w:rsidP="00FE246B">
      <w:pPr>
        <w:spacing w:after="0" w:line="240" w:lineRule="auto"/>
        <w:jc w:val="center"/>
        <w:rPr>
          <w:rFonts w:ascii="Times New Roman" w:hAnsi="Times New Roman" w:cs="Times New Roman"/>
          <w:b/>
          <w:bCs/>
          <w:sz w:val="24"/>
          <w:szCs w:val="24"/>
          <w:lang w:val="en-US"/>
        </w:rPr>
      </w:pPr>
    </w:p>
    <w:p w:rsidR="00FE246B" w:rsidRDefault="00FE246B" w:rsidP="00FE246B">
      <w:pPr>
        <w:spacing w:after="0" w:line="240" w:lineRule="auto"/>
        <w:jc w:val="center"/>
        <w:rPr>
          <w:rFonts w:ascii="Times New Roman" w:hAnsi="Times New Roman" w:cs="Times New Roman"/>
          <w:b/>
          <w:bCs/>
          <w:sz w:val="24"/>
          <w:szCs w:val="24"/>
          <w:lang w:val="en-US"/>
        </w:rPr>
      </w:pPr>
    </w:p>
    <w:p w:rsidR="00FE246B" w:rsidRDefault="00FE246B" w:rsidP="00FE246B">
      <w:pPr>
        <w:spacing w:after="0" w:line="240" w:lineRule="auto"/>
        <w:jc w:val="center"/>
        <w:rPr>
          <w:rFonts w:ascii="Times New Roman" w:hAnsi="Times New Roman" w:cs="Times New Roman"/>
          <w:b/>
          <w:bCs/>
          <w:sz w:val="24"/>
          <w:szCs w:val="24"/>
          <w:lang w:val="en-US"/>
        </w:rPr>
      </w:pPr>
    </w:p>
    <w:p w:rsidR="00FE246B" w:rsidRDefault="00FE246B" w:rsidP="00FE246B">
      <w:pPr>
        <w:spacing w:after="0" w:line="240" w:lineRule="auto"/>
        <w:jc w:val="center"/>
        <w:rPr>
          <w:rFonts w:ascii="Times New Roman" w:hAnsi="Times New Roman" w:cs="Times New Roman"/>
          <w:b/>
          <w:bCs/>
          <w:sz w:val="24"/>
          <w:szCs w:val="24"/>
          <w:lang w:val="en-US"/>
        </w:rPr>
      </w:pPr>
    </w:p>
    <w:p w:rsidR="00FE246B" w:rsidRDefault="00FE246B" w:rsidP="00FE246B">
      <w:pPr>
        <w:spacing w:after="0" w:line="240" w:lineRule="auto"/>
        <w:jc w:val="center"/>
        <w:rPr>
          <w:rFonts w:ascii="Times New Roman" w:hAnsi="Times New Roman" w:cs="Times New Roman"/>
          <w:b/>
          <w:bCs/>
          <w:sz w:val="24"/>
          <w:szCs w:val="24"/>
          <w:lang w:val="en-US"/>
        </w:rPr>
      </w:pPr>
    </w:p>
    <w:p w:rsidR="00FE246B" w:rsidRDefault="00FE246B" w:rsidP="00FE246B">
      <w:pPr>
        <w:spacing w:after="0" w:line="240" w:lineRule="auto"/>
        <w:jc w:val="center"/>
        <w:rPr>
          <w:rFonts w:ascii="Times New Roman" w:hAnsi="Times New Roman" w:cs="Times New Roman"/>
          <w:b/>
          <w:bCs/>
          <w:sz w:val="24"/>
          <w:szCs w:val="24"/>
          <w:lang w:val="en-US"/>
        </w:rPr>
      </w:pPr>
    </w:p>
    <w:p w:rsidR="00FE246B" w:rsidRDefault="00FE246B" w:rsidP="00FE246B">
      <w:pPr>
        <w:spacing w:after="0" w:line="240" w:lineRule="auto"/>
        <w:jc w:val="center"/>
        <w:rPr>
          <w:rFonts w:ascii="Times New Roman" w:hAnsi="Times New Roman" w:cs="Times New Roman"/>
          <w:b/>
          <w:bCs/>
          <w:sz w:val="24"/>
          <w:szCs w:val="24"/>
          <w:lang w:val="en-US"/>
        </w:rPr>
      </w:pPr>
    </w:p>
    <w:p w:rsidR="00FE246B" w:rsidRDefault="00FE246B" w:rsidP="00FE246B">
      <w:pPr>
        <w:spacing w:after="0" w:line="240" w:lineRule="auto"/>
        <w:jc w:val="center"/>
        <w:rPr>
          <w:rFonts w:ascii="Times New Roman" w:hAnsi="Times New Roman" w:cs="Times New Roman"/>
          <w:b/>
          <w:bCs/>
          <w:sz w:val="24"/>
          <w:szCs w:val="24"/>
          <w:lang w:val="en-US"/>
        </w:rPr>
      </w:pPr>
    </w:p>
    <w:p w:rsidR="00FE246B" w:rsidRDefault="00FE246B" w:rsidP="00FE246B">
      <w:pPr>
        <w:spacing w:after="0" w:line="240" w:lineRule="auto"/>
        <w:rPr>
          <w:rFonts w:ascii="Times New Roman" w:hAnsi="Times New Roman" w:cs="Times New Roman"/>
          <w:b/>
          <w:bCs/>
          <w:sz w:val="24"/>
          <w:szCs w:val="24"/>
          <w:lang w:val="en-US"/>
        </w:rPr>
      </w:pPr>
    </w:p>
    <w:p w:rsidR="00FE246B" w:rsidRDefault="00FE246B" w:rsidP="00FE246B">
      <w:pPr>
        <w:spacing w:after="0" w:line="240" w:lineRule="auto"/>
        <w:jc w:val="center"/>
        <w:rPr>
          <w:rFonts w:ascii="Times New Roman" w:hAnsi="Times New Roman" w:cs="Times New Roman"/>
          <w:b/>
          <w:bCs/>
          <w:sz w:val="24"/>
          <w:szCs w:val="24"/>
          <w:lang w:val="en-US"/>
        </w:rPr>
      </w:pPr>
    </w:p>
    <w:p w:rsidR="0084265F" w:rsidRDefault="0084265F"/>
    <w:sectPr w:rsidR="0084265F" w:rsidSect="008426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95164"/>
    <w:multiLevelType w:val="hybridMultilevel"/>
    <w:tmpl w:val="F11ECA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FE246B"/>
    <w:rsid w:val="0084265F"/>
    <w:rsid w:val="00FE24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46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kepala,Body of text,List Paragraph1,Heading 10,list paragraph,Body Text Char1,Char Char2,List Paragraph2,DWA List 1,Sub Judul DEA KP,Recommendation,List Paragraph11,Header Char1,Bulet1,Tabel,point-point,coba1"/>
    <w:basedOn w:val="Normal"/>
    <w:link w:val="ListParagraphChar"/>
    <w:uiPriority w:val="34"/>
    <w:qFormat/>
    <w:rsid w:val="00FE246B"/>
    <w:pPr>
      <w:ind w:left="720"/>
      <w:contextualSpacing/>
    </w:pPr>
  </w:style>
  <w:style w:type="table" w:styleId="TableGrid">
    <w:name w:val="Table Grid"/>
    <w:basedOn w:val="TableNormal"/>
    <w:uiPriority w:val="59"/>
    <w:rsid w:val="00FE246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UGEX'Z Char,Heading 1 Char1 Char,Sub C Char,kepala Char,Body of text Char,List Paragraph1 Char,Heading 10 Char,list paragraph Char,Body Text Char1 Char,Char Char2 Char,List Paragraph2 Char,DWA List 1 Char,Sub Judul DEA KP Char"/>
    <w:link w:val="ListParagraph"/>
    <w:uiPriority w:val="34"/>
    <w:qFormat/>
    <w:rsid w:val="00FE246B"/>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1497</Words>
  <Characters>8536</Characters>
  <Application>Microsoft Office Word</Application>
  <DocSecurity>0</DocSecurity>
  <Lines>71</Lines>
  <Paragraphs>20</Paragraphs>
  <ScaleCrop>false</ScaleCrop>
  <Company/>
  <LinksUpToDate>false</LinksUpToDate>
  <CharactersWithSpaces>10013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2021-02-19T04:46:00Z</dcterms:created>
  <dcterms:modified xsi:type="dcterms:W3CDTF">2021-02-19T04:46:00Z</dcterms:modified>
</cp:coreProperties>
</file>