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A2" w:rsidRPr="00586920" w:rsidRDefault="007427A2" w:rsidP="007427A2">
      <w:pPr>
        <w:spacing w:line="480" w:lineRule="auto"/>
        <w:jc w:val="center"/>
        <w:rPr>
          <w:rFonts w:cs="Times New Roman"/>
          <w:b/>
          <w:szCs w:val="24"/>
        </w:rPr>
      </w:pPr>
      <w:r w:rsidRPr="00586920">
        <w:rPr>
          <w:rFonts w:cs="Times New Roman"/>
          <w:b/>
          <w:szCs w:val="24"/>
        </w:rPr>
        <w:t>BAB V</w:t>
      </w:r>
    </w:p>
    <w:p w:rsidR="007427A2" w:rsidRDefault="007427A2" w:rsidP="007427A2">
      <w:pPr>
        <w:spacing w:line="480" w:lineRule="auto"/>
        <w:jc w:val="center"/>
        <w:rPr>
          <w:rFonts w:cs="Times New Roman"/>
          <w:b/>
          <w:szCs w:val="24"/>
        </w:rPr>
      </w:pPr>
      <w:r w:rsidRPr="00586920">
        <w:rPr>
          <w:rFonts w:cs="Times New Roman"/>
          <w:b/>
          <w:szCs w:val="24"/>
        </w:rPr>
        <w:t>PENUTUP</w:t>
      </w:r>
    </w:p>
    <w:p w:rsidR="007427A2" w:rsidRPr="00586920" w:rsidRDefault="007427A2" w:rsidP="007427A2">
      <w:pPr>
        <w:spacing w:line="480" w:lineRule="auto"/>
        <w:jc w:val="center"/>
        <w:rPr>
          <w:rFonts w:cs="Times New Roman"/>
          <w:b/>
          <w:szCs w:val="24"/>
        </w:rPr>
      </w:pPr>
    </w:p>
    <w:p w:rsidR="007427A2" w:rsidRPr="00586920" w:rsidRDefault="007427A2" w:rsidP="007427A2">
      <w:pPr>
        <w:pStyle w:val="ListParagraph"/>
        <w:numPr>
          <w:ilvl w:val="0"/>
          <w:numId w:val="1"/>
        </w:numPr>
        <w:spacing w:line="480" w:lineRule="auto"/>
        <w:ind w:left="360"/>
        <w:jc w:val="both"/>
        <w:rPr>
          <w:rFonts w:cs="Times New Roman"/>
          <w:b/>
          <w:szCs w:val="24"/>
        </w:rPr>
      </w:pPr>
      <w:r w:rsidRPr="00586920">
        <w:rPr>
          <w:rFonts w:cs="Times New Roman"/>
          <w:b/>
          <w:szCs w:val="24"/>
        </w:rPr>
        <w:t>Kesimpulan</w:t>
      </w:r>
    </w:p>
    <w:p w:rsidR="007427A2" w:rsidRDefault="007427A2" w:rsidP="007427A2">
      <w:pPr>
        <w:pStyle w:val="ListParagraph"/>
        <w:spacing w:line="480" w:lineRule="auto"/>
        <w:ind w:left="360" w:firstLine="491"/>
        <w:jc w:val="both"/>
        <w:rPr>
          <w:rFonts w:cs="Times New Roman"/>
          <w:szCs w:val="24"/>
        </w:rPr>
      </w:pPr>
      <w:r>
        <w:rPr>
          <w:rFonts w:cs="Times New Roman"/>
          <w:szCs w:val="24"/>
        </w:rPr>
        <w:t xml:space="preserve">Setelah penulis melakukan asuhan kebidanan dengan menggunakan pendekatan </w:t>
      </w:r>
      <w:r w:rsidRPr="00385BE1">
        <w:rPr>
          <w:rFonts w:cs="Times New Roman"/>
          <w:i/>
          <w:szCs w:val="24"/>
        </w:rPr>
        <w:t>Continuity Of Care</w:t>
      </w:r>
      <w:r>
        <w:rPr>
          <w:rFonts w:cs="Times New Roman"/>
          <w:szCs w:val="24"/>
        </w:rPr>
        <w:t xml:space="preserve"> dan pendokumentasian secara SOAP pada Ny. L mulai dari kehamilan, bersalin, nifas, BBL, dan KB yang dimulai dari bulan Oktober 2018-Mei 2019, maka dapat disimpulkan:</w:t>
      </w:r>
    </w:p>
    <w:p w:rsidR="007427A2" w:rsidRPr="00A17240" w:rsidRDefault="007427A2" w:rsidP="007427A2">
      <w:pPr>
        <w:pStyle w:val="ListParagraph"/>
        <w:numPr>
          <w:ilvl w:val="0"/>
          <w:numId w:val="2"/>
        </w:numPr>
        <w:spacing w:line="480" w:lineRule="auto"/>
        <w:ind w:left="720"/>
        <w:jc w:val="both"/>
        <w:rPr>
          <w:rFonts w:cs="Times New Roman"/>
          <w:szCs w:val="24"/>
        </w:rPr>
      </w:pPr>
      <w:r w:rsidRPr="00A17240">
        <w:rPr>
          <w:rFonts w:cs="Times New Roman"/>
          <w:szCs w:val="24"/>
        </w:rPr>
        <w:t>Mahasiswa mampu melakukan asuhan kehamilan pada Ny.L dari pemeriksaan k</w:t>
      </w:r>
      <w:r>
        <w:rPr>
          <w:rFonts w:cs="Times New Roman"/>
          <w:szCs w:val="24"/>
        </w:rPr>
        <w:t>ehamilan TM I, TM II, TM III</w:t>
      </w:r>
      <w:r w:rsidRPr="00A17240">
        <w:rPr>
          <w:rFonts w:cs="Times New Roman"/>
          <w:szCs w:val="24"/>
        </w:rPr>
        <w:t xml:space="preserve">. </w:t>
      </w:r>
      <w:r>
        <w:rPr>
          <w:rFonts w:cs="Times New Roman"/>
          <w:szCs w:val="24"/>
        </w:rPr>
        <w:t>Dari hasil pemeriksaan tidak terdapat kesenjangan anatara teori dan praktik.</w:t>
      </w:r>
    </w:p>
    <w:p w:rsidR="007427A2" w:rsidRPr="004D12F5" w:rsidRDefault="007427A2" w:rsidP="007427A2">
      <w:pPr>
        <w:pStyle w:val="ListParagraph"/>
        <w:numPr>
          <w:ilvl w:val="0"/>
          <w:numId w:val="2"/>
        </w:numPr>
        <w:spacing w:line="480" w:lineRule="auto"/>
        <w:ind w:left="720"/>
        <w:jc w:val="both"/>
        <w:rPr>
          <w:rFonts w:cs="Times New Roman"/>
          <w:szCs w:val="24"/>
        </w:rPr>
      </w:pPr>
      <w:r>
        <w:rPr>
          <w:rFonts w:cs="Times New Roman"/>
          <w:szCs w:val="24"/>
        </w:rPr>
        <w:t>Mahasiswa mampu menolong persalinan normal pada tanggal 24 Maret 2019 pada Ny.L usia kehamilan 37 minggu 1 hari, saat proses persalinan yaitu dari kala I mengalami partus cepat sampai kala IV tidak ditemukan masalah atau penyulit. Dari hasil pemeriksaan terdapat kesenjangan anatara teori dan praktik yaitu pada kala I persalinan dengan partus prisipitatus.</w:t>
      </w:r>
    </w:p>
    <w:p w:rsidR="007427A2" w:rsidRPr="0094063C" w:rsidRDefault="007427A2" w:rsidP="007427A2">
      <w:pPr>
        <w:pStyle w:val="ListParagraph"/>
        <w:numPr>
          <w:ilvl w:val="0"/>
          <w:numId w:val="2"/>
        </w:numPr>
        <w:spacing w:line="480" w:lineRule="auto"/>
        <w:ind w:left="720"/>
        <w:jc w:val="both"/>
        <w:rPr>
          <w:rFonts w:cs="Times New Roman"/>
          <w:szCs w:val="24"/>
        </w:rPr>
      </w:pPr>
      <w:r w:rsidRPr="004D12F5">
        <w:rPr>
          <w:rFonts w:cs="Times New Roman"/>
          <w:szCs w:val="24"/>
        </w:rPr>
        <w:t>Mahasiswa mampu melakukan asuhan nifas pada Ny.L dari yaitu 1 hari post partum, 6 hari post partum, 14 hari post partum</w:t>
      </w:r>
      <w:r>
        <w:rPr>
          <w:rFonts w:cs="Times New Roman"/>
          <w:szCs w:val="24"/>
        </w:rPr>
        <w:t>, 40 hari post partum</w:t>
      </w:r>
      <w:r w:rsidRPr="004D12F5">
        <w:rPr>
          <w:rFonts w:cs="Times New Roman"/>
          <w:szCs w:val="24"/>
        </w:rPr>
        <w:t xml:space="preserve">. </w:t>
      </w:r>
      <w:r>
        <w:rPr>
          <w:rFonts w:cs="Times New Roman"/>
          <w:szCs w:val="24"/>
        </w:rPr>
        <w:t>Dari hasil pemeriksaan tidak terdapat kesenjangan antara teori dan praktik.</w:t>
      </w:r>
    </w:p>
    <w:p w:rsidR="007427A2" w:rsidRPr="004D12F5" w:rsidRDefault="007427A2" w:rsidP="007427A2">
      <w:pPr>
        <w:pStyle w:val="ListParagraph"/>
        <w:numPr>
          <w:ilvl w:val="0"/>
          <w:numId w:val="2"/>
        </w:numPr>
        <w:spacing w:line="480" w:lineRule="auto"/>
        <w:ind w:left="720"/>
        <w:jc w:val="both"/>
        <w:rPr>
          <w:rFonts w:cs="Times New Roman"/>
          <w:szCs w:val="24"/>
        </w:rPr>
      </w:pPr>
      <w:r w:rsidRPr="004D12F5">
        <w:rPr>
          <w:rFonts w:cs="Times New Roman"/>
          <w:szCs w:val="24"/>
        </w:rPr>
        <w:t>Mahasiswa mampu melakukan asuhan pada ba</w:t>
      </w:r>
      <w:r>
        <w:rPr>
          <w:rFonts w:cs="Times New Roman"/>
          <w:szCs w:val="24"/>
        </w:rPr>
        <w:t xml:space="preserve">yi baru lahir kepada bayi Ny. L </w:t>
      </w:r>
      <w:r w:rsidRPr="004D12F5">
        <w:rPr>
          <w:rFonts w:cs="Times New Roman"/>
          <w:szCs w:val="24"/>
        </w:rPr>
        <w:t xml:space="preserve">yang berjenis kelamin perempuan, BB </w:t>
      </w:r>
      <w:r>
        <w:rPr>
          <w:rFonts w:cs="Times New Roman"/>
          <w:szCs w:val="24"/>
        </w:rPr>
        <w:t>25</w:t>
      </w:r>
      <w:r w:rsidRPr="004D12F5">
        <w:rPr>
          <w:rFonts w:cs="Times New Roman"/>
          <w:szCs w:val="24"/>
        </w:rPr>
        <w:t>00 gram, PB 48 cm, LD 3</w:t>
      </w:r>
      <w:r>
        <w:rPr>
          <w:rFonts w:cs="Times New Roman"/>
          <w:szCs w:val="24"/>
        </w:rPr>
        <w:t>3</w:t>
      </w:r>
      <w:r w:rsidRPr="004D12F5">
        <w:rPr>
          <w:rFonts w:cs="Times New Roman"/>
          <w:szCs w:val="24"/>
        </w:rPr>
        <w:t xml:space="preserve"> </w:t>
      </w:r>
      <w:r w:rsidRPr="004D12F5">
        <w:rPr>
          <w:rFonts w:cs="Times New Roman"/>
          <w:szCs w:val="24"/>
        </w:rPr>
        <w:lastRenderedPageBreak/>
        <w:t>cm, LK 32 cm. Tidak ditemukan adanya cacat bawaan serta tanda bahaya. Asuhan dilakukan secara menyeluruh sesuai kebutuhan dan teori.</w:t>
      </w:r>
    </w:p>
    <w:p w:rsidR="007427A2" w:rsidRDefault="007427A2" w:rsidP="007427A2">
      <w:pPr>
        <w:pStyle w:val="ListParagraph"/>
        <w:numPr>
          <w:ilvl w:val="0"/>
          <w:numId w:val="2"/>
        </w:numPr>
        <w:spacing w:line="480" w:lineRule="auto"/>
        <w:ind w:left="720"/>
        <w:jc w:val="both"/>
        <w:rPr>
          <w:rFonts w:cs="Times New Roman"/>
          <w:szCs w:val="24"/>
        </w:rPr>
      </w:pPr>
      <w:r>
        <w:rPr>
          <w:rFonts w:cs="Times New Roman"/>
          <w:szCs w:val="24"/>
        </w:rPr>
        <w:t>Mahasiswa mampu melakukan asuhan kebidanan keluarga berencana yaitu KB MAL</w:t>
      </w:r>
    </w:p>
    <w:p w:rsidR="007427A2" w:rsidRDefault="007427A2" w:rsidP="007427A2">
      <w:pPr>
        <w:pStyle w:val="ListParagraph"/>
        <w:numPr>
          <w:ilvl w:val="0"/>
          <w:numId w:val="2"/>
        </w:numPr>
        <w:spacing w:line="480" w:lineRule="auto"/>
        <w:ind w:left="720"/>
        <w:jc w:val="both"/>
        <w:rPr>
          <w:rFonts w:cs="Times New Roman"/>
          <w:szCs w:val="24"/>
        </w:rPr>
      </w:pPr>
      <w:r>
        <w:rPr>
          <w:rFonts w:cs="Times New Roman"/>
          <w:szCs w:val="24"/>
        </w:rPr>
        <w:t>Mahasiswa mampu melakukan pendokumentasian asuhan kebidanan pada Ny.L mulai dari kehamilan, persalinan, neonatus, nifas dan keluarga berencana dengan metode pendokumentasian SOAP.</w:t>
      </w:r>
    </w:p>
    <w:p w:rsidR="007427A2" w:rsidRDefault="007427A2" w:rsidP="007427A2">
      <w:pPr>
        <w:pStyle w:val="ListParagraph"/>
        <w:numPr>
          <w:ilvl w:val="0"/>
          <w:numId w:val="2"/>
        </w:numPr>
        <w:spacing w:line="480" w:lineRule="auto"/>
        <w:ind w:left="720"/>
        <w:jc w:val="both"/>
        <w:rPr>
          <w:rFonts w:cs="Times New Roman"/>
          <w:szCs w:val="24"/>
        </w:rPr>
      </w:pPr>
      <w:r w:rsidRPr="003E5291">
        <w:rPr>
          <w:rFonts w:cs="Times New Roman"/>
          <w:szCs w:val="24"/>
        </w:rPr>
        <w:t xml:space="preserve">Mahasiswa </w:t>
      </w:r>
      <w:r>
        <w:rPr>
          <w:rFonts w:cs="Times New Roman"/>
          <w:szCs w:val="24"/>
        </w:rPr>
        <w:t>mampu menganalisa antara kesenjangan teori dan praktik di PMB Rohmawati, S.ST dimana terdapat kesenjangan antara teori dan praktik yaitu persalainan karena terjadi persalinan cepat. Sedangkan Kehamilan, Nifas, BBL dan KB tidak terjadi antara kesenjangan teori dan praktik.</w:t>
      </w:r>
    </w:p>
    <w:p w:rsidR="007427A2" w:rsidRDefault="007427A2" w:rsidP="007427A2">
      <w:pPr>
        <w:pStyle w:val="ListParagraph"/>
        <w:spacing w:line="240" w:lineRule="auto"/>
        <w:jc w:val="both"/>
        <w:rPr>
          <w:rFonts w:cs="Times New Roman"/>
          <w:szCs w:val="24"/>
        </w:rPr>
      </w:pPr>
    </w:p>
    <w:p w:rsidR="007427A2" w:rsidRPr="00586920" w:rsidRDefault="007427A2" w:rsidP="007427A2">
      <w:pPr>
        <w:pStyle w:val="ListParagraph"/>
        <w:numPr>
          <w:ilvl w:val="0"/>
          <w:numId w:val="1"/>
        </w:numPr>
        <w:spacing w:line="480" w:lineRule="auto"/>
        <w:ind w:left="360"/>
        <w:jc w:val="both"/>
        <w:rPr>
          <w:rFonts w:cs="Times New Roman"/>
          <w:b/>
          <w:szCs w:val="24"/>
        </w:rPr>
      </w:pPr>
      <w:r w:rsidRPr="00586920">
        <w:rPr>
          <w:rFonts w:cs="Times New Roman"/>
          <w:b/>
          <w:szCs w:val="24"/>
        </w:rPr>
        <w:t>Saran</w:t>
      </w:r>
    </w:p>
    <w:p w:rsidR="007427A2" w:rsidRPr="00586920" w:rsidRDefault="007427A2" w:rsidP="007427A2">
      <w:pPr>
        <w:pStyle w:val="ListParagraph"/>
        <w:numPr>
          <w:ilvl w:val="0"/>
          <w:numId w:val="3"/>
        </w:numPr>
        <w:spacing w:line="480" w:lineRule="auto"/>
        <w:ind w:left="720"/>
        <w:jc w:val="both"/>
        <w:rPr>
          <w:rFonts w:cs="Times New Roman"/>
          <w:b/>
          <w:szCs w:val="24"/>
        </w:rPr>
      </w:pPr>
      <w:r w:rsidRPr="00586920">
        <w:rPr>
          <w:rFonts w:cs="Times New Roman"/>
          <w:b/>
          <w:szCs w:val="24"/>
        </w:rPr>
        <w:t xml:space="preserve">Bagi </w:t>
      </w:r>
      <w:r>
        <w:rPr>
          <w:rFonts w:cs="Times New Roman"/>
          <w:b/>
          <w:szCs w:val="24"/>
        </w:rPr>
        <w:t>Klien</w:t>
      </w:r>
    </w:p>
    <w:p w:rsidR="007427A2" w:rsidRDefault="007427A2" w:rsidP="007427A2">
      <w:pPr>
        <w:pStyle w:val="ListParagraph"/>
        <w:spacing w:line="480" w:lineRule="auto"/>
        <w:ind w:firstLine="360"/>
        <w:jc w:val="both"/>
        <w:rPr>
          <w:rFonts w:cs="Times New Roman"/>
          <w:szCs w:val="24"/>
        </w:rPr>
      </w:pPr>
      <w:r>
        <w:rPr>
          <w:rFonts w:cs="Times New Roman"/>
          <w:szCs w:val="24"/>
        </w:rPr>
        <w:t>Diharapkan klien memiliki kesadaran untuk selalu memeriksakan kehamilannya kepetugas kesehatan untuk mendapatkan gambaran tentang pentingnya pengawasan pada saat hamil, bersalin, nifas, bayi baru lahir dan KB dengan melakukan pemeriksaan rutin</w:t>
      </w:r>
    </w:p>
    <w:p w:rsidR="007427A2" w:rsidRDefault="007427A2" w:rsidP="007427A2">
      <w:pPr>
        <w:pStyle w:val="ListParagraph"/>
        <w:numPr>
          <w:ilvl w:val="0"/>
          <w:numId w:val="3"/>
        </w:numPr>
        <w:spacing w:line="480" w:lineRule="auto"/>
        <w:ind w:left="720"/>
        <w:jc w:val="both"/>
        <w:rPr>
          <w:rFonts w:cs="Times New Roman"/>
          <w:b/>
          <w:szCs w:val="24"/>
        </w:rPr>
      </w:pPr>
      <w:r w:rsidRPr="00586920">
        <w:rPr>
          <w:rFonts w:cs="Times New Roman"/>
          <w:b/>
          <w:szCs w:val="24"/>
        </w:rPr>
        <w:t>Bagi Lahan Praktik</w:t>
      </w:r>
    </w:p>
    <w:p w:rsidR="007427A2" w:rsidRDefault="007427A2" w:rsidP="007427A2">
      <w:pPr>
        <w:pStyle w:val="ListParagraph"/>
        <w:spacing w:line="480" w:lineRule="auto"/>
        <w:jc w:val="both"/>
        <w:rPr>
          <w:rFonts w:cs="Times New Roman"/>
          <w:szCs w:val="24"/>
        </w:rPr>
      </w:pPr>
      <w:r w:rsidRPr="00263A3A">
        <w:rPr>
          <w:rFonts w:cs="Times New Roman"/>
          <w:szCs w:val="24"/>
        </w:rPr>
        <w:t xml:space="preserve">Hasil </w:t>
      </w:r>
      <w:r>
        <w:rPr>
          <w:rFonts w:cs="Times New Roman"/>
          <w:szCs w:val="24"/>
        </w:rPr>
        <w:t xml:space="preserve">penelitian sebagai bahan evaluasi bagi lahan praktik untuk mensosialisasikan tentang asuhan yang berkelanjutan yang berhubungan dengan cara </w:t>
      </w:r>
      <w:r w:rsidRPr="00263A3A">
        <w:rPr>
          <w:rFonts w:cs="Times New Roman"/>
          <w:i/>
          <w:szCs w:val="24"/>
        </w:rPr>
        <w:t>continuity of care</w:t>
      </w:r>
      <w:r>
        <w:rPr>
          <w:rFonts w:cs="Times New Roman"/>
          <w:i/>
          <w:szCs w:val="24"/>
        </w:rPr>
        <w:t xml:space="preserve"> </w:t>
      </w:r>
      <w:r>
        <w:rPr>
          <w:rFonts w:cs="Times New Roman"/>
          <w:szCs w:val="24"/>
        </w:rPr>
        <w:t>yaitu dengan kehamilan, persalinan, nifas, BBL, dan ber KB yaitu dengan cara konseling dan pembagian  leaflet.</w:t>
      </w:r>
    </w:p>
    <w:p w:rsidR="007427A2" w:rsidRPr="00586920" w:rsidRDefault="007427A2" w:rsidP="007427A2">
      <w:pPr>
        <w:pStyle w:val="ListParagraph"/>
        <w:numPr>
          <w:ilvl w:val="0"/>
          <w:numId w:val="3"/>
        </w:numPr>
        <w:spacing w:line="480" w:lineRule="auto"/>
        <w:ind w:left="720"/>
        <w:jc w:val="both"/>
        <w:rPr>
          <w:rFonts w:cs="Times New Roman"/>
          <w:b/>
          <w:szCs w:val="24"/>
        </w:rPr>
      </w:pPr>
      <w:r w:rsidRPr="00586920">
        <w:rPr>
          <w:rFonts w:cs="Times New Roman"/>
          <w:b/>
          <w:szCs w:val="24"/>
        </w:rPr>
        <w:lastRenderedPageBreak/>
        <w:t xml:space="preserve">Bagi </w:t>
      </w:r>
      <w:r>
        <w:rPr>
          <w:rFonts w:cs="Times New Roman"/>
          <w:b/>
          <w:szCs w:val="24"/>
        </w:rPr>
        <w:t>Universitas Aisyah Pringsewu</w:t>
      </w:r>
    </w:p>
    <w:p w:rsidR="007427A2" w:rsidRDefault="007427A2" w:rsidP="007427A2">
      <w:pPr>
        <w:pStyle w:val="ListParagraph"/>
        <w:spacing w:line="480" w:lineRule="auto"/>
        <w:ind w:firstLine="360"/>
        <w:jc w:val="both"/>
        <w:rPr>
          <w:rFonts w:cs="Times New Roman"/>
          <w:szCs w:val="24"/>
        </w:rPr>
      </w:pPr>
      <w:r>
        <w:rPr>
          <w:rFonts w:cs="Times New Roman"/>
          <w:szCs w:val="24"/>
        </w:rPr>
        <w:t xml:space="preserve">Diharapkan dapat meningkatkan kualitas pendidikan bagi mahasiswa dengan penyediaan fasilitas sarana buku yang ada di perpustakaan untuk menyediakan buku dengan referensi terbaru, serta bagian laboratorium lebih banyak menyediakan fasilitas kesehatan. </w:t>
      </w:r>
    </w:p>
    <w:p w:rsidR="007427A2" w:rsidRDefault="007427A2" w:rsidP="007427A2">
      <w:pPr>
        <w:pStyle w:val="ListParagraph"/>
        <w:spacing w:line="240" w:lineRule="auto"/>
        <w:ind w:firstLine="360"/>
        <w:jc w:val="both"/>
        <w:rPr>
          <w:rFonts w:cs="Times New Roman"/>
          <w:szCs w:val="24"/>
        </w:rPr>
      </w:pPr>
    </w:p>
    <w:p w:rsidR="007427A2" w:rsidRPr="003E5291" w:rsidRDefault="007427A2" w:rsidP="007427A2">
      <w:pPr>
        <w:pStyle w:val="ListParagraph"/>
        <w:spacing w:line="480" w:lineRule="auto"/>
        <w:ind w:firstLine="360"/>
        <w:jc w:val="both"/>
        <w:rPr>
          <w:rFonts w:cs="Times New Roman"/>
          <w:szCs w:val="24"/>
        </w:rPr>
      </w:pPr>
      <w:r>
        <w:rPr>
          <w:rFonts w:cs="Times New Roman"/>
          <w:szCs w:val="24"/>
        </w:rPr>
        <w:t xml:space="preserve"> </w:t>
      </w:r>
    </w:p>
    <w:p w:rsidR="007427A2" w:rsidRDefault="007427A2" w:rsidP="007427A2"/>
    <w:p w:rsidR="007427A2" w:rsidRPr="0094063C" w:rsidRDefault="007427A2" w:rsidP="007427A2">
      <w:pPr>
        <w:pStyle w:val="ListParagraph"/>
        <w:widowControl w:val="0"/>
        <w:spacing w:line="360" w:lineRule="auto"/>
        <w:ind w:left="709"/>
        <w:jc w:val="both"/>
        <w:rPr>
          <w:rFonts w:cs="Times New Roman"/>
          <w:szCs w:val="24"/>
          <w:lang w:val="en-US"/>
        </w:rPr>
      </w:pPr>
    </w:p>
    <w:p w:rsidR="007427A2" w:rsidRDefault="007427A2" w:rsidP="007427A2">
      <w:pPr>
        <w:pStyle w:val="ListParagraph"/>
        <w:widowControl w:val="0"/>
        <w:spacing w:line="360" w:lineRule="auto"/>
        <w:ind w:left="709"/>
        <w:jc w:val="both"/>
        <w:rPr>
          <w:rFonts w:cs="Times New Roman"/>
          <w:szCs w:val="24"/>
        </w:rPr>
      </w:pPr>
    </w:p>
    <w:p w:rsidR="007427A2" w:rsidRDefault="007427A2" w:rsidP="007427A2">
      <w:pPr>
        <w:pStyle w:val="ListParagraph"/>
        <w:widowControl w:val="0"/>
        <w:spacing w:line="360" w:lineRule="auto"/>
        <w:ind w:left="709"/>
        <w:jc w:val="both"/>
        <w:rPr>
          <w:rFonts w:cs="Times New Roman"/>
          <w:szCs w:val="24"/>
        </w:rPr>
      </w:pPr>
    </w:p>
    <w:p w:rsidR="007427A2" w:rsidRDefault="007427A2" w:rsidP="007427A2">
      <w:pPr>
        <w:pStyle w:val="ListParagraph"/>
        <w:widowControl w:val="0"/>
        <w:spacing w:line="360" w:lineRule="auto"/>
        <w:ind w:left="709"/>
        <w:jc w:val="both"/>
        <w:rPr>
          <w:rFonts w:cs="Times New Roman"/>
          <w:szCs w:val="24"/>
        </w:rPr>
      </w:pPr>
    </w:p>
    <w:p w:rsidR="007427A2" w:rsidRPr="0094063C" w:rsidRDefault="007427A2" w:rsidP="007427A2">
      <w:pPr>
        <w:tabs>
          <w:tab w:val="left" w:pos="7937"/>
        </w:tabs>
        <w:spacing w:line="360" w:lineRule="auto"/>
        <w:ind w:right="-1"/>
        <w:rPr>
          <w:szCs w:val="24"/>
          <w:lang w:val="en-US"/>
        </w:rPr>
      </w:pPr>
    </w:p>
    <w:p w:rsidR="00D857D7" w:rsidRDefault="00D857D7"/>
    <w:sectPr w:rsidR="00D857D7" w:rsidSect="00DC572A">
      <w:pgSz w:w="11906" w:h="16838" w:code="9"/>
      <w:pgMar w:top="2268" w:right="1701" w:bottom="1701" w:left="2268" w:header="1134" w:footer="85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587B"/>
    <w:multiLevelType w:val="hybridMultilevel"/>
    <w:tmpl w:val="7FD0D89A"/>
    <w:lvl w:ilvl="0" w:tplc="B2FC1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CF340C"/>
    <w:multiLevelType w:val="hybridMultilevel"/>
    <w:tmpl w:val="8C2AA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DA5935"/>
    <w:multiLevelType w:val="hybridMultilevel"/>
    <w:tmpl w:val="190C588C"/>
    <w:lvl w:ilvl="0" w:tplc="77B2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7427A2"/>
    <w:rsid w:val="007427A2"/>
    <w:rsid w:val="00D857D7"/>
    <w:rsid w:val="00E06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A2"/>
    <w:pPr>
      <w:spacing w:after="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7427A2"/>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427A2"/>
    <w:rPr>
      <w:rFonts w:ascii="Times New Roman" w:hAnsi="Times New Roman"/>
      <w:sz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2021-02-20T03:12:00Z</dcterms:created>
  <dcterms:modified xsi:type="dcterms:W3CDTF">2021-02-20T03:12:00Z</dcterms:modified>
</cp:coreProperties>
</file>