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9A" w:rsidRPr="002F4EED" w:rsidRDefault="003D179A" w:rsidP="003D179A">
      <w:pPr>
        <w:spacing w:after="0" w:line="480" w:lineRule="auto"/>
        <w:jc w:val="center"/>
        <w:rPr>
          <w:rFonts w:ascii="Times New Roman" w:eastAsia="Calibri" w:hAnsi="Times New Roman" w:cs="Times New Roman"/>
          <w:sz w:val="24"/>
          <w:szCs w:val="24"/>
        </w:rPr>
      </w:pPr>
      <w:r w:rsidRPr="002F4EED">
        <w:rPr>
          <w:rFonts w:ascii="Times New Roman" w:hAnsi="Times New Roman" w:cs="Times New Roman"/>
          <w:b/>
          <w:sz w:val="24"/>
          <w:szCs w:val="24"/>
        </w:rPr>
        <w:t>BAB II</w:t>
      </w:r>
    </w:p>
    <w:p w:rsidR="003D179A" w:rsidRDefault="003D179A" w:rsidP="003D179A">
      <w:pPr>
        <w:spacing w:after="0" w:line="480" w:lineRule="auto"/>
        <w:jc w:val="center"/>
        <w:rPr>
          <w:rFonts w:ascii="Times New Roman" w:hAnsi="Times New Roman" w:cs="Times New Roman"/>
          <w:b/>
          <w:sz w:val="24"/>
          <w:szCs w:val="24"/>
        </w:rPr>
      </w:pPr>
      <w:r w:rsidRPr="002F4EED">
        <w:rPr>
          <w:rFonts w:ascii="Times New Roman" w:hAnsi="Times New Roman" w:cs="Times New Roman"/>
          <w:b/>
          <w:sz w:val="24"/>
          <w:szCs w:val="24"/>
        </w:rPr>
        <w:t>TINJAUAN PUSTAKA</w:t>
      </w:r>
    </w:p>
    <w:p w:rsidR="003D179A" w:rsidRPr="00DB6399" w:rsidRDefault="003D179A" w:rsidP="003D179A">
      <w:pPr>
        <w:spacing w:after="0" w:line="480" w:lineRule="auto"/>
        <w:jc w:val="center"/>
        <w:rPr>
          <w:rFonts w:ascii="Times New Roman" w:hAnsi="Times New Roman" w:cs="Times New Roman"/>
          <w:b/>
          <w:sz w:val="24"/>
          <w:szCs w:val="24"/>
        </w:rPr>
      </w:pPr>
    </w:p>
    <w:p w:rsidR="003D179A" w:rsidRPr="002F4EED" w:rsidRDefault="003D179A" w:rsidP="003D179A">
      <w:pPr>
        <w:numPr>
          <w:ilvl w:val="0"/>
          <w:numId w:val="1"/>
        </w:numPr>
        <w:spacing w:after="0" w:line="480" w:lineRule="auto"/>
        <w:ind w:left="360"/>
        <w:jc w:val="both"/>
        <w:rPr>
          <w:rFonts w:ascii="Times New Roman" w:hAnsi="Times New Roman" w:cs="Times New Roman"/>
          <w:b/>
          <w:sz w:val="24"/>
          <w:szCs w:val="24"/>
        </w:rPr>
      </w:pPr>
      <w:r w:rsidRPr="002F4EED">
        <w:rPr>
          <w:rFonts w:ascii="Times New Roman" w:hAnsi="Times New Roman" w:cs="Times New Roman"/>
          <w:b/>
          <w:sz w:val="24"/>
          <w:szCs w:val="24"/>
        </w:rPr>
        <w:t>Tinjauan Teoritis</w:t>
      </w:r>
    </w:p>
    <w:p w:rsidR="003D179A" w:rsidRPr="002F4EED" w:rsidRDefault="003D179A" w:rsidP="003D179A">
      <w:pPr>
        <w:numPr>
          <w:ilvl w:val="0"/>
          <w:numId w:val="2"/>
        </w:numPr>
        <w:spacing w:after="0" w:line="480" w:lineRule="auto"/>
        <w:ind w:left="774"/>
        <w:jc w:val="both"/>
        <w:rPr>
          <w:rFonts w:ascii="Times New Roman" w:hAnsi="Times New Roman" w:cs="Times New Roman"/>
          <w:b/>
          <w:sz w:val="24"/>
          <w:szCs w:val="24"/>
        </w:rPr>
      </w:pPr>
      <w:r w:rsidRPr="002F4EED">
        <w:rPr>
          <w:rFonts w:ascii="Times New Roman" w:hAnsi="Times New Roman" w:cs="Times New Roman"/>
          <w:b/>
          <w:sz w:val="24"/>
          <w:szCs w:val="24"/>
        </w:rPr>
        <w:t>Gangguan Jiwa</w:t>
      </w:r>
    </w:p>
    <w:p w:rsidR="003D179A" w:rsidRPr="002F4EED" w:rsidRDefault="003D179A" w:rsidP="003D179A">
      <w:pPr>
        <w:numPr>
          <w:ilvl w:val="0"/>
          <w:numId w:val="3"/>
        </w:numPr>
        <w:spacing w:after="0" w:line="480" w:lineRule="auto"/>
        <w:ind w:left="1200"/>
        <w:jc w:val="both"/>
        <w:rPr>
          <w:rFonts w:ascii="Times New Roman" w:hAnsi="Times New Roman" w:cs="Times New Roman"/>
          <w:b/>
          <w:sz w:val="24"/>
          <w:szCs w:val="24"/>
        </w:rPr>
      </w:pPr>
      <w:r w:rsidRPr="002F4EED">
        <w:rPr>
          <w:rFonts w:ascii="Times New Roman" w:hAnsi="Times New Roman" w:cs="Times New Roman"/>
          <w:b/>
          <w:sz w:val="24"/>
          <w:szCs w:val="24"/>
        </w:rPr>
        <w:t>Pengertian Gangguan Jiwa</w:t>
      </w:r>
    </w:p>
    <w:p w:rsidR="003D179A" w:rsidRPr="002F4EED" w:rsidRDefault="003D179A" w:rsidP="003D179A">
      <w:pPr>
        <w:spacing w:after="0" w:line="480" w:lineRule="auto"/>
        <w:ind w:left="1200" w:firstLine="567"/>
        <w:jc w:val="both"/>
        <w:rPr>
          <w:rFonts w:ascii="Times New Roman" w:hAnsi="Times New Roman" w:cs="Times New Roman"/>
          <w:b/>
          <w:sz w:val="24"/>
          <w:szCs w:val="24"/>
        </w:rPr>
      </w:pPr>
      <w:r w:rsidRPr="002F4EED">
        <w:rPr>
          <w:rFonts w:ascii="Times New Roman" w:hAnsi="Times New Roman" w:cs="Times New Roman"/>
          <w:sz w:val="24"/>
          <w:szCs w:val="24"/>
          <w:lang w:eastAsia="id-ID"/>
        </w:rPr>
        <w:t>Gangguan jiwa menurut Depkes RI (2010) adalah suatu perubahan pada fungsi jiwa yang menyebabkan adanya gangguan pada fungsi jiwa yang menimbulkan penderitaan pada individu dan hambatan dalam melaksanakan peran sosial. Menurut Budiman, (2010). Gangguan jiwa atau mental illenes adalah kesulitan yang harus dihadapi oleh seseorang karena hubungannya dengan orang lain, kesulitan karena persepsinya tentang kehidupan dan sikapnya terhadap dirinya sendiri-sendiri.</w:t>
      </w:r>
    </w:p>
    <w:p w:rsidR="003D179A" w:rsidRPr="002F4EED" w:rsidRDefault="003D179A" w:rsidP="003D179A">
      <w:pPr>
        <w:spacing w:after="0" w:line="480" w:lineRule="auto"/>
        <w:ind w:left="1200" w:firstLine="567"/>
        <w:jc w:val="both"/>
        <w:rPr>
          <w:rFonts w:ascii="Times New Roman" w:hAnsi="Times New Roman" w:cs="Times New Roman"/>
          <w:b/>
          <w:sz w:val="24"/>
          <w:szCs w:val="24"/>
        </w:rPr>
      </w:pPr>
      <w:r w:rsidRPr="002F4EED">
        <w:rPr>
          <w:rFonts w:ascii="Times New Roman" w:hAnsi="Times New Roman" w:cs="Times New Roman"/>
          <w:sz w:val="24"/>
          <w:szCs w:val="24"/>
        </w:rPr>
        <w:t>Gangguan jiwa merupakan psikologik atau pola perilaku yang ditunjukkan pada individu yang menyebabkan distress, menurunkan kualitas kehidupan dan disfungsi.Hal tersebut mencerminkan disfungsi psikologis, bukan sebagai akibat dari penyimpangan sosial maupun konflik dengan masyarakat (Stuart, 2013).Sedangkan menurut Keliat, (2011) gangguan jiwa merupakan pola perilaku, sindrom yang secara klinis bermakna berhubungan dengan penderitaan, distress dan menimbulkan hendaya pada lebih atau satu fungsi kehidupan manusia.</w:t>
      </w:r>
    </w:p>
    <w:p w:rsidR="003D179A" w:rsidRPr="002F4EED" w:rsidRDefault="003D179A" w:rsidP="003D179A">
      <w:pPr>
        <w:spacing w:after="0" w:line="480" w:lineRule="auto"/>
        <w:ind w:left="1200" w:firstLine="567"/>
        <w:jc w:val="both"/>
        <w:rPr>
          <w:rFonts w:ascii="Times New Roman" w:hAnsi="Times New Roman" w:cs="Times New Roman"/>
          <w:b/>
          <w:sz w:val="24"/>
          <w:szCs w:val="24"/>
        </w:rPr>
      </w:pPr>
      <w:r w:rsidRPr="002F4EED">
        <w:rPr>
          <w:rFonts w:ascii="Times New Roman" w:hAnsi="Times New Roman" w:cs="Times New Roman"/>
          <w:sz w:val="24"/>
          <w:szCs w:val="24"/>
        </w:rPr>
        <w:t>Menurut Videbeck dalam Nasir, (2011) mengatakan bahwa kriteria umum gangguan adalah sebagai berikut :</w:t>
      </w:r>
    </w:p>
    <w:p w:rsidR="003D179A" w:rsidRPr="00FF3FC8" w:rsidRDefault="003D179A" w:rsidP="003D179A">
      <w:pPr>
        <w:pStyle w:val="ListParagraph"/>
        <w:numPr>
          <w:ilvl w:val="0"/>
          <w:numId w:val="21"/>
        </w:numPr>
        <w:spacing w:after="0" w:line="480" w:lineRule="auto"/>
        <w:ind w:left="1560"/>
        <w:jc w:val="both"/>
        <w:rPr>
          <w:rFonts w:ascii="Times New Roman" w:hAnsi="Times New Roman"/>
          <w:sz w:val="24"/>
          <w:szCs w:val="24"/>
        </w:rPr>
      </w:pPr>
      <w:r w:rsidRPr="00FF3FC8">
        <w:rPr>
          <w:rFonts w:ascii="Times New Roman" w:hAnsi="Times New Roman"/>
          <w:sz w:val="24"/>
          <w:szCs w:val="24"/>
        </w:rPr>
        <w:t>Tidak puas hidup di dunia</w:t>
      </w:r>
    </w:p>
    <w:p w:rsidR="003D179A" w:rsidRDefault="003D179A" w:rsidP="003D179A">
      <w:pPr>
        <w:pStyle w:val="ListParagraph"/>
        <w:numPr>
          <w:ilvl w:val="0"/>
          <w:numId w:val="21"/>
        </w:numPr>
        <w:spacing w:after="0" w:line="480" w:lineRule="auto"/>
        <w:ind w:left="1560"/>
        <w:jc w:val="both"/>
        <w:rPr>
          <w:rFonts w:ascii="Times New Roman" w:hAnsi="Times New Roman"/>
          <w:sz w:val="24"/>
          <w:szCs w:val="24"/>
        </w:rPr>
      </w:pPr>
      <w:r w:rsidRPr="00FF3FC8">
        <w:rPr>
          <w:rFonts w:ascii="Times New Roman" w:hAnsi="Times New Roman"/>
          <w:sz w:val="24"/>
          <w:szCs w:val="24"/>
        </w:rPr>
        <w:t>Ketidak puasan dengan karakteristik, kemampuan dan prestasi diri.</w:t>
      </w:r>
    </w:p>
    <w:p w:rsidR="003D179A" w:rsidRPr="00FF3FC8" w:rsidRDefault="003D179A" w:rsidP="003D179A">
      <w:pPr>
        <w:pStyle w:val="ListParagraph"/>
        <w:numPr>
          <w:ilvl w:val="0"/>
          <w:numId w:val="21"/>
        </w:numPr>
        <w:spacing w:after="0" w:line="480" w:lineRule="auto"/>
        <w:ind w:left="1560"/>
        <w:jc w:val="both"/>
        <w:rPr>
          <w:rFonts w:ascii="Times New Roman" w:hAnsi="Times New Roman"/>
          <w:sz w:val="24"/>
          <w:szCs w:val="24"/>
        </w:rPr>
      </w:pPr>
      <w:r w:rsidRPr="00FF3FC8">
        <w:rPr>
          <w:rFonts w:ascii="Times New Roman" w:hAnsi="Times New Roman"/>
          <w:sz w:val="24"/>
          <w:szCs w:val="24"/>
        </w:rPr>
        <w:lastRenderedPageBreak/>
        <w:t>Koping yang tidak afektif dengan peristiwa kehidupan.</w:t>
      </w:r>
    </w:p>
    <w:p w:rsidR="003D179A" w:rsidRPr="00FF3FC8" w:rsidRDefault="003D179A" w:rsidP="003D179A">
      <w:pPr>
        <w:pStyle w:val="ListParagraph"/>
        <w:numPr>
          <w:ilvl w:val="0"/>
          <w:numId w:val="21"/>
        </w:numPr>
        <w:spacing w:after="0" w:line="480" w:lineRule="auto"/>
        <w:ind w:left="1560"/>
        <w:jc w:val="both"/>
        <w:rPr>
          <w:rFonts w:ascii="Times New Roman" w:hAnsi="Times New Roman"/>
          <w:sz w:val="24"/>
          <w:szCs w:val="24"/>
        </w:rPr>
      </w:pPr>
      <w:r w:rsidRPr="00FF3FC8">
        <w:rPr>
          <w:rFonts w:ascii="Times New Roman" w:hAnsi="Times New Roman"/>
          <w:sz w:val="24"/>
          <w:szCs w:val="24"/>
        </w:rPr>
        <w:t xml:space="preserve">Tidak terjadi pertumbuhan personal. </w:t>
      </w:r>
    </w:p>
    <w:p w:rsidR="003D179A" w:rsidRPr="002F4EED" w:rsidRDefault="003D179A" w:rsidP="003D179A">
      <w:pPr>
        <w:autoSpaceDE w:val="0"/>
        <w:autoSpaceDN w:val="0"/>
        <w:adjustRightInd w:val="0"/>
        <w:spacing w:after="0" w:line="480" w:lineRule="auto"/>
        <w:ind w:left="1200"/>
        <w:jc w:val="both"/>
        <w:rPr>
          <w:rFonts w:ascii="Times New Roman" w:hAnsi="Times New Roman" w:cs="Times New Roman"/>
          <w:sz w:val="24"/>
          <w:szCs w:val="24"/>
        </w:rPr>
      </w:pPr>
      <w:r w:rsidRPr="002F4EED">
        <w:rPr>
          <w:rFonts w:ascii="Times New Roman" w:hAnsi="Times New Roman" w:cs="Times New Roman"/>
          <w:sz w:val="24"/>
          <w:szCs w:val="24"/>
        </w:rPr>
        <w:t xml:space="preserve">Menurut Prabowo, (2009) dalam Keliat dkk (2011) dalam mengatakan ada juga ciri dari gangguan jiwa yang dapat diidentifikasi adalah sebagai berikut: </w:t>
      </w:r>
    </w:p>
    <w:p w:rsidR="003D179A" w:rsidRPr="00DB6399" w:rsidRDefault="003D179A" w:rsidP="003D179A">
      <w:pPr>
        <w:pStyle w:val="ListParagraph"/>
        <w:numPr>
          <w:ilvl w:val="0"/>
          <w:numId w:val="22"/>
        </w:numPr>
        <w:autoSpaceDE w:val="0"/>
        <w:autoSpaceDN w:val="0"/>
        <w:adjustRightInd w:val="0"/>
        <w:spacing w:after="0" w:line="480" w:lineRule="auto"/>
        <w:ind w:left="1560"/>
        <w:jc w:val="both"/>
        <w:rPr>
          <w:rFonts w:ascii="Times New Roman" w:hAnsi="Times New Roman"/>
          <w:sz w:val="24"/>
          <w:szCs w:val="24"/>
        </w:rPr>
      </w:pPr>
      <w:r w:rsidRPr="00DB6399">
        <w:rPr>
          <w:rFonts w:ascii="Times New Roman" w:hAnsi="Times New Roman"/>
          <w:sz w:val="24"/>
          <w:szCs w:val="24"/>
        </w:rPr>
        <w:t xml:space="preserve">Mengurung diri. </w:t>
      </w:r>
    </w:p>
    <w:p w:rsidR="003D179A" w:rsidRPr="00DB6399" w:rsidRDefault="003D179A" w:rsidP="003D179A">
      <w:pPr>
        <w:pStyle w:val="ListParagraph"/>
        <w:numPr>
          <w:ilvl w:val="0"/>
          <w:numId w:val="22"/>
        </w:numPr>
        <w:autoSpaceDE w:val="0"/>
        <w:autoSpaceDN w:val="0"/>
        <w:adjustRightInd w:val="0"/>
        <w:spacing w:after="0" w:line="480" w:lineRule="auto"/>
        <w:ind w:left="1560"/>
        <w:jc w:val="both"/>
        <w:rPr>
          <w:rFonts w:ascii="Times New Roman" w:hAnsi="Times New Roman"/>
          <w:sz w:val="24"/>
          <w:szCs w:val="24"/>
        </w:rPr>
      </w:pPr>
      <w:r w:rsidRPr="00DB6399">
        <w:rPr>
          <w:rFonts w:ascii="Times New Roman" w:hAnsi="Times New Roman"/>
          <w:sz w:val="24"/>
          <w:szCs w:val="24"/>
        </w:rPr>
        <w:t xml:space="preserve">Tidak kenal orang lain. </w:t>
      </w:r>
    </w:p>
    <w:p w:rsidR="003D179A" w:rsidRPr="00DB6399" w:rsidRDefault="003D179A" w:rsidP="003D179A">
      <w:pPr>
        <w:pStyle w:val="ListParagraph"/>
        <w:numPr>
          <w:ilvl w:val="0"/>
          <w:numId w:val="22"/>
        </w:numPr>
        <w:autoSpaceDE w:val="0"/>
        <w:autoSpaceDN w:val="0"/>
        <w:adjustRightInd w:val="0"/>
        <w:spacing w:after="0" w:line="480" w:lineRule="auto"/>
        <w:ind w:left="1560"/>
        <w:jc w:val="both"/>
        <w:rPr>
          <w:rFonts w:ascii="Times New Roman" w:hAnsi="Times New Roman"/>
          <w:sz w:val="24"/>
          <w:szCs w:val="24"/>
        </w:rPr>
      </w:pPr>
      <w:r w:rsidRPr="00DB6399">
        <w:rPr>
          <w:rFonts w:ascii="Times New Roman" w:hAnsi="Times New Roman"/>
          <w:sz w:val="24"/>
          <w:szCs w:val="24"/>
        </w:rPr>
        <w:t xml:space="preserve">Marah tanpa sebab. </w:t>
      </w:r>
    </w:p>
    <w:p w:rsidR="003D179A" w:rsidRPr="00DB6399" w:rsidRDefault="003D179A" w:rsidP="003D179A">
      <w:pPr>
        <w:pStyle w:val="ListParagraph"/>
        <w:numPr>
          <w:ilvl w:val="0"/>
          <w:numId w:val="22"/>
        </w:numPr>
        <w:autoSpaceDE w:val="0"/>
        <w:autoSpaceDN w:val="0"/>
        <w:adjustRightInd w:val="0"/>
        <w:spacing w:after="0" w:line="480" w:lineRule="auto"/>
        <w:ind w:left="1560"/>
        <w:jc w:val="both"/>
        <w:rPr>
          <w:rFonts w:ascii="Times New Roman" w:hAnsi="Times New Roman"/>
          <w:sz w:val="24"/>
          <w:szCs w:val="24"/>
        </w:rPr>
      </w:pPr>
      <w:r w:rsidRPr="00DB6399">
        <w:rPr>
          <w:rFonts w:ascii="Times New Roman" w:hAnsi="Times New Roman"/>
          <w:sz w:val="24"/>
          <w:szCs w:val="24"/>
        </w:rPr>
        <w:t xml:space="preserve">Bicara kacau. </w:t>
      </w:r>
    </w:p>
    <w:p w:rsidR="003D179A" w:rsidRPr="00DB6399" w:rsidRDefault="003D179A" w:rsidP="003D179A">
      <w:pPr>
        <w:pStyle w:val="ListParagraph"/>
        <w:numPr>
          <w:ilvl w:val="0"/>
          <w:numId w:val="22"/>
        </w:numPr>
        <w:autoSpaceDE w:val="0"/>
        <w:autoSpaceDN w:val="0"/>
        <w:adjustRightInd w:val="0"/>
        <w:spacing w:after="0" w:line="480" w:lineRule="auto"/>
        <w:ind w:left="1560"/>
        <w:jc w:val="both"/>
        <w:rPr>
          <w:rFonts w:ascii="Times New Roman" w:hAnsi="Times New Roman"/>
          <w:sz w:val="24"/>
          <w:szCs w:val="24"/>
          <w:lang w:eastAsia="id-ID"/>
        </w:rPr>
      </w:pPr>
      <w:r w:rsidRPr="00DB6399">
        <w:rPr>
          <w:rFonts w:ascii="Times New Roman" w:hAnsi="Times New Roman"/>
          <w:sz w:val="24"/>
          <w:szCs w:val="24"/>
        </w:rPr>
        <w:t xml:space="preserve">Tidak mampu merawat diri. </w:t>
      </w:r>
    </w:p>
    <w:p w:rsidR="003D179A" w:rsidRPr="002F4EED" w:rsidRDefault="003D179A" w:rsidP="003D179A">
      <w:pPr>
        <w:pStyle w:val="ListParagraph"/>
        <w:numPr>
          <w:ilvl w:val="0"/>
          <w:numId w:val="3"/>
        </w:numPr>
        <w:spacing w:after="0" w:line="480" w:lineRule="auto"/>
        <w:ind w:left="1058"/>
        <w:jc w:val="both"/>
        <w:rPr>
          <w:rFonts w:ascii="Times New Roman" w:hAnsi="Times New Roman"/>
          <w:b/>
          <w:sz w:val="24"/>
          <w:szCs w:val="24"/>
        </w:rPr>
      </w:pPr>
      <w:r w:rsidRPr="002F4EED">
        <w:rPr>
          <w:rFonts w:ascii="Times New Roman" w:hAnsi="Times New Roman"/>
          <w:b/>
          <w:sz w:val="24"/>
          <w:szCs w:val="24"/>
        </w:rPr>
        <w:t>Penyebab Ganggauan Jiwa</w:t>
      </w:r>
    </w:p>
    <w:p w:rsidR="003D179A" w:rsidRPr="002F4EED" w:rsidRDefault="003D179A" w:rsidP="003D179A">
      <w:pPr>
        <w:pStyle w:val="ListParagraph"/>
        <w:spacing w:after="0" w:line="480" w:lineRule="auto"/>
        <w:ind w:left="1080" w:firstLine="3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Menurut Yusuf, (2015) dalam  penyebab gangguan jiwa dipengaruhi oleh faktor-faktor yang saling mempengaruhi yaitu sebagai berikut: </w:t>
      </w:r>
    </w:p>
    <w:p w:rsidR="003D179A" w:rsidRPr="002F4EED" w:rsidRDefault="003D179A" w:rsidP="003D179A">
      <w:pPr>
        <w:pStyle w:val="ListParagraph"/>
        <w:autoSpaceDE w:val="0"/>
        <w:autoSpaceDN w:val="0"/>
        <w:adjustRightInd w:val="0"/>
        <w:spacing w:after="0" w:line="480" w:lineRule="auto"/>
        <w:ind w:left="108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a. Faktor somatic organobiologis atau somatogenik. </w:t>
      </w:r>
    </w:p>
    <w:p w:rsidR="003D179A" w:rsidRPr="002F4EED" w:rsidRDefault="003D179A" w:rsidP="003D179A">
      <w:pPr>
        <w:pStyle w:val="ListParagraph"/>
        <w:numPr>
          <w:ilvl w:val="1"/>
          <w:numId w:val="14"/>
        </w:numPr>
        <w:autoSpaceDE w:val="0"/>
        <w:autoSpaceDN w:val="0"/>
        <w:adjustRightInd w:val="0"/>
        <w:spacing w:after="0" w:line="480" w:lineRule="auto"/>
        <w:ind w:left="169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Nerofisiologis. </w:t>
      </w:r>
    </w:p>
    <w:p w:rsidR="003D179A" w:rsidRPr="002F4EED" w:rsidRDefault="003D179A" w:rsidP="003D179A">
      <w:pPr>
        <w:pStyle w:val="ListParagraph"/>
        <w:numPr>
          <w:ilvl w:val="1"/>
          <w:numId w:val="14"/>
        </w:numPr>
        <w:autoSpaceDE w:val="0"/>
        <w:autoSpaceDN w:val="0"/>
        <w:adjustRightInd w:val="0"/>
        <w:spacing w:after="0" w:line="480" w:lineRule="auto"/>
        <w:ind w:left="169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 Neroanatomi. </w:t>
      </w:r>
    </w:p>
    <w:p w:rsidR="003D179A" w:rsidRPr="002F4EED" w:rsidRDefault="003D179A" w:rsidP="003D179A">
      <w:pPr>
        <w:pStyle w:val="ListParagraph"/>
        <w:numPr>
          <w:ilvl w:val="1"/>
          <w:numId w:val="14"/>
        </w:numPr>
        <w:autoSpaceDE w:val="0"/>
        <w:autoSpaceDN w:val="0"/>
        <w:adjustRightInd w:val="0"/>
        <w:spacing w:after="0" w:line="480" w:lineRule="auto"/>
        <w:ind w:left="169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Nerokimia. </w:t>
      </w:r>
    </w:p>
    <w:p w:rsidR="003D179A" w:rsidRPr="002F4EED" w:rsidRDefault="003D179A" w:rsidP="003D179A">
      <w:pPr>
        <w:pStyle w:val="ListParagraph"/>
        <w:numPr>
          <w:ilvl w:val="1"/>
          <w:numId w:val="14"/>
        </w:numPr>
        <w:autoSpaceDE w:val="0"/>
        <w:autoSpaceDN w:val="0"/>
        <w:adjustRightInd w:val="0"/>
        <w:spacing w:after="0" w:line="480" w:lineRule="auto"/>
        <w:ind w:left="169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Faktor pre dan peri-natal. </w:t>
      </w:r>
    </w:p>
    <w:p w:rsidR="003D179A" w:rsidRPr="002F4EED" w:rsidRDefault="003D179A" w:rsidP="003D179A">
      <w:pPr>
        <w:pStyle w:val="ListParagraph"/>
        <w:numPr>
          <w:ilvl w:val="1"/>
          <w:numId w:val="14"/>
        </w:numPr>
        <w:autoSpaceDE w:val="0"/>
        <w:autoSpaceDN w:val="0"/>
        <w:adjustRightInd w:val="0"/>
        <w:spacing w:after="0" w:line="480" w:lineRule="auto"/>
        <w:ind w:left="169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Tingkat kematangan dan perkembangan organik. </w:t>
      </w:r>
    </w:p>
    <w:p w:rsidR="003D179A" w:rsidRPr="002F4EED" w:rsidRDefault="003D179A" w:rsidP="003D179A">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b. Faktor psikologik (Psikogenik). </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Peran ayah. </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Interaksi ibu dan anak. </w:t>
      </w:r>
    </w:p>
    <w:p w:rsidR="003D179A" w:rsidRPr="002F4EED" w:rsidRDefault="003D179A" w:rsidP="003D179A">
      <w:pPr>
        <w:pStyle w:val="ListParagraph"/>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Normal rasa aman dan rasa percaya abnormal berdasarkan keadaan yang terputus (perasaan tak percaya dan kebimbangan), kekurangan.</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lastRenderedPageBreak/>
        <w:t xml:space="preserve">Inteligensi. </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Saudara kandung yang mengalami persaingan. </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Hubungan pekerjaan, permainan, masyarakat dan keluarga. Depresi, kecemasan, rasa malu atau rasa salah mengakibatkan kehilangan.</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Keterampilan, kreativitas dan bakat. </w:t>
      </w:r>
    </w:p>
    <w:p w:rsidR="003D179A" w:rsidRPr="002F4EED" w:rsidRDefault="003D179A" w:rsidP="003D179A">
      <w:pPr>
        <w:pStyle w:val="ListParagraph"/>
        <w:numPr>
          <w:ilvl w:val="0"/>
          <w:numId w:val="15"/>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Perkembangan dan pola adaptasi sebagai reaksi terhadap bahaya. </w:t>
      </w:r>
    </w:p>
    <w:p w:rsidR="003D179A" w:rsidRPr="002F4EED" w:rsidRDefault="003D179A" w:rsidP="003D179A">
      <w:pPr>
        <w:autoSpaceDE w:val="0"/>
        <w:autoSpaceDN w:val="0"/>
        <w:adjustRightInd w:val="0"/>
        <w:spacing w:after="0" w:line="480" w:lineRule="auto"/>
        <w:ind w:left="403" w:firstLine="72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c. Faktor sosio-budaya (Sosiogenik)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Pola dalam mengasuh anak.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Kestabilan keluarga.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Perumahan kota lawan pedesaan.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Tingkat ekonomi.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Pengaruh keagamaan dan pengaruh sosial.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 xml:space="preserve">Masalah kelompok minoritas, meliputi fasilitas kesehatan dan prasangka, kesejahteraan yang tidak memadai dan pendidikan.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Nilai-nilai.</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hAnsi="Times New Roman"/>
          <w:color w:val="000000"/>
          <w:sz w:val="24"/>
          <w:szCs w:val="24"/>
        </w:rPr>
        <w:t>Dari faktor-faktor ketiga diatas, terdapat beberapa penyebab lain dari penyebab gangguan jiwa dia</w:t>
      </w:r>
      <w:r>
        <w:rPr>
          <w:rFonts w:ascii="Times New Roman" w:hAnsi="Times New Roman"/>
          <w:color w:val="000000"/>
          <w:sz w:val="24"/>
          <w:szCs w:val="24"/>
        </w:rPr>
        <w:t>ntaranya adalah sebagai berikut</w:t>
      </w:r>
      <w:r w:rsidRPr="002F4EED">
        <w:rPr>
          <w:rFonts w:ascii="Times New Roman" w:hAnsi="Times New Roman"/>
          <w:color w:val="000000"/>
          <w:sz w:val="24"/>
          <w:szCs w:val="24"/>
        </w:rPr>
        <w:t xml:space="preserve">: </w:t>
      </w:r>
    </w:p>
    <w:p w:rsidR="003D179A" w:rsidRPr="002F4EED" w:rsidRDefault="003D179A" w:rsidP="003D179A">
      <w:pPr>
        <w:pStyle w:val="ListParagraph"/>
        <w:numPr>
          <w:ilvl w:val="1"/>
          <w:numId w:val="16"/>
        </w:numPr>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eastAsiaTheme="minorHAnsi" w:hAnsi="Times New Roman"/>
          <w:color w:val="000000"/>
          <w:sz w:val="24"/>
          <w:szCs w:val="24"/>
        </w:rPr>
        <w:t xml:space="preserve">Genetika. </w:t>
      </w:r>
    </w:p>
    <w:p w:rsidR="003D179A" w:rsidRPr="002F4EED" w:rsidRDefault="003D179A" w:rsidP="003D179A">
      <w:pPr>
        <w:pStyle w:val="ListParagraph"/>
        <w:autoSpaceDE w:val="0"/>
        <w:autoSpaceDN w:val="0"/>
        <w:adjustRightInd w:val="0"/>
        <w:spacing w:after="0" w:line="480" w:lineRule="auto"/>
        <w:ind w:left="1690"/>
        <w:jc w:val="both"/>
        <w:rPr>
          <w:rFonts w:ascii="Times New Roman" w:hAnsi="Times New Roman"/>
          <w:color w:val="000000"/>
          <w:sz w:val="24"/>
          <w:szCs w:val="24"/>
        </w:rPr>
      </w:pPr>
      <w:r w:rsidRPr="002F4EED">
        <w:rPr>
          <w:rFonts w:ascii="Times New Roman" w:eastAsiaTheme="minorHAnsi" w:hAnsi="Times New Roman"/>
          <w:color w:val="000000"/>
          <w:sz w:val="24"/>
          <w:szCs w:val="24"/>
        </w:rPr>
        <w:t>Menurut (Yosep, 2013).Individu atau angota keluarga yang memiliki atau yang mengalami gangguan jiwa akan kecenderungan memiliki keluarga yang mengalami gangguan jiwa, akan cenderung lebih tinggi dengan orang yang tidak memiliki faktor genetik.</w:t>
      </w:r>
    </w:p>
    <w:p w:rsidR="003D179A" w:rsidRPr="002F4EED" w:rsidRDefault="003D179A" w:rsidP="003D179A">
      <w:pPr>
        <w:autoSpaceDE w:val="0"/>
        <w:autoSpaceDN w:val="0"/>
        <w:adjustRightInd w:val="0"/>
        <w:spacing w:after="0" w:line="480" w:lineRule="auto"/>
        <w:ind w:left="720" w:firstLine="40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2) Sebab biologik. </w:t>
      </w:r>
    </w:p>
    <w:p w:rsidR="003D179A" w:rsidRPr="002F4EED" w:rsidRDefault="003D179A" w:rsidP="003D179A">
      <w:pPr>
        <w:autoSpaceDE w:val="0"/>
        <w:autoSpaceDN w:val="0"/>
        <w:adjustRightInd w:val="0"/>
        <w:spacing w:after="0" w:line="480" w:lineRule="auto"/>
        <w:ind w:left="1123" w:firstLine="40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lastRenderedPageBreak/>
        <w:t xml:space="preserve">a) Keturunan. </w:t>
      </w:r>
    </w:p>
    <w:p w:rsidR="003D179A" w:rsidRPr="002F4EED" w:rsidRDefault="003D179A" w:rsidP="003D179A">
      <w:pPr>
        <w:autoSpaceDE w:val="0"/>
        <w:autoSpaceDN w:val="0"/>
        <w:adjustRightInd w:val="0"/>
        <w:spacing w:after="0" w:line="480" w:lineRule="auto"/>
        <w:ind w:left="184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Peran penyebab belum jelas yang mengalami gangguan jiwa, tetapi tersebut sangat ditunjang dengan faktor lingkungan kejiwaan yang tidak sehat.</w:t>
      </w:r>
    </w:p>
    <w:p w:rsidR="003D179A" w:rsidRPr="002F4EED" w:rsidRDefault="003D179A" w:rsidP="003D179A">
      <w:pPr>
        <w:autoSpaceDE w:val="0"/>
        <w:autoSpaceDN w:val="0"/>
        <w:adjustRightInd w:val="0"/>
        <w:spacing w:after="0" w:line="480" w:lineRule="auto"/>
        <w:ind w:left="1123" w:firstLine="40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b) Temperamen. </w:t>
      </w:r>
    </w:p>
    <w:p w:rsidR="003D179A" w:rsidRPr="002F4EED" w:rsidRDefault="003D179A" w:rsidP="003D179A">
      <w:pPr>
        <w:autoSpaceDE w:val="0"/>
        <w:autoSpaceDN w:val="0"/>
        <w:adjustRightInd w:val="0"/>
        <w:spacing w:after="0" w:line="480" w:lineRule="auto"/>
        <w:ind w:left="184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Seseorang terlalu peka atau sensitif biasanya mempunyai masalah pada ketegangan dan kejiwaan yang memiliki kecenderungan akan mengalami gangguan jiwa. </w:t>
      </w:r>
    </w:p>
    <w:p w:rsidR="003D179A" w:rsidRDefault="003D179A" w:rsidP="003D179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D179A" w:rsidRPr="002F4EED" w:rsidRDefault="003D179A" w:rsidP="003D179A">
      <w:pPr>
        <w:autoSpaceDE w:val="0"/>
        <w:autoSpaceDN w:val="0"/>
        <w:adjustRightInd w:val="0"/>
        <w:spacing w:after="0" w:line="480" w:lineRule="auto"/>
        <w:ind w:left="1440" w:firstLine="184"/>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lastRenderedPageBreak/>
        <w:t xml:space="preserve">c) Jasmaniah. </w:t>
      </w:r>
    </w:p>
    <w:p w:rsidR="003D179A" w:rsidRPr="002F4EED" w:rsidRDefault="003D179A" w:rsidP="003D179A">
      <w:pPr>
        <w:autoSpaceDE w:val="0"/>
        <w:autoSpaceDN w:val="0"/>
        <w:adjustRightInd w:val="0"/>
        <w:spacing w:after="0" w:line="480" w:lineRule="auto"/>
        <w:ind w:left="2018"/>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Pendapat beberapa penyidik, bentuk tubuh seorang bisa berhubungan dengan gangguan jiwa, seperti bertubuh gemuk cenderung menderita psikosa manik defresif, sedangkan yang kurus cenderung menjadi skizofrenia.</w:t>
      </w:r>
    </w:p>
    <w:p w:rsidR="003D179A" w:rsidRPr="002F4EED" w:rsidRDefault="003D179A" w:rsidP="003D179A">
      <w:pPr>
        <w:autoSpaceDE w:val="0"/>
        <w:autoSpaceDN w:val="0"/>
        <w:adjustRightInd w:val="0"/>
        <w:spacing w:after="0" w:line="480" w:lineRule="auto"/>
        <w:ind w:left="1440" w:firstLine="15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d) Penyakit atau cedera pada tubuh. </w:t>
      </w:r>
    </w:p>
    <w:p w:rsidR="003D179A" w:rsidRPr="002F4EED" w:rsidRDefault="003D179A" w:rsidP="003D179A">
      <w:pPr>
        <w:autoSpaceDE w:val="0"/>
        <w:autoSpaceDN w:val="0"/>
        <w:adjustRightInd w:val="0"/>
        <w:spacing w:after="0" w:line="480" w:lineRule="auto"/>
        <w:ind w:left="2018"/>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Menurut (Yosep, 2013). Penyakit jantung, kanker dan sebagainya bisa menyebabkan murung dan sedih. Serta, cedera atau cacat tubuh tertentu dapat menyebabkan rasa rendah diri </w:t>
      </w:r>
    </w:p>
    <w:p w:rsidR="003D179A" w:rsidRPr="002F4EED" w:rsidRDefault="003D179A" w:rsidP="003D179A">
      <w:pPr>
        <w:autoSpaceDE w:val="0"/>
        <w:autoSpaceDN w:val="0"/>
        <w:adjustRightInd w:val="0"/>
        <w:spacing w:after="0" w:line="480" w:lineRule="auto"/>
        <w:ind w:left="951" w:firstLine="325"/>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3) Sebab psikologik. </w:t>
      </w:r>
    </w:p>
    <w:p w:rsidR="003D179A" w:rsidRPr="002F4EED" w:rsidRDefault="003D179A" w:rsidP="003D179A">
      <w:pPr>
        <w:autoSpaceDE w:val="0"/>
        <w:autoSpaceDN w:val="0"/>
        <w:adjustRightInd w:val="0"/>
        <w:spacing w:after="0" w:line="480" w:lineRule="auto"/>
        <w:ind w:left="1671"/>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Menurut (Yosep, 2013) Dari pengalaman frustasi, keberhasilan dan kegagalan yang dialami akan mewarnai sikap, kebiasaan dan sifatnya di kemudian hari.</w:t>
      </w:r>
    </w:p>
    <w:p w:rsidR="003D179A" w:rsidRPr="002F4EED" w:rsidRDefault="003D179A" w:rsidP="003D179A">
      <w:pPr>
        <w:autoSpaceDE w:val="0"/>
        <w:autoSpaceDN w:val="0"/>
        <w:adjustRightInd w:val="0"/>
        <w:spacing w:after="0" w:line="480" w:lineRule="auto"/>
        <w:ind w:left="951" w:firstLine="325"/>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4) Stress. </w:t>
      </w:r>
    </w:p>
    <w:p w:rsidR="003D179A" w:rsidRDefault="003D179A" w:rsidP="003D179A">
      <w:pPr>
        <w:autoSpaceDE w:val="0"/>
        <w:autoSpaceDN w:val="0"/>
        <w:adjustRightInd w:val="0"/>
        <w:spacing w:after="0" w:line="480" w:lineRule="auto"/>
        <w:ind w:left="1671"/>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Menurut (Yosep, 2013) Stress perkembangan, psikososial terjadi secara terus menerus akan mendukung timbulnya gejala manifestasi kemiskinan, pegangguran perasaan kehilangan, kebodohan dan isolasi sosial. </w:t>
      </w:r>
    </w:p>
    <w:p w:rsidR="003D179A" w:rsidRPr="002F4EED" w:rsidRDefault="003D179A" w:rsidP="003D179A">
      <w:pPr>
        <w:autoSpaceDE w:val="0"/>
        <w:autoSpaceDN w:val="0"/>
        <w:adjustRightInd w:val="0"/>
        <w:spacing w:after="0" w:line="480" w:lineRule="auto"/>
        <w:ind w:left="720" w:firstLine="545"/>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5) Sebab sosio kultural. </w:t>
      </w:r>
    </w:p>
    <w:p w:rsidR="003D179A" w:rsidRPr="002F4EED" w:rsidRDefault="003D179A" w:rsidP="003D179A">
      <w:pPr>
        <w:pStyle w:val="Default"/>
        <w:numPr>
          <w:ilvl w:val="1"/>
          <w:numId w:val="17"/>
        </w:numPr>
        <w:spacing w:line="480" w:lineRule="auto"/>
        <w:ind w:left="1974"/>
        <w:jc w:val="both"/>
      </w:pPr>
      <w:r w:rsidRPr="002F4EED">
        <w:t xml:space="preserve">Cara membesarkan anak yang kaku, hubungan orang tua anak menjadi kaku dan tidak hangat. Anak setelah dewasa akan sangat bersifat agresif, pendiam dan tidak akan suka bergaul atau bahkan akan menjadi anak yang penurut. Sistem nilai, perbedaan etika kebudayaan dan perbedaan sistem nilai moral antara masa lalu dan sekarang akan sering menimbulkan masalah kejiwaan. </w:t>
      </w:r>
    </w:p>
    <w:p w:rsidR="003D179A" w:rsidRPr="002F4EED" w:rsidRDefault="003D179A" w:rsidP="003D179A">
      <w:pPr>
        <w:pStyle w:val="Default"/>
        <w:numPr>
          <w:ilvl w:val="1"/>
          <w:numId w:val="17"/>
        </w:numPr>
        <w:spacing w:line="480" w:lineRule="auto"/>
        <w:ind w:left="1974"/>
        <w:jc w:val="both"/>
      </w:pPr>
      <w:r w:rsidRPr="002F4EED">
        <w:lastRenderedPageBreak/>
        <w:t>Menurut (Yosep, 2013) Ketegangan akibat faktor ekonomi dan kemajuan teknologi, dalam masyarakat kebutuhan akan semakin meningkat dan persaingan semakin meningkat. Memacu orang bekerja lebih keras agar memilikinya, jumlah orang yang ingin bekerja lebih besar sehingga pegangguran meningkat.</w:t>
      </w:r>
    </w:p>
    <w:p w:rsidR="003D179A" w:rsidRPr="002F4EED" w:rsidRDefault="003D179A" w:rsidP="003D179A">
      <w:pPr>
        <w:autoSpaceDE w:val="0"/>
        <w:autoSpaceDN w:val="0"/>
        <w:adjustRightInd w:val="0"/>
        <w:spacing w:after="0" w:line="480" w:lineRule="auto"/>
        <w:ind w:left="720" w:firstLine="436"/>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6) Perkembangan psikologik yang salah. </w:t>
      </w:r>
    </w:p>
    <w:p w:rsidR="003D179A" w:rsidRPr="002F4EED" w:rsidRDefault="003D179A" w:rsidP="003D179A">
      <w:pPr>
        <w:autoSpaceDE w:val="0"/>
        <w:autoSpaceDN w:val="0"/>
        <w:adjustRightInd w:val="0"/>
        <w:spacing w:after="0" w:line="480" w:lineRule="auto"/>
        <w:ind w:left="1440" w:firstLine="436"/>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Menurut (Yosep, 2013). Ketidak matangan individu gagal dalam berkembang lebih lanjut.Tempat yang lemah dan disorsi ialah bila individu mengembangkan sikap atau pola reaksi yang tidak sesuai, gagal dalam mencapai integrasi kepribadian yang normal.</w:t>
      </w:r>
    </w:p>
    <w:p w:rsidR="003D179A" w:rsidRPr="002F4EED" w:rsidRDefault="003D179A" w:rsidP="003D179A">
      <w:pPr>
        <w:pStyle w:val="ListParagraph"/>
        <w:numPr>
          <w:ilvl w:val="0"/>
          <w:numId w:val="3"/>
        </w:numPr>
        <w:autoSpaceDE w:val="0"/>
        <w:autoSpaceDN w:val="0"/>
        <w:adjustRightInd w:val="0"/>
        <w:spacing w:after="0" w:line="480" w:lineRule="auto"/>
        <w:ind w:left="1080"/>
        <w:jc w:val="both"/>
        <w:rPr>
          <w:rFonts w:ascii="Times New Roman" w:eastAsiaTheme="minorHAnsi" w:hAnsi="Times New Roman"/>
          <w:b/>
          <w:color w:val="000000"/>
          <w:sz w:val="24"/>
          <w:szCs w:val="24"/>
        </w:rPr>
      </w:pPr>
      <w:r w:rsidRPr="002F4EED">
        <w:rPr>
          <w:rFonts w:ascii="Times New Roman" w:eastAsiaTheme="minorHAnsi" w:hAnsi="Times New Roman"/>
          <w:b/>
          <w:bCs/>
          <w:color w:val="000000"/>
          <w:sz w:val="24"/>
          <w:szCs w:val="24"/>
        </w:rPr>
        <w:t>Tanda Dan Gejala Gangguan Jiwa</w:t>
      </w:r>
    </w:p>
    <w:p w:rsidR="003D179A" w:rsidRPr="002F4EED" w:rsidRDefault="003D179A" w:rsidP="003D179A">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Tanda dan gejala gangguan jiwa adalah sebagai berikut :</w:t>
      </w:r>
    </w:p>
    <w:p w:rsidR="003D179A" w:rsidRPr="002F4EED" w:rsidRDefault="003D179A" w:rsidP="003D179A">
      <w:pPr>
        <w:pStyle w:val="ListParagraph"/>
        <w:numPr>
          <w:ilvl w:val="0"/>
          <w:numId w:val="4"/>
        </w:numPr>
        <w:autoSpaceDE w:val="0"/>
        <w:autoSpaceDN w:val="0"/>
        <w:adjustRightInd w:val="0"/>
        <w:spacing w:after="0" w:line="480" w:lineRule="auto"/>
        <w:ind w:left="1407"/>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Ketegangan (</w:t>
      </w:r>
      <w:r w:rsidRPr="002F4EED">
        <w:rPr>
          <w:rFonts w:ascii="Times New Roman" w:eastAsiaTheme="minorHAnsi" w:hAnsi="Times New Roman"/>
          <w:i/>
          <w:iCs/>
          <w:color w:val="000000"/>
          <w:sz w:val="24"/>
          <w:szCs w:val="24"/>
        </w:rPr>
        <w:t>Tension</w:t>
      </w:r>
      <w:r w:rsidRPr="002F4EED">
        <w:rPr>
          <w:rFonts w:ascii="Times New Roman" w:eastAsiaTheme="minorHAnsi" w:hAnsi="Times New Roman"/>
          <w:color w:val="000000"/>
          <w:sz w:val="24"/>
          <w:szCs w:val="24"/>
        </w:rPr>
        <w:t xml:space="preserve">) </w:t>
      </w:r>
    </w:p>
    <w:p w:rsidR="003D179A" w:rsidRPr="002F4EED" w:rsidRDefault="003D179A" w:rsidP="003D179A">
      <w:pPr>
        <w:autoSpaceDE w:val="0"/>
        <w:autoSpaceDN w:val="0"/>
        <w:adjustRightInd w:val="0"/>
        <w:spacing w:after="0" w:line="480" w:lineRule="auto"/>
        <w:ind w:left="144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Menurut Sutini, (2014) </w:t>
      </w:r>
      <w:r w:rsidRPr="002F4EED">
        <w:rPr>
          <w:rFonts w:ascii="Times New Roman" w:hAnsi="Times New Roman" w:cs="Times New Roman"/>
          <w:sz w:val="24"/>
          <w:szCs w:val="24"/>
        </w:rPr>
        <w:t>dalam samudra (2018)</w:t>
      </w:r>
      <w:r w:rsidRPr="002F4EED">
        <w:rPr>
          <w:rFonts w:ascii="Times New Roman" w:hAnsi="Times New Roman" w:cs="Times New Roman"/>
          <w:color w:val="000000"/>
          <w:sz w:val="24"/>
          <w:szCs w:val="24"/>
        </w:rPr>
        <w:t>. Merupakan murung atau rasa putus asa, cemas, gelisah, rasa lemah, histeris, perbuatan yang terpaksa (</w:t>
      </w:r>
      <w:r w:rsidRPr="002F4EED">
        <w:rPr>
          <w:rFonts w:ascii="Times New Roman" w:hAnsi="Times New Roman" w:cs="Times New Roman"/>
          <w:i/>
          <w:iCs/>
          <w:color w:val="000000"/>
          <w:sz w:val="24"/>
          <w:szCs w:val="24"/>
        </w:rPr>
        <w:t>Convulsive</w:t>
      </w:r>
      <w:r w:rsidRPr="002F4EED">
        <w:rPr>
          <w:rFonts w:ascii="Times New Roman" w:hAnsi="Times New Roman" w:cs="Times New Roman"/>
          <w:color w:val="000000"/>
          <w:sz w:val="24"/>
          <w:szCs w:val="24"/>
        </w:rPr>
        <w:t>), takut dan tidak mampu mencapai tujuan pikiran-pikiran buruk.</w:t>
      </w:r>
    </w:p>
    <w:p w:rsidR="003D179A" w:rsidRPr="002F4EED" w:rsidRDefault="003D179A" w:rsidP="003D179A">
      <w:pPr>
        <w:autoSpaceDE w:val="0"/>
        <w:autoSpaceDN w:val="0"/>
        <w:adjustRightInd w:val="0"/>
        <w:spacing w:after="0" w:line="480" w:lineRule="auto"/>
        <w:ind w:left="1080" w:firstLine="403"/>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b. Gangguan kognisi. </w:t>
      </w:r>
    </w:p>
    <w:p w:rsidR="003D179A" w:rsidRPr="002F4EED" w:rsidRDefault="003D179A" w:rsidP="003D179A">
      <w:pPr>
        <w:autoSpaceDE w:val="0"/>
        <w:autoSpaceDN w:val="0"/>
        <w:adjustRightInd w:val="0"/>
        <w:spacing w:after="0" w:line="480" w:lineRule="auto"/>
        <w:ind w:left="180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Menurut (Hartono, 2010) </w:t>
      </w:r>
      <w:r w:rsidRPr="002F4EED">
        <w:rPr>
          <w:rFonts w:ascii="Times New Roman" w:hAnsi="Times New Roman" w:cs="Times New Roman"/>
          <w:sz w:val="24"/>
          <w:szCs w:val="24"/>
        </w:rPr>
        <w:t>dalam samudra (2018)</w:t>
      </w:r>
      <w:r w:rsidRPr="002F4EED">
        <w:rPr>
          <w:rFonts w:ascii="Times New Roman" w:hAnsi="Times New Roman" w:cs="Times New Roman"/>
          <w:color w:val="000000"/>
          <w:sz w:val="24"/>
          <w:szCs w:val="24"/>
        </w:rPr>
        <w:t xml:space="preserve">  Merupakan proses mental dimana seorang menyadari, mempertahankan hubungan lingkungan baik, lingkungan dalam maupun lingkungan luarnya (Fungsi mengenal) </w:t>
      </w:r>
    </w:p>
    <w:p w:rsidR="003D179A" w:rsidRPr="002F4EED" w:rsidRDefault="003D179A" w:rsidP="003D179A">
      <w:pPr>
        <w:autoSpaceDE w:val="0"/>
        <w:autoSpaceDN w:val="0"/>
        <w:adjustRightInd w:val="0"/>
        <w:spacing w:after="0" w:line="480" w:lineRule="auto"/>
        <w:ind w:left="1080" w:firstLine="72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t xml:space="preserve">Proses kognisi tersebut adalah sebagai berikut: </w:t>
      </w:r>
    </w:p>
    <w:p w:rsidR="003D179A" w:rsidRPr="002F4EED" w:rsidRDefault="003D179A" w:rsidP="003D179A">
      <w:pPr>
        <w:pStyle w:val="ListParagraph"/>
        <w:numPr>
          <w:ilvl w:val="0"/>
          <w:numId w:val="5"/>
        </w:numPr>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Gangguan persepsi. </w:t>
      </w:r>
    </w:p>
    <w:p w:rsidR="003D179A" w:rsidRPr="002F4EED" w:rsidRDefault="003D179A" w:rsidP="003D179A">
      <w:pPr>
        <w:pStyle w:val="ListParagraph"/>
        <w:autoSpaceDE w:val="0"/>
        <w:autoSpaceDN w:val="0"/>
        <w:adjustRightInd w:val="0"/>
        <w:spacing w:after="0" w:line="480" w:lineRule="auto"/>
        <w:ind w:left="2160" w:firstLine="3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lastRenderedPageBreak/>
        <w:t>Persepsi merupakan kesadaran dalam suatu rangsangan yang dimengerti. Sensasi yang didapat dari proses asosiasi dan interaksi macam-macam rangsangan yang masuk.Yang termasuk pada persepsi adalah ;</w:t>
      </w:r>
    </w:p>
    <w:p w:rsidR="003D179A" w:rsidRPr="002F4EED" w:rsidRDefault="003D179A" w:rsidP="003D179A">
      <w:pPr>
        <w:pStyle w:val="ListParagraph"/>
        <w:numPr>
          <w:ilvl w:val="0"/>
          <w:numId w:val="6"/>
        </w:numPr>
        <w:autoSpaceDE w:val="0"/>
        <w:autoSpaceDN w:val="0"/>
        <w:adjustRightInd w:val="0"/>
        <w:spacing w:after="0" w:line="480" w:lineRule="auto"/>
        <w:ind w:left="252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Halusinasi merupakan seseorang memersepsikan sesuatu dan kenyataan tersebut tidak ada atau tidak berwujud. Halusinasi terbagi dalam halusinasi penglihatan, halusinasi pendengaran, halusinasi raba, halusinasi penciuman, halusinasi sinestetik, halusinasi kinetic.</w:t>
      </w:r>
    </w:p>
    <w:p w:rsidR="003D179A" w:rsidRPr="002F4EED" w:rsidRDefault="003D179A" w:rsidP="003D179A">
      <w:pPr>
        <w:pStyle w:val="ListParagraph"/>
        <w:numPr>
          <w:ilvl w:val="0"/>
          <w:numId w:val="6"/>
        </w:numPr>
        <w:autoSpaceDE w:val="0"/>
        <w:autoSpaceDN w:val="0"/>
        <w:adjustRightInd w:val="0"/>
        <w:spacing w:after="0" w:line="480" w:lineRule="auto"/>
        <w:ind w:left="252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Ilusi adalah persepsi salah atau palsu (interprestasi) yang salah dengan suatu benda.</w:t>
      </w:r>
    </w:p>
    <w:p w:rsidR="003D179A" w:rsidRDefault="003D179A" w:rsidP="003D179A">
      <w:pPr>
        <w:pStyle w:val="ListParagraph"/>
        <w:numPr>
          <w:ilvl w:val="0"/>
          <w:numId w:val="6"/>
        </w:numPr>
        <w:autoSpaceDE w:val="0"/>
        <w:autoSpaceDN w:val="0"/>
        <w:adjustRightInd w:val="0"/>
        <w:spacing w:after="0" w:line="480" w:lineRule="auto"/>
        <w:ind w:left="252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Derealisi yaitu perasaan yang aneh tentang lingkungan yang tidak sesuai kenyataan.</w:t>
      </w:r>
    </w:p>
    <w:p w:rsidR="003D179A" w:rsidRDefault="003D179A" w:rsidP="003D179A">
      <w:pPr>
        <w:rPr>
          <w:rFonts w:ascii="Times New Roman" w:hAnsi="Times New Roman" w:cs="Times New Roman"/>
          <w:color w:val="000000"/>
          <w:sz w:val="24"/>
          <w:szCs w:val="24"/>
        </w:rPr>
      </w:pPr>
      <w:r>
        <w:rPr>
          <w:rFonts w:ascii="Times New Roman" w:hAnsi="Times New Roman"/>
          <w:color w:val="000000"/>
          <w:sz w:val="24"/>
          <w:szCs w:val="24"/>
        </w:rPr>
        <w:br w:type="page"/>
      </w:r>
    </w:p>
    <w:p w:rsidR="003D179A" w:rsidRPr="002F4EED" w:rsidRDefault="003D179A" w:rsidP="003D179A">
      <w:pPr>
        <w:pStyle w:val="ListParagraph"/>
        <w:numPr>
          <w:ilvl w:val="0"/>
          <w:numId w:val="5"/>
        </w:numPr>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lastRenderedPageBreak/>
        <w:t xml:space="preserve">Gangguan sensasi. </w:t>
      </w:r>
    </w:p>
    <w:p w:rsidR="003D179A" w:rsidRPr="002F4EED" w:rsidRDefault="003D179A" w:rsidP="003D179A">
      <w:pPr>
        <w:pStyle w:val="ListParagraph"/>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Menurut ( Hartono 2010) </w:t>
      </w:r>
      <w:r w:rsidRPr="002F4EED">
        <w:rPr>
          <w:rFonts w:ascii="Times New Roman" w:eastAsiaTheme="minorHAnsi" w:hAnsi="Times New Roman"/>
          <w:sz w:val="24"/>
          <w:szCs w:val="24"/>
        </w:rPr>
        <w:t>dalam samudra (2018)</w:t>
      </w:r>
      <w:r w:rsidRPr="002F4EED">
        <w:rPr>
          <w:rFonts w:ascii="Times New Roman" w:eastAsiaTheme="minorHAnsi" w:hAnsi="Times New Roman"/>
          <w:color w:val="000000"/>
          <w:sz w:val="24"/>
          <w:szCs w:val="24"/>
        </w:rPr>
        <w:t xml:space="preserve"> Seorang mengalami gangguan kesadaran akan rangsangan yaitu rasa raba, rasa kecap, rasa penglihatan, rasa cium, rasa pendengaran dan kesehatan.</w:t>
      </w:r>
    </w:p>
    <w:p w:rsidR="003D179A" w:rsidRPr="002F4EED" w:rsidRDefault="003D179A" w:rsidP="003D179A">
      <w:pPr>
        <w:pStyle w:val="ListParagraph"/>
        <w:numPr>
          <w:ilvl w:val="0"/>
          <w:numId w:val="5"/>
        </w:numPr>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Gangguan kepribadian. </w:t>
      </w:r>
    </w:p>
    <w:p w:rsidR="003D179A" w:rsidRPr="00FF3FC8" w:rsidRDefault="003D179A" w:rsidP="003D179A">
      <w:pPr>
        <w:pStyle w:val="ListParagraph"/>
        <w:autoSpaceDE w:val="0"/>
        <w:autoSpaceDN w:val="0"/>
        <w:adjustRightInd w:val="0"/>
        <w:spacing w:after="0" w:line="480" w:lineRule="auto"/>
        <w:ind w:left="2160"/>
        <w:jc w:val="both"/>
        <w:rPr>
          <w:rFonts w:ascii="Times New Roman" w:eastAsiaTheme="minorHAnsi" w:hAnsi="Times New Roman"/>
          <w:sz w:val="24"/>
          <w:szCs w:val="24"/>
        </w:rPr>
      </w:pPr>
      <w:r w:rsidRPr="002F4EED">
        <w:rPr>
          <w:rFonts w:ascii="Times New Roman" w:eastAsiaTheme="minorHAnsi" w:hAnsi="Times New Roman"/>
          <w:sz w:val="24"/>
          <w:szCs w:val="24"/>
        </w:rPr>
        <w:t>Maramis, (2009) dalam samudra (2018).</w:t>
      </w:r>
      <w:r w:rsidRPr="002F4EED">
        <w:rPr>
          <w:rFonts w:ascii="Times New Roman" w:eastAsiaTheme="minorHAnsi" w:hAnsi="Times New Roman"/>
          <w:color w:val="000000"/>
          <w:sz w:val="24"/>
          <w:szCs w:val="24"/>
        </w:rPr>
        <w:t xml:space="preserve">Kepribadian merupakan pola pikiran keseluruhan, perilaku dan perasaan yang sering digunakan oleh seseorang sebagai usaha adaptasi terus menerus dalam hidupnya.Gangguan kepribadian misalnya gangguan kepribadian paranoid, disosial, emosional tak </w:t>
      </w:r>
      <w:r w:rsidRPr="002F4EED">
        <w:rPr>
          <w:rFonts w:ascii="Times New Roman" w:eastAsiaTheme="minorHAnsi" w:hAnsi="Times New Roman"/>
          <w:sz w:val="24"/>
          <w:szCs w:val="24"/>
        </w:rPr>
        <w:t>stabil.Gangguan kepribadian masuk dalam klasifikasi diagnosa gangguan jiwa.</w:t>
      </w:r>
    </w:p>
    <w:p w:rsidR="003D179A" w:rsidRPr="002F4EED" w:rsidRDefault="003D179A" w:rsidP="003D179A">
      <w:pPr>
        <w:pStyle w:val="ListParagraph"/>
        <w:numPr>
          <w:ilvl w:val="0"/>
          <w:numId w:val="5"/>
        </w:numPr>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Gangguan pola hidup</w:t>
      </w:r>
    </w:p>
    <w:p w:rsidR="003D179A" w:rsidRPr="002F4EED" w:rsidRDefault="003D179A" w:rsidP="003D179A">
      <w:pPr>
        <w:pStyle w:val="ListParagraph"/>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Maramis (2009) </w:t>
      </w:r>
      <w:r w:rsidRPr="002F4EED">
        <w:rPr>
          <w:rFonts w:ascii="Times New Roman" w:eastAsiaTheme="minorHAnsi" w:hAnsi="Times New Roman"/>
          <w:sz w:val="24"/>
          <w:szCs w:val="24"/>
        </w:rPr>
        <w:t>dalam samudra (2018)</w:t>
      </w:r>
      <w:r w:rsidRPr="002F4EED">
        <w:rPr>
          <w:rFonts w:ascii="Times New Roman" w:eastAsiaTheme="minorHAnsi" w:hAnsi="Times New Roman"/>
          <w:color w:val="000000"/>
          <w:sz w:val="24"/>
          <w:szCs w:val="24"/>
        </w:rPr>
        <w:t xml:space="preserve"> Mencakup gangguan dalam hubungan manusia dan sifat dalam keluarga, rekreasi, pekerjaan dan masyarakat. Gangguan jiwa tersebut bisa masuk dalam klasifikasi gangguan jiwa kode V, dalam hubungan sosial lain misalnya merasa dirinya dirugikan atau dialang-alangi secara terus menerus. Misalnya dalam pekerjaan harapan yang tidak realistik dalam pekerjaan untuk rencana masa depan, pasien tidak mempunyai rencana apapun.</w:t>
      </w:r>
    </w:p>
    <w:p w:rsidR="003D179A" w:rsidRPr="002F4EED" w:rsidRDefault="003D179A" w:rsidP="003D179A">
      <w:pPr>
        <w:pStyle w:val="ListParagraph"/>
        <w:numPr>
          <w:ilvl w:val="0"/>
          <w:numId w:val="5"/>
        </w:numPr>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Gangguan perhatian.</w:t>
      </w:r>
    </w:p>
    <w:p w:rsidR="003D179A" w:rsidRPr="002F4EED" w:rsidRDefault="003D179A" w:rsidP="003D179A">
      <w:pPr>
        <w:pStyle w:val="ListParagraph"/>
        <w:autoSpaceDE w:val="0"/>
        <w:autoSpaceDN w:val="0"/>
        <w:adjustRightInd w:val="0"/>
        <w:spacing w:after="0" w:line="480" w:lineRule="auto"/>
        <w:ind w:left="216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Direja, (2011). Perhatian ialah konsentrasi energi dan pemusatan, menilai suatu proses kognitif yang timbul pada suatu rangsangan dari luar.</w:t>
      </w:r>
    </w:p>
    <w:p w:rsidR="003D179A" w:rsidRPr="002F4EED" w:rsidRDefault="003D179A" w:rsidP="003D179A">
      <w:pPr>
        <w:pStyle w:val="ListParagraph"/>
        <w:numPr>
          <w:ilvl w:val="0"/>
          <w:numId w:val="3"/>
        </w:numPr>
        <w:autoSpaceDE w:val="0"/>
        <w:autoSpaceDN w:val="0"/>
        <w:adjustRightInd w:val="0"/>
        <w:spacing w:after="0" w:line="480" w:lineRule="auto"/>
        <w:ind w:left="1440"/>
        <w:jc w:val="both"/>
        <w:rPr>
          <w:rFonts w:ascii="Times New Roman" w:eastAsiaTheme="minorHAnsi" w:hAnsi="Times New Roman"/>
          <w:b/>
          <w:color w:val="000000"/>
          <w:sz w:val="24"/>
          <w:szCs w:val="24"/>
        </w:rPr>
      </w:pPr>
      <w:r w:rsidRPr="002F4EED">
        <w:rPr>
          <w:rFonts w:ascii="Times New Roman" w:eastAsiaTheme="minorHAnsi" w:hAnsi="Times New Roman"/>
          <w:b/>
          <w:color w:val="000000"/>
          <w:sz w:val="24"/>
          <w:szCs w:val="24"/>
        </w:rPr>
        <w:t>Jenis Gangguan Jiwa</w:t>
      </w:r>
    </w:p>
    <w:p w:rsidR="003D179A" w:rsidRPr="002F4EED" w:rsidRDefault="003D179A" w:rsidP="003D179A">
      <w:pPr>
        <w:autoSpaceDE w:val="0"/>
        <w:autoSpaceDN w:val="0"/>
        <w:adjustRightInd w:val="0"/>
        <w:spacing w:after="0" w:line="480" w:lineRule="auto"/>
        <w:ind w:left="1440"/>
        <w:jc w:val="both"/>
        <w:rPr>
          <w:rFonts w:ascii="Times New Roman" w:hAnsi="Times New Roman" w:cs="Times New Roman"/>
          <w:color w:val="000000"/>
          <w:sz w:val="24"/>
          <w:szCs w:val="24"/>
        </w:rPr>
      </w:pPr>
      <w:r w:rsidRPr="002F4EED">
        <w:rPr>
          <w:rFonts w:ascii="Times New Roman" w:hAnsi="Times New Roman" w:cs="Times New Roman"/>
          <w:color w:val="000000"/>
          <w:sz w:val="24"/>
          <w:szCs w:val="24"/>
        </w:rPr>
        <w:lastRenderedPageBreak/>
        <w:t xml:space="preserve">Berikut ini ialah jenis gangguan jiwa yang sering ditemukan di masyarakat menurut Nasir, (2011) adalah sebagai berikut: </w:t>
      </w:r>
    </w:p>
    <w:p w:rsidR="003D179A" w:rsidRPr="002F4EED" w:rsidRDefault="003D179A" w:rsidP="003D179A">
      <w:pPr>
        <w:pStyle w:val="ListParagraph"/>
        <w:numPr>
          <w:ilvl w:val="2"/>
          <w:numId w:val="18"/>
        </w:numPr>
        <w:autoSpaceDE w:val="0"/>
        <w:autoSpaceDN w:val="0"/>
        <w:adjustRightInd w:val="0"/>
        <w:spacing w:after="0" w:line="480" w:lineRule="auto"/>
        <w:ind w:left="1767"/>
        <w:jc w:val="both"/>
        <w:rPr>
          <w:rFonts w:ascii="Times New Roman" w:hAnsi="Times New Roman"/>
          <w:color w:val="000000"/>
          <w:sz w:val="24"/>
          <w:szCs w:val="24"/>
        </w:rPr>
      </w:pPr>
      <w:r w:rsidRPr="002F4EED">
        <w:rPr>
          <w:rFonts w:ascii="Times New Roman" w:hAnsi="Times New Roman"/>
          <w:color w:val="000000"/>
          <w:sz w:val="24"/>
          <w:szCs w:val="24"/>
        </w:rPr>
        <w:t>Skizofrenia adalah kelainan jiwa ini menunjukkan gangguan dalam fungsi kognitif atau pikiran berupa disorganisasi, jadi gangguannya adalah mengenai pembentukan isi serta arus pikiran.</w:t>
      </w:r>
    </w:p>
    <w:p w:rsidR="003D179A" w:rsidRPr="002F4EED" w:rsidRDefault="003D179A" w:rsidP="003D179A">
      <w:pPr>
        <w:pStyle w:val="ListParagraph"/>
        <w:numPr>
          <w:ilvl w:val="2"/>
          <w:numId w:val="18"/>
        </w:numPr>
        <w:autoSpaceDE w:val="0"/>
        <w:autoSpaceDN w:val="0"/>
        <w:adjustRightInd w:val="0"/>
        <w:spacing w:after="0" w:line="480" w:lineRule="auto"/>
        <w:ind w:left="1767"/>
        <w:jc w:val="both"/>
        <w:rPr>
          <w:rFonts w:ascii="Times New Roman" w:hAnsi="Times New Roman"/>
          <w:color w:val="000000"/>
          <w:sz w:val="24"/>
          <w:szCs w:val="24"/>
        </w:rPr>
      </w:pPr>
      <w:r w:rsidRPr="002F4EED">
        <w:rPr>
          <w:rFonts w:ascii="Times New Roman" w:hAnsi="Times New Roman"/>
          <w:color w:val="000000"/>
          <w:sz w:val="24"/>
          <w:szCs w:val="24"/>
        </w:rPr>
        <w:t xml:space="preserve">Depresi ialah salah satu gangguan jiwa pada alam perasaan afektif dan mood ditandai dengan kemurungan, tidak bergairah, kelesuan, putus asa, perasaan tidak berguna dan sebagainya. Depresi adalah salah satu gangguan jiwa yang ditentukan banyak pada masyarakat yang mengalami kesulitan ekonomi. Hal ini erat kaitannya dengan ketidak mampuan, kemiskinan atau ketidaktahuan masyarakat. </w:t>
      </w:r>
    </w:p>
    <w:p w:rsidR="003D179A" w:rsidRPr="002F4EED" w:rsidRDefault="003D179A" w:rsidP="003D179A">
      <w:pPr>
        <w:pStyle w:val="ListParagraph"/>
        <w:numPr>
          <w:ilvl w:val="2"/>
          <w:numId w:val="18"/>
        </w:numPr>
        <w:autoSpaceDE w:val="0"/>
        <w:autoSpaceDN w:val="0"/>
        <w:adjustRightInd w:val="0"/>
        <w:spacing w:after="0" w:line="480" w:lineRule="auto"/>
        <w:ind w:left="1767"/>
        <w:jc w:val="both"/>
        <w:rPr>
          <w:rFonts w:ascii="Times New Roman" w:hAnsi="Times New Roman"/>
          <w:color w:val="000000"/>
          <w:sz w:val="24"/>
          <w:szCs w:val="24"/>
        </w:rPr>
      </w:pPr>
      <w:r w:rsidRPr="002F4EED">
        <w:rPr>
          <w:rFonts w:ascii="Times New Roman" w:hAnsi="Times New Roman"/>
          <w:color w:val="000000"/>
          <w:sz w:val="24"/>
          <w:szCs w:val="24"/>
        </w:rPr>
        <w:t>Cemas ialah gejala kecemasan baik kronis maupun akut merupakan komponen utama pada semua gangguan psikiatri. Komponen kecemasan dapat berupa bentuk gangguan fobia, panik, obsesi komplusi dan sebagainya.</w:t>
      </w:r>
    </w:p>
    <w:p w:rsidR="003D179A" w:rsidRDefault="003D179A" w:rsidP="003D179A">
      <w:pPr>
        <w:rPr>
          <w:rFonts w:ascii="Times New Roman" w:eastAsia="Calibri" w:hAnsi="Times New Roman" w:cs="Times New Roman"/>
          <w:color w:val="000000"/>
          <w:sz w:val="24"/>
          <w:szCs w:val="24"/>
        </w:rPr>
      </w:pPr>
      <w:r>
        <w:rPr>
          <w:rFonts w:ascii="Times New Roman" w:hAnsi="Times New Roman"/>
          <w:color w:val="000000"/>
          <w:sz w:val="24"/>
          <w:szCs w:val="24"/>
        </w:rPr>
        <w:br w:type="page"/>
      </w:r>
    </w:p>
    <w:p w:rsidR="003D179A" w:rsidRPr="002F4EED" w:rsidRDefault="003D179A" w:rsidP="003D179A">
      <w:pPr>
        <w:pStyle w:val="ListParagraph"/>
        <w:numPr>
          <w:ilvl w:val="2"/>
          <w:numId w:val="18"/>
        </w:numPr>
        <w:autoSpaceDE w:val="0"/>
        <w:autoSpaceDN w:val="0"/>
        <w:adjustRightInd w:val="0"/>
        <w:spacing w:after="0" w:line="480" w:lineRule="auto"/>
        <w:ind w:left="1767"/>
        <w:jc w:val="both"/>
        <w:rPr>
          <w:rFonts w:ascii="Times New Roman" w:hAnsi="Times New Roman"/>
          <w:color w:val="000000"/>
          <w:sz w:val="24"/>
          <w:szCs w:val="24"/>
        </w:rPr>
      </w:pPr>
      <w:r w:rsidRPr="002F4EED">
        <w:rPr>
          <w:rFonts w:ascii="Times New Roman" w:hAnsi="Times New Roman"/>
          <w:color w:val="000000"/>
          <w:sz w:val="24"/>
          <w:szCs w:val="24"/>
        </w:rPr>
        <w:lastRenderedPageBreak/>
        <w:t>Penyalahgunaan narkoba dan HIV/ AIDS.</w:t>
      </w:r>
    </w:p>
    <w:p w:rsidR="003D179A" w:rsidRPr="002F4EED" w:rsidRDefault="003D179A" w:rsidP="003D179A">
      <w:pPr>
        <w:pStyle w:val="ListParagraph"/>
        <w:autoSpaceDE w:val="0"/>
        <w:autoSpaceDN w:val="0"/>
        <w:adjustRightInd w:val="0"/>
        <w:spacing w:after="0" w:line="480" w:lineRule="auto"/>
        <w:ind w:left="1767"/>
        <w:jc w:val="both"/>
        <w:rPr>
          <w:rFonts w:ascii="Times New Roman" w:hAnsi="Times New Roman"/>
          <w:color w:val="000000"/>
          <w:sz w:val="24"/>
          <w:szCs w:val="24"/>
        </w:rPr>
      </w:pPr>
      <w:r w:rsidRPr="002F4EED">
        <w:rPr>
          <w:rFonts w:ascii="Times New Roman" w:hAnsi="Times New Roman"/>
          <w:color w:val="000000"/>
          <w:sz w:val="24"/>
          <w:szCs w:val="24"/>
        </w:rPr>
        <w:t xml:space="preserve">Di Indonesia penyalah gunaan narkotika sekarang sudah menjadi ancaman yang sangat serius bagi kehidupan Negara dan bangsa. Gambaran besarnya masalah pada narkoba diketahui bahwa kasus penggunaan narkoba di Indonesia pertahunnya meningkat rata-rata 28,95. Meningkatnya dalam penggunaan narkotika ini juga </w:t>
      </w:r>
      <w:r w:rsidRPr="002F4EED">
        <w:rPr>
          <w:rFonts w:ascii="Times New Roman" w:hAnsi="Times New Roman"/>
          <w:sz w:val="24"/>
          <w:szCs w:val="24"/>
        </w:rPr>
        <w:t xml:space="preserve">berbanding lurus dengan peningkatan sarana dan dana. Para ahli epidemiologi kasus HIV atau AIDS di Indonesia sebanyak 80ribu sampai 120ribu orang dari jumlah tersebut yang terinfeksi melalui jarum suntik adalah 80%. </w:t>
      </w:r>
    </w:p>
    <w:p w:rsidR="003D179A" w:rsidRPr="002F4EED" w:rsidRDefault="003D179A" w:rsidP="003D179A">
      <w:pPr>
        <w:pStyle w:val="ListParagraph"/>
        <w:numPr>
          <w:ilvl w:val="2"/>
          <w:numId w:val="18"/>
        </w:numPr>
        <w:autoSpaceDE w:val="0"/>
        <w:autoSpaceDN w:val="0"/>
        <w:adjustRightInd w:val="0"/>
        <w:spacing w:after="0" w:line="480" w:lineRule="auto"/>
        <w:ind w:left="1767"/>
        <w:jc w:val="both"/>
        <w:rPr>
          <w:rFonts w:ascii="Times New Roman" w:hAnsi="Times New Roman"/>
          <w:color w:val="000000"/>
          <w:sz w:val="24"/>
          <w:szCs w:val="24"/>
        </w:rPr>
      </w:pPr>
      <w:r w:rsidRPr="002F4EED">
        <w:rPr>
          <w:rFonts w:ascii="Times New Roman" w:eastAsiaTheme="minorHAnsi" w:hAnsi="Times New Roman"/>
          <w:color w:val="000000"/>
          <w:sz w:val="24"/>
          <w:szCs w:val="24"/>
        </w:rPr>
        <w:t xml:space="preserve">Bunuh diri, dalam keadaan normal angka bunuh diri berkisaran antara 8-50 per100ribu orang. Dengan kesulitan ekonomi angka ini meningkat 2 sampai 3 lebih tinggi. Angka bunuh diri pada masyarakat akan meningkat, berkaitan penduduk bertambah cepat, kesulitan ekonomi dan pelayanan kesehatan. Seharusnya bunuh diri sudah harus menjadi masalah kesehatan pada masyarakat yang besar. </w:t>
      </w:r>
    </w:p>
    <w:p w:rsidR="003D179A" w:rsidRPr="00BD4917" w:rsidRDefault="003D179A" w:rsidP="003D179A">
      <w:pPr>
        <w:pStyle w:val="ListParagraph"/>
        <w:numPr>
          <w:ilvl w:val="0"/>
          <w:numId w:val="2"/>
        </w:numPr>
        <w:autoSpaceDE w:val="0"/>
        <w:autoSpaceDN w:val="0"/>
        <w:adjustRightInd w:val="0"/>
        <w:spacing w:after="0" w:line="480" w:lineRule="auto"/>
        <w:ind w:left="851"/>
        <w:jc w:val="both"/>
        <w:rPr>
          <w:rFonts w:ascii="Times New Roman" w:hAnsi="Times New Roman"/>
          <w:b/>
          <w:color w:val="000000"/>
          <w:sz w:val="24"/>
          <w:szCs w:val="24"/>
        </w:rPr>
      </w:pPr>
      <w:r w:rsidRPr="00BD4917">
        <w:rPr>
          <w:rFonts w:ascii="Times New Roman" w:hAnsi="Times New Roman"/>
          <w:b/>
          <w:color w:val="000000"/>
          <w:sz w:val="24"/>
          <w:szCs w:val="24"/>
        </w:rPr>
        <w:t>Perawatan Diri</w:t>
      </w:r>
    </w:p>
    <w:p w:rsidR="003D179A" w:rsidRDefault="003D179A" w:rsidP="003D179A">
      <w:pPr>
        <w:pStyle w:val="ListParagraph"/>
        <w:numPr>
          <w:ilvl w:val="7"/>
          <w:numId w:val="18"/>
        </w:numPr>
        <w:tabs>
          <w:tab w:val="left" w:pos="1276"/>
        </w:tabs>
        <w:autoSpaceDE w:val="0"/>
        <w:autoSpaceDN w:val="0"/>
        <w:adjustRightInd w:val="0"/>
        <w:spacing w:after="0" w:line="480" w:lineRule="auto"/>
        <w:ind w:left="1341" w:hanging="425"/>
        <w:jc w:val="both"/>
        <w:rPr>
          <w:rFonts w:ascii="Times New Roman" w:hAnsi="Times New Roman"/>
          <w:b/>
          <w:color w:val="000000"/>
          <w:sz w:val="24"/>
          <w:szCs w:val="24"/>
        </w:rPr>
      </w:pPr>
      <w:r w:rsidRPr="00BD4917">
        <w:rPr>
          <w:rFonts w:ascii="Times New Roman" w:hAnsi="Times New Roman"/>
          <w:b/>
          <w:color w:val="000000"/>
          <w:sz w:val="24"/>
          <w:szCs w:val="24"/>
        </w:rPr>
        <w:t>Pengertian Perawatan Diri</w:t>
      </w:r>
    </w:p>
    <w:p w:rsidR="003D179A" w:rsidRPr="00CA57FA" w:rsidRDefault="003D179A" w:rsidP="003D179A">
      <w:pPr>
        <w:pStyle w:val="ListParagraph"/>
        <w:tabs>
          <w:tab w:val="left" w:pos="1276"/>
        </w:tabs>
        <w:autoSpaceDE w:val="0"/>
        <w:autoSpaceDN w:val="0"/>
        <w:adjustRightInd w:val="0"/>
        <w:spacing w:after="0" w:line="480" w:lineRule="auto"/>
        <w:ind w:left="1341"/>
        <w:jc w:val="both"/>
        <w:rPr>
          <w:rFonts w:ascii="Times New Roman" w:hAnsi="Times New Roman"/>
          <w:b/>
          <w:color w:val="000000"/>
          <w:sz w:val="24"/>
          <w:szCs w:val="24"/>
        </w:rPr>
      </w:pPr>
      <w:r w:rsidRPr="00CA57FA">
        <w:rPr>
          <w:rFonts w:ascii="Times New Roman" w:hAnsi="Times New Roman"/>
          <w:color w:val="000000"/>
          <w:sz w:val="24"/>
          <w:szCs w:val="24"/>
        </w:rPr>
        <w:t xml:space="preserve">Menurut Alimul, (2009) dalam samudra (2018)  Perawatan diri merupakan perawatan diri sendiri yang dilakukan untuk mempertahankan kesehatan, baik secara fisik maupun psikologis. Menurut Depkes (2000) dalam samudra (2018) perawatan diri adalah salah satu kemampuan dasar manusia dalam memenuhi kebutuhannya guna mempertahankan kehidupannya, kesehatan dan kesejahteraan </w:t>
      </w:r>
      <w:r w:rsidRPr="00CA57FA">
        <w:rPr>
          <w:rFonts w:ascii="Times New Roman" w:hAnsi="Times New Roman"/>
          <w:color w:val="000000"/>
          <w:sz w:val="24"/>
          <w:szCs w:val="24"/>
        </w:rPr>
        <w:lastRenderedPageBreak/>
        <w:t>sesuai dengan kondisi kesehatannya, seseorang dinyatakan terganggu keperawatan dirinya jika tidak dapat melakukan perawatan diri..</w:t>
      </w:r>
    </w:p>
    <w:p w:rsidR="003D179A" w:rsidRPr="00CA57FA" w:rsidRDefault="003D179A" w:rsidP="003D179A">
      <w:pPr>
        <w:pStyle w:val="ListParagraph"/>
        <w:numPr>
          <w:ilvl w:val="7"/>
          <w:numId w:val="18"/>
        </w:numPr>
        <w:autoSpaceDE w:val="0"/>
        <w:autoSpaceDN w:val="0"/>
        <w:adjustRightInd w:val="0"/>
        <w:spacing w:after="0" w:line="480" w:lineRule="auto"/>
        <w:ind w:left="1200" w:hanging="284"/>
        <w:jc w:val="both"/>
        <w:rPr>
          <w:rFonts w:ascii="Times New Roman" w:hAnsi="Times New Roman"/>
          <w:b/>
          <w:color w:val="000000"/>
          <w:sz w:val="24"/>
          <w:szCs w:val="24"/>
        </w:rPr>
      </w:pPr>
      <w:r w:rsidRPr="00CA57FA">
        <w:rPr>
          <w:rFonts w:ascii="Times New Roman" w:hAnsi="Times New Roman"/>
          <w:b/>
          <w:bCs/>
          <w:color w:val="000000"/>
          <w:sz w:val="24"/>
          <w:szCs w:val="24"/>
        </w:rPr>
        <w:t>Tujuan Perawatan Diri</w:t>
      </w:r>
    </w:p>
    <w:p w:rsidR="003D179A" w:rsidRPr="00CA57FA" w:rsidRDefault="003D179A" w:rsidP="003D179A">
      <w:pPr>
        <w:pStyle w:val="ListParagraph"/>
        <w:autoSpaceDE w:val="0"/>
        <w:autoSpaceDN w:val="0"/>
        <w:adjustRightInd w:val="0"/>
        <w:spacing w:after="0" w:line="480" w:lineRule="auto"/>
        <w:ind w:left="1200"/>
        <w:jc w:val="both"/>
        <w:rPr>
          <w:rFonts w:ascii="Times New Roman" w:hAnsi="Times New Roman"/>
          <w:b/>
          <w:color w:val="000000"/>
          <w:sz w:val="24"/>
          <w:szCs w:val="24"/>
        </w:rPr>
      </w:pPr>
      <w:r w:rsidRPr="00CA57FA">
        <w:rPr>
          <w:rFonts w:ascii="Times New Roman" w:hAnsi="Times New Roman"/>
          <w:sz w:val="24"/>
          <w:szCs w:val="24"/>
        </w:rPr>
        <w:t>Menurut Alimul (2009) dalam samudra (2018) Tujuan umum perawatan diri adalah untuk mempertahankan perawatan diri, baik secara sendiri maupun dengan menggunakan bantuan, dapat melatih hidup sehat/ bersih dengan cara memperbaiki gambaran atau persepsi terhadap kesehatan dan kebersihan, serta menciptakan penampilan yang sesuai dengan kebutuhan kesehatan. Membuat rasa nyaman dan relaksasi dapat dilakukan untuk menghilangkan kelelahan serta mencegah infeksi, mencegah gangguan sirkulasi darah, dan mempertahankan integritas pada jaringan.</w:t>
      </w:r>
    </w:p>
    <w:p w:rsidR="003D179A" w:rsidRPr="00BE7DDB" w:rsidRDefault="003D179A" w:rsidP="003D179A">
      <w:pPr>
        <w:pStyle w:val="ListParagraph"/>
        <w:numPr>
          <w:ilvl w:val="7"/>
          <w:numId w:val="18"/>
        </w:numPr>
        <w:tabs>
          <w:tab w:val="left" w:pos="1843"/>
        </w:tabs>
        <w:autoSpaceDE w:val="0"/>
        <w:autoSpaceDN w:val="0"/>
        <w:adjustRightInd w:val="0"/>
        <w:spacing w:after="0" w:line="480" w:lineRule="auto"/>
        <w:ind w:left="1200" w:hanging="284"/>
        <w:jc w:val="both"/>
        <w:rPr>
          <w:rFonts w:ascii="Times New Roman" w:hAnsi="Times New Roman"/>
          <w:b/>
          <w:color w:val="000000"/>
          <w:sz w:val="24"/>
          <w:szCs w:val="24"/>
        </w:rPr>
      </w:pPr>
      <w:r w:rsidRPr="00CA57FA">
        <w:rPr>
          <w:rFonts w:ascii="Times New Roman" w:hAnsi="Times New Roman"/>
          <w:b/>
          <w:bCs/>
          <w:color w:val="000000"/>
          <w:sz w:val="24"/>
          <w:szCs w:val="24"/>
        </w:rPr>
        <w:t xml:space="preserve">Jenis-Jenis Perawatan Diri </w:t>
      </w:r>
    </w:p>
    <w:p w:rsidR="003D179A" w:rsidRDefault="003D179A" w:rsidP="003D179A">
      <w:pPr>
        <w:pStyle w:val="ListParagraph"/>
        <w:tabs>
          <w:tab w:val="left" w:pos="1843"/>
        </w:tabs>
        <w:autoSpaceDE w:val="0"/>
        <w:autoSpaceDN w:val="0"/>
        <w:adjustRightInd w:val="0"/>
        <w:spacing w:after="0" w:line="480" w:lineRule="auto"/>
        <w:ind w:left="1200"/>
        <w:jc w:val="both"/>
        <w:rPr>
          <w:rFonts w:ascii="Times New Roman" w:eastAsiaTheme="minorHAnsi" w:hAnsi="Times New Roman"/>
          <w:sz w:val="24"/>
          <w:szCs w:val="24"/>
        </w:rPr>
      </w:pPr>
      <w:r w:rsidRPr="00BE7DDB">
        <w:rPr>
          <w:rFonts w:ascii="Times New Roman" w:eastAsiaTheme="minorHAnsi" w:hAnsi="Times New Roman"/>
          <w:sz w:val="24"/>
          <w:szCs w:val="24"/>
        </w:rPr>
        <w:t xml:space="preserve">Menurut Potter &amp; Perry, (2005) dalam samudra (2018)..Cara perawatan diri manusia untuk memelihara kesehatan mereka disebut higiene perorangan. Secara umum kebersihan diri/ mandi meliputi kemampuan membersihkan badan, memperoleh atau mendapatkan sumber air, mengatur suhu atau aliran air mandi, mendapatkan perlengkapan mandi, mengeringkan tubuh, serta masuk dan keluar kamar mandi. </w:t>
      </w:r>
    </w:p>
    <w:p w:rsidR="003D179A" w:rsidRPr="00BE7DDB" w:rsidRDefault="003D179A" w:rsidP="003D179A">
      <w:pPr>
        <w:pStyle w:val="ListParagraph"/>
        <w:tabs>
          <w:tab w:val="left" w:pos="1843"/>
        </w:tabs>
        <w:autoSpaceDE w:val="0"/>
        <w:autoSpaceDN w:val="0"/>
        <w:adjustRightInd w:val="0"/>
        <w:spacing w:after="0" w:line="480" w:lineRule="auto"/>
        <w:ind w:left="1200"/>
        <w:jc w:val="both"/>
        <w:rPr>
          <w:rFonts w:ascii="Times New Roman" w:hAnsi="Times New Roman"/>
          <w:b/>
          <w:color w:val="000000"/>
          <w:sz w:val="24"/>
          <w:szCs w:val="24"/>
        </w:rPr>
      </w:pPr>
      <w:r w:rsidRPr="00BE7DDB">
        <w:rPr>
          <w:rFonts w:ascii="Times New Roman" w:eastAsiaTheme="minorHAnsi" w:hAnsi="Times New Roman"/>
          <w:color w:val="000000"/>
          <w:sz w:val="24"/>
          <w:szCs w:val="24"/>
        </w:rPr>
        <w:t>Tujuan mandi menurut Potter &amp; Perry (2005)</w:t>
      </w:r>
      <w:r w:rsidRPr="00BE7DDB">
        <w:rPr>
          <w:rFonts w:ascii="Times New Roman" w:eastAsiaTheme="minorHAnsi" w:hAnsi="Times New Roman"/>
          <w:sz w:val="24"/>
          <w:szCs w:val="24"/>
        </w:rPr>
        <w:t xml:space="preserve"> dalam samudra (2018).</w:t>
      </w:r>
      <w:r w:rsidRPr="00BE7DDB">
        <w:rPr>
          <w:rFonts w:ascii="Times New Roman" w:eastAsiaTheme="minorHAnsi" w:hAnsi="Times New Roman"/>
          <w:color w:val="000000"/>
          <w:sz w:val="24"/>
          <w:szCs w:val="24"/>
        </w:rPr>
        <w:t>:</w:t>
      </w:r>
    </w:p>
    <w:p w:rsidR="003D179A" w:rsidRPr="002F4EED" w:rsidRDefault="003D179A" w:rsidP="003D179A">
      <w:pPr>
        <w:pStyle w:val="ListParagraph"/>
        <w:numPr>
          <w:ilvl w:val="1"/>
          <w:numId w:val="19"/>
        </w:numPr>
        <w:autoSpaceDE w:val="0"/>
        <w:autoSpaceDN w:val="0"/>
        <w:adjustRightInd w:val="0"/>
        <w:spacing w:after="0" w:line="480" w:lineRule="auto"/>
        <w:ind w:left="1767"/>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Membersihkan kulit: pembersihan mengurangi keringat, beberapa bakteria, sebum, dan sel kulit yang mati, yang meminimalkan iritasi kulit dan mengurangi kesempatan infeksi. </w:t>
      </w:r>
    </w:p>
    <w:p w:rsidR="003D179A" w:rsidRPr="002F4EED" w:rsidRDefault="003D179A" w:rsidP="003D179A">
      <w:pPr>
        <w:pStyle w:val="ListParagraph"/>
        <w:numPr>
          <w:ilvl w:val="1"/>
          <w:numId w:val="19"/>
        </w:numPr>
        <w:autoSpaceDE w:val="0"/>
        <w:autoSpaceDN w:val="0"/>
        <w:adjustRightInd w:val="0"/>
        <w:spacing w:after="0" w:line="480" w:lineRule="auto"/>
        <w:ind w:left="1767"/>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Stimulasi sirkulasi: sirkulasi yang baik ditingkatkan melalui penggunaan air hangat dan usapan yang lembut pada ekstremitas</w:t>
      </w:r>
    </w:p>
    <w:p w:rsidR="003D179A" w:rsidRPr="002F4EED" w:rsidRDefault="003D179A" w:rsidP="003D179A">
      <w:pPr>
        <w:pStyle w:val="ListParagraph"/>
        <w:numPr>
          <w:ilvl w:val="1"/>
          <w:numId w:val="19"/>
        </w:numPr>
        <w:autoSpaceDE w:val="0"/>
        <w:autoSpaceDN w:val="0"/>
        <w:adjustRightInd w:val="0"/>
        <w:spacing w:after="0" w:line="480" w:lineRule="auto"/>
        <w:ind w:left="1767"/>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lastRenderedPageBreak/>
        <w:t>Peningkatan citra diri: mandi meningkatkan relaksasi dan perasaan segar kembali dan kenyamanan.</w:t>
      </w:r>
    </w:p>
    <w:p w:rsidR="003D179A" w:rsidRPr="002F4EED" w:rsidRDefault="003D179A" w:rsidP="003D179A">
      <w:pPr>
        <w:pStyle w:val="ListParagraph"/>
        <w:numPr>
          <w:ilvl w:val="1"/>
          <w:numId w:val="19"/>
        </w:numPr>
        <w:autoSpaceDE w:val="0"/>
        <w:autoSpaceDN w:val="0"/>
        <w:adjustRightInd w:val="0"/>
        <w:spacing w:after="0" w:line="480" w:lineRule="auto"/>
        <w:ind w:left="1767"/>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Pengurangan bau badan: sekresi keringat yang berlebihan dari kelenjar aprokin berlokasi di area aksila dan publik menyebabkan bau badan yang tidak menyenangkan. Mandi dan penggunaan antiperspiran meminimalkan bau.</w:t>
      </w:r>
    </w:p>
    <w:p w:rsidR="003D179A" w:rsidRPr="00BE7DDB" w:rsidRDefault="003D179A" w:rsidP="003D179A">
      <w:pPr>
        <w:pStyle w:val="ListParagraph"/>
        <w:numPr>
          <w:ilvl w:val="1"/>
          <w:numId w:val="19"/>
        </w:numPr>
        <w:autoSpaceDE w:val="0"/>
        <w:autoSpaceDN w:val="0"/>
        <w:adjustRightInd w:val="0"/>
        <w:spacing w:after="0" w:line="480" w:lineRule="auto"/>
        <w:ind w:left="1767"/>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Peningkatan rentang gerak: gerakan ekstremitas selama mandi mempertahankan fungsi sendi. </w:t>
      </w:r>
    </w:p>
    <w:p w:rsidR="003D179A" w:rsidRPr="002F4EED" w:rsidRDefault="003D179A" w:rsidP="003D179A">
      <w:pPr>
        <w:pStyle w:val="ListParagraph"/>
        <w:numPr>
          <w:ilvl w:val="1"/>
          <w:numId w:val="3"/>
        </w:numPr>
        <w:tabs>
          <w:tab w:val="clear" w:pos="1353"/>
          <w:tab w:val="num" w:pos="-3327"/>
        </w:tabs>
        <w:autoSpaceDE w:val="0"/>
        <w:autoSpaceDN w:val="0"/>
        <w:adjustRightInd w:val="0"/>
        <w:spacing w:after="0" w:line="480" w:lineRule="auto"/>
        <w:ind w:left="993"/>
        <w:jc w:val="both"/>
        <w:rPr>
          <w:rFonts w:ascii="Times New Roman" w:eastAsiaTheme="minorHAnsi" w:hAnsi="Times New Roman"/>
          <w:color w:val="000000"/>
          <w:sz w:val="24"/>
          <w:szCs w:val="24"/>
        </w:rPr>
      </w:pPr>
      <w:r w:rsidRPr="002F4EED">
        <w:rPr>
          <w:rFonts w:ascii="Times New Roman" w:eastAsiaTheme="minorHAnsi" w:hAnsi="Times New Roman"/>
          <w:bCs/>
          <w:i/>
          <w:iCs/>
          <w:color w:val="000000"/>
          <w:sz w:val="24"/>
          <w:szCs w:val="24"/>
        </w:rPr>
        <w:t xml:space="preserve">Toileting </w:t>
      </w:r>
      <w:r w:rsidRPr="002F4EED">
        <w:rPr>
          <w:rFonts w:ascii="Times New Roman" w:eastAsiaTheme="minorHAnsi" w:hAnsi="Times New Roman"/>
          <w:bCs/>
          <w:color w:val="000000"/>
          <w:sz w:val="24"/>
          <w:szCs w:val="24"/>
        </w:rPr>
        <w:t xml:space="preserve">(BAK/BAB) </w:t>
      </w:r>
    </w:p>
    <w:p w:rsidR="003D179A" w:rsidRPr="002F4EED" w:rsidRDefault="003D179A" w:rsidP="003D179A">
      <w:pPr>
        <w:pStyle w:val="ListParagraph"/>
        <w:autoSpaceDE w:val="0"/>
        <w:autoSpaceDN w:val="0"/>
        <w:adjustRightInd w:val="0"/>
        <w:spacing w:after="0" w:line="480" w:lineRule="auto"/>
        <w:ind w:left="1058"/>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Menurut Fitria (2009)</w:t>
      </w:r>
      <w:r w:rsidRPr="002F4EED">
        <w:rPr>
          <w:rFonts w:ascii="Times New Roman" w:eastAsiaTheme="minorHAnsi" w:hAnsi="Times New Roman"/>
          <w:sz w:val="24"/>
          <w:szCs w:val="24"/>
        </w:rPr>
        <w:t xml:space="preserve"> dalam samudra (2018).</w:t>
      </w:r>
      <w:r w:rsidRPr="002F4EED">
        <w:rPr>
          <w:rFonts w:ascii="Times New Roman" w:eastAsiaTheme="minorHAnsi" w:hAnsi="Times New Roman"/>
          <w:color w:val="000000"/>
          <w:sz w:val="24"/>
          <w:szCs w:val="24"/>
        </w:rPr>
        <w:t>Kegiatan toileting yang normal adalah adanya dorongan dan keinginan individu untuk melakukan eliminasi sisa metabolisme (menstruasi, urin, dan defekasi) dan membersihkan diri setelahnya secara mandiri tanpa bantuan setiap harinya. Toileting meliputi kemampuan dalam mendapatkan jamban/ kamar kecil, duduk atau bangkit dari jamban, melepaskan dan memakai kembali pakaian untuk toileting, membersihkan diri setelah BAB/ BAK dengan tepat, dan menyiram toilet atau kamar kecil.</w:t>
      </w:r>
    </w:p>
    <w:p w:rsidR="003D179A" w:rsidRPr="0038721D" w:rsidRDefault="003D179A" w:rsidP="003D179A">
      <w:pPr>
        <w:pStyle w:val="ListParagraph"/>
        <w:numPr>
          <w:ilvl w:val="1"/>
          <w:numId w:val="3"/>
        </w:numPr>
        <w:tabs>
          <w:tab w:val="clear" w:pos="1353"/>
          <w:tab w:val="num" w:pos="-2607"/>
        </w:tabs>
        <w:autoSpaceDE w:val="0"/>
        <w:autoSpaceDN w:val="0"/>
        <w:adjustRightInd w:val="0"/>
        <w:spacing w:after="0" w:line="480" w:lineRule="auto"/>
        <w:ind w:left="993"/>
        <w:jc w:val="both"/>
        <w:rPr>
          <w:rFonts w:ascii="Times New Roman" w:eastAsiaTheme="minorHAnsi" w:hAnsi="Times New Roman"/>
          <w:color w:val="000000"/>
          <w:sz w:val="24"/>
          <w:szCs w:val="24"/>
        </w:rPr>
      </w:pPr>
      <w:r w:rsidRPr="002F4EED">
        <w:rPr>
          <w:rFonts w:ascii="Times New Roman" w:eastAsiaTheme="minorHAnsi" w:hAnsi="Times New Roman"/>
          <w:bCs/>
          <w:color w:val="000000"/>
          <w:sz w:val="24"/>
          <w:szCs w:val="24"/>
        </w:rPr>
        <w:t>Berhias</w:t>
      </w:r>
    </w:p>
    <w:p w:rsidR="003D179A" w:rsidRDefault="003D179A" w:rsidP="003D179A">
      <w:pPr>
        <w:pStyle w:val="ListParagraph"/>
        <w:autoSpaceDE w:val="0"/>
        <w:autoSpaceDN w:val="0"/>
        <w:adjustRightInd w:val="0"/>
        <w:spacing w:after="0" w:line="480" w:lineRule="auto"/>
        <w:ind w:left="1058"/>
        <w:jc w:val="both"/>
        <w:rPr>
          <w:rFonts w:ascii="Times New Roman" w:eastAsiaTheme="minorHAnsi" w:hAnsi="Times New Roman"/>
          <w:color w:val="000000"/>
          <w:sz w:val="24"/>
          <w:szCs w:val="24"/>
        </w:rPr>
      </w:pPr>
      <w:r w:rsidRPr="0038721D">
        <w:rPr>
          <w:rFonts w:ascii="Times New Roman" w:eastAsiaTheme="minorHAnsi" w:hAnsi="Times New Roman"/>
          <w:color w:val="000000"/>
          <w:sz w:val="24"/>
          <w:szCs w:val="24"/>
        </w:rPr>
        <w:t>Berhias terdiri dari kemampuan mengambil pakaian dari lemari dan menaruhnya kembali, menanggalkan/melepaskan pakaian, mengenakan pakaian dalam, mengancing baju dan celana (resleting dan kancing), menggunakan kaos kaki, menggunakan alat tambahan, memperoleh atau menukar pakaian, memilih pakaian, mempertahankan penampilan pada tingkat yang memuaskan, dan mengenakan sepatu secara tepat sesuai dengan iklim dan kondisi sosial (Fitria, 2009)</w:t>
      </w:r>
      <w:r w:rsidRPr="0038721D">
        <w:rPr>
          <w:rFonts w:ascii="Times New Roman" w:eastAsiaTheme="minorHAnsi" w:hAnsi="Times New Roman"/>
          <w:sz w:val="24"/>
          <w:szCs w:val="24"/>
        </w:rPr>
        <w:t xml:space="preserve"> dalam samudra (2018)</w:t>
      </w:r>
      <w:r w:rsidRPr="0038721D">
        <w:rPr>
          <w:rFonts w:ascii="Times New Roman" w:eastAsiaTheme="minorHAnsi" w:hAnsi="Times New Roman"/>
          <w:color w:val="000000"/>
          <w:sz w:val="24"/>
          <w:szCs w:val="24"/>
        </w:rPr>
        <w:t xml:space="preserve">. </w:t>
      </w:r>
    </w:p>
    <w:p w:rsidR="003D179A" w:rsidRPr="0038721D" w:rsidRDefault="003D179A" w:rsidP="003D179A">
      <w:pPr>
        <w:pStyle w:val="ListParagraph"/>
        <w:numPr>
          <w:ilvl w:val="1"/>
          <w:numId w:val="3"/>
        </w:numPr>
        <w:tabs>
          <w:tab w:val="clear" w:pos="1353"/>
          <w:tab w:val="num" w:pos="-2247"/>
        </w:tabs>
        <w:autoSpaceDE w:val="0"/>
        <w:autoSpaceDN w:val="0"/>
        <w:adjustRightInd w:val="0"/>
        <w:spacing w:after="0" w:line="480" w:lineRule="auto"/>
        <w:ind w:left="993"/>
        <w:jc w:val="both"/>
        <w:rPr>
          <w:rFonts w:ascii="Times New Roman" w:eastAsiaTheme="minorHAnsi" w:hAnsi="Times New Roman"/>
          <w:color w:val="000000"/>
          <w:sz w:val="24"/>
          <w:szCs w:val="24"/>
        </w:rPr>
      </w:pPr>
      <w:r w:rsidRPr="002F4EED">
        <w:rPr>
          <w:rFonts w:ascii="Times New Roman" w:eastAsiaTheme="minorHAnsi" w:hAnsi="Times New Roman"/>
          <w:bCs/>
          <w:color w:val="000000"/>
          <w:sz w:val="24"/>
          <w:szCs w:val="24"/>
        </w:rPr>
        <w:lastRenderedPageBreak/>
        <w:t>Makan</w:t>
      </w:r>
    </w:p>
    <w:p w:rsidR="003D179A" w:rsidRPr="0038721D" w:rsidRDefault="003D179A" w:rsidP="003D179A">
      <w:pPr>
        <w:pStyle w:val="ListParagraph"/>
        <w:autoSpaceDE w:val="0"/>
        <w:autoSpaceDN w:val="0"/>
        <w:adjustRightInd w:val="0"/>
        <w:spacing w:after="0" w:line="480" w:lineRule="auto"/>
        <w:ind w:left="1058"/>
        <w:jc w:val="both"/>
        <w:rPr>
          <w:rFonts w:ascii="Times New Roman" w:eastAsiaTheme="minorHAnsi" w:hAnsi="Times New Roman"/>
          <w:color w:val="000000"/>
          <w:sz w:val="24"/>
          <w:szCs w:val="24"/>
        </w:rPr>
      </w:pPr>
      <w:r w:rsidRPr="0038721D">
        <w:rPr>
          <w:rFonts w:ascii="Times New Roman" w:eastAsiaTheme="minorHAnsi" w:hAnsi="Times New Roman"/>
          <w:color w:val="000000"/>
          <w:sz w:val="24"/>
          <w:szCs w:val="24"/>
        </w:rPr>
        <w:t>Fitria (2009)</w:t>
      </w:r>
      <w:r w:rsidRPr="0038721D">
        <w:rPr>
          <w:rFonts w:ascii="Times New Roman" w:eastAsiaTheme="minorHAnsi" w:hAnsi="Times New Roman"/>
          <w:sz w:val="24"/>
          <w:szCs w:val="24"/>
        </w:rPr>
        <w:t xml:space="preserve"> dalam samudra (2018).</w:t>
      </w:r>
      <w:r w:rsidRPr="0038721D">
        <w:rPr>
          <w:rFonts w:ascii="Times New Roman" w:eastAsiaTheme="minorHAnsi" w:hAnsi="Times New Roman"/>
          <w:color w:val="000000"/>
          <w:sz w:val="24"/>
          <w:szCs w:val="24"/>
        </w:rPr>
        <w:t xml:space="preserve"> Individu memiliki kemampuan menelan makanan, mempersiapkan makanan, menangani perkakas, mengunyah makanan, menggunakan alat tambahan, mendapatkan makanan, membuka container, memanipulasi makanan dalam mulut, mengambil makanan dari wadah lalu memasukkannya ke mulut, melengkapi makan, mencerna makanan menurut cara yang diterima masyarakat, mengambil cangkir atau gelas, dan mencerna cukup makanan dengan makanan , serta berdoa sebelum makan.</w:t>
      </w:r>
    </w:p>
    <w:p w:rsidR="003D179A" w:rsidRDefault="003D179A" w:rsidP="003D179A">
      <w:pPr>
        <w:rPr>
          <w:rFonts w:ascii="Times New Roman" w:eastAsia="Calibri" w:hAnsi="Times New Roman" w:cs="Times New Roman"/>
          <w:b/>
          <w:bCs/>
          <w:color w:val="000000"/>
          <w:sz w:val="24"/>
          <w:szCs w:val="24"/>
        </w:rPr>
      </w:pPr>
      <w:r>
        <w:rPr>
          <w:rFonts w:ascii="Times New Roman" w:hAnsi="Times New Roman"/>
          <w:b/>
          <w:bCs/>
          <w:color w:val="000000"/>
          <w:sz w:val="24"/>
          <w:szCs w:val="24"/>
        </w:rPr>
        <w:br w:type="page"/>
      </w:r>
    </w:p>
    <w:p w:rsidR="003D179A" w:rsidRPr="00CA57FA" w:rsidRDefault="003D179A" w:rsidP="003D179A">
      <w:pPr>
        <w:pStyle w:val="ListParagraph"/>
        <w:numPr>
          <w:ilvl w:val="7"/>
          <w:numId w:val="18"/>
        </w:numPr>
        <w:autoSpaceDE w:val="0"/>
        <w:autoSpaceDN w:val="0"/>
        <w:adjustRightInd w:val="0"/>
        <w:spacing w:after="0" w:line="480" w:lineRule="auto"/>
        <w:ind w:left="1058" w:hanging="284"/>
        <w:jc w:val="both"/>
        <w:rPr>
          <w:rFonts w:ascii="Times New Roman" w:hAnsi="Times New Roman"/>
          <w:b/>
          <w:color w:val="000000"/>
          <w:sz w:val="24"/>
          <w:szCs w:val="24"/>
        </w:rPr>
      </w:pPr>
      <w:r w:rsidRPr="00CA57FA">
        <w:rPr>
          <w:rFonts w:ascii="Times New Roman" w:hAnsi="Times New Roman"/>
          <w:b/>
          <w:bCs/>
          <w:color w:val="000000"/>
          <w:sz w:val="24"/>
          <w:szCs w:val="24"/>
        </w:rPr>
        <w:lastRenderedPageBreak/>
        <w:t xml:space="preserve">Faktor-Faktor Yang Mempengaruhi Praktik Hygiene </w:t>
      </w:r>
    </w:p>
    <w:p w:rsidR="003D179A" w:rsidRDefault="003D179A" w:rsidP="003D179A">
      <w:pPr>
        <w:pStyle w:val="ListParagraph"/>
        <w:autoSpaceDE w:val="0"/>
        <w:autoSpaceDN w:val="0"/>
        <w:adjustRightInd w:val="0"/>
        <w:spacing w:after="0" w:line="480" w:lineRule="auto"/>
        <w:ind w:left="1058"/>
        <w:jc w:val="both"/>
        <w:rPr>
          <w:rFonts w:ascii="Times New Roman" w:hAnsi="Times New Roman"/>
          <w:sz w:val="24"/>
          <w:szCs w:val="24"/>
        </w:rPr>
      </w:pPr>
      <w:r w:rsidRPr="00CA57FA">
        <w:rPr>
          <w:rFonts w:ascii="Times New Roman" w:hAnsi="Times New Roman"/>
          <w:sz w:val="24"/>
          <w:szCs w:val="24"/>
        </w:rPr>
        <w:t xml:space="preserve">Sikap seseorang melakukan hygiene perorangan dipengaruhi oleh sejumlah faktor. Tidak ada dua orang yang melakukan perawatan kebersihan dengan cara yang sama, dan perawat dapat memberikan perawatan secara individual setelah mengetahui praktik higiene klien yang unik. Adapun faktor-faktor yang mempengaruhi praktik higiene menurut Potter &amp; Perry (2005) </w:t>
      </w:r>
      <w:r w:rsidRPr="00CA57FA">
        <w:rPr>
          <w:rFonts w:ascii="Times New Roman" w:eastAsiaTheme="minorHAnsi" w:hAnsi="Times New Roman"/>
          <w:sz w:val="24"/>
          <w:szCs w:val="24"/>
        </w:rPr>
        <w:t xml:space="preserve">dalam samudra (2018) </w:t>
      </w:r>
      <w:r w:rsidRPr="00CA57FA">
        <w:rPr>
          <w:rFonts w:ascii="Times New Roman" w:hAnsi="Times New Roman"/>
          <w:sz w:val="24"/>
          <w:szCs w:val="24"/>
        </w:rPr>
        <w:t>adalah:</w:t>
      </w:r>
    </w:p>
    <w:p w:rsidR="003D179A" w:rsidRPr="00CA57FA" w:rsidRDefault="003D179A" w:rsidP="003D179A">
      <w:pPr>
        <w:pStyle w:val="ListParagraph"/>
        <w:numPr>
          <w:ilvl w:val="0"/>
          <w:numId w:val="20"/>
        </w:numPr>
        <w:autoSpaceDE w:val="0"/>
        <w:autoSpaceDN w:val="0"/>
        <w:adjustRightInd w:val="0"/>
        <w:spacing w:after="0" w:line="480" w:lineRule="auto"/>
        <w:ind w:left="1418"/>
        <w:jc w:val="both"/>
        <w:rPr>
          <w:rFonts w:ascii="Times New Roman" w:hAnsi="Times New Roman"/>
          <w:sz w:val="24"/>
          <w:szCs w:val="24"/>
        </w:rPr>
      </w:pPr>
      <w:r w:rsidRPr="00CA57FA">
        <w:rPr>
          <w:rFonts w:ascii="Times New Roman" w:hAnsi="Times New Roman"/>
          <w:color w:val="000000"/>
          <w:sz w:val="24"/>
          <w:szCs w:val="24"/>
        </w:rPr>
        <w:t>Citra tubuh</w:t>
      </w:r>
    </w:p>
    <w:p w:rsidR="003D179A" w:rsidRDefault="003D179A" w:rsidP="003D179A">
      <w:pPr>
        <w:pStyle w:val="ListParagraph"/>
        <w:autoSpaceDE w:val="0"/>
        <w:autoSpaceDN w:val="0"/>
        <w:adjustRightInd w:val="0"/>
        <w:spacing w:after="0" w:line="480" w:lineRule="auto"/>
        <w:ind w:left="144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Penampilan umum dapat menggambarkan pentingnya higiene pada orang tersebut.Citra tubuh merupakan konsep subjektif seseorang tentang penampilan fisiknya.Citra tubuh ini dapat seringkali berubah. Citra tubuh mempengaruhi cara mempertahankan higiene. Gambaran individu terhadap dirinya sangat mempengaruhi kebersihan diri misalnya dengan adanya perubahan fisik sehingga individu tidak peduli dengan kebersihan dirinya.Klien yang kelihatan tidak rapi atau tidak tertarik pada higiene membutuhkan pendidikan tentang pentingnya higiene.</w:t>
      </w:r>
    </w:p>
    <w:p w:rsidR="003D179A" w:rsidRPr="00CA57FA" w:rsidRDefault="003D179A" w:rsidP="003D179A">
      <w:pPr>
        <w:pStyle w:val="ListParagraph"/>
        <w:numPr>
          <w:ilvl w:val="0"/>
          <w:numId w:val="20"/>
        </w:numPr>
        <w:autoSpaceDE w:val="0"/>
        <w:autoSpaceDN w:val="0"/>
        <w:adjustRightInd w:val="0"/>
        <w:spacing w:after="0" w:line="480" w:lineRule="auto"/>
        <w:ind w:left="1418"/>
        <w:jc w:val="both"/>
        <w:rPr>
          <w:rFonts w:ascii="Times New Roman" w:eastAsiaTheme="minorHAnsi" w:hAnsi="Times New Roman"/>
          <w:color w:val="000000"/>
          <w:sz w:val="24"/>
          <w:szCs w:val="24"/>
        </w:rPr>
      </w:pPr>
      <w:r w:rsidRPr="00CA57FA">
        <w:rPr>
          <w:rFonts w:ascii="Times New Roman" w:eastAsiaTheme="minorHAnsi" w:hAnsi="Times New Roman"/>
          <w:color w:val="000000"/>
          <w:sz w:val="24"/>
          <w:szCs w:val="24"/>
        </w:rPr>
        <w:t>Praktik sosial</w:t>
      </w:r>
    </w:p>
    <w:p w:rsidR="003D179A" w:rsidRPr="002F4EED" w:rsidRDefault="003D179A" w:rsidP="003D179A">
      <w:pPr>
        <w:pStyle w:val="ListParagraph"/>
        <w:autoSpaceDE w:val="0"/>
        <w:autoSpaceDN w:val="0"/>
        <w:adjustRightInd w:val="0"/>
        <w:spacing w:after="0" w:line="480" w:lineRule="auto"/>
        <w:ind w:left="144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Kelompok-kelompok sosial wadah seseorang berhubungan dapat mempengaruhi praktik higiene pribadi.Selama masa kanak-kanak, anak-anak mendapatkan praktik higiene dari orangtua mereka.Kebiasaan keluarga, jumlah orang di rumah, dan ketersediaan air panas dan/atau air mengalir hanya merupakan beberapa faktor yang mempengaruhi perawatan kebersihan.Remaja dapat menjadi lebih perhatian pada higiene seperti peningkatan ketertarikan mereka pada teman kecannya.Selanjutnya dalam kehidupan, teman-teman dan kelompok kerja </w:t>
      </w:r>
      <w:r w:rsidRPr="002F4EED">
        <w:rPr>
          <w:rFonts w:ascii="Times New Roman" w:eastAsiaTheme="minorHAnsi" w:hAnsi="Times New Roman"/>
          <w:color w:val="000000"/>
          <w:sz w:val="24"/>
          <w:szCs w:val="24"/>
        </w:rPr>
        <w:lastRenderedPageBreak/>
        <w:t>membentuk harapan orang mengenai penampilan pribadi mereka dan perawatan yang dilakukan dalam mempertahankan higiene yang adekuat.Praktik higiene lansia dapat berubah dikarenakan situasi kehidupan.</w:t>
      </w:r>
    </w:p>
    <w:p w:rsidR="003D179A" w:rsidRPr="002F4EED" w:rsidRDefault="003D179A" w:rsidP="003D179A">
      <w:pPr>
        <w:pStyle w:val="ListParagraph"/>
        <w:numPr>
          <w:ilvl w:val="0"/>
          <w:numId w:val="20"/>
        </w:numPr>
        <w:autoSpaceDE w:val="0"/>
        <w:autoSpaceDN w:val="0"/>
        <w:adjustRightInd w:val="0"/>
        <w:spacing w:after="0" w:line="480" w:lineRule="auto"/>
        <w:ind w:left="1418"/>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Status </w:t>
      </w:r>
      <w:r w:rsidRPr="00063A90">
        <w:rPr>
          <w:rFonts w:ascii="Times New Roman" w:hAnsi="Times New Roman"/>
          <w:sz w:val="24"/>
          <w:szCs w:val="24"/>
        </w:rPr>
        <w:t>sosioekonomi</w:t>
      </w:r>
    </w:p>
    <w:p w:rsidR="003D179A" w:rsidRPr="0038721D" w:rsidRDefault="003D179A" w:rsidP="003D179A">
      <w:pPr>
        <w:pStyle w:val="ListParagraph"/>
        <w:autoSpaceDE w:val="0"/>
        <w:autoSpaceDN w:val="0"/>
        <w:adjustRightInd w:val="0"/>
        <w:spacing w:after="0" w:line="480" w:lineRule="auto"/>
        <w:ind w:left="1440"/>
        <w:jc w:val="both"/>
        <w:rPr>
          <w:rFonts w:ascii="Times New Roman" w:hAnsi="Times New Roman"/>
          <w:sz w:val="24"/>
          <w:szCs w:val="24"/>
        </w:rPr>
      </w:pPr>
      <w:r w:rsidRPr="002F4EED">
        <w:rPr>
          <w:rFonts w:ascii="Times New Roman" w:eastAsiaTheme="minorHAnsi" w:hAnsi="Times New Roman"/>
          <w:color w:val="000000"/>
          <w:sz w:val="24"/>
          <w:szCs w:val="24"/>
        </w:rPr>
        <w:t xml:space="preserve">Sumber daya ekonomi seseorang mempengaruhi jenis dan tingkat praktik kebersihan yang digunakan.Personal higiene memerlukan alat dan bahan seperti </w:t>
      </w:r>
      <w:r w:rsidRPr="002F4EED">
        <w:rPr>
          <w:rFonts w:ascii="Times New Roman" w:hAnsi="Times New Roman"/>
          <w:sz w:val="24"/>
          <w:szCs w:val="24"/>
        </w:rPr>
        <w:t xml:space="preserve">sabun, pasta gigi, sikat gigi, shampo, alat mandi yang semuanya memerlukan uang untuk menyediakannya.Dalam lingkungan rumah ada kebutuhan untuk menambah alat-alat yang membantu klien dalam memelihara higiene dalam keadaan yang aman.Hal ini menjadi tidak mungkin jika klien </w:t>
      </w:r>
      <w:r>
        <w:rPr>
          <w:rFonts w:ascii="Times New Roman" w:hAnsi="Times New Roman"/>
          <w:sz w:val="24"/>
          <w:szCs w:val="24"/>
        </w:rPr>
        <w:t>mempunyai pendapatan yang tetap.</w:t>
      </w:r>
    </w:p>
    <w:p w:rsidR="003D179A" w:rsidRPr="002F4EED" w:rsidRDefault="003D179A" w:rsidP="003D179A">
      <w:pPr>
        <w:pStyle w:val="ListParagraph"/>
        <w:numPr>
          <w:ilvl w:val="0"/>
          <w:numId w:val="12"/>
        </w:numPr>
        <w:autoSpaceDE w:val="0"/>
        <w:autoSpaceDN w:val="0"/>
        <w:adjustRightInd w:val="0"/>
        <w:spacing w:after="0" w:line="480" w:lineRule="auto"/>
        <w:ind w:left="1800"/>
        <w:jc w:val="both"/>
        <w:rPr>
          <w:rFonts w:ascii="Times New Roman" w:hAnsi="Times New Roman"/>
          <w:sz w:val="24"/>
          <w:szCs w:val="24"/>
        </w:rPr>
      </w:pPr>
      <w:r w:rsidRPr="002F4EED">
        <w:rPr>
          <w:rFonts w:ascii="Times New Roman" w:eastAsiaTheme="minorHAnsi" w:hAnsi="Times New Roman"/>
          <w:color w:val="000000"/>
          <w:sz w:val="24"/>
          <w:szCs w:val="24"/>
        </w:rPr>
        <w:t>Pengetahuan</w:t>
      </w:r>
    </w:p>
    <w:p w:rsidR="003D179A" w:rsidRDefault="003D179A" w:rsidP="003D179A">
      <w:pPr>
        <w:pStyle w:val="ListParagraph"/>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Pengetahuan tentang pentingnya higiene dan implikasinya bagi kesehatan mempengaruhi praktik higiene.Kendati demikian, pengetahuan itu sendiri tidaklah cukup.Seseorang juga harus termotivasi untuk memelihara perawatan diri.Seringkali, pembelajaran tentang penyakit atau kondisi mendorong seseorang untuk meningkatkan higiene. Misalnya, ketika klien diabetes sadar akan efek diabetes pada sirkulasi di kaki, mereka jadi lebih menyukai belajar teknik perawatan kaki yang tepat. Pengetahuan personal hygiene sangat penting karena pengetahuan yang baik dapat meningkatkan kesehatan.</w:t>
      </w:r>
    </w:p>
    <w:p w:rsidR="003D179A" w:rsidRPr="002F4EED" w:rsidRDefault="003D179A" w:rsidP="003D179A">
      <w:pPr>
        <w:pStyle w:val="ListParagraph"/>
        <w:numPr>
          <w:ilvl w:val="0"/>
          <w:numId w:val="12"/>
        </w:numPr>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Kebudayaan</w:t>
      </w:r>
    </w:p>
    <w:p w:rsidR="003D179A" w:rsidRPr="002F4EED" w:rsidRDefault="003D179A" w:rsidP="003D179A">
      <w:pPr>
        <w:pStyle w:val="ListParagraph"/>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 xml:space="preserve">Kepercayaan kebudayaan klien dan nilai pribadi mempengaruhi perawatan higienis.Orang dari latar kebudayaan yang berbeda mengikuti praktik </w:t>
      </w:r>
      <w:r w:rsidRPr="002F4EED">
        <w:rPr>
          <w:rFonts w:ascii="Times New Roman" w:eastAsiaTheme="minorHAnsi" w:hAnsi="Times New Roman"/>
          <w:color w:val="000000"/>
          <w:sz w:val="24"/>
          <w:szCs w:val="24"/>
        </w:rPr>
        <w:lastRenderedPageBreak/>
        <w:t xml:space="preserve">perawatan diri yang berbeda. Di Amerika Utara, misalnya banyak orang menggunakan </w:t>
      </w:r>
      <w:r w:rsidRPr="002F4EED">
        <w:rPr>
          <w:rFonts w:ascii="Times New Roman" w:eastAsiaTheme="minorHAnsi" w:hAnsi="Times New Roman"/>
          <w:i/>
          <w:iCs/>
          <w:color w:val="000000"/>
          <w:sz w:val="24"/>
          <w:szCs w:val="24"/>
        </w:rPr>
        <w:t xml:space="preserve">shower </w:t>
      </w:r>
      <w:r w:rsidRPr="002F4EED">
        <w:rPr>
          <w:rFonts w:ascii="Times New Roman" w:eastAsiaTheme="minorHAnsi" w:hAnsi="Times New Roman"/>
          <w:color w:val="000000"/>
          <w:sz w:val="24"/>
          <w:szCs w:val="24"/>
        </w:rPr>
        <w:t>sehari-hari atau bak mandi. Di Asia kebersihan dipandang penting bagi kesehatan.Di negara Eropa, bagaimanapun, hal ini biasa untuk mandi secara penuh hanya sekali dalam seminggu. Di sebagian masyarakat indonesia jika individu sakit tertentu tidak boleh dimandikan.</w:t>
      </w:r>
    </w:p>
    <w:p w:rsidR="003D179A" w:rsidRPr="002F4EED" w:rsidRDefault="003D179A" w:rsidP="003D179A">
      <w:pPr>
        <w:pStyle w:val="ListParagraph"/>
        <w:numPr>
          <w:ilvl w:val="0"/>
          <w:numId w:val="12"/>
        </w:numPr>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Pilihan pribadi</w:t>
      </w:r>
    </w:p>
    <w:p w:rsidR="003D179A" w:rsidRPr="002F4EED" w:rsidRDefault="003D179A" w:rsidP="003D179A">
      <w:pPr>
        <w:pStyle w:val="ListParagraph"/>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Setiap orang memiliki keinginan individu dan pilihan tentang kapan untuk mandi, bercukur dan melakukan perawatan rambut.Klien memilih produk yang berbeda (misalnya, sabun, sampo, deodoran, dan pasta gigi) menurut pilihan dan kebutuhan pribadi.Klien juga memiliki pilihan mengenai bagaimana melakukan higiene. Misalnya, seorang pria menyukai untuk bercukur sebelum mandi, padahal yang lalinnya bercukur setelah mandi</w:t>
      </w:r>
    </w:p>
    <w:p w:rsidR="003D179A" w:rsidRPr="002F4EED" w:rsidRDefault="003D179A" w:rsidP="003D179A">
      <w:pPr>
        <w:pStyle w:val="ListParagraph"/>
        <w:numPr>
          <w:ilvl w:val="0"/>
          <w:numId w:val="12"/>
        </w:numPr>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Kondisi fisik</w:t>
      </w:r>
    </w:p>
    <w:p w:rsidR="003D179A" w:rsidRPr="006E4AB6" w:rsidRDefault="003D179A" w:rsidP="003D179A">
      <w:pPr>
        <w:pStyle w:val="ListParagraph"/>
        <w:autoSpaceDE w:val="0"/>
        <w:autoSpaceDN w:val="0"/>
        <w:adjustRightInd w:val="0"/>
        <w:spacing w:after="0" w:line="480" w:lineRule="auto"/>
        <w:ind w:left="1800"/>
        <w:jc w:val="both"/>
        <w:rPr>
          <w:rFonts w:ascii="Times New Roman" w:eastAsiaTheme="minorHAnsi" w:hAnsi="Times New Roman"/>
          <w:color w:val="000000"/>
          <w:sz w:val="24"/>
          <w:szCs w:val="24"/>
        </w:rPr>
      </w:pPr>
      <w:r w:rsidRPr="002F4EED">
        <w:rPr>
          <w:rFonts w:ascii="Times New Roman" w:eastAsiaTheme="minorHAnsi" w:hAnsi="Times New Roman"/>
          <w:color w:val="000000"/>
          <w:sz w:val="24"/>
          <w:szCs w:val="24"/>
        </w:rPr>
        <w:t>Orang yang berada pada suatu kondisi/menderita penyakit tertentu atau yang menjalani operasi sering kali kekurangan energi fisik atau ketangkasan untuk melakukan higiene pribadi.Kondisi jantung, neurologis, paru-paru, dan metabolik yang serius dapat melemahkan atau menjadikan klien tidak mampu dan memerlukan perawat untuk melakukan perawatan higienis total.</w:t>
      </w:r>
    </w:p>
    <w:p w:rsidR="003D179A" w:rsidRPr="00CA57FA" w:rsidRDefault="003D179A" w:rsidP="003D179A">
      <w:pPr>
        <w:pStyle w:val="ListParagraph"/>
        <w:numPr>
          <w:ilvl w:val="7"/>
          <w:numId w:val="18"/>
        </w:numPr>
        <w:autoSpaceDE w:val="0"/>
        <w:autoSpaceDN w:val="0"/>
        <w:adjustRightInd w:val="0"/>
        <w:spacing w:after="0" w:line="480" w:lineRule="auto"/>
        <w:ind w:left="1058" w:hanging="284"/>
        <w:jc w:val="both"/>
        <w:rPr>
          <w:rFonts w:ascii="Times New Roman" w:hAnsi="Times New Roman"/>
          <w:b/>
          <w:color w:val="000000"/>
          <w:sz w:val="24"/>
          <w:szCs w:val="24"/>
        </w:rPr>
      </w:pPr>
      <w:r w:rsidRPr="00CA57FA">
        <w:rPr>
          <w:rFonts w:ascii="Times New Roman" w:hAnsi="Times New Roman"/>
          <w:b/>
          <w:bCs/>
          <w:color w:val="000000"/>
          <w:sz w:val="24"/>
          <w:szCs w:val="24"/>
        </w:rPr>
        <w:t xml:space="preserve">Dampak Perawatan Diri </w:t>
      </w:r>
    </w:p>
    <w:p w:rsidR="003D179A" w:rsidRDefault="003D179A" w:rsidP="003D179A">
      <w:pPr>
        <w:pStyle w:val="ListParagraph"/>
        <w:autoSpaceDE w:val="0"/>
        <w:autoSpaceDN w:val="0"/>
        <w:adjustRightInd w:val="0"/>
        <w:spacing w:after="0" w:line="480" w:lineRule="auto"/>
        <w:ind w:left="1058"/>
        <w:jc w:val="both"/>
        <w:rPr>
          <w:rFonts w:ascii="Times New Roman" w:eastAsiaTheme="minorHAnsi" w:hAnsi="Times New Roman"/>
          <w:color w:val="000000"/>
          <w:sz w:val="24"/>
          <w:szCs w:val="24"/>
        </w:rPr>
      </w:pPr>
      <w:r w:rsidRPr="00CA57FA">
        <w:rPr>
          <w:rFonts w:ascii="Times New Roman" w:eastAsiaTheme="minorHAnsi" w:hAnsi="Times New Roman"/>
          <w:color w:val="000000"/>
          <w:sz w:val="24"/>
          <w:szCs w:val="24"/>
        </w:rPr>
        <w:t>Dampak yang sering timbul pada masalah personal hygiene antara lain:</w:t>
      </w:r>
    </w:p>
    <w:p w:rsidR="003D179A" w:rsidRDefault="003D179A" w:rsidP="003D179A">
      <w:pPr>
        <w:pStyle w:val="ListParagraph"/>
        <w:numPr>
          <w:ilvl w:val="3"/>
          <w:numId w:val="12"/>
        </w:numPr>
        <w:autoSpaceDE w:val="0"/>
        <w:autoSpaceDN w:val="0"/>
        <w:adjustRightInd w:val="0"/>
        <w:spacing w:after="0" w:line="480" w:lineRule="auto"/>
        <w:ind w:left="1342" w:hanging="284"/>
        <w:jc w:val="both"/>
        <w:rPr>
          <w:rFonts w:ascii="Times New Roman" w:eastAsiaTheme="minorHAnsi" w:hAnsi="Times New Roman"/>
          <w:color w:val="000000"/>
          <w:sz w:val="24"/>
          <w:szCs w:val="24"/>
        </w:rPr>
      </w:pPr>
      <w:r w:rsidRPr="00CA57FA">
        <w:rPr>
          <w:rFonts w:ascii="Times New Roman" w:eastAsiaTheme="minorHAnsi" w:hAnsi="Times New Roman"/>
          <w:color w:val="000000"/>
          <w:sz w:val="24"/>
          <w:szCs w:val="24"/>
        </w:rPr>
        <w:t xml:space="preserve">Dampak fisik </w:t>
      </w:r>
    </w:p>
    <w:p w:rsidR="003D179A" w:rsidRDefault="003D179A" w:rsidP="003D179A">
      <w:pPr>
        <w:pStyle w:val="ListParagraph"/>
        <w:autoSpaceDE w:val="0"/>
        <w:autoSpaceDN w:val="0"/>
        <w:adjustRightInd w:val="0"/>
        <w:spacing w:after="0" w:line="480" w:lineRule="auto"/>
        <w:ind w:left="1364"/>
        <w:jc w:val="both"/>
        <w:rPr>
          <w:rFonts w:ascii="Times New Roman" w:hAnsi="Times New Roman"/>
          <w:color w:val="000000"/>
          <w:sz w:val="24"/>
          <w:szCs w:val="24"/>
        </w:rPr>
      </w:pPr>
      <w:r w:rsidRPr="002F4EED">
        <w:rPr>
          <w:rFonts w:ascii="Times New Roman" w:hAnsi="Times New Roman"/>
          <w:color w:val="000000"/>
          <w:sz w:val="24"/>
          <w:szCs w:val="24"/>
        </w:rPr>
        <w:t xml:space="preserve">Banyak gangguan kesehatan yang diderita seseorang karena tidak terpeliharanya kebersihan perorangan dengan baik, gangguan fisik yang sering terjadi adalah: </w:t>
      </w:r>
      <w:r w:rsidRPr="002F4EED">
        <w:rPr>
          <w:rFonts w:ascii="Times New Roman" w:hAnsi="Times New Roman"/>
          <w:color w:val="000000"/>
          <w:sz w:val="24"/>
          <w:szCs w:val="24"/>
        </w:rPr>
        <w:lastRenderedPageBreak/>
        <w:t>gangguan integritas kulit karena kulit kotor maka akan mudah terkena luka, gangguan membran mukosa mulut, infeksi pada mata dan telinga dan gangguan fisik pada kuku.</w:t>
      </w:r>
    </w:p>
    <w:p w:rsidR="003D179A" w:rsidRDefault="003D179A" w:rsidP="003D179A">
      <w:pPr>
        <w:pStyle w:val="ListParagraph"/>
        <w:numPr>
          <w:ilvl w:val="3"/>
          <w:numId w:val="12"/>
        </w:numPr>
        <w:autoSpaceDE w:val="0"/>
        <w:autoSpaceDN w:val="0"/>
        <w:adjustRightInd w:val="0"/>
        <w:spacing w:after="0" w:line="480" w:lineRule="auto"/>
        <w:ind w:left="1342" w:hanging="284"/>
        <w:jc w:val="both"/>
        <w:rPr>
          <w:rFonts w:ascii="Times New Roman" w:hAnsi="Times New Roman"/>
          <w:color w:val="000000"/>
          <w:sz w:val="24"/>
          <w:szCs w:val="24"/>
        </w:rPr>
      </w:pPr>
      <w:r w:rsidRPr="007858A0">
        <w:rPr>
          <w:rFonts w:ascii="Times New Roman" w:hAnsi="Times New Roman"/>
          <w:color w:val="000000"/>
          <w:sz w:val="24"/>
          <w:szCs w:val="24"/>
        </w:rPr>
        <w:t xml:space="preserve">Dampak psikososial </w:t>
      </w:r>
    </w:p>
    <w:p w:rsidR="003D179A" w:rsidRDefault="003D179A" w:rsidP="003D179A">
      <w:pPr>
        <w:pStyle w:val="ListParagraph"/>
        <w:autoSpaceDE w:val="0"/>
        <w:autoSpaceDN w:val="0"/>
        <w:adjustRightInd w:val="0"/>
        <w:spacing w:after="0" w:line="480" w:lineRule="auto"/>
        <w:ind w:left="1342"/>
        <w:jc w:val="both"/>
        <w:rPr>
          <w:rFonts w:ascii="Times New Roman" w:eastAsiaTheme="minorHAnsi" w:hAnsi="Times New Roman"/>
          <w:sz w:val="24"/>
          <w:szCs w:val="24"/>
        </w:rPr>
      </w:pPr>
      <w:r w:rsidRPr="007858A0">
        <w:rPr>
          <w:rFonts w:ascii="Times New Roman" w:eastAsiaTheme="minorHAnsi" w:hAnsi="Times New Roman"/>
          <w:color w:val="000000"/>
          <w:sz w:val="24"/>
          <w:szCs w:val="24"/>
        </w:rPr>
        <w:t xml:space="preserve">Masalah sosial yang berhubungan dengan </w:t>
      </w:r>
      <w:r w:rsidRPr="007858A0">
        <w:rPr>
          <w:rFonts w:ascii="Times New Roman" w:eastAsiaTheme="minorHAnsi" w:hAnsi="Times New Roman"/>
          <w:i/>
          <w:iCs/>
          <w:color w:val="000000"/>
          <w:sz w:val="24"/>
          <w:szCs w:val="24"/>
        </w:rPr>
        <w:t xml:space="preserve">personal hygiene </w:t>
      </w:r>
      <w:r w:rsidRPr="007858A0">
        <w:rPr>
          <w:rFonts w:ascii="Times New Roman" w:eastAsiaTheme="minorHAnsi" w:hAnsi="Times New Roman"/>
          <w:color w:val="000000"/>
          <w:sz w:val="24"/>
          <w:szCs w:val="24"/>
        </w:rPr>
        <w:t xml:space="preserve">adalah gangguan kebutuhan rasa nyaman, kebutuhan dicintai dan mencintai, kebutuhan harga diri, aktualisasi diri, dan gangguan interaksi sosial (Tarwoto &amp; Wartonah, 2010) </w:t>
      </w:r>
      <w:r w:rsidRPr="007858A0">
        <w:rPr>
          <w:rFonts w:ascii="Times New Roman" w:eastAsiaTheme="minorHAnsi" w:hAnsi="Times New Roman"/>
          <w:sz w:val="24"/>
          <w:szCs w:val="24"/>
        </w:rPr>
        <w:t>dalam samudra (2018).</w:t>
      </w:r>
    </w:p>
    <w:p w:rsidR="003D179A" w:rsidRDefault="003D179A" w:rsidP="003D179A">
      <w:pPr>
        <w:pStyle w:val="ListParagraph"/>
        <w:autoSpaceDE w:val="0"/>
        <w:autoSpaceDN w:val="0"/>
        <w:adjustRightInd w:val="0"/>
        <w:spacing w:after="0" w:line="480" w:lineRule="auto"/>
        <w:ind w:left="1342"/>
        <w:jc w:val="both"/>
        <w:rPr>
          <w:rFonts w:ascii="Times New Roman" w:eastAsiaTheme="minorHAnsi" w:hAnsi="Times New Roman"/>
          <w:sz w:val="24"/>
          <w:szCs w:val="24"/>
        </w:rPr>
      </w:pPr>
    </w:p>
    <w:p w:rsidR="003D179A" w:rsidRPr="002F4EED" w:rsidRDefault="003D179A" w:rsidP="003D179A">
      <w:pPr>
        <w:pStyle w:val="ListParagraph"/>
        <w:numPr>
          <w:ilvl w:val="0"/>
          <w:numId w:val="7"/>
        </w:numPr>
        <w:tabs>
          <w:tab w:val="left" w:pos="709"/>
        </w:tabs>
        <w:autoSpaceDE w:val="0"/>
        <w:autoSpaceDN w:val="0"/>
        <w:adjustRightInd w:val="0"/>
        <w:spacing w:after="0" w:line="480" w:lineRule="auto"/>
        <w:ind w:left="774" w:hanging="425"/>
        <w:jc w:val="both"/>
        <w:rPr>
          <w:rFonts w:ascii="Times New Roman" w:eastAsiaTheme="minorHAnsi" w:hAnsi="Times New Roman"/>
          <w:b/>
          <w:color w:val="000000"/>
          <w:sz w:val="24"/>
          <w:szCs w:val="24"/>
        </w:rPr>
      </w:pPr>
      <w:r w:rsidRPr="002F4EED">
        <w:rPr>
          <w:rFonts w:ascii="Times New Roman" w:eastAsiaTheme="minorHAnsi" w:hAnsi="Times New Roman"/>
          <w:b/>
          <w:color w:val="000000"/>
          <w:sz w:val="24"/>
          <w:szCs w:val="24"/>
        </w:rPr>
        <w:t>Dukungan Keluarga</w:t>
      </w:r>
    </w:p>
    <w:p w:rsidR="003D179A" w:rsidRDefault="003D179A" w:rsidP="003D179A">
      <w:pPr>
        <w:pStyle w:val="ListParagraph"/>
        <w:numPr>
          <w:ilvl w:val="0"/>
          <w:numId w:val="8"/>
        </w:numPr>
        <w:tabs>
          <w:tab w:val="left" w:pos="1134"/>
        </w:tabs>
        <w:spacing w:after="0" w:line="480" w:lineRule="auto"/>
        <w:ind w:left="1058" w:hanging="426"/>
        <w:jc w:val="both"/>
        <w:rPr>
          <w:rFonts w:ascii="Times New Roman" w:hAnsi="Times New Roman"/>
          <w:b/>
          <w:sz w:val="24"/>
          <w:szCs w:val="24"/>
        </w:rPr>
      </w:pPr>
      <w:r w:rsidRPr="002F4EED">
        <w:rPr>
          <w:rFonts w:ascii="Times New Roman" w:hAnsi="Times New Roman"/>
          <w:b/>
          <w:sz w:val="24"/>
          <w:szCs w:val="24"/>
        </w:rPr>
        <w:t>Pengertian Dukungan Keluarga</w:t>
      </w:r>
    </w:p>
    <w:p w:rsidR="003D179A" w:rsidRPr="007858A0" w:rsidRDefault="003D179A" w:rsidP="003D179A">
      <w:pPr>
        <w:pStyle w:val="ListParagraph"/>
        <w:spacing w:after="0" w:line="480" w:lineRule="auto"/>
        <w:ind w:left="1058"/>
        <w:jc w:val="both"/>
        <w:rPr>
          <w:rFonts w:ascii="Times New Roman" w:hAnsi="Times New Roman"/>
          <w:b/>
          <w:sz w:val="24"/>
          <w:szCs w:val="24"/>
        </w:rPr>
      </w:pPr>
      <w:r w:rsidRPr="007858A0">
        <w:rPr>
          <w:rFonts w:ascii="Times New Roman" w:hAnsi="Times New Roman"/>
          <w:sz w:val="24"/>
          <w:szCs w:val="24"/>
        </w:rPr>
        <w:t>Dukungan keluarga menurut Friedman (2010) adalah sikap, tindakan dan penerimaan keluarga terhadap anggota keluarganya berupa dukungan informasional, dukungan penilaian, dukungan instrumental dan dukungan emosional.Jadi dukungan keluarga adalah suatu bentuk sokongan atau bantuan dari anggota keluarga yang meliputi sikap, tindakan, dan penerimaan terhadap anggota keluarga yang lainnya.</w:t>
      </w:r>
    </w:p>
    <w:p w:rsidR="003D179A" w:rsidRDefault="003D179A" w:rsidP="003D179A">
      <w:pPr>
        <w:pStyle w:val="ListParagraph"/>
        <w:numPr>
          <w:ilvl w:val="0"/>
          <w:numId w:val="8"/>
        </w:numPr>
        <w:spacing w:after="0" w:line="480" w:lineRule="auto"/>
        <w:ind w:left="1064" w:hanging="425"/>
        <w:jc w:val="both"/>
        <w:rPr>
          <w:rFonts w:ascii="Times New Roman" w:hAnsi="Times New Roman"/>
          <w:b/>
          <w:sz w:val="24"/>
          <w:szCs w:val="24"/>
        </w:rPr>
      </w:pPr>
      <w:r w:rsidRPr="007858A0">
        <w:rPr>
          <w:rFonts w:ascii="Times New Roman" w:hAnsi="Times New Roman"/>
          <w:b/>
          <w:sz w:val="24"/>
          <w:szCs w:val="24"/>
        </w:rPr>
        <w:t>Macam – Macam Dukungan Keluarga</w:t>
      </w:r>
    </w:p>
    <w:p w:rsidR="003D179A" w:rsidRPr="007858A0" w:rsidRDefault="003D179A" w:rsidP="003D179A">
      <w:pPr>
        <w:pStyle w:val="ListParagraph"/>
        <w:spacing w:after="0" w:line="480" w:lineRule="auto"/>
        <w:ind w:left="1058"/>
        <w:jc w:val="both"/>
        <w:rPr>
          <w:rFonts w:ascii="Times New Roman" w:hAnsi="Times New Roman"/>
          <w:b/>
          <w:sz w:val="24"/>
          <w:szCs w:val="24"/>
        </w:rPr>
      </w:pPr>
      <w:r w:rsidRPr="007858A0">
        <w:rPr>
          <w:rFonts w:ascii="Times New Roman" w:hAnsi="Times New Roman"/>
          <w:sz w:val="24"/>
          <w:szCs w:val="24"/>
        </w:rPr>
        <w:t xml:space="preserve">Keluarga memiliki beberapa macam-macam dukungan (Friedman, 2010) yaitu: </w:t>
      </w:r>
    </w:p>
    <w:p w:rsidR="003D179A" w:rsidRDefault="003D179A" w:rsidP="003D179A">
      <w:pPr>
        <w:pStyle w:val="Default"/>
        <w:numPr>
          <w:ilvl w:val="2"/>
          <w:numId w:val="3"/>
        </w:numPr>
        <w:tabs>
          <w:tab w:val="clear" w:pos="2160"/>
          <w:tab w:val="num" w:pos="-1440"/>
        </w:tabs>
        <w:spacing w:line="480" w:lineRule="auto"/>
        <w:ind w:left="1440"/>
        <w:jc w:val="both"/>
      </w:pPr>
      <w:r w:rsidRPr="002F4EED">
        <w:t xml:space="preserve">Dukungan Penilaian </w:t>
      </w:r>
    </w:p>
    <w:p w:rsidR="003D179A" w:rsidRDefault="003D179A" w:rsidP="003D179A">
      <w:pPr>
        <w:pStyle w:val="Default"/>
        <w:spacing w:line="480" w:lineRule="auto"/>
        <w:ind w:left="1440"/>
        <w:jc w:val="both"/>
      </w:pPr>
      <w:r w:rsidRPr="002F4EED">
        <w:t xml:space="preserve">Dukungan ini meliputi pertolongan pada individu untuk memahami kejadian depresi dengan baik dan juga sumber depresi dan strategi koping yang dapat digunakan dalam menghadapi stressor.Dukungan ini juga merupakan dukungan yang terjadi bila ada ekspresi penilaian yang positif terhadap individu.Individu </w:t>
      </w:r>
      <w:r w:rsidRPr="002F4EED">
        <w:lastRenderedPageBreak/>
        <w:t>mempunyai seseorang yang dapat diajak bicara tentang masalah mereka, terjadi melalui ekspresi pengaharapan positif individu kepada individu lain, penyemangat, persetujuan terhadap ide-ide atau perasaan seseorang dan perbandingan positif seseorang dengan orang lain, misalnya orang yang kurang mampu.Dukungan keluarga dapat membantu meningkatkan strategi koping individu dengan strategi-strategi alternatif berdasarkan pengalaman yang berfokus pada aspek-aspek yang positif.</w:t>
      </w:r>
    </w:p>
    <w:p w:rsidR="003D179A" w:rsidRDefault="003D179A" w:rsidP="003D179A">
      <w:pPr>
        <w:pStyle w:val="Default"/>
        <w:numPr>
          <w:ilvl w:val="2"/>
          <w:numId w:val="3"/>
        </w:numPr>
        <w:tabs>
          <w:tab w:val="clear" w:pos="2160"/>
          <w:tab w:val="num" w:pos="-720"/>
        </w:tabs>
        <w:spacing w:line="480" w:lineRule="auto"/>
        <w:ind w:left="1440"/>
        <w:jc w:val="both"/>
      </w:pPr>
      <w:r w:rsidRPr="002F4EED">
        <w:t xml:space="preserve">Dukungan Instrumental </w:t>
      </w:r>
    </w:p>
    <w:p w:rsidR="003D179A" w:rsidRPr="00BD4917" w:rsidRDefault="003D179A" w:rsidP="003D179A">
      <w:pPr>
        <w:pStyle w:val="Default"/>
        <w:spacing w:line="480" w:lineRule="auto"/>
        <w:ind w:left="1440"/>
        <w:jc w:val="both"/>
      </w:pPr>
      <w:r w:rsidRPr="00BD4917">
        <w:t xml:space="preserve">Dukungan ini meliputi penyediaan dukungan jasmaniah seperti pelayanan, bantuan finansial dan material berupa bantuan nyata </w:t>
      </w:r>
      <w:r w:rsidRPr="00BD4917">
        <w:rPr>
          <w:i/>
          <w:iCs/>
        </w:rPr>
        <w:t xml:space="preserve">(instrumental support material support), </w:t>
      </w:r>
      <w:r w:rsidRPr="00BD4917">
        <w:t>suatu kondisi dimana benda atau jasa akan membantu memecahkan masalah praktis, termasuk di dalamnya bantuan langsung, seperti saat seseorang memberi atau meminjamkan uang, membantu pekerjaan sehari-hari, menyampaikan pesan, menyediakan transportasi, menjaga dan merawat saat sakit ataupun mengalami depresi yang dapat membantu memecahkan masalah. Dukungan nyata paling efektif bila dihargai oleh individu dan mengurangi depresi individu.Pada dukungan nyata keluarga sebagai sumber untuk mencapai tujuan praktis dan tujuan nyata.</w:t>
      </w:r>
    </w:p>
    <w:p w:rsidR="003D179A" w:rsidRDefault="003D179A" w:rsidP="003D179A">
      <w:pPr>
        <w:pStyle w:val="Default"/>
        <w:numPr>
          <w:ilvl w:val="2"/>
          <w:numId w:val="3"/>
        </w:numPr>
        <w:tabs>
          <w:tab w:val="clear" w:pos="2160"/>
          <w:tab w:val="num" w:pos="0"/>
        </w:tabs>
        <w:spacing w:line="480" w:lineRule="auto"/>
        <w:ind w:left="1440"/>
        <w:jc w:val="both"/>
      </w:pPr>
      <w:r w:rsidRPr="002F4EED">
        <w:t xml:space="preserve">Dukungan Informasional </w:t>
      </w:r>
    </w:p>
    <w:p w:rsidR="003D179A" w:rsidRPr="00BD4917" w:rsidRDefault="003D179A" w:rsidP="003D179A">
      <w:pPr>
        <w:pStyle w:val="Default"/>
        <w:spacing w:line="480" w:lineRule="auto"/>
        <w:ind w:left="1440"/>
        <w:jc w:val="both"/>
      </w:pPr>
      <w:r w:rsidRPr="00BD4917">
        <w:t xml:space="preserve">Jenis dukungan ini meliputi jaringan komunikasi dan tanggung jawab bersama, termasuk di dalamnya memberikan solusi dari masalah, memberikan nasehat, pengarahan, saran, atau umpan balik tentang apa yang dilakukan oleh seseorang. Keluarga dapat menyediakan informasi dengan menyarankan tentang dokter, </w:t>
      </w:r>
      <w:r w:rsidRPr="00BD4917">
        <w:lastRenderedPageBreak/>
        <w:t xml:space="preserve">terapi yang baik bagi dirinya dan tindakan spesifik bagi individu untuk melawan stresor. Individu yang mengalami depresi dapat keluar dari masalahnya dan memecahkan masalahnya dengan dukungan dari keluarga dengan menyediakan </w:t>
      </w:r>
      <w:r w:rsidRPr="00BD4917">
        <w:rPr>
          <w:i/>
          <w:iCs/>
        </w:rPr>
        <w:t>feed back</w:t>
      </w:r>
      <w:r w:rsidRPr="00BD4917">
        <w:t>. Pada dukungan informasi ini keluarga sebagai penghimpun informasi dan pemberi informasi.</w:t>
      </w:r>
    </w:p>
    <w:p w:rsidR="003D179A" w:rsidRDefault="003D179A" w:rsidP="003D179A">
      <w:pPr>
        <w:pStyle w:val="Default"/>
        <w:numPr>
          <w:ilvl w:val="2"/>
          <w:numId w:val="3"/>
        </w:numPr>
        <w:tabs>
          <w:tab w:val="clear" w:pos="2160"/>
          <w:tab w:val="num" w:pos="-87"/>
          <w:tab w:val="num" w:pos="720"/>
        </w:tabs>
        <w:spacing w:line="480" w:lineRule="auto"/>
        <w:ind w:left="1440"/>
        <w:jc w:val="both"/>
      </w:pPr>
      <w:r w:rsidRPr="002F4EED">
        <w:t>Dukungan Emosional</w:t>
      </w:r>
    </w:p>
    <w:p w:rsidR="003D179A" w:rsidRDefault="003D179A" w:rsidP="003D179A">
      <w:pPr>
        <w:pStyle w:val="Default"/>
        <w:spacing w:line="480" w:lineRule="auto"/>
        <w:ind w:left="1440"/>
        <w:jc w:val="both"/>
      </w:pPr>
      <w:r w:rsidRPr="00BD4917">
        <w:t>Selama depresi berlangsung, individu sering menderita secara emosional, sedih, cemas dan kehilangan harga diri. Jika depresi mengurangi perasaan seseorang akan hal yang dimiliki dan dicintai. Dukungan emosional memberikan individu perasaan nyaman, merasa dicintai saat mengalami depresi, bantuan dalam bentuk semangat, empati, rasa percaya, perhatian sehingga individu yang menerimanya merasa berharga.Pada dukungan emosional ini keluarga menyediakan tempat istirahat dan memberikan semangat.</w:t>
      </w:r>
    </w:p>
    <w:p w:rsidR="003D179A" w:rsidRDefault="003D179A" w:rsidP="003D179A">
      <w:pPr>
        <w:pStyle w:val="ListParagraph"/>
        <w:numPr>
          <w:ilvl w:val="0"/>
          <w:numId w:val="8"/>
        </w:numPr>
        <w:spacing w:after="0" w:line="480" w:lineRule="auto"/>
        <w:ind w:left="774" w:hanging="283"/>
        <w:jc w:val="both"/>
        <w:rPr>
          <w:rFonts w:ascii="Times New Roman" w:hAnsi="Times New Roman"/>
          <w:b/>
          <w:sz w:val="24"/>
          <w:szCs w:val="24"/>
        </w:rPr>
      </w:pPr>
      <w:r w:rsidRPr="002F4EED">
        <w:rPr>
          <w:rFonts w:ascii="Times New Roman" w:hAnsi="Times New Roman"/>
          <w:b/>
          <w:sz w:val="24"/>
          <w:szCs w:val="24"/>
        </w:rPr>
        <w:t>Manfaat Dukungan Keluarga</w:t>
      </w:r>
    </w:p>
    <w:p w:rsidR="003D179A" w:rsidRPr="007858A0" w:rsidRDefault="003D179A" w:rsidP="003D179A">
      <w:pPr>
        <w:pStyle w:val="ListParagraph"/>
        <w:spacing w:after="0" w:line="480" w:lineRule="auto"/>
        <w:ind w:left="774"/>
        <w:jc w:val="both"/>
        <w:rPr>
          <w:rFonts w:ascii="Times New Roman" w:hAnsi="Times New Roman"/>
          <w:b/>
          <w:sz w:val="24"/>
          <w:szCs w:val="24"/>
        </w:rPr>
      </w:pPr>
      <w:r w:rsidRPr="007858A0">
        <w:rPr>
          <w:rFonts w:ascii="Times New Roman" w:hAnsi="Times New Roman"/>
          <w:sz w:val="24"/>
          <w:szCs w:val="24"/>
        </w:rPr>
        <w:t>Menurut Friedman (2010) menyimpulkan bahwa efek efek penyangga ( dukungan sosial mellindungi individu terhadap efek negative dari stress) dan efek utama ( dukungan sosial secara langsung mempengaruhi akibat akibat dari kesehatannya ) pun ditemukan. Sesungguhnya efek efek penyangga dan utama dari dukungan sosial terhadap kesehatan dan kesejahteraan dapat berfungsi secara adekuat yang terbukti berhubungan dengan menurunnya angka mortalitas, lebih mudah sembuh dari sakit, fungsi kognitif, fisik dan kesehatan emosi.</w:t>
      </w:r>
    </w:p>
    <w:p w:rsidR="003D179A" w:rsidRDefault="003D179A" w:rsidP="003D179A">
      <w:pPr>
        <w:rPr>
          <w:rFonts w:ascii="Times New Roman" w:eastAsia="Calibri" w:hAnsi="Times New Roman" w:cs="Times New Roman"/>
          <w:b/>
          <w:sz w:val="24"/>
          <w:szCs w:val="24"/>
        </w:rPr>
      </w:pPr>
      <w:r>
        <w:rPr>
          <w:rFonts w:ascii="Times New Roman" w:hAnsi="Times New Roman"/>
          <w:b/>
          <w:sz w:val="24"/>
          <w:szCs w:val="24"/>
        </w:rPr>
        <w:br w:type="page"/>
      </w:r>
    </w:p>
    <w:p w:rsidR="003D179A" w:rsidRDefault="003D179A" w:rsidP="003D179A">
      <w:pPr>
        <w:pStyle w:val="ListParagraph"/>
        <w:numPr>
          <w:ilvl w:val="0"/>
          <w:numId w:val="8"/>
        </w:numPr>
        <w:spacing w:after="0" w:line="480" w:lineRule="auto"/>
        <w:ind w:left="774" w:hanging="283"/>
        <w:jc w:val="both"/>
        <w:rPr>
          <w:rFonts w:ascii="Times New Roman" w:hAnsi="Times New Roman"/>
          <w:b/>
          <w:sz w:val="24"/>
          <w:szCs w:val="24"/>
        </w:rPr>
      </w:pPr>
      <w:r w:rsidRPr="002F4EED">
        <w:rPr>
          <w:rFonts w:ascii="Times New Roman" w:hAnsi="Times New Roman"/>
          <w:b/>
          <w:sz w:val="24"/>
          <w:szCs w:val="24"/>
        </w:rPr>
        <w:lastRenderedPageBreak/>
        <w:t>Faktor faktor yang mempengaruhi dukungan keluarga</w:t>
      </w:r>
    </w:p>
    <w:p w:rsidR="003D179A" w:rsidRPr="007858A0" w:rsidRDefault="003D179A" w:rsidP="003D179A">
      <w:pPr>
        <w:pStyle w:val="ListParagraph"/>
        <w:spacing w:after="0" w:line="480" w:lineRule="auto"/>
        <w:ind w:left="774"/>
        <w:jc w:val="both"/>
        <w:rPr>
          <w:rFonts w:ascii="Times New Roman" w:hAnsi="Times New Roman"/>
          <w:b/>
          <w:sz w:val="24"/>
          <w:szCs w:val="24"/>
        </w:rPr>
      </w:pPr>
      <w:r w:rsidRPr="007858A0">
        <w:rPr>
          <w:rFonts w:ascii="Times New Roman" w:hAnsi="Times New Roman"/>
          <w:sz w:val="24"/>
          <w:szCs w:val="24"/>
        </w:rPr>
        <w:t xml:space="preserve">Faktor faktor yang mempengaruhi keluarga menurut Setiadi (2008) </w:t>
      </w:r>
      <w:r w:rsidRPr="007858A0">
        <w:rPr>
          <w:rFonts w:ascii="Times New Roman" w:eastAsiaTheme="minorHAnsi" w:hAnsi="Times New Roman"/>
          <w:sz w:val="24"/>
          <w:szCs w:val="24"/>
        </w:rPr>
        <w:t>dalam samudra (2018).</w:t>
      </w:r>
      <w:r w:rsidRPr="007858A0">
        <w:rPr>
          <w:rFonts w:ascii="Times New Roman" w:hAnsi="Times New Roman"/>
          <w:sz w:val="24"/>
          <w:szCs w:val="24"/>
        </w:rPr>
        <w:t>Adalah :</w:t>
      </w:r>
    </w:p>
    <w:p w:rsidR="003D179A" w:rsidRPr="007858A0" w:rsidRDefault="003D179A" w:rsidP="003D179A">
      <w:pPr>
        <w:pStyle w:val="ListParagraph"/>
        <w:spacing w:after="0" w:line="480" w:lineRule="auto"/>
        <w:ind w:left="774"/>
        <w:jc w:val="both"/>
        <w:rPr>
          <w:rFonts w:ascii="Times New Roman" w:hAnsi="Times New Roman"/>
          <w:sz w:val="24"/>
          <w:szCs w:val="24"/>
        </w:rPr>
      </w:pPr>
      <w:r w:rsidRPr="007858A0">
        <w:rPr>
          <w:rFonts w:ascii="Times New Roman" w:hAnsi="Times New Roman"/>
          <w:sz w:val="24"/>
          <w:szCs w:val="24"/>
        </w:rPr>
        <w:t>Faktor internal</w:t>
      </w:r>
    </w:p>
    <w:p w:rsidR="003D179A" w:rsidRDefault="003D179A" w:rsidP="003D179A">
      <w:pPr>
        <w:pStyle w:val="ListParagraph"/>
        <w:numPr>
          <w:ilvl w:val="0"/>
          <w:numId w:val="9"/>
        </w:numPr>
        <w:spacing w:after="0" w:line="480" w:lineRule="auto"/>
        <w:ind w:left="1058" w:hanging="284"/>
        <w:jc w:val="both"/>
        <w:rPr>
          <w:rFonts w:ascii="Times New Roman" w:hAnsi="Times New Roman"/>
          <w:sz w:val="24"/>
          <w:szCs w:val="24"/>
        </w:rPr>
      </w:pPr>
      <w:r w:rsidRPr="002F4EED">
        <w:rPr>
          <w:rFonts w:ascii="Times New Roman" w:hAnsi="Times New Roman"/>
          <w:sz w:val="24"/>
          <w:szCs w:val="24"/>
        </w:rPr>
        <w:t>Tahap perkembangan</w:t>
      </w:r>
    </w:p>
    <w:p w:rsidR="003D179A" w:rsidRDefault="003D179A" w:rsidP="003D179A">
      <w:pPr>
        <w:pStyle w:val="ListParagraph"/>
        <w:spacing w:after="0" w:line="480" w:lineRule="auto"/>
        <w:ind w:left="1200"/>
        <w:jc w:val="both"/>
        <w:rPr>
          <w:rFonts w:ascii="Times New Roman" w:hAnsi="Times New Roman"/>
          <w:sz w:val="24"/>
          <w:szCs w:val="24"/>
        </w:rPr>
      </w:pPr>
      <w:r w:rsidRPr="007858A0">
        <w:rPr>
          <w:rFonts w:ascii="Times New Roman" w:hAnsi="Times New Roman"/>
          <w:sz w:val="24"/>
          <w:szCs w:val="24"/>
        </w:rPr>
        <w:t>Artinya dukungan dapat  ditemukan oleh faktor usia dalam hal ini adalah pertumbuhan dan perkembangan, dengan demikian setiap rentang usia (bayi-lansia memiliki pemahaman dan respon terhadap perubahan kesehatan yang berbeda – beda)</w:t>
      </w:r>
    </w:p>
    <w:p w:rsidR="003D179A" w:rsidRDefault="003D179A" w:rsidP="003D179A">
      <w:pPr>
        <w:pStyle w:val="ListParagraph"/>
        <w:numPr>
          <w:ilvl w:val="0"/>
          <w:numId w:val="9"/>
        </w:numPr>
        <w:spacing w:after="0" w:line="480" w:lineRule="auto"/>
        <w:ind w:left="1200" w:hanging="426"/>
        <w:jc w:val="both"/>
        <w:rPr>
          <w:rFonts w:ascii="Times New Roman" w:hAnsi="Times New Roman"/>
          <w:sz w:val="24"/>
          <w:szCs w:val="24"/>
        </w:rPr>
      </w:pPr>
      <w:r w:rsidRPr="007858A0">
        <w:rPr>
          <w:rFonts w:ascii="Times New Roman" w:hAnsi="Times New Roman"/>
          <w:sz w:val="24"/>
          <w:szCs w:val="24"/>
        </w:rPr>
        <w:t>Pendidikan atau tingkat pengetahuan</w:t>
      </w:r>
    </w:p>
    <w:p w:rsidR="003D179A" w:rsidRPr="007858A0" w:rsidRDefault="003D179A" w:rsidP="003D179A">
      <w:pPr>
        <w:pStyle w:val="ListParagraph"/>
        <w:spacing w:after="0" w:line="480" w:lineRule="auto"/>
        <w:ind w:left="1200"/>
        <w:jc w:val="both"/>
        <w:rPr>
          <w:rFonts w:ascii="Times New Roman" w:hAnsi="Times New Roman"/>
          <w:sz w:val="24"/>
          <w:szCs w:val="24"/>
        </w:rPr>
      </w:pPr>
      <w:r w:rsidRPr="007858A0">
        <w:rPr>
          <w:rFonts w:ascii="Times New Roman" w:hAnsi="Times New Roman"/>
          <w:sz w:val="24"/>
          <w:szCs w:val="24"/>
        </w:rPr>
        <w:t>Keyakinan seseorang terhadap adanya dukungan terbentuk oleh variabel intelektual yang terdiri dari pengetahuan, latar belakang, pendidikan dan pengalaman masa lalu.  Kemampuan kognitif akan membentuk cara berfikir seseorang termasuk kemampuan untuk memahami faktor – faktor yang berhubungan dengan penyakit dan menggunakan pengetahuan tentang kesehatan untuk  bmenjaga kesehatan dirinya sehiingga lebuh kooperatif dalam memberikan dukungan. Keluarga yang memiliki tingkat pengetahuan tinggi akan memberikan dukungan informmasional.</w:t>
      </w:r>
    </w:p>
    <w:p w:rsidR="003D179A" w:rsidRDefault="003D179A" w:rsidP="003D179A">
      <w:pPr>
        <w:pStyle w:val="ListParagraph"/>
        <w:numPr>
          <w:ilvl w:val="0"/>
          <w:numId w:val="9"/>
        </w:numPr>
        <w:spacing w:after="0" w:line="480" w:lineRule="auto"/>
        <w:ind w:left="1200" w:hanging="425"/>
        <w:jc w:val="both"/>
        <w:rPr>
          <w:rFonts w:ascii="Times New Roman" w:hAnsi="Times New Roman"/>
          <w:sz w:val="24"/>
          <w:szCs w:val="24"/>
        </w:rPr>
      </w:pPr>
      <w:r w:rsidRPr="002F4EED">
        <w:rPr>
          <w:rFonts w:ascii="Times New Roman" w:hAnsi="Times New Roman"/>
          <w:sz w:val="24"/>
          <w:szCs w:val="24"/>
        </w:rPr>
        <w:t>Faktor emosi</w:t>
      </w:r>
    </w:p>
    <w:p w:rsidR="003D179A" w:rsidRPr="007858A0" w:rsidRDefault="003D179A" w:rsidP="003D179A">
      <w:pPr>
        <w:pStyle w:val="ListParagraph"/>
        <w:spacing w:after="0" w:line="480" w:lineRule="auto"/>
        <w:ind w:left="1200"/>
        <w:jc w:val="both"/>
        <w:rPr>
          <w:rFonts w:ascii="Times New Roman" w:hAnsi="Times New Roman"/>
          <w:sz w:val="24"/>
          <w:szCs w:val="24"/>
        </w:rPr>
      </w:pPr>
      <w:r w:rsidRPr="007858A0">
        <w:rPr>
          <w:rFonts w:ascii="Times New Roman" w:hAnsi="Times New Roman"/>
          <w:sz w:val="24"/>
          <w:szCs w:val="24"/>
        </w:rPr>
        <w:t xml:space="preserve">Faktor emosional juga mempengaruhi keyakinan terhadap adanya dukungan dan cara melaksanakannya. Seseorang yang mengalami respon stress dalam mengalami setiap perubahan hidupnya cenderung berespon terhadap berbagai tanda sakit, mungkin dilakukan dengan cara mengkhawatirkan bahwa penyakit tersebut dapat mengancam kehidupannya. Seseorang yang secara umum terlihat sangat tenang </w:t>
      </w:r>
      <w:r w:rsidRPr="007858A0">
        <w:rPr>
          <w:rFonts w:ascii="Times New Roman" w:hAnsi="Times New Roman"/>
          <w:sz w:val="24"/>
          <w:szCs w:val="24"/>
        </w:rPr>
        <w:lastRenderedPageBreak/>
        <w:t>mungkin mempunyai respon emosional yang kecil selama ia sakit. Seseorang individu yang tidak mampu melakukan koping secara emosional terhadap ancaman penyakit mungkin akan menyangkal adanya gejala penyakit pada dirinya dan tidak mau menjalani pengobatan.</w:t>
      </w:r>
    </w:p>
    <w:p w:rsidR="003D179A" w:rsidRDefault="003D179A" w:rsidP="003D179A">
      <w:pPr>
        <w:pStyle w:val="ListParagraph"/>
        <w:numPr>
          <w:ilvl w:val="0"/>
          <w:numId w:val="9"/>
        </w:numPr>
        <w:spacing w:after="0" w:line="480" w:lineRule="auto"/>
        <w:ind w:left="1341" w:hanging="425"/>
        <w:jc w:val="both"/>
        <w:rPr>
          <w:rFonts w:ascii="Times New Roman" w:hAnsi="Times New Roman"/>
          <w:sz w:val="24"/>
          <w:szCs w:val="24"/>
        </w:rPr>
      </w:pPr>
      <w:r w:rsidRPr="007858A0">
        <w:rPr>
          <w:rFonts w:ascii="Times New Roman" w:hAnsi="Times New Roman"/>
          <w:sz w:val="24"/>
          <w:szCs w:val="24"/>
        </w:rPr>
        <w:t>Spiritual</w:t>
      </w:r>
    </w:p>
    <w:p w:rsidR="003D179A" w:rsidRDefault="003D179A" w:rsidP="003D179A">
      <w:pPr>
        <w:pStyle w:val="ListParagraph"/>
        <w:tabs>
          <w:tab w:val="left" w:pos="993"/>
        </w:tabs>
        <w:spacing w:after="0" w:line="480" w:lineRule="auto"/>
        <w:ind w:left="1341"/>
        <w:jc w:val="both"/>
        <w:rPr>
          <w:rFonts w:ascii="Times New Roman" w:hAnsi="Times New Roman"/>
          <w:sz w:val="24"/>
          <w:szCs w:val="24"/>
        </w:rPr>
      </w:pPr>
      <w:r w:rsidRPr="007858A0">
        <w:rPr>
          <w:rFonts w:ascii="Times New Roman" w:hAnsi="Times New Roman"/>
          <w:sz w:val="24"/>
          <w:szCs w:val="24"/>
        </w:rPr>
        <w:t>Aspek spiritual dapat terlihat bagaimana seseorang menjalani kehidupannya, mencangkup nilai dan keyakinan yang dilaksanakan, hubungan dengan keluarga atau teman dan kemampuan mencari harapan dan arti dalam hidup.</w:t>
      </w:r>
    </w:p>
    <w:p w:rsidR="003D179A" w:rsidRDefault="003D179A" w:rsidP="003D179A">
      <w:pPr>
        <w:pStyle w:val="ListParagraph"/>
        <w:numPr>
          <w:ilvl w:val="0"/>
          <w:numId w:val="9"/>
        </w:numPr>
        <w:tabs>
          <w:tab w:val="left" w:pos="709"/>
        </w:tabs>
        <w:spacing w:after="0" w:line="480" w:lineRule="auto"/>
        <w:ind w:left="774" w:hanging="283"/>
        <w:jc w:val="both"/>
        <w:rPr>
          <w:rFonts w:ascii="Times New Roman" w:hAnsi="Times New Roman"/>
          <w:b/>
          <w:sz w:val="24"/>
          <w:szCs w:val="24"/>
        </w:rPr>
      </w:pPr>
      <w:r w:rsidRPr="007858A0">
        <w:rPr>
          <w:rFonts w:ascii="Times New Roman" w:hAnsi="Times New Roman"/>
          <w:b/>
          <w:sz w:val="24"/>
          <w:szCs w:val="24"/>
        </w:rPr>
        <w:t>Dukungan Keluarga Bagi Pasien Gangguan Jiwa</w:t>
      </w:r>
    </w:p>
    <w:p w:rsidR="003D179A" w:rsidRDefault="003D179A" w:rsidP="003D179A">
      <w:pPr>
        <w:pStyle w:val="ListParagraph"/>
        <w:tabs>
          <w:tab w:val="left" w:pos="709"/>
        </w:tabs>
        <w:spacing w:after="0" w:line="480" w:lineRule="auto"/>
        <w:ind w:left="774"/>
        <w:jc w:val="both"/>
        <w:rPr>
          <w:rFonts w:ascii="Times New Roman" w:hAnsi="Times New Roman"/>
          <w:sz w:val="24"/>
          <w:szCs w:val="24"/>
          <w:lang w:val="id-ID"/>
        </w:rPr>
      </w:pPr>
      <w:r>
        <w:rPr>
          <w:rFonts w:ascii="Times New Roman" w:hAnsi="Times New Roman"/>
          <w:sz w:val="24"/>
          <w:szCs w:val="24"/>
          <w:lang w:val="id-ID"/>
        </w:rPr>
        <w:tab/>
      </w:r>
      <w:r w:rsidRPr="007858A0">
        <w:rPr>
          <w:rFonts w:ascii="Times New Roman" w:hAnsi="Times New Roman"/>
          <w:sz w:val="24"/>
          <w:szCs w:val="24"/>
        </w:rPr>
        <w:t>Dukungan keluarga terjadi dalam semua tahap siklus kehidupan. Dengan adanya dukungan keluarga, kelurga mampu berfungsi dengan berbagai kepandaian dan akal untuk meninhkatkan  kesehatan dan adaptasi keluarga dalam kehidupan. Sehingga dukungan keluarga sangat berpengaruh besar dalam proses penyembuhan, apabila dukungan keluarga tidak ada, maka keberhasilan menyembuhan dan pemulihan pasien juga berkurang (Friedman. 2010).</w:t>
      </w:r>
    </w:p>
    <w:p w:rsidR="003D179A" w:rsidRDefault="003D179A" w:rsidP="003D179A">
      <w:pPr>
        <w:pStyle w:val="ListParagraph"/>
        <w:tabs>
          <w:tab w:val="left" w:pos="709"/>
        </w:tabs>
        <w:spacing w:after="0" w:line="480" w:lineRule="auto"/>
        <w:ind w:left="774"/>
        <w:jc w:val="both"/>
        <w:rPr>
          <w:rFonts w:ascii="Times New Roman" w:hAnsi="Times New Roman"/>
          <w:sz w:val="24"/>
          <w:szCs w:val="24"/>
          <w:lang w:val="id-ID"/>
        </w:rPr>
      </w:pPr>
    </w:p>
    <w:p w:rsidR="003D179A" w:rsidRPr="008C55C0" w:rsidRDefault="003D179A" w:rsidP="003D179A">
      <w:pPr>
        <w:pStyle w:val="ListParagraph"/>
        <w:tabs>
          <w:tab w:val="left" w:pos="709"/>
        </w:tabs>
        <w:spacing w:after="0" w:line="480" w:lineRule="auto"/>
        <w:ind w:left="774"/>
        <w:jc w:val="both"/>
        <w:rPr>
          <w:rFonts w:ascii="Times New Roman" w:hAnsi="Times New Roman"/>
          <w:sz w:val="24"/>
          <w:szCs w:val="24"/>
          <w:lang w:val="id-ID"/>
        </w:rPr>
      </w:pPr>
    </w:p>
    <w:p w:rsidR="003D179A" w:rsidRDefault="003D179A" w:rsidP="003D179A">
      <w:pPr>
        <w:pStyle w:val="ListParagraph"/>
        <w:numPr>
          <w:ilvl w:val="0"/>
          <w:numId w:val="9"/>
        </w:numPr>
        <w:tabs>
          <w:tab w:val="left" w:pos="709"/>
        </w:tabs>
        <w:spacing w:after="0" w:line="480" w:lineRule="auto"/>
        <w:jc w:val="both"/>
        <w:rPr>
          <w:rFonts w:ascii="Times New Roman" w:hAnsi="Times New Roman"/>
          <w:b/>
          <w:sz w:val="24"/>
          <w:szCs w:val="24"/>
          <w:lang w:val="id-ID"/>
        </w:rPr>
      </w:pPr>
      <w:r>
        <w:rPr>
          <w:rFonts w:ascii="Times New Roman" w:hAnsi="Times New Roman"/>
          <w:b/>
          <w:sz w:val="24"/>
          <w:szCs w:val="24"/>
          <w:lang w:val="id-ID"/>
        </w:rPr>
        <w:t>Dukungan Keluarga Dengan Perawatan Diri yang Rawat Jalan</w:t>
      </w:r>
    </w:p>
    <w:p w:rsidR="003D179A" w:rsidRDefault="003D179A" w:rsidP="003D179A">
      <w:pPr>
        <w:pStyle w:val="Default"/>
        <w:spacing w:line="480" w:lineRule="auto"/>
        <w:ind w:left="568" w:firstLine="152"/>
        <w:jc w:val="both"/>
        <w:rPr>
          <w:lang w:val="id-ID"/>
        </w:rPr>
      </w:pPr>
      <w:r w:rsidRPr="00A61887">
        <w:rPr>
          <w:lang w:val="id-ID"/>
        </w:rPr>
        <w:t>Dukungan kelurga sangat mempengaruhi tingkat perawatan diri pada pasien gangguan jiwa, semakin baik dukungan keluarga yang diberikan maka semakin baik pula tingkat perawatan diri pasien gangguan jiwa, dan diharapkan keluarga menyadari akan pentingnya duungan terhadap anggota keluaraya yang mengalami gangguan jiwa didalam melakukan perawatan diri.</w:t>
      </w:r>
    </w:p>
    <w:p w:rsidR="003D179A" w:rsidRPr="002F4EED" w:rsidRDefault="003D179A" w:rsidP="003D179A">
      <w:pPr>
        <w:autoSpaceDE w:val="0"/>
        <w:autoSpaceDN w:val="0"/>
        <w:adjustRightInd w:val="0"/>
        <w:spacing w:after="0" w:line="480" w:lineRule="auto"/>
        <w:ind w:left="360" w:firstLine="491"/>
        <w:jc w:val="both"/>
        <w:rPr>
          <w:rFonts w:ascii="Times New Roman" w:hAnsi="Times New Roman" w:cs="Times New Roman"/>
          <w:sz w:val="24"/>
          <w:szCs w:val="24"/>
        </w:rPr>
      </w:pPr>
      <w:r w:rsidRPr="00A61887">
        <w:rPr>
          <w:rFonts w:ascii="Times New Roman" w:hAnsi="Times New Roman" w:cs="Times New Roman"/>
          <w:sz w:val="24"/>
          <w:szCs w:val="24"/>
          <w:lang w:val="id-ID"/>
        </w:rPr>
        <w:lastRenderedPageBreak/>
        <w:t xml:space="preserve">Menurut penelitian dari mulyatsih, (2010) dalam Samudra, A.D. (2018).Didapatkan Dukungan keluarga sangat perlu bagi pasien gangguan jiwa yang di rawat di rumah.Pasien gangguan jiwa membutuhkan kebutuhan mandi, kebutuhan makan, kebutuhan pakaian, dan kebutuhan toileting.Jika keluarga tidak ikut berperan dalam perawatan diri pasien dengan gangguan jiwa, maka pasien tersebut merasa seperti tidak ada yang memperdulikan dan sangat berpengaruh kepada kondisinya. </w:t>
      </w:r>
      <w:r w:rsidRPr="002F4EED">
        <w:rPr>
          <w:rFonts w:ascii="Times New Roman" w:hAnsi="Times New Roman" w:cs="Times New Roman"/>
          <w:sz w:val="24"/>
          <w:szCs w:val="24"/>
        </w:rPr>
        <w:t>Jika keluarga ikut berperan dalam defisit perawatan diri pada pasien gangguan jiwa maka pasien tersebut lambat laun kondisinya akan semakin membaik karena mendapat perhatian dari keluarga.</w:t>
      </w:r>
    </w:p>
    <w:p w:rsidR="003D179A" w:rsidRPr="008C55C0" w:rsidRDefault="003D179A" w:rsidP="003D179A">
      <w:pPr>
        <w:pStyle w:val="Default"/>
        <w:spacing w:line="480" w:lineRule="auto"/>
        <w:ind w:left="568" w:firstLine="152"/>
        <w:jc w:val="both"/>
        <w:rPr>
          <w:lang w:val="id-ID"/>
        </w:rPr>
      </w:pPr>
    </w:p>
    <w:p w:rsidR="003D179A" w:rsidRPr="00106903" w:rsidRDefault="003D179A" w:rsidP="003D179A">
      <w:pPr>
        <w:pStyle w:val="ListParagraph"/>
        <w:tabs>
          <w:tab w:val="left" w:pos="709"/>
        </w:tabs>
        <w:spacing w:after="0" w:line="480" w:lineRule="auto"/>
        <w:ind w:left="928"/>
        <w:jc w:val="both"/>
        <w:rPr>
          <w:rFonts w:ascii="Times New Roman" w:hAnsi="Times New Roman"/>
          <w:b/>
          <w:sz w:val="24"/>
          <w:szCs w:val="24"/>
          <w:lang w:val="id-ID"/>
        </w:rPr>
      </w:pPr>
    </w:p>
    <w:p w:rsidR="003D179A" w:rsidRPr="0038721D" w:rsidRDefault="003D179A" w:rsidP="003D179A">
      <w:pPr>
        <w:spacing w:line="480" w:lineRule="auto"/>
        <w:jc w:val="both"/>
        <w:rPr>
          <w:rFonts w:ascii="Times New Roman" w:hAnsi="Times New Roman"/>
          <w:sz w:val="24"/>
          <w:szCs w:val="24"/>
        </w:rPr>
      </w:pPr>
    </w:p>
    <w:p w:rsidR="003D179A" w:rsidRDefault="003D179A" w:rsidP="003D179A">
      <w:pPr>
        <w:rPr>
          <w:rFonts w:ascii="Times New Roman" w:hAnsi="Times New Roman"/>
          <w:b/>
          <w:sz w:val="24"/>
          <w:szCs w:val="24"/>
        </w:rPr>
      </w:pPr>
      <w:r>
        <w:rPr>
          <w:rFonts w:ascii="Times New Roman" w:hAnsi="Times New Roman"/>
          <w:b/>
          <w:sz w:val="24"/>
          <w:szCs w:val="24"/>
        </w:rPr>
        <w:br w:type="page"/>
      </w:r>
    </w:p>
    <w:p w:rsidR="003D179A" w:rsidRDefault="003D179A" w:rsidP="003D179A">
      <w:pPr>
        <w:numPr>
          <w:ilvl w:val="0"/>
          <w:numId w:val="1"/>
        </w:numPr>
        <w:spacing w:after="0" w:line="480" w:lineRule="auto"/>
        <w:ind w:left="390" w:hangingChars="162" w:hanging="390"/>
        <w:jc w:val="both"/>
        <w:rPr>
          <w:rFonts w:ascii="Times New Roman" w:hAnsi="Times New Roman"/>
          <w:b/>
          <w:sz w:val="24"/>
          <w:szCs w:val="24"/>
        </w:rPr>
      </w:pPr>
      <w:r w:rsidRPr="002F4EED">
        <w:rPr>
          <w:rFonts w:ascii="Times New Roman" w:hAnsi="Times New Roman"/>
          <w:b/>
          <w:sz w:val="24"/>
          <w:szCs w:val="24"/>
        </w:rPr>
        <w:lastRenderedPageBreak/>
        <w:t>Penelitian Terkait</w:t>
      </w:r>
    </w:p>
    <w:p w:rsidR="003D179A" w:rsidRPr="00DD0EAD" w:rsidRDefault="003D179A" w:rsidP="003D179A">
      <w:pPr>
        <w:pStyle w:val="ListParagraph"/>
        <w:numPr>
          <w:ilvl w:val="4"/>
          <w:numId w:val="12"/>
        </w:numPr>
        <w:spacing w:line="480" w:lineRule="auto"/>
        <w:ind w:left="750"/>
        <w:jc w:val="both"/>
        <w:rPr>
          <w:rFonts w:ascii="Times New Roman" w:hAnsi="Times New Roman"/>
          <w:b/>
          <w:sz w:val="24"/>
          <w:szCs w:val="24"/>
        </w:rPr>
      </w:pPr>
      <w:r w:rsidRPr="00DD0EAD">
        <w:rPr>
          <w:rFonts w:ascii="Times New Roman" w:hAnsi="Times New Roman"/>
          <w:sz w:val="24"/>
          <w:szCs w:val="24"/>
        </w:rPr>
        <w:t xml:space="preserve">Penelitian Hermanto,dkk (2018) yang berjudul </w:t>
      </w:r>
      <w:r w:rsidRPr="00DD0EAD">
        <w:rPr>
          <w:rFonts w:ascii="Times New Roman" w:hAnsi="Times New Roman"/>
          <w:bCs/>
          <w:sz w:val="24"/>
          <w:szCs w:val="24"/>
        </w:rPr>
        <w:t xml:space="preserve">dukungan keluarga dengan perawatan diri pada pasien gangguan jiwa di poli jiwa di </w:t>
      </w:r>
      <w:r w:rsidRPr="00DD0EAD">
        <w:rPr>
          <w:rFonts w:ascii="Times New Roman" w:hAnsi="Times New Roman"/>
          <w:sz w:val="24"/>
          <w:szCs w:val="24"/>
        </w:rPr>
        <w:t xml:space="preserve">RSUD Dr. H. Soewondo Kendal. Berdasarkan fenomen  tersebut peneliti melakukan penelitian di RSUD Dr. H. Soewondo Kendal untuk mengetahui lebih lanjut mengenai hubungan dukungan keluarga dengan perawatan diri pasien ganggguan jiwa di poli jiwa di RSUD Dr. H. Soewondo Kendal. Jenis Penelitian yang digunakan adalah </w:t>
      </w:r>
      <w:r w:rsidRPr="00DD0EAD">
        <w:rPr>
          <w:rFonts w:ascii="Times New Roman" w:hAnsi="Times New Roman"/>
          <w:i/>
          <w:iCs/>
          <w:sz w:val="24"/>
          <w:szCs w:val="24"/>
        </w:rPr>
        <w:t xml:space="preserve">study descriptif korelasion </w:t>
      </w:r>
      <w:r w:rsidRPr="00DD0EAD">
        <w:rPr>
          <w:rFonts w:ascii="Times New Roman" w:hAnsi="Times New Roman"/>
          <w:sz w:val="24"/>
          <w:szCs w:val="24"/>
        </w:rPr>
        <w:t xml:space="preserve">menggunakan pendekatan </w:t>
      </w:r>
      <w:r w:rsidRPr="00DD0EAD">
        <w:rPr>
          <w:rFonts w:ascii="Times New Roman" w:hAnsi="Times New Roman"/>
          <w:i/>
          <w:iCs/>
          <w:sz w:val="24"/>
          <w:szCs w:val="24"/>
        </w:rPr>
        <w:t>Cross-Sectional</w:t>
      </w:r>
      <w:r w:rsidRPr="00DD0EAD">
        <w:rPr>
          <w:rFonts w:ascii="Times New Roman" w:hAnsi="Times New Roman"/>
          <w:sz w:val="24"/>
          <w:szCs w:val="24"/>
        </w:rPr>
        <w:t xml:space="preserve">. Sampel keluarga pasien yang mengantar pasien di poli jiwa RSUD Dr. H. Soewondo Kendal rata-rata 1 bulan sebanyak 227 jiwa. Teknik pengambilan sampel menggunakan </w:t>
      </w:r>
      <w:r w:rsidRPr="00DD0EAD">
        <w:rPr>
          <w:rFonts w:ascii="Times New Roman" w:hAnsi="Times New Roman"/>
          <w:i/>
          <w:iCs/>
          <w:sz w:val="24"/>
          <w:szCs w:val="24"/>
        </w:rPr>
        <w:t xml:space="preserve">accidental sampling, </w:t>
      </w:r>
      <w:r w:rsidRPr="00DD0EAD">
        <w:rPr>
          <w:rFonts w:ascii="Times New Roman" w:hAnsi="Times New Roman"/>
          <w:sz w:val="24"/>
          <w:szCs w:val="24"/>
        </w:rPr>
        <w:t xml:space="preserve">penelitian dilakukan di poli jiwa RSUD Dr. H. Soewondo Kabupaten Kendal. Data dianalisa dengan menggunakan uji </w:t>
      </w:r>
      <w:r w:rsidRPr="00DD0EAD">
        <w:rPr>
          <w:rFonts w:ascii="Times New Roman" w:hAnsi="Times New Roman"/>
          <w:i/>
          <w:sz w:val="24"/>
          <w:szCs w:val="24"/>
        </w:rPr>
        <w:t>rank spearman.</w:t>
      </w:r>
      <w:r w:rsidRPr="00DD0EAD">
        <w:rPr>
          <w:rFonts w:ascii="Times New Roman" w:hAnsi="Times New Roman"/>
          <w:sz w:val="24"/>
          <w:szCs w:val="24"/>
        </w:rPr>
        <w:t xml:space="preserve"> Adapun karakteristik responden meliputi umur, usia, jenis kelamin dan pendidikan. Penelitian menunjukkan dukungan keluarga baik dengan perawatan diri baik sebanyak 71 (49,0%), perawatan diri kurang baik sebanyak 1 (0,7%). Sedangkan dukungan keluarga cukup dengan perawatan diri baik sebanyak 28 (19,3%), dukungan kurang baik sebanyak 25 (17,2%). Dukungan keluarga kurang dengan perawatan diri baik sebanyak 3 (2,1%) dan perawatan diri kurang baik sebanyak 17 (11,7%). Hasil penghitung menggunakan chi-quare didapatkan nilai p value 0,000 (P&lt;0,05) yang menunjukkan ada hubungan antara dukungan keluarga dengan perawatan diri pasien jiwa di RSUD Dr. H. Soewondo Kendal.</w:t>
      </w:r>
    </w:p>
    <w:p w:rsidR="003D179A" w:rsidRPr="007858A0" w:rsidRDefault="003D179A" w:rsidP="003D179A">
      <w:pPr>
        <w:pStyle w:val="ListParagraph"/>
        <w:numPr>
          <w:ilvl w:val="4"/>
          <w:numId w:val="12"/>
        </w:numPr>
        <w:spacing w:line="480" w:lineRule="auto"/>
        <w:ind w:left="750"/>
        <w:jc w:val="both"/>
        <w:rPr>
          <w:rFonts w:ascii="Times New Roman" w:hAnsi="Times New Roman"/>
          <w:b/>
          <w:sz w:val="24"/>
          <w:szCs w:val="24"/>
        </w:rPr>
      </w:pPr>
      <w:r w:rsidRPr="007858A0">
        <w:rPr>
          <w:rFonts w:ascii="Times New Roman" w:hAnsi="Times New Roman"/>
          <w:sz w:val="24"/>
          <w:szCs w:val="24"/>
        </w:rPr>
        <w:t xml:space="preserve">Penelitian Hastuti, dkk ( 2017) yang berjudul </w:t>
      </w:r>
      <w:r w:rsidRPr="007858A0">
        <w:rPr>
          <w:rFonts w:ascii="Times New Roman" w:hAnsi="Times New Roman"/>
          <w:bCs/>
          <w:sz w:val="24"/>
          <w:szCs w:val="24"/>
        </w:rPr>
        <w:t xml:space="preserve">hubungan pengetahuan keluarga tentang personal hygiene dengan kemampuan keluarga merawat anggota keluarga yang mengalami gangguan </w:t>
      </w:r>
      <w:r w:rsidRPr="00242E56">
        <w:rPr>
          <w:rFonts w:ascii="Times New Roman" w:hAnsi="Times New Roman"/>
          <w:sz w:val="24"/>
          <w:szCs w:val="24"/>
        </w:rPr>
        <w:t>jiwa</w:t>
      </w:r>
      <w:r w:rsidRPr="007858A0">
        <w:rPr>
          <w:rFonts w:ascii="Times New Roman" w:hAnsi="Times New Roman"/>
          <w:bCs/>
          <w:sz w:val="24"/>
          <w:szCs w:val="24"/>
        </w:rPr>
        <w:t xml:space="preserve"> di </w:t>
      </w:r>
      <w:r w:rsidRPr="007858A0">
        <w:rPr>
          <w:rFonts w:ascii="Times New Roman" w:hAnsi="Times New Roman"/>
          <w:sz w:val="24"/>
          <w:szCs w:val="24"/>
        </w:rPr>
        <w:t xml:space="preserve">Kecamatan Manisrenggo Kabupaten Klaten. Desain </w:t>
      </w:r>
      <w:r w:rsidRPr="007858A0">
        <w:rPr>
          <w:rFonts w:ascii="Times New Roman" w:hAnsi="Times New Roman"/>
          <w:sz w:val="24"/>
          <w:szCs w:val="24"/>
        </w:rPr>
        <w:lastRenderedPageBreak/>
        <w:t xml:space="preserve">penelitian ini merupakan penelitian deskriptif </w:t>
      </w:r>
      <w:r w:rsidRPr="007858A0">
        <w:rPr>
          <w:rFonts w:ascii="Times New Roman" w:hAnsi="Times New Roman"/>
          <w:i/>
          <w:iCs/>
          <w:sz w:val="24"/>
          <w:szCs w:val="24"/>
        </w:rPr>
        <w:t xml:space="preserve">korelasi </w:t>
      </w:r>
      <w:r w:rsidRPr="007858A0">
        <w:rPr>
          <w:rFonts w:ascii="Times New Roman" w:hAnsi="Times New Roman"/>
          <w:sz w:val="24"/>
          <w:szCs w:val="24"/>
        </w:rPr>
        <w:t xml:space="preserve">dengan pendekatan </w:t>
      </w:r>
      <w:r w:rsidRPr="007858A0">
        <w:rPr>
          <w:rFonts w:ascii="Times New Roman" w:hAnsi="Times New Roman"/>
          <w:i/>
          <w:iCs/>
          <w:sz w:val="24"/>
          <w:szCs w:val="24"/>
        </w:rPr>
        <w:t>cross sectional</w:t>
      </w:r>
      <w:r w:rsidRPr="007858A0">
        <w:rPr>
          <w:rFonts w:ascii="Times New Roman" w:hAnsi="Times New Roman"/>
          <w:sz w:val="24"/>
          <w:szCs w:val="24"/>
        </w:rPr>
        <w:t xml:space="preserve">. Populasi dalam penelitian ini adalah keluarga yang mempunyai anggota keluarga yang mengalami gangguan jiwa di Kecamatan Manisrenggo Kabupaten Klaten berjumlah 46 keluarga. Teknik pengampilan sampel dengan tekhnik </w:t>
      </w:r>
      <w:r w:rsidRPr="007858A0">
        <w:rPr>
          <w:rFonts w:ascii="Times New Roman" w:hAnsi="Times New Roman"/>
          <w:i/>
          <w:iCs/>
          <w:sz w:val="24"/>
          <w:szCs w:val="24"/>
        </w:rPr>
        <w:t xml:space="preserve">totalsampling </w:t>
      </w:r>
      <w:r w:rsidRPr="007858A0">
        <w:rPr>
          <w:rFonts w:ascii="Times New Roman" w:hAnsi="Times New Roman"/>
          <w:sz w:val="24"/>
          <w:szCs w:val="24"/>
        </w:rPr>
        <w:t xml:space="preserve">atau sampling jenuh dengan k riteria ekslusi diperoleh besar sampel 40 responden. Instrumen yang digunakan untuk mengukur variabel pengetahuan keluarga tentang personal hygiene dan kemampuan keluarga merawat menggunakan kuesioner yang belum valid maka perlu di uji validitas dengan </w:t>
      </w:r>
      <w:r w:rsidRPr="007858A0">
        <w:rPr>
          <w:rFonts w:ascii="Times New Roman" w:hAnsi="Times New Roman"/>
          <w:i/>
          <w:iCs/>
          <w:sz w:val="24"/>
          <w:szCs w:val="24"/>
        </w:rPr>
        <w:t xml:space="preserve">Pearson ProductMoment </w:t>
      </w:r>
      <w:r w:rsidRPr="007858A0">
        <w:rPr>
          <w:rFonts w:ascii="Times New Roman" w:hAnsi="Times New Roman"/>
          <w:sz w:val="24"/>
          <w:szCs w:val="24"/>
        </w:rPr>
        <w:t xml:space="preserve">dan reliabilitas dengan </w:t>
      </w:r>
      <w:r w:rsidRPr="007858A0">
        <w:rPr>
          <w:rFonts w:ascii="Times New Roman" w:hAnsi="Times New Roman"/>
          <w:i/>
          <w:iCs/>
          <w:sz w:val="24"/>
          <w:szCs w:val="24"/>
        </w:rPr>
        <w:t>Kuder richardson</w:t>
      </w:r>
      <w:r w:rsidRPr="007858A0">
        <w:rPr>
          <w:rFonts w:ascii="Times New Roman" w:hAnsi="Times New Roman"/>
          <w:sz w:val="24"/>
          <w:szCs w:val="24"/>
        </w:rPr>
        <w:t xml:space="preserve"> (K-R 20). Analisa bivariat yang digunakan untuk mengetahui hubungan antara variabel pengetahuan keluarga tentang personal hygiene dengan kemampuan keluarga merawat anggota keluarga yang mengalami gangguan jiwa menggunakan uji statistic </w:t>
      </w:r>
      <w:r w:rsidRPr="007858A0">
        <w:rPr>
          <w:rFonts w:ascii="Times New Roman" w:hAnsi="Times New Roman"/>
          <w:i/>
          <w:iCs/>
          <w:sz w:val="24"/>
          <w:szCs w:val="24"/>
        </w:rPr>
        <w:t>Kendal-Tau.</w:t>
      </w:r>
      <w:r w:rsidRPr="007858A0">
        <w:rPr>
          <w:rFonts w:ascii="Times New Roman" w:hAnsi="Times New Roman"/>
          <w:sz w:val="24"/>
          <w:szCs w:val="24"/>
        </w:rPr>
        <w:t xml:space="preserve">dari 40 responden yang memiliki pengetahuan baik 65,0% dengan kemampuan merawat mampu 52,5% dan kemampuan merawat cukup 12,5%. Sedangkan responden dengan pengetahuan cukup 35,0% dengan kemampuan merawat mampu 5% dan kemampuan merawat cukup mampu 30,0%. Hasil analisis bivariat diketahui bahwa p </w:t>
      </w:r>
      <w:r w:rsidRPr="007858A0">
        <w:rPr>
          <w:rFonts w:ascii="Times New Roman" w:hAnsi="Times New Roman"/>
          <w:i/>
          <w:iCs/>
          <w:sz w:val="24"/>
          <w:szCs w:val="24"/>
        </w:rPr>
        <w:t xml:space="preserve">value </w:t>
      </w:r>
      <w:r w:rsidRPr="007858A0">
        <w:rPr>
          <w:rFonts w:ascii="Times New Roman" w:hAnsi="Times New Roman"/>
          <w:sz w:val="24"/>
          <w:szCs w:val="24"/>
        </w:rPr>
        <w:t>dari hasil analisis data diperoleh p = 0,000 berarti p &lt; 0,05 sehingga ada hubungan antara pengetahuan keluarga tentang personal hygiene dengan kemampuan keluarga merawat anggota keluarga yang mengalami gangguan jiwa.</w:t>
      </w:r>
    </w:p>
    <w:p w:rsidR="003D179A" w:rsidRPr="002F4EED" w:rsidRDefault="003D179A" w:rsidP="003D179A">
      <w:pPr>
        <w:numPr>
          <w:ilvl w:val="0"/>
          <w:numId w:val="1"/>
        </w:numPr>
        <w:spacing w:after="0" w:line="480" w:lineRule="auto"/>
        <w:ind w:left="390" w:hangingChars="162" w:hanging="390"/>
        <w:jc w:val="both"/>
        <w:rPr>
          <w:rFonts w:ascii="Times New Roman" w:hAnsi="Times New Roman"/>
          <w:b/>
          <w:sz w:val="24"/>
          <w:szCs w:val="24"/>
        </w:rPr>
      </w:pPr>
      <w:r>
        <w:rPr>
          <w:rFonts w:ascii="Times New Roman" w:hAnsi="Times New Roman"/>
          <w:b/>
          <w:noProof/>
          <w:sz w:val="24"/>
          <w:szCs w:val="24"/>
        </w:rPr>
        <w:pict>
          <v:rect id="Rectangle 8" o:spid="_x0000_s1040" style="position:absolute;left:0;text-align:left;margin-left:201.75pt;margin-top:25.6pt;width:1in;height:43.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">
            <v:textbox>
              <w:txbxContent>
                <w:p w:rsidR="003D179A" w:rsidRPr="00AE5680" w:rsidRDefault="003D179A" w:rsidP="003D179A">
                  <w:pPr>
                    <w:spacing w:line="360" w:lineRule="auto"/>
                    <w:jc w:val="center"/>
                    <w:rPr>
                      <w:rFonts w:ascii="Times New Roman" w:hAnsi="Times New Roman"/>
                      <w:sz w:val="24"/>
                      <w:szCs w:val="24"/>
                      <w:lang w:val="id-ID"/>
                    </w:rPr>
                  </w:pPr>
                  <w:r>
                    <w:rPr>
                      <w:rFonts w:ascii="Times New Roman" w:hAnsi="Times New Roman"/>
                      <w:sz w:val="24"/>
                      <w:szCs w:val="24"/>
                      <w:lang w:val="id-ID"/>
                    </w:rPr>
                    <w:t>Gangguan jiwa</w:t>
                  </w:r>
                </w:p>
              </w:txbxContent>
            </v:textbox>
          </v:rect>
        </w:pict>
      </w:r>
      <w:r w:rsidRPr="002F4EED">
        <w:rPr>
          <w:rFonts w:ascii="Times New Roman" w:hAnsi="Times New Roman"/>
          <w:b/>
          <w:sz w:val="24"/>
          <w:szCs w:val="24"/>
        </w:rPr>
        <w:t>Kerangka Teori</w:t>
      </w:r>
    </w:p>
    <w:p w:rsidR="003D179A" w:rsidRPr="00CD20A7" w:rsidRDefault="003D179A" w:rsidP="003D179A">
      <w:pPr>
        <w:spacing w:line="480" w:lineRule="auto"/>
        <w:rPr>
          <w:rFonts w:ascii="Times New Roman" w:hAnsi="Times New Roman"/>
          <w:b/>
          <w:sz w:val="24"/>
          <w:szCs w:val="24"/>
        </w:rPr>
      </w:pPr>
      <w:r w:rsidRPr="00C84021">
        <w:rPr>
          <w:noProof/>
        </w:rPr>
        <w:pict>
          <v:rect id="Rectangle 5" o:spid="_x0000_s1029" style="position:absolute;margin-left:12.75pt;margin-top:22.1pt;width:152.25pt;height:171.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">
            <v:stroke dashstyle="dash"/>
            <v:textbox>
              <w:txbxContent>
                <w:p w:rsidR="003D179A" w:rsidRPr="00A710DB" w:rsidRDefault="003D179A" w:rsidP="003D179A">
                  <w:pPr>
                    <w:spacing w:line="240" w:lineRule="auto"/>
                    <w:jc w:val="center"/>
                    <w:rPr>
                      <w:rFonts w:ascii="Times New Roman" w:hAnsi="Times New Roman"/>
                      <w:sz w:val="24"/>
                      <w:szCs w:val="24"/>
                    </w:rPr>
                  </w:pPr>
                  <w:r w:rsidRPr="00A710DB">
                    <w:rPr>
                      <w:rFonts w:ascii="Times New Roman" w:hAnsi="Times New Roman"/>
                      <w:sz w:val="24"/>
                      <w:szCs w:val="24"/>
                    </w:rPr>
                    <w:t>Faktor faktor yang mempengaruhi :</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Citra tubuh</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Praktik sosial</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Status sosial ekonomi</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Pengetahuan</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Kebudayaan</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Pilihan pribadi</w:t>
                  </w:r>
                </w:p>
                <w:p w:rsidR="003D179A" w:rsidRPr="00A710DB" w:rsidRDefault="003D179A" w:rsidP="003D179A">
                  <w:pPr>
                    <w:pStyle w:val="ListParagraph"/>
                    <w:numPr>
                      <w:ilvl w:val="0"/>
                      <w:numId w:val="10"/>
                    </w:numPr>
                    <w:spacing w:line="240" w:lineRule="auto"/>
                    <w:rPr>
                      <w:rFonts w:ascii="Times New Roman" w:hAnsi="Times New Roman"/>
                      <w:sz w:val="24"/>
                      <w:szCs w:val="24"/>
                    </w:rPr>
                  </w:pPr>
                  <w:r w:rsidRPr="00A710DB">
                    <w:rPr>
                      <w:rFonts w:ascii="Times New Roman" w:hAnsi="Times New Roman"/>
                      <w:sz w:val="24"/>
                      <w:szCs w:val="24"/>
                    </w:rPr>
                    <w:t>Kondisi fisik</w:t>
                  </w:r>
                </w:p>
              </w:txbxContent>
            </v:textbox>
          </v:rect>
        </w:pict>
      </w:r>
      <w:r>
        <w:rPr>
          <w:rFonts w:ascii="Times New Roman" w:hAnsi="Times New Roman"/>
          <w:b/>
          <w:sz w:val="24"/>
          <w:szCs w:val="24"/>
        </w:rPr>
        <w:t>Gambar 2</w:t>
      </w:r>
      <w:r w:rsidRPr="00CD20A7">
        <w:rPr>
          <w:rFonts w:ascii="Times New Roman" w:hAnsi="Times New Roman"/>
          <w:b/>
          <w:sz w:val="24"/>
          <w:szCs w:val="24"/>
        </w:rPr>
        <w:t>.1</w:t>
      </w:r>
    </w:p>
    <w:p w:rsidR="003D179A" w:rsidRPr="00AE5680" w:rsidRDefault="003D179A" w:rsidP="003D179A">
      <w:pPr>
        <w:spacing w:line="480" w:lineRule="auto"/>
        <w:jc w:val="center"/>
        <w:rPr>
          <w:rFonts w:ascii="Times New Roman" w:hAnsi="Times New Roman"/>
          <w:sz w:val="24"/>
          <w:szCs w:val="24"/>
          <w:lang w:val="id-ID"/>
        </w:rPr>
      </w:pPr>
      <w:r w:rsidRPr="00C84021">
        <w:rPr>
          <w:rFonts w:ascii="Times New Roman" w:hAnsi="Times New Roman"/>
          <w:b/>
          <w:noProof/>
          <w:sz w:val="24"/>
          <w:szCs w:val="24"/>
        </w:rPr>
        <w:pict>
          <v:shapetype id="_x0000_t32" coordsize="21600,21600" o:spt="32" o:oned="t" path="m,l21600,21600e" filled="f">
            <v:path arrowok="t" fillok="f" o:connecttype="none"/>
            <o:lock v:ext="edit" shapetype="t"/>
          </v:shapetype>
          <v:shape id="AutoShape 28" o:spid="_x0000_s1041" type="#_x0000_t32" style="position:absolute;left:0;text-align:left;margin-left:220.1pt;margin-top:17.6pt;width:27.3pt;height:0;rotation:90;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">
            <v:stroke endarrow="block"/>
          </v:shape>
        </w:pict>
      </w:r>
      <w:r w:rsidRPr="00C84021">
        <w:rPr>
          <w:rFonts w:ascii="Times New Roman" w:hAnsi="Times New Roman"/>
          <w:b/>
          <w:noProof/>
          <w:sz w:val="24"/>
          <w:szCs w:val="24"/>
        </w:rPr>
        <w:pict>
          <v:rect id="Rectangle 6" o:spid="_x0000_s1030" style="position:absolute;left:0;text-align:left;margin-left:201.75pt;margin-top:31.25pt;width:1in;height:60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">
            <v:textbox>
              <w:txbxContent>
                <w:p w:rsidR="003D179A" w:rsidRPr="00A710DB" w:rsidRDefault="003D179A" w:rsidP="003D179A">
                  <w:pPr>
                    <w:jc w:val="center"/>
                    <w:rPr>
                      <w:rFonts w:ascii="Times New Roman" w:hAnsi="Times New Roman"/>
                      <w:sz w:val="24"/>
                      <w:szCs w:val="24"/>
                    </w:rPr>
                  </w:pPr>
                  <w:r>
                    <w:rPr>
                      <w:rFonts w:ascii="Times New Roman" w:hAnsi="Times New Roman"/>
                      <w:sz w:val="24"/>
                      <w:szCs w:val="24"/>
                    </w:rPr>
                    <w:t>Defisit perawatn diri</w:t>
                  </w:r>
                </w:p>
              </w:txbxContent>
            </v:textbox>
          </v:rect>
        </w:pict>
      </w:r>
    </w:p>
    <w:p w:rsidR="003D179A" w:rsidRPr="002F4EED" w:rsidRDefault="003D179A" w:rsidP="003D179A">
      <w:pPr>
        <w:pStyle w:val="ListParagraph"/>
        <w:spacing w:line="480" w:lineRule="auto"/>
        <w:jc w:val="both"/>
        <w:rPr>
          <w:rFonts w:ascii="Times New Roman" w:hAnsi="Times New Roman"/>
          <w:b/>
          <w:sz w:val="24"/>
          <w:szCs w:val="24"/>
        </w:rPr>
      </w:pPr>
      <w:r>
        <w:rPr>
          <w:rFonts w:ascii="Times New Roman" w:hAnsi="Times New Roman"/>
          <w:b/>
          <w:noProof/>
          <w:sz w:val="24"/>
          <w:szCs w:val="24"/>
        </w:rPr>
        <w:pict>
          <v:shape id="AutoShape 9" o:spid="_x0000_s1033" type="#_x0000_t32" style="position:absolute;left:0;text-align:left;margin-left:170.25pt;margin-top:28.3pt;width:25.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MONAIAAF0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">
            <v:stroke endarrow="block"/>
          </v:shape>
        </w:pict>
      </w:r>
    </w:p>
    <w:p w:rsidR="003D179A" w:rsidRPr="002F4EED" w:rsidRDefault="003D179A" w:rsidP="003D179A">
      <w:pPr>
        <w:pStyle w:val="ListParagraph"/>
        <w:spacing w:line="480" w:lineRule="auto"/>
        <w:jc w:val="both"/>
        <w:rPr>
          <w:rFonts w:ascii="Times New Roman" w:hAnsi="Times New Roman"/>
          <w:b/>
          <w:sz w:val="24"/>
          <w:szCs w:val="24"/>
        </w:rPr>
      </w:pPr>
      <w:r>
        <w:rPr>
          <w:rFonts w:ascii="Times New Roman" w:hAnsi="Times New Roman"/>
          <w:b/>
          <w:noProof/>
          <w:sz w:val="24"/>
          <w:szCs w:val="24"/>
        </w:rPr>
        <w:lastRenderedPageBreak/>
        <w:pict>
          <v:shape id="AutoShape 10" o:spid="_x0000_s1034" type="#_x0000_t32" style="position:absolute;left:0;text-align:left;margin-left:221.8pt;margin-top:26.05pt;width:.05pt;height:19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TYNwIAAGE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">
            <v:stroke endarrow="block"/>
          </v:shape>
        </w:pict>
      </w:r>
    </w:p>
    <w:p w:rsidR="003D179A" w:rsidRPr="002F4EED" w:rsidRDefault="003D179A" w:rsidP="003D179A">
      <w:pPr>
        <w:pStyle w:val="ListParagraph"/>
        <w:spacing w:line="480" w:lineRule="auto"/>
        <w:jc w:val="both"/>
        <w:rPr>
          <w:rFonts w:ascii="Times New Roman" w:hAnsi="Times New Roman"/>
          <w:b/>
          <w:sz w:val="24"/>
          <w:szCs w:val="24"/>
        </w:rPr>
      </w:pPr>
      <w:r>
        <w:rPr>
          <w:rFonts w:ascii="Times New Roman" w:hAnsi="Times New Roman"/>
          <w:b/>
          <w:noProof/>
          <w:sz w:val="24"/>
          <w:szCs w:val="24"/>
        </w:rPr>
        <w:pict>
          <v:rect id="Rectangle 7" o:spid="_x0000_s1031" style="position:absolute;left:0;text-align:left;margin-left:267.9pt;margin-top:19.75pt;width:130.5pt;height:15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">
            <v:textbox>
              <w:txbxContent>
                <w:p w:rsidR="003D179A" w:rsidRPr="00C4083C" w:rsidRDefault="003D179A" w:rsidP="003D179A">
                  <w:pPr>
                    <w:spacing w:line="240" w:lineRule="auto"/>
                    <w:jc w:val="center"/>
                    <w:rPr>
                      <w:rFonts w:ascii="Times New Roman" w:hAnsi="Times New Roman"/>
                      <w:sz w:val="24"/>
                      <w:szCs w:val="24"/>
                    </w:rPr>
                  </w:pPr>
                  <w:r w:rsidRPr="00C4083C">
                    <w:rPr>
                      <w:rFonts w:ascii="Times New Roman" w:hAnsi="Times New Roman"/>
                      <w:sz w:val="24"/>
                      <w:szCs w:val="24"/>
                    </w:rPr>
                    <w:t>Dukungan keluarga :</w:t>
                  </w:r>
                </w:p>
                <w:p w:rsidR="003D179A" w:rsidRPr="00C4083C" w:rsidRDefault="003D179A" w:rsidP="003D179A">
                  <w:pPr>
                    <w:pStyle w:val="ListParagraph"/>
                    <w:numPr>
                      <w:ilvl w:val="0"/>
                      <w:numId w:val="11"/>
                    </w:numPr>
                    <w:spacing w:line="240" w:lineRule="auto"/>
                    <w:jc w:val="both"/>
                    <w:rPr>
                      <w:rFonts w:ascii="Times New Roman" w:hAnsi="Times New Roman"/>
                      <w:sz w:val="24"/>
                      <w:szCs w:val="24"/>
                    </w:rPr>
                  </w:pPr>
                  <w:r w:rsidRPr="00C4083C">
                    <w:rPr>
                      <w:rFonts w:ascii="Times New Roman" w:hAnsi="Times New Roman"/>
                      <w:sz w:val="24"/>
                      <w:szCs w:val="24"/>
                    </w:rPr>
                    <w:t>Dukungan emosional</w:t>
                  </w:r>
                </w:p>
                <w:p w:rsidR="003D179A" w:rsidRPr="00C4083C" w:rsidRDefault="003D179A" w:rsidP="003D179A">
                  <w:pPr>
                    <w:pStyle w:val="ListParagraph"/>
                    <w:numPr>
                      <w:ilvl w:val="0"/>
                      <w:numId w:val="11"/>
                    </w:numPr>
                    <w:spacing w:line="240" w:lineRule="auto"/>
                    <w:jc w:val="both"/>
                    <w:rPr>
                      <w:rFonts w:ascii="Times New Roman" w:hAnsi="Times New Roman"/>
                      <w:sz w:val="24"/>
                      <w:szCs w:val="24"/>
                    </w:rPr>
                  </w:pPr>
                  <w:r w:rsidRPr="00C4083C">
                    <w:rPr>
                      <w:rFonts w:ascii="Times New Roman" w:hAnsi="Times New Roman"/>
                      <w:sz w:val="24"/>
                      <w:szCs w:val="24"/>
                    </w:rPr>
                    <w:t>Dukungan instrumental</w:t>
                  </w:r>
                </w:p>
                <w:p w:rsidR="003D179A" w:rsidRPr="00C4083C" w:rsidRDefault="003D179A" w:rsidP="003D179A">
                  <w:pPr>
                    <w:pStyle w:val="ListParagraph"/>
                    <w:numPr>
                      <w:ilvl w:val="0"/>
                      <w:numId w:val="11"/>
                    </w:numPr>
                    <w:spacing w:line="240" w:lineRule="auto"/>
                    <w:jc w:val="both"/>
                    <w:rPr>
                      <w:rFonts w:ascii="Times New Roman" w:hAnsi="Times New Roman"/>
                      <w:sz w:val="24"/>
                      <w:szCs w:val="24"/>
                    </w:rPr>
                  </w:pPr>
                  <w:r w:rsidRPr="00C4083C">
                    <w:rPr>
                      <w:rFonts w:ascii="Times New Roman" w:hAnsi="Times New Roman"/>
                      <w:sz w:val="24"/>
                      <w:szCs w:val="24"/>
                    </w:rPr>
                    <w:t>Dukungan informasional</w:t>
                  </w:r>
                </w:p>
                <w:p w:rsidR="003D179A" w:rsidRPr="00C4083C" w:rsidRDefault="003D179A" w:rsidP="003D179A">
                  <w:pPr>
                    <w:pStyle w:val="ListParagraph"/>
                    <w:numPr>
                      <w:ilvl w:val="0"/>
                      <w:numId w:val="11"/>
                    </w:numPr>
                    <w:spacing w:line="240" w:lineRule="auto"/>
                    <w:jc w:val="both"/>
                    <w:rPr>
                      <w:rFonts w:ascii="Times New Roman" w:hAnsi="Times New Roman"/>
                      <w:sz w:val="24"/>
                      <w:szCs w:val="24"/>
                    </w:rPr>
                  </w:pPr>
                  <w:r w:rsidRPr="00C4083C">
                    <w:rPr>
                      <w:rFonts w:ascii="Times New Roman" w:hAnsi="Times New Roman"/>
                      <w:sz w:val="24"/>
                      <w:szCs w:val="24"/>
                    </w:rPr>
                    <w:t>Dukungan harga diri</w:t>
                  </w:r>
                </w:p>
              </w:txbxContent>
            </v:textbox>
          </v:rect>
        </w:pict>
      </w:r>
    </w:p>
    <w:p w:rsidR="003D179A" w:rsidRPr="002F4EED" w:rsidRDefault="003D179A" w:rsidP="003D179A">
      <w:pPr>
        <w:pStyle w:val="ListParagraph"/>
        <w:spacing w:line="480" w:lineRule="auto"/>
        <w:jc w:val="both"/>
        <w:rPr>
          <w:rFonts w:ascii="Times New Roman" w:hAnsi="Times New Roman"/>
          <w:b/>
          <w:sz w:val="24"/>
          <w:szCs w:val="24"/>
        </w:rPr>
      </w:pPr>
    </w:p>
    <w:p w:rsidR="003D179A" w:rsidRPr="002F4EED" w:rsidRDefault="003D179A" w:rsidP="003D179A">
      <w:pPr>
        <w:pStyle w:val="ListParagraph"/>
        <w:spacing w:line="480" w:lineRule="auto"/>
        <w:jc w:val="both"/>
        <w:rPr>
          <w:rFonts w:ascii="Times New Roman" w:hAnsi="Times New Roman"/>
          <w:b/>
          <w:sz w:val="24"/>
          <w:szCs w:val="24"/>
        </w:rPr>
      </w:pPr>
    </w:p>
    <w:p w:rsidR="003D179A" w:rsidRPr="002F4EED" w:rsidRDefault="003D179A" w:rsidP="003D179A">
      <w:pPr>
        <w:pStyle w:val="ListParagraph"/>
        <w:spacing w:line="480" w:lineRule="auto"/>
        <w:jc w:val="both"/>
        <w:rPr>
          <w:rFonts w:ascii="Times New Roman" w:hAnsi="Times New Roman"/>
          <w:b/>
          <w:sz w:val="24"/>
          <w:szCs w:val="24"/>
        </w:rPr>
      </w:pPr>
      <w:r>
        <w:rPr>
          <w:rFonts w:ascii="Times New Roman" w:hAnsi="Times New Roman"/>
          <w:b/>
          <w:noProof/>
          <w:sz w:val="24"/>
          <w:szCs w:val="24"/>
        </w:rPr>
        <w:pict>
          <v:shape id="AutoShape 13" o:spid="_x0000_s1037" type="#_x0000_t32" style="position:absolute;left:0;text-align:left;margin-left:222pt;margin-top:10.5pt;width:43.95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"/>
        </w:pict>
      </w:r>
    </w:p>
    <w:p w:rsidR="003D179A" w:rsidRPr="002F4EED" w:rsidRDefault="003D179A" w:rsidP="003D179A">
      <w:pPr>
        <w:pStyle w:val="ListParagraph"/>
        <w:spacing w:line="480" w:lineRule="auto"/>
        <w:jc w:val="both"/>
        <w:rPr>
          <w:rFonts w:ascii="Times New Roman" w:hAnsi="Times New Roman"/>
          <w:b/>
          <w:sz w:val="24"/>
          <w:szCs w:val="24"/>
        </w:rPr>
      </w:pPr>
    </w:p>
    <w:p w:rsidR="003D179A" w:rsidRPr="002F4EED" w:rsidRDefault="003D179A" w:rsidP="003D179A">
      <w:pPr>
        <w:pStyle w:val="ListParagraph"/>
        <w:spacing w:line="480" w:lineRule="auto"/>
        <w:jc w:val="both"/>
        <w:rPr>
          <w:rFonts w:ascii="Times New Roman" w:hAnsi="Times New Roman"/>
          <w:b/>
          <w:sz w:val="24"/>
          <w:szCs w:val="24"/>
        </w:rPr>
      </w:pPr>
      <w:r w:rsidRPr="002F4EED">
        <w:rPr>
          <w:rFonts w:ascii="Times New Roman" w:hAnsi="Times New Roman"/>
          <w:b/>
          <w:sz w:val="24"/>
          <w:szCs w:val="24"/>
        </w:rPr>
        <w:tab/>
      </w:r>
      <w:r w:rsidRPr="002F4EED">
        <w:rPr>
          <w:rFonts w:ascii="Times New Roman" w:hAnsi="Times New Roman"/>
          <w:b/>
          <w:sz w:val="24"/>
          <w:szCs w:val="24"/>
        </w:rPr>
        <w:tab/>
      </w:r>
      <w:r w:rsidRPr="002F4EED">
        <w:rPr>
          <w:rFonts w:ascii="Times New Roman" w:hAnsi="Times New Roman"/>
          <w:b/>
          <w:sz w:val="24"/>
          <w:szCs w:val="24"/>
        </w:rPr>
        <w:tab/>
      </w:r>
    </w:p>
    <w:p w:rsidR="003D179A" w:rsidRPr="002F4EED" w:rsidRDefault="003D179A" w:rsidP="003D179A">
      <w:pPr>
        <w:pStyle w:val="ListParagraph"/>
        <w:spacing w:line="480" w:lineRule="auto"/>
        <w:jc w:val="both"/>
        <w:rPr>
          <w:rFonts w:ascii="Times New Roman" w:hAnsi="Times New Roman"/>
          <w:b/>
          <w:sz w:val="24"/>
          <w:szCs w:val="24"/>
        </w:rPr>
      </w:pPr>
      <w:r w:rsidRPr="00C84021">
        <w:rPr>
          <w:rFonts w:ascii="Times New Roman" w:hAnsi="Times New Roman"/>
          <w:noProof/>
          <w:sz w:val="24"/>
          <w:szCs w:val="24"/>
        </w:rPr>
        <w:pict>
          <v:rect id="_x0000_s1032" style="position:absolute;left:0;text-align:left;margin-left:152.25pt;margin-top:24.5pt;width:141.75pt;height:45.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">
            <v:textbox>
              <w:txbxContent>
                <w:p w:rsidR="003D179A" w:rsidRPr="00C4083C" w:rsidRDefault="003D179A" w:rsidP="003D179A">
                  <w:pPr>
                    <w:spacing w:line="360" w:lineRule="auto"/>
                    <w:jc w:val="center"/>
                    <w:rPr>
                      <w:rFonts w:ascii="Times New Roman" w:hAnsi="Times New Roman"/>
                      <w:sz w:val="24"/>
                      <w:szCs w:val="24"/>
                    </w:rPr>
                  </w:pPr>
                  <w:r w:rsidRPr="00C4083C">
                    <w:rPr>
                      <w:rFonts w:ascii="Times New Roman" w:hAnsi="Times New Roman"/>
                      <w:sz w:val="24"/>
                      <w:szCs w:val="24"/>
                    </w:rPr>
                    <w:t>Perawatan diri</w:t>
                  </w:r>
                </w:p>
              </w:txbxContent>
            </v:textbox>
          </v:rect>
        </w:pict>
      </w:r>
    </w:p>
    <w:p w:rsidR="003D179A" w:rsidRPr="002F4EED" w:rsidRDefault="003D179A" w:rsidP="003D179A">
      <w:pPr>
        <w:pStyle w:val="ListParagraph"/>
        <w:spacing w:line="480" w:lineRule="auto"/>
        <w:jc w:val="both"/>
        <w:rPr>
          <w:rFonts w:ascii="Times New Roman" w:hAnsi="Times New Roman"/>
          <w:b/>
          <w:sz w:val="24"/>
          <w:szCs w:val="24"/>
        </w:rPr>
      </w:pPr>
    </w:p>
    <w:p w:rsidR="003D179A" w:rsidRDefault="003D179A" w:rsidP="003D179A">
      <w:pPr>
        <w:spacing w:line="240" w:lineRule="auto"/>
        <w:jc w:val="both"/>
        <w:rPr>
          <w:rFonts w:ascii="Times New Roman" w:hAnsi="Times New Roman" w:cs="Times New Roman"/>
          <w:b/>
          <w:sz w:val="24"/>
          <w:szCs w:val="24"/>
        </w:rPr>
      </w:pPr>
    </w:p>
    <w:p w:rsidR="003D179A" w:rsidRPr="002F4EED" w:rsidRDefault="003D179A" w:rsidP="003D179A">
      <w:pPr>
        <w:spacing w:line="480" w:lineRule="auto"/>
        <w:ind w:left="426"/>
        <w:jc w:val="both"/>
        <w:rPr>
          <w:rFonts w:ascii="Times New Roman" w:hAnsi="Times New Roman" w:cs="Times New Roman"/>
          <w:b/>
          <w:sz w:val="24"/>
          <w:szCs w:val="24"/>
        </w:rPr>
      </w:pPr>
      <w:r w:rsidRPr="002F4EED">
        <w:rPr>
          <w:rFonts w:ascii="Times New Roman" w:hAnsi="Times New Roman" w:cs="Times New Roman"/>
          <w:b/>
          <w:sz w:val="24"/>
          <w:szCs w:val="24"/>
        </w:rPr>
        <w:t>Sumber : Friedman (2010), Potter &amp; Perry (2010)</w:t>
      </w:r>
    </w:p>
    <w:p w:rsidR="003D179A" w:rsidRPr="002F4EED" w:rsidRDefault="003D179A" w:rsidP="003D179A">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Rectangle 11" o:spid="_x0000_s1035" style="position:absolute;left:0;text-align:left;margin-left:29pt;margin-top:27.45pt;width:65.25pt;height: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"/>
        </w:pict>
      </w:r>
      <w:r w:rsidRPr="00C84021">
        <w:rPr>
          <w:rFonts w:ascii="Times New Roman" w:hAnsi="Times New Roman"/>
          <w:b/>
          <w:noProof/>
          <w:sz w:val="24"/>
          <w:szCs w:val="24"/>
        </w:rPr>
        <w:pict>
          <v:rect id="Rectangle 12" o:spid="_x0000_s1036" style="position:absolute;left:0;text-align:left;margin-left:29pt;margin-top:56.65pt;width:65.25pt;height:2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">
            <v:stroke dashstyle="dash"/>
          </v:rect>
        </w:pict>
      </w:r>
      <w:r w:rsidRPr="002F4EED">
        <w:rPr>
          <w:rFonts w:ascii="Times New Roman" w:hAnsi="Times New Roman" w:cs="Times New Roman"/>
          <w:sz w:val="24"/>
          <w:szCs w:val="24"/>
        </w:rPr>
        <w:t>Keterangan :</w:t>
      </w:r>
    </w:p>
    <w:p w:rsidR="003D179A" w:rsidRPr="002F4EED" w:rsidRDefault="003D179A" w:rsidP="003D179A">
      <w:pPr>
        <w:pStyle w:val="ListParagraph"/>
        <w:spacing w:line="480" w:lineRule="auto"/>
        <w:jc w:val="both"/>
        <w:rPr>
          <w:rFonts w:ascii="Times New Roman" w:hAnsi="Times New Roman"/>
          <w:sz w:val="24"/>
          <w:szCs w:val="24"/>
        </w:rPr>
      </w:pPr>
      <w:r w:rsidRPr="00C84021">
        <w:rPr>
          <w:rFonts w:ascii="Times New Roman" w:hAnsi="Times New Roman"/>
          <w:b/>
          <w:noProof/>
          <w:sz w:val="24"/>
          <w:szCs w:val="24"/>
        </w:rPr>
        <w:pict>
          <v:shape id="AutoShape 14" o:spid="_x0000_s1038" type="#_x0000_t32" style="position:absolute;left:0;text-align:left;margin-left:187.95pt;margin-top:5.2pt;width:49.5pt;height:.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"/>
        </w:pict>
      </w:r>
      <w:r w:rsidRPr="002F4EED">
        <w:rPr>
          <w:rFonts w:ascii="Times New Roman" w:hAnsi="Times New Roman"/>
          <w:b/>
          <w:sz w:val="24"/>
          <w:szCs w:val="24"/>
        </w:rPr>
        <w:tab/>
      </w:r>
      <w:r w:rsidRPr="002F4EED">
        <w:rPr>
          <w:rFonts w:ascii="Times New Roman" w:hAnsi="Times New Roman"/>
          <w:b/>
          <w:sz w:val="24"/>
          <w:szCs w:val="24"/>
        </w:rPr>
        <w:tab/>
        <w:t xml:space="preserve">= </w:t>
      </w:r>
      <w:r w:rsidRPr="002F4EED">
        <w:rPr>
          <w:rFonts w:ascii="Times New Roman" w:hAnsi="Times New Roman"/>
          <w:sz w:val="24"/>
          <w:szCs w:val="24"/>
        </w:rPr>
        <w:t>Diteliti</w:t>
      </w:r>
      <w:r w:rsidRPr="002F4EED">
        <w:rPr>
          <w:rFonts w:ascii="Times New Roman" w:hAnsi="Times New Roman"/>
          <w:sz w:val="24"/>
          <w:szCs w:val="24"/>
        </w:rPr>
        <w:tab/>
      </w:r>
      <w:r w:rsidRPr="002F4EED">
        <w:rPr>
          <w:rFonts w:ascii="Times New Roman" w:hAnsi="Times New Roman"/>
          <w:sz w:val="24"/>
          <w:szCs w:val="24"/>
        </w:rPr>
        <w:tab/>
      </w:r>
      <w:r w:rsidRPr="002F4EED">
        <w:rPr>
          <w:rFonts w:ascii="Times New Roman" w:hAnsi="Times New Roman"/>
          <w:sz w:val="24"/>
          <w:szCs w:val="24"/>
        </w:rPr>
        <w:tab/>
      </w:r>
      <w:r w:rsidRPr="002F4EED">
        <w:rPr>
          <w:rFonts w:ascii="Times New Roman" w:hAnsi="Times New Roman"/>
          <w:b/>
          <w:sz w:val="24"/>
          <w:szCs w:val="24"/>
        </w:rPr>
        <w:t xml:space="preserve">=  </w:t>
      </w:r>
      <w:r w:rsidRPr="002F4EED">
        <w:rPr>
          <w:rFonts w:ascii="Times New Roman" w:hAnsi="Times New Roman"/>
          <w:sz w:val="24"/>
          <w:szCs w:val="24"/>
        </w:rPr>
        <w:t>Berhubungan dengan</w:t>
      </w:r>
    </w:p>
    <w:p w:rsidR="003D179A" w:rsidRPr="00CD20A7" w:rsidRDefault="003D179A" w:rsidP="003D179A">
      <w:pPr>
        <w:pStyle w:val="ListParagraph"/>
        <w:spacing w:line="480" w:lineRule="auto"/>
        <w:jc w:val="both"/>
        <w:rPr>
          <w:rFonts w:ascii="Times New Roman" w:hAnsi="Times New Roman"/>
          <w:sz w:val="24"/>
          <w:szCs w:val="24"/>
        </w:rPr>
      </w:pPr>
      <w:r>
        <w:rPr>
          <w:rFonts w:ascii="Times New Roman" w:hAnsi="Times New Roman"/>
          <w:noProof/>
          <w:sz w:val="24"/>
          <w:szCs w:val="24"/>
        </w:rPr>
        <w:pict>
          <v:shape id="AutoShape 15" o:spid="_x0000_s1039" type="#_x0000_t32" style="position:absolute;left:0;text-align:left;margin-left:189.45pt;margin-top:5.1pt;width:48pt;height:0;z-index:251673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">
            <v:stroke endarrow="block"/>
          </v:shape>
        </w:pict>
      </w:r>
      <w:r w:rsidRPr="002F4EED">
        <w:rPr>
          <w:rFonts w:ascii="Times New Roman" w:hAnsi="Times New Roman"/>
          <w:b/>
          <w:sz w:val="24"/>
          <w:szCs w:val="24"/>
        </w:rPr>
        <w:tab/>
      </w:r>
      <w:r w:rsidRPr="002F4EED">
        <w:rPr>
          <w:rFonts w:ascii="Times New Roman" w:hAnsi="Times New Roman"/>
          <w:b/>
          <w:sz w:val="24"/>
          <w:szCs w:val="24"/>
        </w:rPr>
        <w:tab/>
        <w:t xml:space="preserve">= </w:t>
      </w:r>
      <w:r w:rsidRPr="002F4EED">
        <w:rPr>
          <w:rFonts w:ascii="Times New Roman" w:hAnsi="Times New Roman"/>
          <w:sz w:val="24"/>
          <w:szCs w:val="24"/>
        </w:rPr>
        <w:t>Tidak diteliti</w:t>
      </w:r>
      <w:r w:rsidRPr="002F4EED">
        <w:rPr>
          <w:rFonts w:ascii="Times New Roman" w:hAnsi="Times New Roman"/>
          <w:sz w:val="24"/>
          <w:szCs w:val="24"/>
        </w:rPr>
        <w:tab/>
      </w:r>
      <w:r w:rsidRPr="002F4EED">
        <w:rPr>
          <w:rFonts w:ascii="Times New Roman" w:hAnsi="Times New Roman"/>
          <w:sz w:val="24"/>
          <w:szCs w:val="24"/>
        </w:rPr>
        <w:tab/>
        <w:t>= Mempengaruhi</w:t>
      </w:r>
    </w:p>
    <w:p w:rsidR="003D179A" w:rsidRDefault="003D179A" w:rsidP="003D179A">
      <w:pPr>
        <w:numPr>
          <w:ilvl w:val="0"/>
          <w:numId w:val="1"/>
        </w:numPr>
        <w:spacing w:after="0" w:line="480" w:lineRule="auto"/>
        <w:ind w:left="390" w:hangingChars="162" w:hanging="390"/>
        <w:jc w:val="both"/>
        <w:rPr>
          <w:rFonts w:ascii="Times New Roman" w:hAnsi="Times New Roman"/>
          <w:b/>
          <w:sz w:val="24"/>
          <w:szCs w:val="24"/>
        </w:rPr>
      </w:pPr>
      <w:r w:rsidRPr="002F4EED">
        <w:rPr>
          <w:rFonts w:ascii="Times New Roman" w:hAnsi="Times New Roman"/>
          <w:b/>
          <w:sz w:val="24"/>
          <w:szCs w:val="24"/>
        </w:rPr>
        <w:t>Kerangka Konsep</w:t>
      </w:r>
    </w:p>
    <w:p w:rsidR="003D179A" w:rsidRPr="00CD20A7" w:rsidRDefault="003D179A" w:rsidP="003D179A">
      <w:pPr>
        <w:spacing w:line="480" w:lineRule="auto"/>
        <w:rPr>
          <w:rFonts w:ascii="Times New Roman" w:hAnsi="Times New Roman"/>
          <w:b/>
          <w:sz w:val="24"/>
          <w:szCs w:val="24"/>
        </w:rPr>
      </w:pPr>
      <w:r>
        <w:rPr>
          <w:rFonts w:ascii="Times New Roman" w:hAnsi="Times New Roman"/>
          <w:b/>
          <w:sz w:val="24"/>
          <w:szCs w:val="24"/>
        </w:rPr>
        <w:t>Gambar 2</w:t>
      </w:r>
      <w:r w:rsidRPr="00CD20A7">
        <w:rPr>
          <w:rFonts w:ascii="Times New Roman" w:hAnsi="Times New Roman"/>
          <w:b/>
          <w:sz w:val="24"/>
          <w:szCs w:val="24"/>
        </w:rPr>
        <w:t>.2</w:t>
      </w:r>
    </w:p>
    <w:p w:rsidR="003D179A" w:rsidRPr="002F4EED" w:rsidRDefault="003D179A" w:rsidP="003D179A">
      <w:pPr>
        <w:pStyle w:val="ListParagraph"/>
        <w:spacing w:line="480" w:lineRule="auto"/>
        <w:jc w:val="both"/>
        <w:rPr>
          <w:rFonts w:ascii="Times New Roman" w:hAnsi="Times New Roman"/>
          <w:b/>
          <w:sz w:val="24"/>
          <w:szCs w:val="24"/>
        </w:rPr>
      </w:pPr>
      <w:r>
        <w:rPr>
          <w:rFonts w:ascii="Times New Roman" w:hAnsi="Times New Roman"/>
          <w:b/>
          <w:noProof/>
          <w:sz w:val="24"/>
          <w:szCs w:val="24"/>
        </w:rPr>
        <w:pict>
          <v:rect id="Rectangle 2" o:spid="_x0000_s1026" style="position:absolute;left:0;text-align:left;margin-left:3pt;margin-top:3.9pt;width:166.5pt;height:5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">
            <v:textbox>
              <w:txbxContent>
                <w:p w:rsidR="003D179A" w:rsidRDefault="003D179A" w:rsidP="003D179A">
                  <w:pPr>
                    <w:spacing w:line="360" w:lineRule="auto"/>
                    <w:jc w:val="center"/>
                    <w:rPr>
                      <w:rFonts w:ascii="Times New Roman" w:hAnsi="Times New Roman"/>
                      <w:b/>
                      <w:sz w:val="24"/>
                      <w:szCs w:val="24"/>
                    </w:rPr>
                  </w:pPr>
                  <w:r>
                    <w:rPr>
                      <w:rFonts w:ascii="Times New Roman" w:hAnsi="Times New Roman"/>
                      <w:b/>
                      <w:sz w:val="24"/>
                      <w:szCs w:val="24"/>
                    </w:rPr>
                    <w:t>Variabel bebas :</w:t>
                  </w:r>
                </w:p>
                <w:p w:rsidR="003D179A" w:rsidRPr="008E0A7C" w:rsidRDefault="003D179A" w:rsidP="003D179A">
                  <w:pPr>
                    <w:spacing w:line="360" w:lineRule="auto"/>
                    <w:jc w:val="center"/>
                    <w:rPr>
                      <w:rFonts w:ascii="Times New Roman" w:hAnsi="Times New Roman"/>
                      <w:sz w:val="24"/>
                      <w:szCs w:val="24"/>
                    </w:rPr>
                  </w:pPr>
                  <w:r>
                    <w:rPr>
                      <w:rFonts w:ascii="Times New Roman" w:hAnsi="Times New Roman"/>
                      <w:sz w:val="24"/>
                      <w:szCs w:val="24"/>
                    </w:rPr>
                    <w:t>Dukungan keluarga</w:t>
                  </w:r>
                </w:p>
              </w:txbxContent>
            </v:textbox>
          </v:rect>
        </w:pict>
      </w:r>
      <w:r>
        <w:rPr>
          <w:rFonts w:ascii="Times New Roman" w:hAnsi="Times New Roman"/>
          <w:b/>
          <w:noProof/>
          <w:sz w:val="24"/>
          <w:szCs w:val="24"/>
        </w:rPr>
        <w:pict>
          <v:rect id="Rectangle 3" o:spid="_x0000_s1027" style="position:absolute;left:0;text-align:left;margin-left:228.6pt;margin-top:3.9pt;width:165pt;height:5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">
            <v:textbox>
              <w:txbxContent>
                <w:p w:rsidR="003D179A" w:rsidRDefault="003D179A" w:rsidP="003D179A">
                  <w:pPr>
                    <w:spacing w:line="360" w:lineRule="auto"/>
                    <w:jc w:val="center"/>
                    <w:rPr>
                      <w:rFonts w:ascii="Times New Roman" w:hAnsi="Times New Roman"/>
                      <w:b/>
                      <w:sz w:val="24"/>
                      <w:szCs w:val="24"/>
                    </w:rPr>
                  </w:pPr>
                  <w:r>
                    <w:rPr>
                      <w:rFonts w:ascii="Times New Roman" w:hAnsi="Times New Roman"/>
                      <w:b/>
                      <w:sz w:val="24"/>
                      <w:szCs w:val="24"/>
                    </w:rPr>
                    <w:t>Variabel terikat :</w:t>
                  </w:r>
                </w:p>
                <w:p w:rsidR="003D179A" w:rsidRPr="008E0A7C" w:rsidRDefault="003D179A" w:rsidP="003D179A">
                  <w:pPr>
                    <w:spacing w:line="360" w:lineRule="auto"/>
                    <w:jc w:val="center"/>
                    <w:rPr>
                      <w:rFonts w:ascii="Times New Roman" w:hAnsi="Times New Roman"/>
                      <w:sz w:val="24"/>
                      <w:szCs w:val="24"/>
                    </w:rPr>
                  </w:pPr>
                  <w:r>
                    <w:rPr>
                      <w:rFonts w:ascii="Times New Roman" w:hAnsi="Times New Roman"/>
                      <w:sz w:val="24"/>
                      <w:szCs w:val="24"/>
                    </w:rPr>
                    <w:t>Perawatan diri</w:t>
                  </w:r>
                </w:p>
              </w:txbxContent>
            </v:textbox>
          </v:rect>
        </w:pict>
      </w:r>
      <w:r>
        <w:rPr>
          <w:rFonts w:ascii="Times New Roman" w:hAnsi="Times New Roman"/>
          <w:b/>
          <w:noProof/>
          <w:sz w:val="24"/>
          <w:szCs w:val="24"/>
        </w:rPr>
        <w:pict>
          <v:shape id="AutoShape 4" o:spid="_x0000_s1028" type="#_x0000_t32" style="position:absolute;left:0;text-align:left;margin-left:186pt;margin-top:28.65pt;width:34.5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">
            <v:stroke endarrow="block"/>
          </v:shape>
        </w:pict>
      </w:r>
    </w:p>
    <w:p w:rsidR="003D179A" w:rsidRPr="002F4EED" w:rsidRDefault="003D179A" w:rsidP="003D179A">
      <w:pPr>
        <w:spacing w:line="480" w:lineRule="auto"/>
        <w:jc w:val="both"/>
        <w:rPr>
          <w:rFonts w:ascii="Times New Roman" w:hAnsi="Times New Roman" w:cs="Times New Roman"/>
          <w:sz w:val="24"/>
          <w:szCs w:val="24"/>
        </w:rPr>
      </w:pPr>
    </w:p>
    <w:p w:rsidR="003D179A" w:rsidRPr="002F4EED" w:rsidRDefault="003D179A" w:rsidP="003D179A">
      <w:pPr>
        <w:spacing w:line="480" w:lineRule="auto"/>
        <w:jc w:val="both"/>
        <w:rPr>
          <w:rFonts w:ascii="Times New Roman" w:hAnsi="Times New Roman" w:cs="Times New Roman"/>
          <w:sz w:val="24"/>
          <w:szCs w:val="24"/>
        </w:rPr>
      </w:pPr>
    </w:p>
    <w:p w:rsidR="003D179A" w:rsidRPr="002F4EED" w:rsidRDefault="003D179A" w:rsidP="003D179A">
      <w:pPr>
        <w:numPr>
          <w:ilvl w:val="0"/>
          <w:numId w:val="1"/>
        </w:numPr>
        <w:spacing w:after="0" w:line="480" w:lineRule="auto"/>
        <w:ind w:left="390" w:hangingChars="162" w:hanging="390"/>
        <w:jc w:val="both"/>
        <w:rPr>
          <w:rFonts w:ascii="Times New Roman" w:hAnsi="Times New Roman"/>
          <w:b/>
          <w:sz w:val="24"/>
          <w:szCs w:val="24"/>
        </w:rPr>
      </w:pPr>
      <w:r w:rsidRPr="002F4EED">
        <w:rPr>
          <w:rFonts w:ascii="Times New Roman" w:hAnsi="Times New Roman"/>
          <w:b/>
          <w:sz w:val="24"/>
          <w:szCs w:val="24"/>
        </w:rPr>
        <w:t>Hipotesis</w:t>
      </w:r>
    </w:p>
    <w:p w:rsidR="003D179A" w:rsidRPr="002F4EED" w:rsidRDefault="003D179A" w:rsidP="003D179A">
      <w:pPr>
        <w:pStyle w:val="ListParagraph"/>
        <w:spacing w:line="480" w:lineRule="auto"/>
        <w:ind w:left="993" w:hanging="603"/>
        <w:jc w:val="both"/>
        <w:rPr>
          <w:rFonts w:ascii="Times New Roman" w:hAnsi="Times New Roman"/>
          <w:sz w:val="24"/>
          <w:szCs w:val="24"/>
        </w:rPr>
      </w:pPr>
      <w:r w:rsidRPr="002F4EED">
        <w:rPr>
          <w:rFonts w:ascii="Times New Roman" w:hAnsi="Times New Roman"/>
          <w:sz w:val="24"/>
          <w:szCs w:val="24"/>
        </w:rPr>
        <w:lastRenderedPageBreak/>
        <w:t>Ha : Ada hubungna antara dukungan keluarga dengan perawatan diri pada pasien gangguan jiwa</w:t>
      </w:r>
    </w:p>
    <w:p w:rsidR="003D179A" w:rsidRPr="002F4EED" w:rsidRDefault="003D179A" w:rsidP="003D179A">
      <w:pPr>
        <w:pStyle w:val="ListParagraph"/>
        <w:numPr>
          <w:ilvl w:val="0"/>
          <w:numId w:val="13"/>
        </w:numPr>
        <w:spacing w:line="480" w:lineRule="auto"/>
        <w:ind w:left="750"/>
        <w:jc w:val="both"/>
        <w:rPr>
          <w:rFonts w:ascii="Times New Roman" w:hAnsi="Times New Roman"/>
          <w:sz w:val="24"/>
          <w:szCs w:val="24"/>
        </w:rPr>
      </w:pPr>
      <w:r w:rsidRPr="002F4EED">
        <w:rPr>
          <w:rFonts w:ascii="Times New Roman" w:hAnsi="Times New Roman"/>
          <w:sz w:val="24"/>
          <w:szCs w:val="24"/>
        </w:rPr>
        <w:t>Semakin tinggi dukungan keluarga maka perawatan diri semakin baik</w:t>
      </w:r>
    </w:p>
    <w:p w:rsidR="003D179A" w:rsidRDefault="003D179A" w:rsidP="003D179A">
      <w:pPr>
        <w:pStyle w:val="ListParagraph"/>
        <w:numPr>
          <w:ilvl w:val="0"/>
          <w:numId w:val="13"/>
        </w:numPr>
        <w:spacing w:line="480" w:lineRule="auto"/>
        <w:ind w:left="750"/>
        <w:jc w:val="both"/>
        <w:rPr>
          <w:rFonts w:ascii="Times New Roman" w:hAnsi="Times New Roman"/>
          <w:sz w:val="24"/>
          <w:szCs w:val="24"/>
        </w:rPr>
      </w:pPr>
      <w:r w:rsidRPr="002F4EED">
        <w:rPr>
          <w:rFonts w:ascii="Times New Roman" w:hAnsi="Times New Roman"/>
          <w:sz w:val="24"/>
          <w:szCs w:val="24"/>
        </w:rPr>
        <w:t>Semakin rendah dukungan keluar</w:t>
      </w:r>
      <w:r>
        <w:rPr>
          <w:rFonts w:ascii="Times New Roman" w:hAnsi="Times New Roman"/>
          <w:sz w:val="24"/>
          <w:szCs w:val="24"/>
        </w:rPr>
        <w:t xml:space="preserve">ga maka perawatan diri semakin </w:t>
      </w:r>
      <w:r>
        <w:rPr>
          <w:rFonts w:ascii="Times New Roman" w:hAnsi="Times New Roman"/>
          <w:sz w:val="24"/>
          <w:szCs w:val="24"/>
          <w:lang w:val="id-ID"/>
        </w:rPr>
        <w:t>kurang</w:t>
      </w:r>
    </w:p>
    <w:p w:rsidR="00765EA0" w:rsidRDefault="00765EA0"/>
    <w:sectPr w:rsidR="00765EA0" w:rsidSect="00765E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E27"/>
    <w:multiLevelType w:val="hybridMultilevel"/>
    <w:tmpl w:val="756645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2B0817"/>
    <w:multiLevelType w:val="hybridMultilevel"/>
    <w:tmpl w:val="2E0A7E0E"/>
    <w:lvl w:ilvl="0" w:tplc="57B2AFC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0EAA52B9"/>
    <w:multiLevelType w:val="hybridMultilevel"/>
    <w:tmpl w:val="9CA260FE"/>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4356C85"/>
    <w:multiLevelType w:val="hybridMultilevel"/>
    <w:tmpl w:val="053640A2"/>
    <w:lvl w:ilvl="0" w:tplc="DCCCF90C">
      <w:start w:val="1"/>
      <w:numFmt w:val="lowerLetter"/>
      <w:lvlText w:val="%1."/>
      <w:lvlJc w:val="left"/>
      <w:pPr>
        <w:ind w:left="1800" w:hanging="360"/>
      </w:pPr>
      <w:rPr>
        <w:rFonts w:ascii="Times New Roman" w:hAnsi="Times New Roman" w:cs="Times New Roman" w:hint="default"/>
      </w:rPr>
    </w:lvl>
    <w:lvl w:ilvl="1" w:tplc="182E0D80">
      <w:start w:val="1"/>
      <w:numFmt w:val="decimal"/>
      <w:lvlText w:val="%2."/>
      <w:lvlJc w:val="left"/>
      <w:pPr>
        <w:tabs>
          <w:tab w:val="num" w:pos="1353"/>
        </w:tabs>
        <w:ind w:left="1353" w:hanging="360"/>
      </w:pPr>
      <w:rPr>
        <w:rFonts w:ascii="Times New Roman" w:eastAsiaTheme="minorHAnsi" w:hAnsi="Times New Roman" w:cstheme="minorBidi"/>
        <w:b w:val="0"/>
      </w:rPr>
    </w:lvl>
    <w:lvl w:ilvl="2" w:tplc="CE924EF0">
      <w:start w:val="1"/>
      <w:numFmt w:val="decimal"/>
      <w:lvlText w:val="%3."/>
      <w:lvlJc w:val="left"/>
      <w:pPr>
        <w:tabs>
          <w:tab w:val="num" w:pos="2160"/>
        </w:tabs>
        <w:ind w:left="2160" w:hanging="360"/>
      </w:pPr>
      <w:rPr>
        <w:rFonts w:ascii="Times New Roman" w:eastAsiaTheme="minorHAnsi" w:hAnsi="Times New Roman" w:cs="Times New Roman"/>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162070CE"/>
    <w:multiLevelType w:val="hybridMultilevel"/>
    <w:tmpl w:val="BB927DFE"/>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1A3F1BDC"/>
    <w:multiLevelType w:val="hybridMultilevel"/>
    <w:tmpl w:val="86EA64AE"/>
    <w:lvl w:ilvl="0" w:tplc="43928E4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21DD53A3"/>
    <w:multiLevelType w:val="hybridMultilevel"/>
    <w:tmpl w:val="CFD247E0"/>
    <w:lvl w:ilvl="0" w:tplc="04090015">
      <w:start w:val="1"/>
      <w:numFmt w:val="upperLetter"/>
      <w:lvlText w:val="%1."/>
      <w:lvlJc w:val="left"/>
      <w:pPr>
        <w:ind w:left="720" w:hanging="360"/>
      </w:pPr>
    </w:lvl>
    <w:lvl w:ilvl="1" w:tplc="C5E8FD5C">
      <w:start w:val="1"/>
      <w:numFmt w:val="decimal"/>
      <w:lvlText w:val="%2."/>
      <w:lvlJc w:val="left"/>
      <w:pPr>
        <w:tabs>
          <w:tab w:val="num" w:pos="1353"/>
        </w:tabs>
        <w:ind w:left="1353" w:hanging="360"/>
      </w:pPr>
      <w:rPr>
        <w:rFonts w:asciiTheme="minorHAnsi" w:eastAsiaTheme="minorHAnsi" w:hAnsiTheme="minorHAnsi" w:cstheme="minorBidi"/>
        <w:b w:val="0"/>
      </w:rPr>
    </w:lvl>
    <w:lvl w:ilvl="2" w:tplc="0409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8701A1B"/>
    <w:multiLevelType w:val="hybridMultilevel"/>
    <w:tmpl w:val="B030AA64"/>
    <w:lvl w:ilvl="0" w:tplc="0421000F">
      <w:start w:val="1"/>
      <w:numFmt w:val="decimal"/>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2C1E321D"/>
    <w:multiLevelType w:val="hybridMultilevel"/>
    <w:tmpl w:val="095C4D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84732B"/>
    <w:multiLevelType w:val="hybridMultilevel"/>
    <w:tmpl w:val="F48424F2"/>
    <w:lvl w:ilvl="0" w:tplc="04210011">
      <w:start w:val="1"/>
      <w:numFmt w:val="decimal"/>
      <w:lvlText w:val="%1)"/>
      <w:lvlJc w:val="left"/>
      <w:pPr>
        <w:ind w:left="2847" w:hanging="360"/>
      </w:pPr>
    </w:lvl>
    <w:lvl w:ilvl="1" w:tplc="04210011">
      <w:start w:val="1"/>
      <w:numFmt w:val="decimal"/>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0">
    <w:nsid w:val="3B7E0A1D"/>
    <w:multiLevelType w:val="hybridMultilevel"/>
    <w:tmpl w:val="78A82B3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3D355853"/>
    <w:multiLevelType w:val="hybridMultilevel"/>
    <w:tmpl w:val="EC680BBE"/>
    <w:lvl w:ilvl="0" w:tplc="04210011">
      <w:start w:val="1"/>
      <w:numFmt w:val="decimal"/>
      <w:lvlText w:val="%1)"/>
      <w:lvlJc w:val="left"/>
      <w:pPr>
        <w:ind w:left="2563" w:hanging="360"/>
      </w:pPr>
    </w:lvl>
    <w:lvl w:ilvl="1" w:tplc="04210011">
      <w:start w:val="1"/>
      <w:numFmt w:val="decimal"/>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2">
    <w:nsid w:val="42851911"/>
    <w:multiLevelType w:val="hybridMultilevel"/>
    <w:tmpl w:val="C01EEF7C"/>
    <w:lvl w:ilvl="0" w:tplc="0409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43B068C0"/>
    <w:multiLevelType w:val="hybridMultilevel"/>
    <w:tmpl w:val="F0D244A0"/>
    <w:lvl w:ilvl="0" w:tplc="04210011">
      <w:start w:val="1"/>
      <w:numFmt w:val="decimal"/>
      <w:lvlText w:val="%1)"/>
      <w:lvlJc w:val="left"/>
      <w:pPr>
        <w:ind w:left="2160" w:hanging="360"/>
      </w:pPr>
    </w:lvl>
    <w:lvl w:ilvl="1" w:tplc="04210011">
      <w:start w:val="1"/>
      <w:numFmt w:val="decimal"/>
      <w:lvlText w:val="%2)"/>
      <w:lvlJc w:val="left"/>
      <w:pPr>
        <w:ind w:left="2880" w:hanging="360"/>
      </w:pPr>
    </w:lvl>
    <w:lvl w:ilvl="2" w:tplc="04090011">
      <w:start w:val="1"/>
      <w:numFmt w:val="decimal"/>
      <w:lvlText w:val="%3)"/>
      <w:lvlJc w:val="left"/>
      <w:pPr>
        <w:ind w:left="3780" w:hanging="360"/>
      </w:pPr>
      <w:rPr>
        <w:rFonts w:hint="default"/>
      </w:rPr>
    </w:lvl>
    <w:lvl w:ilvl="3" w:tplc="38346A2E">
      <w:start w:val="1"/>
      <w:numFmt w:val="lowerLetter"/>
      <w:lvlText w:val="%4."/>
      <w:lvlJc w:val="left"/>
      <w:pPr>
        <w:ind w:left="4320" w:hanging="360"/>
      </w:pPr>
      <w:rPr>
        <w:rFonts w:hint="default"/>
      </w:r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4D3A634B"/>
    <w:multiLevelType w:val="hybridMultilevel"/>
    <w:tmpl w:val="35B00358"/>
    <w:lvl w:ilvl="0" w:tplc="252EBC1A">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16E8280E">
      <w:start w:val="3"/>
      <w:numFmt w:val="bullet"/>
      <w:lvlText w:val="-"/>
      <w:lvlJc w:val="left"/>
      <w:pPr>
        <w:ind w:left="3780" w:hanging="360"/>
      </w:pPr>
      <w:rPr>
        <w:rFonts w:ascii="Times New Roman" w:eastAsia="Calibri" w:hAnsi="Times New Roman" w:cs="Times New Roman" w:hint="default"/>
      </w:rPr>
    </w:lvl>
    <w:lvl w:ilvl="3" w:tplc="0421000F">
      <w:start w:val="1"/>
      <w:numFmt w:val="decimal"/>
      <w:lvlText w:val="%4."/>
      <w:lvlJc w:val="left"/>
      <w:pPr>
        <w:ind w:left="4320" w:hanging="360"/>
      </w:pPr>
    </w:lvl>
    <w:lvl w:ilvl="4" w:tplc="ADB473D8">
      <w:start w:val="1"/>
      <w:numFmt w:val="decimal"/>
      <w:lvlText w:val="%5."/>
      <w:lvlJc w:val="left"/>
      <w:pPr>
        <w:ind w:left="5040" w:hanging="360"/>
      </w:pPr>
      <w:rPr>
        <w:rFonts w:hint="default"/>
        <w:b w:val="0"/>
      </w:r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50E40731"/>
    <w:multiLevelType w:val="hybridMultilevel"/>
    <w:tmpl w:val="53F43A82"/>
    <w:lvl w:ilvl="0" w:tplc="04210017">
      <w:start w:val="1"/>
      <w:numFmt w:val="lowerLetter"/>
      <w:lvlText w:val="%1)"/>
      <w:lvlJc w:val="left"/>
      <w:pPr>
        <w:ind w:left="2705" w:hanging="360"/>
      </w:pPr>
    </w:lvl>
    <w:lvl w:ilvl="1" w:tplc="04210017">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16">
    <w:nsid w:val="5A204C60"/>
    <w:multiLevelType w:val="hybridMultilevel"/>
    <w:tmpl w:val="409C3224"/>
    <w:lvl w:ilvl="0" w:tplc="61B4CEE4">
      <w:start w:val="1"/>
      <w:numFmt w:val="lowerLetter"/>
      <w:lvlText w:val="%1."/>
      <w:lvlJc w:val="left"/>
      <w:pPr>
        <w:ind w:left="928" w:hanging="360"/>
      </w:pPr>
      <w:rPr>
        <w:rFonts w:hint="default"/>
      </w:rPr>
    </w:lvl>
    <w:lvl w:ilvl="1" w:tplc="04210019" w:tentative="1">
      <w:start w:val="1"/>
      <w:numFmt w:val="lowerLetter"/>
      <w:lvlText w:val="%2."/>
      <w:lvlJc w:val="left"/>
      <w:pPr>
        <w:ind w:left="3491" w:hanging="360"/>
      </w:pPr>
    </w:lvl>
    <w:lvl w:ilvl="2" w:tplc="0421001B" w:tentative="1">
      <w:start w:val="1"/>
      <w:numFmt w:val="lowerRoman"/>
      <w:lvlText w:val="%3."/>
      <w:lvlJc w:val="right"/>
      <w:pPr>
        <w:ind w:left="4211" w:hanging="180"/>
      </w:pPr>
    </w:lvl>
    <w:lvl w:ilvl="3" w:tplc="0421000F" w:tentative="1">
      <w:start w:val="1"/>
      <w:numFmt w:val="decimal"/>
      <w:lvlText w:val="%4."/>
      <w:lvlJc w:val="left"/>
      <w:pPr>
        <w:ind w:left="4931" w:hanging="360"/>
      </w:pPr>
    </w:lvl>
    <w:lvl w:ilvl="4" w:tplc="04210019" w:tentative="1">
      <w:start w:val="1"/>
      <w:numFmt w:val="lowerLetter"/>
      <w:lvlText w:val="%5."/>
      <w:lvlJc w:val="left"/>
      <w:pPr>
        <w:ind w:left="5651" w:hanging="360"/>
      </w:pPr>
    </w:lvl>
    <w:lvl w:ilvl="5" w:tplc="0421001B" w:tentative="1">
      <w:start w:val="1"/>
      <w:numFmt w:val="lowerRoman"/>
      <w:lvlText w:val="%6."/>
      <w:lvlJc w:val="right"/>
      <w:pPr>
        <w:ind w:left="6371" w:hanging="180"/>
      </w:pPr>
    </w:lvl>
    <w:lvl w:ilvl="6" w:tplc="0421000F" w:tentative="1">
      <w:start w:val="1"/>
      <w:numFmt w:val="decimal"/>
      <w:lvlText w:val="%7."/>
      <w:lvlJc w:val="left"/>
      <w:pPr>
        <w:ind w:left="7091" w:hanging="360"/>
      </w:pPr>
    </w:lvl>
    <w:lvl w:ilvl="7" w:tplc="04210019" w:tentative="1">
      <w:start w:val="1"/>
      <w:numFmt w:val="lowerLetter"/>
      <w:lvlText w:val="%8."/>
      <w:lvlJc w:val="left"/>
      <w:pPr>
        <w:ind w:left="7811" w:hanging="360"/>
      </w:pPr>
    </w:lvl>
    <w:lvl w:ilvl="8" w:tplc="0421001B" w:tentative="1">
      <w:start w:val="1"/>
      <w:numFmt w:val="lowerRoman"/>
      <w:lvlText w:val="%9."/>
      <w:lvlJc w:val="right"/>
      <w:pPr>
        <w:ind w:left="8531" w:hanging="180"/>
      </w:pPr>
    </w:lvl>
  </w:abstractNum>
  <w:abstractNum w:abstractNumId="17">
    <w:nsid w:val="614602BC"/>
    <w:multiLevelType w:val="hybridMultilevel"/>
    <w:tmpl w:val="BC105BB8"/>
    <w:lvl w:ilvl="0" w:tplc="04210011">
      <w:start w:val="1"/>
      <w:numFmt w:val="decimal"/>
      <w:lvlText w:val="%1)"/>
      <w:lvlJc w:val="left"/>
      <w:pPr>
        <w:ind w:left="2925" w:hanging="360"/>
      </w:pPr>
    </w:lvl>
    <w:lvl w:ilvl="1" w:tplc="0392474C">
      <w:start w:val="1"/>
      <w:numFmt w:val="lowerLetter"/>
      <w:lvlText w:val="%2)"/>
      <w:lvlJc w:val="left"/>
      <w:pPr>
        <w:ind w:left="3645" w:hanging="360"/>
      </w:pPr>
      <w:rPr>
        <w:rFonts w:hint="default"/>
      </w:rPr>
    </w:lvl>
    <w:lvl w:ilvl="2" w:tplc="0421001B" w:tentative="1">
      <w:start w:val="1"/>
      <w:numFmt w:val="lowerRoman"/>
      <w:lvlText w:val="%3."/>
      <w:lvlJc w:val="right"/>
      <w:pPr>
        <w:ind w:left="4365" w:hanging="180"/>
      </w:pPr>
    </w:lvl>
    <w:lvl w:ilvl="3" w:tplc="0421000F" w:tentative="1">
      <w:start w:val="1"/>
      <w:numFmt w:val="decimal"/>
      <w:lvlText w:val="%4."/>
      <w:lvlJc w:val="left"/>
      <w:pPr>
        <w:ind w:left="5085" w:hanging="360"/>
      </w:pPr>
    </w:lvl>
    <w:lvl w:ilvl="4" w:tplc="04210019" w:tentative="1">
      <w:start w:val="1"/>
      <w:numFmt w:val="lowerLetter"/>
      <w:lvlText w:val="%5."/>
      <w:lvlJc w:val="left"/>
      <w:pPr>
        <w:ind w:left="5805" w:hanging="360"/>
      </w:pPr>
    </w:lvl>
    <w:lvl w:ilvl="5" w:tplc="0421001B" w:tentative="1">
      <w:start w:val="1"/>
      <w:numFmt w:val="lowerRoman"/>
      <w:lvlText w:val="%6."/>
      <w:lvlJc w:val="right"/>
      <w:pPr>
        <w:ind w:left="6525" w:hanging="180"/>
      </w:pPr>
    </w:lvl>
    <w:lvl w:ilvl="6" w:tplc="0421000F" w:tentative="1">
      <w:start w:val="1"/>
      <w:numFmt w:val="decimal"/>
      <w:lvlText w:val="%7."/>
      <w:lvlJc w:val="left"/>
      <w:pPr>
        <w:ind w:left="7245" w:hanging="360"/>
      </w:pPr>
    </w:lvl>
    <w:lvl w:ilvl="7" w:tplc="04210019" w:tentative="1">
      <w:start w:val="1"/>
      <w:numFmt w:val="lowerLetter"/>
      <w:lvlText w:val="%8."/>
      <w:lvlJc w:val="left"/>
      <w:pPr>
        <w:ind w:left="7965" w:hanging="360"/>
      </w:pPr>
    </w:lvl>
    <w:lvl w:ilvl="8" w:tplc="0421001B" w:tentative="1">
      <w:start w:val="1"/>
      <w:numFmt w:val="lowerRoman"/>
      <w:lvlText w:val="%9."/>
      <w:lvlJc w:val="right"/>
      <w:pPr>
        <w:ind w:left="8685" w:hanging="180"/>
      </w:pPr>
    </w:lvl>
  </w:abstractNum>
  <w:abstractNum w:abstractNumId="18">
    <w:nsid w:val="64E732C6"/>
    <w:multiLevelType w:val="hybridMultilevel"/>
    <w:tmpl w:val="E600233A"/>
    <w:lvl w:ilvl="0" w:tplc="0D3E83C6">
      <w:start w:val="3"/>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6C2C20D4"/>
    <w:multiLevelType w:val="hybridMultilevel"/>
    <w:tmpl w:val="F162F124"/>
    <w:lvl w:ilvl="0" w:tplc="D0223038">
      <w:start w:val="1"/>
      <w:numFmt w:val="lowerLetter"/>
      <w:lvlText w:val="%1)"/>
      <w:lvlJc w:val="left"/>
      <w:pPr>
        <w:ind w:left="2880" w:hanging="360"/>
      </w:pPr>
      <w:rPr>
        <w:rFonts w:hint="default"/>
      </w:rPr>
    </w:lvl>
    <w:lvl w:ilvl="1" w:tplc="B22E418A">
      <w:start w:val="1"/>
      <w:numFmt w:val="decimal"/>
      <w:lvlText w:val="%2)"/>
      <w:lvlJc w:val="left"/>
      <w:pPr>
        <w:ind w:left="3600" w:hanging="360"/>
      </w:pPr>
      <w:rPr>
        <w:rFonts w:ascii="Times New Roman" w:eastAsiaTheme="minorHAnsi" w:hAnsi="Times New Roman" w:cs="Times New Roman"/>
      </w:r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nsid w:val="6DB206C9"/>
    <w:multiLevelType w:val="hybridMultilevel"/>
    <w:tmpl w:val="FEEE978E"/>
    <w:lvl w:ilvl="0" w:tplc="04210011">
      <w:start w:val="1"/>
      <w:numFmt w:val="decimal"/>
      <w:lvlText w:val="%1)"/>
      <w:lvlJc w:val="left"/>
      <w:pPr>
        <w:ind w:left="1800" w:hanging="360"/>
      </w:pPr>
    </w:lvl>
    <w:lvl w:ilvl="1" w:tplc="0421000F">
      <w:start w:val="1"/>
      <w:numFmt w:val="decimal"/>
      <w:lvlText w:val="%2."/>
      <w:lvlJc w:val="left"/>
      <w:pPr>
        <w:ind w:left="2520" w:hanging="360"/>
      </w:pPr>
    </w:lvl>
    <w:lvl w:ilvl="2" w:tplc="0421001B">
      <w:start w:val="1"/>
      <w:numFmt w:val="lowerRoman"/>
      <w:lvlText w:val="%3."/>
      <w:lvlJc w:val="right"/>
      <w:pPr>
        <w:ind w:left="3240" w:hanging="180"/>
      </w:pPr>
    </w:lvl>
    <w:lvl w:ilvl="3" w:tplc="A94090C0">
      <w:start w:val="2"/>
      <w:numFmt w:val="decimal"/>
      <w:lvlText w:val="%4"/>
      <w:lvlJc w:val="left"/>
      <w:pPr>
        <w:ind w:left="3960" w:hanging="360"/>
      </w:pPr>
      <w:rPr>
        <w:rFonts w:hint="default"/>
        <w:b w:val="0"/>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70780344"/>
    <w:multiLevelType w:val="hybridMultilevel"/>
    <w:tmpl w:val="33F6CFE4"/>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9"/>
  </w:num>
  <w:num w:numId="7">
    <w:abstractNumId w:val="18"/>
  </w:num>
  <w:num w:numId="8">
    <w:abstractNumId w:val="21"/>
  </w:num>
  <w:num w:numId="9">
    <w:abstractNumId w:val="16"/>
  </w:num>
  <w:num w:numId="10">
    <w:abstractNumId w:val="0"/>
  </w:num>
  <w:num w:numId="11">
    <w:abstractNumId w:val="8"/>
  </w:num>
  <w:num w:numId="12">
    <w:abstractNumId w:val="14"/>
  </w:num>
  <w:num w:numId="13">
    <w:abstractNumId w:val="4"/>
  </w:num>
  <w:num w:numId="14">
    <w:abstractNumId w:val="9"/>
  </w:num>
  <w:num w:numId="15">
    <w:abstractNumId w:val="17"/>
  </w:num>
  <w:num w:numId="16">
    <w:abstractNumId w:val="11"/>
  </w:num>
  <w:num w:numId="17">
    <w:abstractNumId w:val="15"/>
  </w:num>
  <w:num w:numId="18">
    <w:abstractNumId w:val="13"/>
  </w:num>
  <w:num w:numId="19">
    <w:abstractNumId w:val="20"/>
  </w:num>
  <w:num w:numId="20">
    <w:abstractNumId w:val="10"/>
  </w:num>
  <w:num w:numId="21">
    <w:abstractNumId w:val="12"/>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3D179A"/>
    <w:rsid w:val="003151CB"/>
    <w:rsid w:val="003D179A"/>
    <w:rsid w:val="00765E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8"/>
        <o:r id="V:Rule2" type="connector" idref="#AutoShape 9"/>
        <o:r id="V:Rule3" type="connector" idref="#AutoShape 10"/>
        <o:r id="V:Rule4" type="connector" idref="#AutoShape 13"/>
        <o:r id="V:Rule5" type="connector" idref="#AutoShape 14"/>
        <o:r id="V:Rule6" type="connector" idref="#AutoShape 15"/>
        <o:r id="V:Rule7"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9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179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aliases w:val="UGEX'Z"/>
    <w:basedOn w:val="Normal"/>
    <w:link w:val="ListParagraphChar"/>
    <w:uiPriority w:val="34"/>
    <w:qFormat/>
    <w:rsid w:val="003D179A"/>
    <w:pPr>
      <w:ind w:left="720"/>
      <w:contextualSpacing/>
    </w:pPr>
  </w:style>
  <w:style w:type="character" w:customStyle="1" w:styleId="ListParagraphChar">
    <w:name w:val="List Paragraph Char"/>
    <w:aliases w:val="UGEX'Z Char"/>
    <w:link w:val="ListParagraph"/>
    <w:uiPriority w:val="34"/>
    <w:locked/>
    <w:rsid w:val="003D179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4306</Words>
  <Characters>24549</Characters>
  <Application>Microsoft Office Word</Application>
  <DocSecurity>0</DocSecurity>
  <Lines>204</Lines>
  <Paragraphs>57</Paragraphs>
  <ScaleCrop>false</ScaleCrop>
  <Company/>
  <LinksUpToDate>false</LinksUpToDate>
  <CharactersWithSpaces>28798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2021-02-19T04:30:00Z</dcterms:created>
  <dcterms:modified xsi:type="dcterms:W3CDTF">2021-02-19T04:30:00Z</dcterms:modified>
</cp:coreProperties>
</file>