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BFF" w:rsidRPr="00120E16" w:rsidRDefault="004F4BFF" w:rsidP="004F4BFF">
      <w:pPr>
        <w:spacing w:after="200"/>
        <w:jc w:val="center"/>
        <w:rPr>
          <w:b/>
          <w:bCs/>
        </w:rPr>
      </w:pPr>
      <w:r w:rsidRPr="00120E16">
        <w:rPr>
          <w:b/>
          <w:bCs/>
        </w:rPr>
        <w:t>BAB I</w:t>
      </w:r>
    </w:p>
    <w:p w:rsidR="004F4BFF" w:rsidRPr="00120E16" w:rsidRDefault="004F4BFF" w:rsidP="004F4BFF">
      <w:pPr>
        <w:spacing w:after="200"/>
        <w:jc w:val="center"/>
        <w:rPr>
          <w:b/>
          <w:bCs/>
        </w:rPr>
      </w:pPr>
      <w:r w:rsidRPr="00120E16">
        <w:rPr>
          <w:b/>
          <w:bCs/>
        </w:rPr>
        <w:t>PENDAHULUAN</w:t>
      </w:r>
    </w:p>
    <w:p w:rsidR="004F4BFF" w:rsidRPr="00120E16" w:rsidRDefault="004F4BFF" w:rsidP="004F4BFF">
      <w:pPr>
        <w:spacing w:after="200" w:line="480" w:lineRule="auto"/>
        <w:jc w:val="center"/>
        <w:rPr>
          <w:b/>
          <w:bCs/>
        </w:rPr>
      </w:pPr>
    </w:p>
    <w:p w:rsidR="004F4BFF" w:rsidRPr="00120E16" w:rsidRDefault="004F4BFF" w:rsidP="004F4BFF">
      <w:pPr>
        <w:pStyle w:val="ListParagraph"/>
        <w:numPr>
          <w:ilvl w:val="0"/>
          <w:numId w:val="1"/>
        </w:numPr>
        <w:tabs>
          <w:tab w:val="left" w:pos="360"/>
        </w:tabs>
        <w:spacing w:after="200" w:line="480" w:lineRule="auto"/>
        <w:ind w:left="360"/>
        <w:jc w:val="both"/>
        <w:rPr>
          <w:b/>
          <w:bCs/>
        </w:rPr>
      </w:pPr>
      <w:r w:rsidRPr="00120E16">
        <w:rPr>
          <w:b/>
          <w:bCs/>
          <w:lang w:val="id-ID"/>
        </w:rPr>
        <w:t>La</w:t>
      </w:r>
      <w:r w:rsidRPr="00120E16">
        <w:rPr>
          <w:b/>
          <w:bCs/>
        </w:rPr>
        <w:t>tar Belakan</w:t>
      </w:r>
      <w:r w:rsidRPr="00120E16">
        <w:rPr>
          <w:b/>
          <w:bCs/>
          <w:lang w:val="id-ID"/>
        </w:rPr>
        <w:t>g</w:t>
      </w:r>
    </w:p>
    <w:p w:rsidR="004F4BFF" w:rsidRPr="00120E16" w:rsidRDefault="004F4BFF" w:rsidP="004F4BFF">
      <w:pPr>
        <w:pStyle w:val="ListParagraph"/>
        <w:tabs>
          <w:tab w:val="left" w:pos="360"/>
        </w:tabs>
        <w:spacing w:after="200" w:line="480" w:lineRule="auto"/>
        <w:ind w:left="360"/>
        <w:jc w:val="both"/>
      </w:pPr>
      <w:r w:rsidRPr="00120E16">
        <w:tab/>
        <w:t>Pertumbuhan penduduk lanjut usia (lansia) diprediksi akan meningkat cepat di masa yang akan datang terutama di negara-negara berkembang. Indonesia sebagai salah satu negara berkembang juga akan mengalami ledakan jumlah penduduk lansia, kelompok umur 0-14 tahun dan 15-49 berdasarkan proyeksi 2010-2035 menurun. Sedangkan kelompok umur lansia (50-64 tahun dan 65+) berdasarkan proyeksi 2010-2035 terus meningkat (Kemenkes RI, 2013).</w:t>
      </w:r>
    </w:p>
    <w:p w:rsidR="004F4BFF" w:rsidRPr="00120E16" w:rsidRDefault="004F4BFF" w:rsidP="004F4BFF">
      <w:pPr>
        <w:pStyle w:val="ListParagraph"/>
        <w:tabs>
          <w:tab w:val="left" w:pos="360"/>
        </w:tabs>
        <w:spacing w:after="200" w:line="480" w:lineRule="auto"/>
        <w:ind w:left="360"/>
        <w:jc w:val="both"/>
      </w:pPr>
      <w:r w:rsidRPr="00120E16">
        <w:tab/>
        <w:t>Keberhasilan pembangunan adalah cita-cita suatu bangsa yang terlihat dari peningkatan taraf hidup dan Umur Harapan Hidup (UHH)/Angka Harapan Hidup (AHH).Namun peningkatan UHH ini dapat mengakibatkan terjadinya transisi epidemiologi dalam bidang kesehatan akibat meningkatnya jumlah angka kesakitan karena penyakit degeneratif. Perubahan struk-tur demografi ini diakibatkan oleh peningkatan populasi lanjut usia (lansia) dengan menurunnya angka kematian serta penurunan jumlah kelahiran (Kemenkes RI, 2013)</w:t>
      </w:r>
    </w:p>
    <w:p w:rsidR="004F4BFF" w:rsidRPr="00120E16" w:rsidRDefault="004F4BFF" w:rsidP="004F4BFF">
      <w:pPr>
        <w:pStyle w:val="ListParagraph"/>
        <w:tabs>
          <w:tab w:val="left" w:pos="360"/>
        </w:tabs>
        <w:spacing w:after="200" w:line="480" w:lineRule="auto"/>
        <w:ind w:left="360"/>
        <w:jc w:val="both"/>
      </w:pPr>
      <w:r w:rsidRPr="00120E16">
        <w:tab/>
        <w:t xml:space="preserve">Para lanjut usia yaitu berusia lebih dari 60 tahun berisiko rentan terhadap berbagai masalah kesehatan atau penyakit walaupun tampilan dan gejalanya tidak khas, dan biasanya disertai gangguan fungsional. Pada pasien lanjut usia tampilan yang paling umum ialah keluhan somatis, hilang selera makan, dan gangguan pola tidur. Menurut WHO, lanjut usia dibagi menjadi tiga kriteria, yaitu: </w:t>
      </w:r>
      <w:r w:rsidRPr="00120E16">
        <w:rPr>
          <w:i/>
          <w:iCs/>
        </w:rPr>
        <w:t xml:space="preserve">elderly </w:t>
      </w:r>
      <w:r w:rsidRPr="00120E16">
        <w:t xml:space="preserve">(64-74 tahun), </w:t>
      </w:r>
      <w:r w:rsidRPr="00120E16">
        <w:rPr>
          <w:i/>
          <w:iCs/>
        </w:rPr>
        <w:t xml:space="preserve">older </w:t>
      </w:r>
      <w:r w:rsidRPr="00120E16">
        <w:t xml:space="preserve">(75-90 tahun), dan </w:t>
      </w:r>
      <w:r w:rsidRPr="00120E16">
        <w:rPr>
          <w:i/>
          <w:iCs/>
        </w:rPr>
        <w:t xml:space="preserve">very old </w:t>
      </w:r>
      <w:r w:rsidRPr="00120E16">
        <w:t>(&gt;90 tahun) (Ballo dkk, 2012).</w:t>
      </w:r>
    </w:p>
    <w:p w:rsidR="004F4BFF" w:rsidRPr="00120E16" w:rsidRDefault="004F4BFF" w:rsidP="004F4BFF">
      <w:pPr>
        <w:pStyle w:val="ListParagraph"/>
        <w:tabs>
          <w:tab w:val="left" w:pos="360"/>
        </w:tabs>
        <w:spacing w:after="200" w:line="480" w:lineRule="auto"/>
        <w:ind w:left="360"/>
        <w:jc w:val="both"/>
      </w:pPr>
      <w:r w:rsidRPr="00120E16">
        <w:lastRenderedPageBreak/>
        <w:tab/>
        <w:t xml:space="preserve">Menurut Kementrian kesehatan RI jumlah lansia akan mengalami peningkatan baik di Dunia, Asia ataupun di Indonesia, di Dunia pada tahun 2050 jumlah lansia diperkirakan sekitar 25,07%, kemudian di kawasa Asia jumlah lansia tahun 2050 diperkirakan sekitar 27,63%, untuk Indonesia sendiri diperkirakan jumlah lansia di tahun 2050 akan mengalami peningkatan yaitu sekitar 28,68% </w:t>
      </w:r>
      <w:r w:rsidRPr="00120E16">
        <w:rPr>
          <w:lang w:val="id-ID"/>
        </w:rPr>
        <w:t>(</w:t>
      </w:r>
      <w:r w:rsidRPr="00120E16">
        <w:t>Kemenkes RI</w:t>
      </w:r>
      <w:r w:rsidRPr="00120E16">
        <w:rPr>
          <w:lang w:val="id-ID"/>
        </w:rPr>
        <w:t>, 201</w:t>
      </w:r>
      <w:r w:rsidRPr="00120E16">
        <w:t>3</w:t>
      </w:r>
      <w:r w:rsidRPr="00120E16">
        <w:rPr>
          <w:lang w:val="id-ID"/>
        </w:rPr>
        <w:t xml:space="preserve">). </w:t>
      </w:r>
    </w:p>
    <w:p w:rsidR="004F4BFF" w:rsidRPr="00120E16" w:rsidRDefault="004F4BFF" w:rsidP="004F4BFF">
      <w:pPr>
        <w:pStyle w:val="ListParagraph"/>
        <w:tabs>
          <w:tab w:val="left" w:pos="360"/>
        </w:tabs>
        <w:spacing w:line="480" w:lineRule="auto"/>
        <w:ind w:left="360"/>
        <w:jc w:val="both"/>
        <w:rPr>
          <w:rFonts w:eastAsia="FuturaBT-Book"/>
          <w:lang w:val="id-ID"/>
        </w:rPr>
      </w:pPr>
      <w:r w:rsidRPr="00120E16">
        <w:rPr>
          <w:rFonts w:eastAsia="FuturaBT-Book"/>
          <w:lang w:val="id-ID"/>
        </w:rPr>
        <w:tab/>
        <w:t>Berdasarkan data proyeksi penduduk lansia dari Kementrian Kesehatan Republik Indonesia, diperkirakan tahun 2017 terdapat 23,66 juta jiwa penduduk lansia di Indonesia (9,03%). Diprediksi jumlah penduduk lansia tahun 2020 (27,08 juta), tahun 2025 (33,69 juta), tahun 2030 (40,95 juta) dan tahun 2035 (48,19 juta) (Kemenkes RI, 2017).</w:t>
      </w:r>
    </w:p>
    <w:p w:rsidR="004F4BFF" w:rsidRPr="00120E16" w:rsidRDefault="004F4BFF" w:rsidP="004F4BFF">
      <w:pPr>
        <w:pStyle w:val="ListParagraph"/>
        <w:tabs>
          <w:tab w:val="left" w:pos="360"/>
        </w:tabs>
        <w:spacing w:line="480" w:lineRule="auto"/>
        <w:ind w:left="360"/>
        <w:jc w:val="both"/>
      </w:pPr>
      <w:r w:rsidRPr="00120E16">
        <w:rPr>
          <w:rFonts w:eastAsia="FuturaBT-Book"/>
          <w:lang w:val="id-ID"/>
        </w:rPr>
        <w:tab/>
      </w:r>
      <w:r w:rsidRPr="00120E16">
        <w:t>Berdasarkan Badan Pusat Statistik Lampung jumlah lansia menurut kelompok umur terbagi menjadi lansia muda (60-69 tahun) sebanyak 314.267 orang, lansia menengah (70-79 tahun) sebanyak 167.746 orang, dan lansia tua (80 tahun ke atas) sebanyak 65.693 orang. Sementara itu, penduduk pra lansia yaitu kelompok umur 45-54 tahun dan 55-59 tahun masing-masing sebanyak 789.633 orang dan 253.792 orang. Persentase penduduk lansia sebesar 7,20 persen menunjukkan bahwa Provinsi Lampung termasuk daerah yang telah memasuki era penduduk berstruktur tua (</w:t>
      </w:r>
      <w:r w:rsidRPr="00120E16">
        <w:rPr>
          <w:i/>
          <w:iCs/>
        </w:rPr>
        <w:t>agingstructured population</w:t>
      </w:r>
      <w:r w:rsidRPr="00120E16">
        <w:t>) karena jumlah penduduk yang berusia 60 tahun ke atas telah melebihi angka tujuh persen (BPS Lampung, 2015)</w:t>
      </w:r>
    </w:p>
    <w:p w:rsidR="004F4BFF" w:rsidRPr="00120E16" w:rsidRDefault="004F4BFF" w:rsidP="004F4BFF">
      <w:pPr>
        <w:pStyle w:val="ListParagraph"/>
        <w:tabs>
          <w:tab w:val="left" w:pos="360"/>
        </w:tabs>
        <w:spacing w:line="480" w:lineRule="auto"/>
        <w:ind w:left="360"/>
        <w:jc w:val="both"/>
        <w:rPr>
          <w:rFonts w:eastAsiaTheme="minorHAnsi"/>
        </w:rPr>
      </w:pPr>
      <w:r w:rsidRPr="00120E16">
        <w:tab/>
      </w:r>
      <w:r w:rsidRPr="00120E16">
        <w:rPr>
          <w:rFonts w:eastAsiaTheme="minorHAnsi"/>
        </w:rPr>
        <w:t xml:space="preserve">Usia lanjut selalu dikonotasikan sebagai kelompok rentan yang selalu ketergantungan dan menjadi beban baik oleh keluarga, masyarakat dan negara. Hal ini menyebabkan ganguan depresi pada lansia. Kira-kira 25% komunitas lanjut usia dan pasien rumah perawatan ditemukan adanya gejala depresi pada lansia. Depresi menyerang 10-15% lansia 65 tahun keatas yang tinggal dikeluarga dan angka depresi meningkat secara drastis pada lansia yang </w:t>
      </w:r>
      <w:r w:rsidRPr="00120E16">
        <w:rPr>
          <w:rFonts w:eastAsiaTheme="minorHAnsi"/>
        </w:rPr>
        <w:lastRenderedPageBreak/>
        <w:t>tinggal di institusi, dengan sekitar 50-75% penghuni perawatan jangka panjang memiliki depresi ringan sampai sedang (Eka, dkk, 2014).</w:t>
      </w:r>
    </w:p>
    <w:p w:rsidR="004F4BFF" w:rsidRPr="00120E16" w:rsidRDefault="004F4BFF" w:rsidP="004F4BFF">
      <w:pPr>
        <w:pStyle w:val="ListParagraph"/>
        <w:tabs>
          <w:tab w:val="left" w:pos="360"/>
        </w:tabs>
        <w:spacing w:line="480" w:lineRule="auto"/>
        <w:ind w:left="360"/>
        <w:jc w:val="both"/>
      </w:pPr>
      <w:r w:rsidRPr="00120E16">
        <w:rPr>
          <w:rFonts w:eastAsiaTheme="minorHAnsi"/>
        </w:rPr>
        <w:tab/>
      </w:r>
      <w:r w:rsidRPr="00120E16">
        <w:t>Terjadinya depresi pada lanjut usia selalu merupakan interaksi dari berbagai faktor dengan penyebab yang kompleks. Beberapa penyebab depresi pada lanjut usia yaitu merasa tidak diperhatikan lagi oleh keluarga sehingga dikirim ke panti jompo; diasingkan dari kehidupan anak cucunya meskipun hidup dalam lingkungan yang sama; masih harus bekerja keras meskipun sudah tua; dan masih banyak lagi hal-hal lainnya yang dapat menyebabkan terjadi-nya depresi pada lanjut usia. Penanganan depresi pada lanjut usia yaitu dengan melakukan konseling ke-luarga, terapi kelompok, dan farmako-terapi antidepresan dengan dosis yang sesuai (Ballo, dkk. 2012).</w:t>
      </w:r>
    </w:p>
    <w:p w:rsidR="004F4BFF" w:rsidRPr="00694351" w:rsidRDefault="004F4BFF" w:rsidP="004F4BFF">
      <w:pPr>
        <w:pStyle w:val="ListParagraph"/>
        <w:tabs>
          <w:tab w:val="left" w:pos="360"/>
        </w:tabs>
        <w:spacing w:line="480" w:lineRule="auto"/>
        <w:ind w:left="360"/>
        <w:jc w:val="both"/>
      </w:pPr>
      <w:r w:rsidRPr="00120E16">
        <w:tab/>
        <w:t xml:space="preserve">Keluarga merupakan </w:t>
      </w:r>
      <w:r w:rsidRPr="00120E16">
        <w:rPr>
          <w:i/>
          <w:iCs/>
        </w:rPr>
        <w:t xml:space="preserve">support sytem </w:t>
      </w:r>
      <w:r w:rsidRPr="00120E16">
        <w:t xml:space="preserve">utama bagi lansia dalam mempertahankan kesehatannya. Peranan keluarga dalam perawatan lansia antara lain menjaga atau merawat lansia, mempertahankan dan meningkatkan status mental, mengantisipasi perubahan sosial ekonomi serta memberikan motivasi dan memfasilitasi </w:t>
      </w:r>
      <w:r>
        <w:t xml:space="preserve">kebutuhan spiritual bagi lansia (Marwanti, 2012). Pada keluarga terdapat dukungan social yang mencakup 4 aspek yaitu dukungan instrumental, yaitu keluarga merupakan sumber pertolongan praktis dan konkrit.Dukungan informasional, yaitu keluarga berfungsi sebagai sebuah kolektor dan diseminator (penyebar informasi).Dukungan penilaian, yaitu keluarga bertindak sebagai sebuah umpan balik, membimbing dan menengahi pemecahan masalah dan sebagai sumber dan validator identitas keluarga.Dukungan emosional, yaitu keluarga sebagai sebuah tempat yang aman dan damai untuk istirahat dan </w:t>
      </w:r>
      <w:r w:rsidRPr="00694351">
        <w:t>pemulihan serta membantu penguasaan terhadap emosi (Friedman, 2013).</w:t>
      </w:r>
    </w:p>
    <w:p w:rsidR="004F4BFF" w:rsidRPr="00694351" w:rsidRDefault="004F4BFF" w:rsidP="004F4BFF">
      <w:pPr>
        <w:pStyle w:val="ListParagraph"/>
        <w:tabs>
          <w:tab w:val="left" w:pos="360"/>
        </w:tabs>
        <w:spacing w:line="480" w:lineRule="auto"/>
        <w:ind w:left="360"/>
        <w:jc w:val="both"/>
      </w:pPr>
      <w:r w:rsidRPr="00694351">
        <w:lastRenderedPageBreak/>
        <w:tab/>
        <w:t xml:space="preserve">Orang atau Lansia </w:t>
      </w:r>
      <w:r w:rsidRPr="00694351">
        <w:rPr>
          <w:shd w:val="clear" w:color="auto" w:fill="FFFFFF"/>
        </w:rPr>
        <w:t>yang tengah mengalami depresi memunculkan tanda-tanda yang bisa dicermati oleh lingkungan terdekat.Di titik inilah dibutuhkan kecermatan untuk mengamati perubahan yang dilakukan oleh mereka yang mengalami depresi.Orang-orang terdekat (</w:t>
      </w:r>
      <w:r w:rsidRPr="00694351">
        <w:rPr>
          <w:rStyle w:val="Emphasis"/>
          <w:bdr w:val="none" w:sz="0" w:space="0" w:color="auto" w:frame="1"/>
          <w:shd w:val="clear" w:color="auto" w:fill="FFFFFF"/>
        </w:rPr>
        <w:t>supporting system</w:t>
      </w:r>
      <w:r w:rsidRPr="00694351">
        <w:rPr>
          <w:shd w:val="clear" w:color="auto" w:fill="FFFFFF"/>
        </w:rPr>
        <w:t>) memiliki peran penting untuk mengurangi tekanan batin orang-orang yang mengalami depresi.</w:t>
      </w:r>
      <w:r w:rsidRPr="00694351">
        <w:t xml:space="preserve">Dukungan emosional atau </w:t>
      </w:r>
      <w:r w:rsidRPr="00694351">
        <w:rPr>
          <w:i/>
        </w:rPr>
        <w:t>support emotional</w:t>
      </w:r>
      <w:r w:rsidRPr="00694351">
        <w:t xml:space="preserve"> merupakan bentuk dukungan yang tepat teutama oleh keluarga sebagai sebuah tempat yang aman dan damai untuk istirahat dan pemulihan serta membantu penguasaan terhadap emosi (Masruroh, 2017).</w:t>
      </w:r>
    </w:p>
    <w:p w:rsidR="004F4BFF" w:rsidRDefault="004F4BFF" w:rsidP="004F4BFF">
      <w:pPr>
        <w:pStyle w:val="ListParagraph"/>
        <w:tabs>
          <w:tab w:val="left" w:pos="360"/>
        </w:tabs>
        <w:spacing w:line="480" w:lineRule="auto"/>
        <w:ind w:left="360"/>
        <w:jc w:val="both"/>
      </w:pPr>
      <w:r w:rsidRPr="00694351">
        <w:tab/>
        <w:t xml:space="preserve">Support yang dapat diberikan adalah </w:t>
      </w:r>
      <w:r w:rsidRPr="00694351">
        <w:rPr>
          <w:i/>
        </w:rPr>
        <w:t>support emosional</w:t>
      </w:r>
      <w:r w:rsidRPr="00694351">
        <w:t>. Manfaat dari dukungan ini adalah secara emosional menjamin nilai-nilai individu</w:t>
      </w:r>
      <w:r w:rsidRPr="00120E16">
        <w:t xml:space="preserve"> (baik pria, maupun wanita) akan selalu terjaga keberhasilannya dari keingintahuan keluarga terhadap orang lain. Aspek-aspek dari dukungan emosional meliputi dukungan yang diwujudkan dalam bentuk afeksi, adanya kepercayaan, perhatian dan mendengarkan serta didengarkan) </w:t>
      </w:r>
      <w:r>
        <w:t>(Marwanti, 2012).</w:t>
      </w:r>
    </w:p>
    <w:p w:rsidR="004F4BFF" w:rsidRDefault="004F4BFF" w:rsidP="004F4BFF">
      <w:pPr>
        <w:pStyle w:val="ListParagraph"/>
        <w:tabs>
          <w:tab w:val="left" w:pos="360"/>
        </w:tabs>
        <w:spacing w:line="480" w:lineRule="auto"/>
        <w:ind w:left="360"/>
        <w:jc w:val="both"/>
      </w:pPr>
      <w:r>
        <w:tab/>
        <w:t xml:space="preserve">Hasil survey pendahuluan yang dilakukan peneliti di Panti Tresna Werdha dari 79 lansia yang terdiri dari perempuan 42 orang dan laki-laki 37 orang, Kemudian peneliti melakukan survey dengan membagikan kuesioner depresi kepada 10 responden dengan hasil didapatkan 3 (30%) respond mengalami depresi berat, 5 (50%) mengalami depresi sedang dan 2 (20%) normal. Pada responden yang merasa depresi menyatakan merasa sedih harus tinggal di panti karena tidak ada keluarga, ada beberapa yang memiliki keluarga namun keluarganya sudah tidak perduli lagi. Mereka merasa terbuang, disaat usia senjanya mereka harus di tinggalkan sendiri, padahal ketika mereka mengasuh anak-anak mereka harapan mereka bisa menjalani masa tua bersama anak dan keluarga. Hal ini mengakibatkan lansia mengalami depresi dan sering melamun. Dengan demikian peneliti ingin memberikan </w:t>
      </w:r>
      <w:r w:rsidRPr="00CB2C5A">
        <w:rPr>
          <w:i/>
        </w:rPr>
        <w:t>support emosional</w:t>
      </w:r>
      <w:r>
        <w:t xml:space="preserve"> agar para </w:t>
      </w:r>
      <w:r>
        <w:lastRenderedPageBreak/>
        <w:t>lansia memanfaatkan hari tuanya untuk hal-hal yang berguna tanpa memikirkan keluarga yang sudah menyia-nyiakannya.</w:t>
      </w:r>
    </w:p>
    <w:p w:rsidR="004F4BFF" w:rsidRDefault="004F4BFF" w:rsidP="004F4BFF">
      <w:pPr>
        <w:pStyle w:val="ListParagraph"/>
        <w:tabs>
          <w:tab w:val="left" w:pos="360"/>
        </w:tabs>
        <w:spacing w:line="480" w:lineRule="auto"/>
        <w:ind w:left="360"/>
        <w:jc w:val="both"/>
      </w:pPr>
      <w:r>
        <w:tab/>
        <w:t>Lansia yang tinggal tidak dengan keluarga akan sangat membutuhkan dukungan emosional. Pentingnya dukungan emosional keluarga, maka setiap anggota keluarga akan dapat mewujudkan hidup yang lebih baik, sekaligus juga dapat membantu pencapain keberhasilan program pengobatan, yaitu dengan memberikan dukungan emosional keluarga berupa pemberian perhatian, ungkapan rasa empati, penghargaan, kasih sayang dan kenyaman dalam hubungan personal. Jika dengan orang lain dukungan emosional akan jauh berbeda dengan dukungan yang diberikan keluarga sendiri, sehingga peneliti mengangap bahwa dukungan emosional dapat menjadi salah satu dukungan yang berdampak menjadi depresi.</w:t>
      </w:r>
    </w:p>
    <w:p w:rsidR="004F4BFF" w:rsidRDefault="004F4BFF" w:rsidP="004F4BFF">
      <w:pPr>
        <w:pStyle w:val="ListParagraph"/>
        <w:tabs>
          <w:tab w:val="left" w:pos="360"/>
        </w:tabs>
        <w:spacing w:line="480" w:lineRule="auto"/>
        <w:ind w:left="360"/>
        <w:jc w:val="both"/>
      </w:pPr>
      <w:r>
        <w:tab/>
        <w:t xml:space="preserve">Dukungan yang diberikan oleh pihak panti berupa dukungan informational adalah dengan memberikan </w:t>
      </w:r>
      <w:r w:rsidRPr="00F25C86">
        <w:t>saran, sugesti, informasi yang dapat digunakan mengungkapkan suatu masalah</w:t>
      </w:r>
      <w:r>
        <w:t xml:space="preserve"> yang dihadapi lansia, dukungan penghargaan berupa support dan bimbingan atas tindakan yang akan dilakukan, dan dukungan instrumental yang diberikan di panti berupa </w:t>
      </w:r>
      <w:r w:rsidRPr="00F25C86">
        <w:t>makan, minum, dan istirahat.</w:t>
      </w:r>
    </w:p>
    <w:p w:rsidR="004F4BFF" w:rsidRPr="006701D9" w:rsidRDefault="004F4BFF" w:rsidP="004F4BFF">
      <w:pPr>
        <w:pStyle w:val="ListParagraph"/>
        <w:tabs>
          <w:tab w:val="left" w:pos="360"/>
        </w:tabs>
        <w:spacing w:line="480" w:lineRule="auto"/>
        <w:ind w:left="360"/>
        <w:jc w:val="both"/>
      </w:pPr>
    </w:p>
    <w:p w:rsidR="004F4BFF" w:rsidRPr="00120E16" w:rsidRDefault="004F4BFF" w:rsidP="004F4BFF">
      <w:pPr>
        <w:pStyle w:val="ListParagraph"/>
        <w:numPr>
          <w:ilvl w:val="0"/>
          <w:numId w:val="1"/>
        </w:numPr>
        <w:spacing w:after="200" w:line="480" w:lineRule="auto"/>
        <w:ind w:left="360"/>
        <w:rPr>
          <w:b/>
          <w:lang w:val="id-ID"/>
        </w:rPr>
      </w:pPr>
      <w:r w:rsidRPr="00120E16">
        <w:rPr>
          <w:b/>
          <w:lang w:val="id-ID"/>
        </w:rPr>
        <w:t>Rumusan Masalah</w:t>
      </w:r>
    </w:p>
    <w:p w:rsidR="004F4BFF" w:rsidRDefault="004F4BFF" w:rsidP="004F4BFF">
      <w:pPr>
        <w:pStyle w:val="ListParagraph"/>
        <w:spacing w:after="200" w:line="480" w:lineRule="auto"/>
        <w:ind w:left="360" w:firstLine="360"/>
        <w:jc w:val="both"/>
        <w:rPr>
          <w:lang w:eastAsia="id-ID"/>
        </w:rPr>
      </w:pPr>
      <w:r>
        <w:rPr>
          <w:lang w:val="en-ID" w:eastAsia="id-ID"/>
        </w:rPr>
        <w:t xml:space="preserve">Lansia yang tingal di panti harus tetap mendapatkan dukungan atau support secara emosional baik dari keluarga maupun teman di dalam panti, hal tersebut untuk menggurangi tingkat depresi lansia dimna depresi pada lansia dapat mempengaruhi kondisi kesehatan lansia. Berdasarkan hal tersebut maka pentingnya telaah yang lebih serius untuk mengetahui </w:t>
      </w:r>
      <w:r>
        <w:t>hubungan ukungan keluarga dengan penurunan tingkat depresi pada lansia</w:t>
      </w:r>
      <w:r w:rsidRPr="00120E16">
        <w:rPr>
          <w:lang w:eastAsia="id-ID"/>
        </w:rPr>
        <w:t>?”</w:t>
      </w:r>
    </w:p>
    <w:p w:rsidR="004F4BFF" w:rsidRPr="006701D9" w:rsidRDefault="004F4BFF" w:rsidP="004F4BFF">
      <w:pPr>
        <w:pStyle w:val="ListParagraph"/>
        <w:spacing w:after="200" w:line="480" w:lineRule="auto"/>
        <w:ind w:left="360" w:firstLine="360"/>
        <w:jc w:val="both"/>
        <w:rPr>
          <w:b/>
          <w:lang w:val="id-ID"/>
        </w:rPr>
      </w:pPr>
    </w:p>
    <w:p w:rsidR="004F4BFF" w:rsidRPr="006701D9" w:rsidRDefault="004F4BFF" w:rsidP="004F4BFF">
      <w:pPr>
        <w:pStyle w:val="ListParagraph"/>
        <w:numPr>
          <w:ilvl w:val="0"/>
          <w:numId w:val="1"/>
        </w:numPr>
        <w:spacing w:after="200" w:line="480" w:lineRule="auto"/>
        <w:ind w:left="426" w:hanging="426"/>
        <w:jc w:val="both"/>
        <w:rPr>
          <w:b/>
          <w:lang w:val="id-ID"/>
        </w:rPr>
      </w:pPr>
      <w:r w:rsidRPr="00120E16">
        <w:rPr>
          <w:b/>
          <w:lang w:val="id-ID"/>
        </w:rPr>
        <w:t>Tujuan Penelitian</w:t>
      </w:r>
    </w:p>
    <w:p w:rsidR="004F4BFF" w:rsidRDefault="004F4BFF" w:rsidP="004F4BFF">
      <w:pPr>
        <w:pStyle w:val="ListParagraph"/>
        <w:spacing w:after="200" w:line="480" w:lineRule="auto"/>
        <w:ind w:left="426"/>
        <w:jc w:val="both"/>
        <w:rPr>
          <w:lang w:val="en-ID"/>
        </w:rPr>
      </w:pPr>
      <w:r w:rsidRPr="006701D9">
        <w:rPr>
          <w:lang w:val="en-ID"/>
        </w:rPr>
        <w:t xml:space="preserve">Tujuan dalam analisis ini adalah peneliti ingin mengulas ataumenelaah ataumengkritisi berbagai studi tentang hubungan </w:t>
      </w:r>
      <w:r>
        <w:rPr>
          <w:lang w:val="en-ID"/>
        </w:rPr>
        <w:t xml:space="preserve">dukungan keluarga </w:t>
      </w:r>
      <w:r w:rsidRPr="006701D9">
        <w:rPr>
          <w:lang w:val="en-ID"/>
        </w:rPr>
        <w:t>dengan penurunan tingkat depresi pada lansia</w:t>
      </w:r>
      <w:r>
        <w:rPr>
          <w:lang w:val="en-ID"/>
        </w:rPr>
        <w:t>.</w:t>
      </w:r>
    </w:p>
    <w:p w:rsidR="004F4BFF" w:rsidRDefault="004F4BFF" w:rsidP="004F4BFF">
      <w:pPr>
        <w:pStyle w:val="ListParagraph"/>
        <w:spacing w:after="200" w:line="480" w:lineRule="auto"/>
        <w:ind w:left="426"/>
        <w:jc w:val="both"/>
        <w:rPr>
          <w:lang w:val="en-ID"/>
        </w:rPr>
      </w:pPr>
    </w:p>
    <w:p w:rsidR="004F4BFF" w:rsidRPr="00120E16" w:rsidRDefault="004F4BFF" w:rsidP="004F4BFF">
      <w:pPr>
        <w:pStyle w:val="ListParagraph"/>
        <w:numPr>
          <w:ilvl w:val="0"/>
          <w:numId w:val="1"/>
        </w:numPr>
        <w:spacing w:after="200" w:line="480" w:lineRule="auto"/>
        <w:ind w:left="426"/>
        <w:jc w:val="both"/>
        <w:rPr>
          <w:b/>
          <w:lang w:val="id-ID"/>
        </w:rPr>
      </w:pPr>
      <w:r w:rsidRPr="00120E16">
        <w:rPr>
          <w:b/>
          <w:lang w:val="id-ID"/>
        </w:rPr>
        <w:t>Manfaat Penelitian</w:t>
      </w:r>
    </w:p>
    <w:p w:rsidR="004F4BFF" w:rsidRPr="00120E16" w:rsidRDefault="004F4BFF" w:rsidP="004F4BFF">
      <w:pPr>
        <w:pStyle w:val="ListParagraph"/>
        <w:numPr>
          <w:ilvl w:val="3"/>
          <w:numId w:val="1"/>
        </w:numPr>
        <w:spacing w:after="200" w:line="480" w:lineRule="auto"/>
        <w:ind w:left="786"/>
        <w:jc w:val="both"/>
        <w:rPr>
          <w:b/>
          <w:lang w:val="id-ID"/>
        </w:rPr>
      </w:pPr>
      <w:r w:rsidRPr="00120E16">
        <w:rPr>
          <w:b/>
          <w:lang w:val="id-ID"/>
        </w:rPr>
        <w:t>Manfaat Teoritis</w:t>
      </w:r>
    </w:p>
    <w:p w:rsidR="004F4BFF" w:rsidRPr="007B1034" w:rsidRDefault="004F4BFF" w:rsidP="004F4BFF">
      <w:pPr>
        <w:pStyle w:val="ListParagraph"/>
        <w:spacing w:after="200" w:line="480" w:lineRule="auto"/>
        <w:ind w:left="851"/>
        <w:jc w:val="both"/>
        <w:rPr>
          <w:b/>
          <w:lang w:val="id-ID"/>
        </w:rPr>
      </w:pPr>
      <w:r w:rsidRPr="00120E16">
        <w:rPr>
          <w:bCs/>
        </w:rPr>
        <w:t>Menambahpengetahuan, pengalaman, danwawasansertabahandalampenerapanilmumetodepenelitian</w:t>
      </w:r>
      <w:r w:rsidRPr="00120E16">
        <w:rPr>
          <w:bCs/>
          <w:lang w:val="id-ID"/>
        </w:rPr>
        <w:t xml:space="preserve"> dan </w:t>
      </w:r>
      <w:r w:rsidRPr="00120E16">
        <w:rPr>
          <w:lang w:val="id-ID"/>
        </w:rPr>
        <w:t xml:space="preserve">informasi </w:t>
      </w:r>
      <w:r w:rsidRPr="00120E16">
        <w:rPr>
          <w:lang w:val="id-ID" w:eastAsia="id-ID"/>
        </w:rPr>
        <w:t xml:space="preserve">tentang </w:t>
      </w:r>
      <w:r>
        <w:t>Hubungan dukungan keluarga dengan tingkat depresi lansia.</w:t>
      </w:r>
    </w:p>
    <w:p w:rsidR="004F4BFF" w:rsidRPr="00120E16" w:rsidRDefault="004F4BFF" w:rsidP="004F4BFF">
      <w:pPr>
        <w:pStyle w:val="ListParagraph"/>
        <w:numPr>
          <w:ilvl w:val="3"/>
          <w:numId w:val="1"/>
        </w:numPr>
        <w:spacing w:after="200" w:line="480" w:lineRule="auto"/>
        <w:ind w:left="720"/>
        <w:jc w:val="both"/>
        <w:rPr>
          <w:b/>
          <w:lang w:val="id-ID"/>
        </w:rPr>
      </w:pPr>
      <w:r w:rsidRPr="00120E16">
        <w:rPr>
          <w:b/>
          <w:lang w:val="id-ID"/>
        </w:rPr>
        <w:t>Manfaat Praktis</w:t>
      </w:r>
    </w:p>
    <w:p w:rsidR="004F4BFF" w:rsidRPr="00120E16" w:rsidRDefault="004F4BFF" w:rsidP="004F4BFF">
      <w:pPr>
        <w:pStyle w:val="ListParagraph"/>
        <w:numPr>
          <w:ilvl w:val="0"/>
          <w:numId w:val="2"/>
        </w:numPr>
        <w:spacing w:after="200" w:line="480" w:lineRule="auto"/>
        <w:jc w:val="both"/>
        <w:rPr>
          <w:lang w:val="id-ID"/>
        </w:rPr>
      </w:pPr>
      <w:r w:rsidRPr="00120E16">
        <w:rPr>
          <w:lang w:val="id-ID"/>
        </w:rPr>
        <w:t>Bagi</w:t>
      </w:r>
      <w:r>
        <w:t>Lansia</w:t>
      </w:r>
    </w:p>
    <w:p w:rsidR="004F4BFF" w:rsidRPr="00120E16" w:rsidRDefault="004F4BFF" w:rsidP="004F4BFF">
      <w:pPr>
        <w:pStyle w:val="ListParagraph"/>
        <w:spacing w:after="200" w:line="480" w:lineRule="auto"/>
        <w:ind w:left="1069"/>
        <w:jc w:val="both"/>
      </w:pPr>
      <w:r w:rsidRPr="00120E16">
        <w:t>D</w:t>
      </w:r>
      <w:r w:rsidRPr="00120E16">
        <w:rPr>
          <w:lang w:val="id-ID"/>
        </w:rPr>
        <w:t xml:space="preserve">apat memberikan </w:t>
      </w:r>
      <w:r>
        <w:t>pengetahuan kepada lansia agar para lansia memanfaatkan hari tuanya untuk hal-hal yang berguna tanpa memikirkan keluarga yang sudah menyia-nyiakannya. Kemudian memberikan semangat kepada lansia yang lain agar mereka bahagia menjalani hari tuanya</w:t>
      </w:r>
    </w:p>
    <w:p w:rsidR="004F4BFF" w:rsidRPr="00120E16" w:rsidRDefault="004F4BFF" w:rsidP="004F4BFF">
      <w:pPr>
        <w:pStyle w:val="ListParagraph"/>
        <w:numPr>
          <w:ilvl w:val="0"/>
          <w:numId w:val="2"/>
        </w:numPr>
        <w:spacing w:after="200" w:line="480" w:lineRule="auto"/>
        <w:jc w:val="both"/>
        <w:rPr>
          <w:lang w:val="id-ID"/>
        </w:rPr>
      </w:pPr>
      <w:r w:rsidRPr="00120E16">
        <w:t xml:space="preserve">Bagi </w:t>
      </w:r>
      <w:r>
        <w:t>Panti Tresna Werdha</w:t>
      </w:r>
    </w:p>
    <w:p w:rsidR="004F4BFF" w:rsidRPr="00CC36BB" w:rsidRDefault="004F4BFF" w:rsidP="004F4BFF">
      <w:pPr>
        <w:pStyle w:val="ListParagraph"/>
        <w:spacing w:after="200" w:line="480" w:lineRule="auto"/>
        <w:ind w:left="1069"/>
        <w:jc w:val="both"/>
      </w:pPr>
      <w:r w:rsidRPr="00120E16">
        <w:t>S</w:t>
      </w:r>
      <w:r w:rsidRPr="00120E16">
        <w:rPr>
          <w:lang w:val="id-ID"/>
        </w:rPr>
        <w:t xml:space="preserve">ebagai bahan masukan untuk intervensi untuk </w:t>
      </w:r>
      <w:r>
        <w:t>memberikan support kepada lansia agar lansia tidak selalu bersedih serta mengurangi depresi yang dideritanya.</w:t>
      </w:r>
    </w:p>
    <w:p w:rsidR="004F4BFF" w:rsidRPr="00543A21" w:rsidRDefault="004F4BFF" w:rsidP="004F4BFF">
      <w:pPr>
        <w:pStyle w:val="ListParagraph"/>
        <w:numPr>
          <w:ilvl w:val="0"/>
          <w:numId w:val="2"/>
        </w:numPr>
        <w:spacing w:after="200" w:line="480" w:lineRule="auto"/>
        <w:jc w:val="both"/>
        <w:rPr>
          <w:lang w:val="id-ID"/>
        </w:rPr>
      </w:pPr>
      <w:r w:rsidRPr="00120E16">
        <w:t>Bagi Universitas Aisyah Pringsewu</w:t>
      </w:r>
    </w:p>
    <w:p w:rsidR="004F4BFF" w:rsidRDefault="004F4BFF" w:rsidP="004F4BFF">
      <w:pPr>
        <w:pStyle w:val="ListParagraph"/>
        <w:spacing w:after="200" w:line="480" w:lineRule="auto"/>
        <w:ind w:left="1069"/>
        <w:jc w:val="both"/>
      </w:pPr>
      <w:r w:rsidRPr="00543A21">
        <w:rPr>
          <w:lang w:val="sv-SE"/>
        </w:rPr>
        <w:lastRenderedPageBreak/>
        <w:t xml:space="preserve">Dapat </w:t>
      </w:r>
      <w:r w:rsidRPr="00120E16">
        <w:t xml:space="preserve">sebagai referensidi Universitas </w:t>
      </w:r>
      <w:r w:rsidRPr="00543A21">
        <w:rPr>
          <w:lang w:val="id-ID"/>
        </w:rPr>
        <w:t xml:space="preserve">Aisyah Pringsewu </w:t>
      </w:r>
      <w:r w:rsidRPr="00120E16">
        <w:t>sebagaiwacanakepustakaanbarumengenai</w:t>
      </w:r>
      <w:r>
        <w:t xml:space="preserve">mengenai analisis </w:t>
      </w:r>
      <w:r w:rsidRPr="008E3B22">
        <w:rPr>
          <w:i/>
        </w:rPr>
        <w:t>Support</w:t>
      </w:r>
      <w:r>
        <w:t xml:space="preserve"> Emosional dan dukungan keluarga dengan tingkat depresi lansia.</w:t>
      </w:r>
    </w:p>
    <w:p w:rsidR="004F4BFF" w:rsidRDefault="004F4BFF" w:rsidP="004F4BFF">
      <w:pPr>
        <w:pStyle w:val="ListParagraph"/>
        <w:spacing w:after="200" w:line="480" w:lineRule="auto"/>
        <w:ind w:left="1069"/>
        <w:jc w:val="both"/>
        <w:rPr>
          <w:lang w:val="id-ID"/>
        </w:rPr>
      </w:pPr>
    </w:p>
    <w:p w:rsidR="004F4BFF" w:rsidRPr="00B540AB" w:rsidRDefault="004F4BFF" w:rsidP="004F4BFF">
      <w:pPr>
        <w:pStyle w:val="ListParagraph"/>
        <w:spacing w:after="200" w:line="480" w:lineRule="auto"/>
        <w:ind w:left="1069"/>
        <w:jc w:val="both"/>
        <w:rPr>
          <w:lang w:val="id-ID"/>
        </w:rPr>
      </w:pPr>
    </w:p>
    <w:p w:rsidR="004F4BFF" w:rsidRPr="00A727EA" w:rsidRDefault="004F4BFF" w:rsidP="004F4BFF">
      <w:pPr>
        <w:pStyle w:val="ListParagraph"/>
        <w:spacing w:after="200" w:line="480" w:lineRule="auto"/>
        <w:ind w:left="1069"/>
        <w:jc w:val="both"/>
      </w:pPr>
    </w:p>
    <w:p w:rsidR="004F4BFF" w:rsidRPr="00F50EDE" w:rsidRDefault="004F4BFF" w:rsidP="004F4BFF">
      <w:pPr>
        <w:pStyle w:val="ListParagraph"/>
        <w:numPr>
          <w:ilvl w:val="0"/>
          <w:numId w:val="2"/>
        </w:numPr>
        <w:tabs>
          <w:tab w:val="left" w:pos="993"/>
        </w:tabs>
        <w:spacing w:after="200" w:line="480" w:lineRule="auto"/>
        <w:jc w:val="both"/>
        <w:rPr>
          <w:lang w:val="id-ID"/>
        </w:rPr>
      </w:pPr>
      <w:r w:rsidRPr="00120E16">
        <w:rPr>
          <w:lang w:val="id-ID"/>
        </w:rPr>
        <w:t>Bagi Peneliti Selanjutnya</w:t>
      </w:r>
    </w:p>
    <w:p w:rsidR="004F4BFF" w:rsidRDefault="004F4BFF" w:rsidP="004F4BFF">
      <w:pPr>
        <w:pStyle w:val="ListParagraph"/>
        <w:tabs>
          <w:tab w:val="left" w:pos="993"/>
        </w:tabs>
        <w:spacing w:after="200" w:line="480" w:lineRule="auto"/>
        <w:ind w:left="1069"/>
        <w:jc w:val="both"/>
      </w:pPr>
      <w:r w:rsidRPr="00F50EDE">
        <w:rPr>
          <w:lang w:val="id-ID"/>
        </w:rPr>
        <w:t>Dapat dijadikan data awal untuk melakukan penelitian selanjutnya tentang</w:t>
      </w:r>
      <w:r>
        <w:t xml:space="preserve">hubungan </w:t>
      </w:r>
      <w:r w:rsidRPr="00F50EDE">
        <w:rPr>
          <w:i/>
        </w:rPr>
        <w:t>Support</w:t>
      </w:r>
      <w:r>
        <w:t xml:space="preserve"> Emosional dan dukungan keluarga dengan tingkat depresi lansia.</w:t>
      </w:r>
    </w:p>
    <w:p w:rsidR="00C7173B" w:rsidRDefault="00C7173B"/>
    <w:sectPr w:rsidR="00C7173B" w:rsidSect="00C717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uturaBT-Book">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125CE"/>
    <w:multiLevelType w:val="hybridMultilevel"/>
    <w:tmpl w:val="70087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322590"/>
    <w:multiLevelType w:val="hybridMultilevel"/>
    <w:tmpl w:val="7196EFFE"/>
    <w:lvl w:ilvl="0" w:tplc="7F12402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4F4BFF"/>
    <w:rsid w:val="004F4BFF"/>
    <w:rsid w:val="00C717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B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UGEX'Z,Sub C,kepala,Body of text,List Paragraph1,Heading 10,list paragraph,Body Text Char1,Char Char2,List Paragraph2,DWA List 1,Sub Judul DEA KP,Recommendation,List Paragraph11,Header Char1,Bulet1,Tabel,point-point,coba1"/>
    <w:basedOn w:val="Normal"/>
    <w:link w:val="ListParagraphChar"/>
    <w:uiPriority w:val="34"/>
    <w:qFormat/>
    <w:rsid w:val="004F4BFF"/>
    <w:pPr>
      <w:ind w:left="720"/>
      <w:contextualSpacing/>
    </w:pPr>
  </w:style>
  <w:style w:type="character" w:customStyle="1" w:styleId="ListParagraphChar">
    <w:name w:val="List Paragraph Char"/>
    <w:aliases w:val="Heading 1 Char1 Char,UGEX'Z Char,Sub C Char,kepala Char,Body of text Char,List Paragraph1 Char,Heading 10 Char,list paragraph Char,Body Text Char1 Char,Char Char2 Char,List Paragraph2 Char,DWA List 1 Char,Sub Judul DEA KP Char"/>
    <w:link w:val="ListParagraph"/>
    <w:uiPriority w:val="34"/>
    <w:qFormat/>
    <w:locked/>
    <w:rsid w:val="004F4BFF"/>
    <w:rPr>
      <w:rFonts w:ascii="Times New Roman" w:eastAsia="Times New Roman" w:hAnsi="Times New Roman" w:cs="Times New Roman"/>
      <w:sz w:val="24"/>
      <w:szCs w:val="24"/>
    </w:rPr>
  </w:style>
  <w:style w:type="character" w:styleId="Emphasis">
    <w:name w:val="Emphasis"/>
    <w:basedOn w:val="DefaultParagraphFont"/>
    <w:uiPriority w:val="20"/>
    <w:qFormat/>
    <w:rsid w:val="004F4BF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1458</Words>
  <Characters>8311</Characters>
  <Application>Microsoft Office Word</Application>
  <DocSecurity>0</DocSecurity>
  <Lines>69</Lines>
  <Paragraphs>19</Paragraphs>
  <ScaleCrop>false</ScaleCrop>
  <Company/>
  <LinksUpToDate>false</LinksUpToDate>
  <CharactersWithSpaces>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2021-02-19T04:20:00Z</dcterms:created>
  <dcterms:modified xsi:type="dcterms:W3CDTF">2021-02-19T04:21:00Z</dcterms:modified>
</cp:coreProperties>
</file>