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03A" w:rsidRPr="00DF0DF5" w:rsidRDefault="003E103A" w:rsidP="003E103A">
      <w:pPr>
        <w:spacing w:after="0" w:line="480" w:lineRule="auto"/>
        <w:jc w:val="center"/>
        <w:rPr>
          <w:rFonts w:ascii="Times New Roman" w:hAnsi="Times New Roman" w:cs="Times New Roman"/>
          <w:b/>
          <w:sz w:val="28"/>
          <w:szCs w:val="28"/>
        </w:rPr>
      </w:pPr>
      <w:r w:rsidRPr="00C54ECC">
        <w:rPr>
          <w:rFonts w:ascii="Times New Roman" w:hAnsi="Times New Roman" w:cs="Times New Roman"/>
          <w:b/>
          <w:sz w:val="28"/>
          <w:szCs w:val="28"/>
        </w:rPr>
        <w:t>BAB I</w:t>
      </w:r>
    </w:p>
    <w:p w:rsidR="003E103A" w:rsidRPr="00C54ECC" w:rsidRDefault="003E103A" w:rsidP="003E103A">
      <w:pPr>
        <w:spacing w:after="0" w:line="480" w:lineRule="auto"/>
        <w:jc w:val="center"/>
        <w:rPr>
          <w:rFonts w:ascii="Times New Roman" w:hAnsi="Times New Roman" w:cs="Times New Roman"/>
          <w:b/>
          <w:sz w:val="28"/>
          <w:szCs w:val="28"/>
        </w:rPr>
      </w:pPr>
      <w:r w:rsidRPr="00C54ECC">
        <w:rPr>
          <w:rFonts w:ascii="Times New Roman" w:hAnsi="Times New Roman" w:cs="Times New Roman"/>
          <w:b/>
          <w:sz w:val="28"/>
          <w:szCs w:val="28"/>
        </w:rPr>
        <w:t>PENDAHULUAN</w:t>
      </w:r>
    </w:p>
    <w:p w:rsidR="003E103A" w:rsidRDefault="003E103A" w:rsidP="003E103A">
      <w:pPr>
        <w:spacing w:after="0" w:line="480" w:lineRule="auto"/>
        <w:jc w:val="both"/>
        <w:rPr>
          <w:rFonts w:ascii="Times New Roman" w:hAnsi="Times New Roman" w:cs="Times New Roman"/>
          <w:sz w:val="24"/>
          <w:szCs w:val="24"/>
        </w:rPr>
      </w:pPr>
    </w:p>
    <w:p w:rsidR="003E103A" w:rsidRPr="00BC15AE" w:rsidRDefault="003E103A" w:rsidP="003E103A">
      <w:pPr>
        <w:pStyle w:val="ListParagraph"/>
        <w:numPr>
          <w:ilvl w:val="0"/>
          <w:numId w:val="2"/>
        </w:numPr>
        <w:spacing w:after="0" w:line="480" w:lineRule="auto"/>
        <w:jc w:val="both"/>
        <w:rPr>
          <w:rFonts w:ascii="Times New Roman" w:hAnsi="Times New Roman" w:cs="Times New Roman"/>
          <w:b/>
          <w:sz w:val="24"/>
          <w:szCs w:val="24"/>
        </w:rPr>
      </w:pPr>
      <w:r w:rsidRPr="00BC15AE">
        <w:rPr>
          <w:rFonts w:ascii="Times New Roman" w:hAnsi="Times New Roman" w:cs="Times New Roman"/>
          <w:b/>
          <w:sz w:val="24"/>
          <w:szCs w:val="24"/>
        </w:rPr>
        <w:t>Latar Belakang</w:t>
      </w:r>
    </w:p>
    <w:p w:rsidR="003E103A" w:rsidRDefault="003E103A" w:rsidP="003E103A">
      <w:pPr>
        <w:pStyle w:val="ListParagraph"/>
        <w:spacing w:before="240" w:after="0" w:line="480" w:lineRule="auto"/>
        <w:ind w:left="360"/>
        <w:jc w:val="both"/>
        <w:rPr>
          <w:rFonts w:ascii="Times New Roman" w:hAnsi="Times New Roman"/>
          <w:sz w:val="24"/>
          <w:szCs w:val="24"/>
        </w:rPr>
      </w:pPr>
      <w:r>
        <w:rPr>
          <w:rFonts w:ascii="Times New Roman" w:hAnsi="Times New Roman"/>
          <w:sz w:val="24"/>
          <w:szCs w:val="24"/>
        </w:rPr>
        <w:tab/>
      </w:r>
      <w:r w:rsidRPr="00D22DD5">
        <w:rPr>
          <w:rFonts w:ascii="Times New Roman" w:hAnsi="Times New Roman"/>
          <w:sz w:val="24"/>
          <w:szCs w:val="24"/>
        </w:rPr>
        <w:t>Pada dasarnya kehamilan, persalinan, nifas dan bayi baru lahir merupakan suatu keadaan yang fisiologis, namun dalam prosesnya terdapat kemungkinan suatu keadaan yang dapat mengancam jiwa ibu dan bayi bahkan dapat menyebabkan kematian, oleh karena itu untuk penurunan angka kematian ibu (AKI) dan angka kematian bayi (AKB) tidak dapat memenuhi target apabila tidak dilakukan in</w:t>
      </w:r>
      <w:r>
        <w:rPr>
          <w:rFonts w:ascii="Times New Roman" w:hAnsi="Times New Roman"/>
          <w:sz w:val="24"/>
          <w:szCs w:val="24"/>
        </w:rPr>
        <w:t>tervensi. (Walyani</w:t>
      </w:r>
      <w:r w:rsidRPr="00D22DD5">
        <w:rPr>
          <w:rFonts w:ascii="Times New Roman" w:hAnsi="Times New Roman"/>
          <w:sz w:val="24"/>
          <w:szCs w:val="24"/>
        </w:rPr>
        <w:t>, 2015)</w:t>
      </w:r>
    </w:p>
    <w:p w:rsidR="003E103A" w:rsidRDefault="003E103A" w:rsidP="003E103A">
      <w:pPr>
        <w:pStyle w:val="ListParagraph"/>
        <w:spacing w:before="240" w:after="0" w:line="480" w:lineRule="auto"/>
        <w:ind w:left="360"/>
        <w:jc w:val="both"/>
        <w:rPr>
          <w:rFonts w:ascii="Times New Roman" w:hAnsi="Times New Roman"/>
          <w:sz w:val="24"/>
          <w:szCs w:val="24"/>
        </w:rPr>
      </w:pPr>
      <w:r>
        <w:rPr>
          <w:rFonts w:ascii="Times New Roman" w:hAnsi="Times New Roman"/>
          <w:sz w:val="24"/>
          <w:szCs w:val="24"/>
        </w:rPr>
        <w:tab/>
        <w:t>Kurang energi kronik adalah menisfestasi penting dari kekurangan gizi buruk dan juga kedua masalah utama di negara berkembang ibu hamil dengan masalah gizi dan kesehatan berdampak terhadap kesehatan dan keselamatan ibu dan bayi serta kualitas bayi yang dilahirkan. Kondisi ibu hamil KEK beresiko menurunkan kekuatan otot yang membantu proses persalinan sehingga dapat mengakibatkan terjadinya kematian janin (keguguran), prematur, lahir cacat, bayi berat lahir rendan (BBLR) bahkan kematian bayi, ibu hamil KEK dapat menggganggu tumbuh kembang janin yaitu pertumbuhan fisik (stunting), otak dan metabolisme yang menyebabkan penyakit menular di usia dewasa</w:t>
      </w:r>
      <w:r w:rsidRPr="00AF348F">
        <w:rPr>
          <w:rFonts w:ascii="Times New Roman" w:hAnsi="Times New Roman"/>
          <w:sz w:val="24"/>
          <w:szCs w:val="24"/>
        </w:rPr>
        <w:t>.</w:t>
      </w:r>
      <w:r>
        <w:rPr>
          <w:rFonts w:ascii="Times New Roman" w:hAnsi="Times New Roman"/>
          <w:sz w:val="24"/>
          <w:szCs w:val="24"/>
        </w:rPr>
        <w:t xml:space="preserve"> Kondisi KEK pada ibu hamil ini harus segera ditindaklanjuti untuk menurunkan angka kejadian BBLR sehingga resiko kematian bayi atau neonatal yang disebabkan BBLR dapat diturunkan.</w:t>
      </w:r>
    </w:p>
    <w:p w:rsidR="003E103A" w:rsidRPr="00AF348F" w:rsidRDefault="003E103A" w:rsidP="003E103A">
      <w:pPr>
        <w:pStyle w:val="ListParagraph"/>
        <w:spacing w:before="240" w:after="0" w:line="480" w:lineRule="auto"/>
        <w:ind w:left="360"/>
        <w:jc w:val="both"/>
        <w:rPr>
          <w:rFonts w:ascii="Times New Roman" w:hAnsi="Times New Roman"/>
          <w:sz w:val="24"/>
          <w:szCs w:val="24"/>
        </w:rPr>
      </w:pPr>
      <w:r>
        <w:rPr>
          <w:rFonts w:ascii="Times New Roman" w:hAnsi="Times New Roman"/>
          <w:sz w:val="24"/>
          <w:szCs w:val="24"/>
        </w:rPr>
        <w:tab/>
      </w:r>
      <w:r w:rsidRPr="00AF348F">
        <w:rPr>
          <w:rFonts w:ascii="Times New Roman" w:hAnsi="Times New Roman"/>
          <w:sz w:val="24"/>
          <w:szCs w:val="24"/>
        </w:rPr>
        <w:t>Berdasarkan hasil riset kesehatan dasar (Riskesdes, 2013) kurang energi kronik (KEK) menjadi masalah yang kedua. Hal ini disebabkan karena angka KEK mengalami peningkatan dari tahun 2010 yaitu 31,3% menjadi 38,5% di tahun 2013. (Survei KEK, 2015)</w:t>
      </w:r>
    </w:p>
    <w:p w:rsidR="003E103A" w:rsidRDefault="003E103A" w:rsidP="003E103A">
      <w:pPr>
        <w:spacing w:after="0" w:line="480" w:lineRule="auto"/>
        <w:ind w:left="360" w:firstLine="360"/>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Di seluruh dunia sekitar 830 wanita meningggal setiap hari karena komplikasi selama kehamilan atau bersalin pada tahun 2015 , angka kematian ibu (AKI) menurut data dunia yaitu 216/100.000 kelahiran hidup, berdasarkan target SDG angka kematian ibu (AKI) memiliki target yaitu 70/100.000 kelahiran hidup pada tahun 2030. Sedangkan angka kematian bayi (AKB) pada tahun 2015 adalah 19/1000 kelahiran hidup yaitu mengalami persentasi penurunan dari 44% menjadi 37% dibandingkan pada tahun 2002. </w:t>
      </w:r>
      <w:r w:rsidRPr="00F82E9E">
        <w:rPr>
          <w:rFonts w:ascii="Times New Roman" w:hAnsi="Times New Roman" w:cs="Times New Roman"/>
          <w:color w:val="000000"/>
          <w:sz w:val="24"/>
          <w:szCs w:val="24"/>
        </w:rPr>
        <w:t>(</w:t>
      </w:r>
      <w:r w:rsidRPr="00F82E9E">
        <w:rPr>
          <w:rFonts w:ascii="Times New Roman" w:hAnsi="Times New Roman" w:cs="Times New Roman"/>
          <w:i/>
          <w:color w:val="000000"/>
          <w:sz w:val="24"/>
          <w:szCs w:val="24"/>
        </w:rPr>
        <w:t>World Health Organization</w:t>
      </w:r>
      <w:r>
        <w:rPr>
          <w:rFonts w:ascii="Times New Roman" w:hAnsi="Times New Roman" w:cs="Times New Roman"/>
          <w:color w:val="000000"/>
          <w:sz w:val="24"/>
          <w:szCs w:val="24"/>
        </w:rPr>
        <w:t>, 2015</w:t>
      </w:r>
      <w:r w:rsidRPr="00F82E9E">
        <w:rPr>
          <w:rFonts w:ascii="Times New Roman" w:hAnsi="Times New Roman" w:cs="Times New Roman"/>
          <w:color w:val="000000"/>
          <w:sz w:val="24"/>
          <w:szCs w:val="24"/>
        </w:rPr>
        <w:t>)</w:t>
      </w:r>
    </w:p>
    <w:p w:rsidR="003E103A" w:rsidRPr="00755F0A" w:rsidRDefault="003E103A" w:rsidP="003E103A">
      <w:pPr>
        <w:spacing w:after="0" w:line="480" w:lineRule="auto"/>
        <w:ind w:left="36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Kecenderungan untuk kematian ibu sangat bervariasi dinegara-negara ASEAN. Brunei Darussalam, Malaysia, Singapur, Thailand, semuanya memiliki tingkat yang cukup rendah tetapi tidak satupun dari negara-negara tersebut dapat mendokumentasikan pengurangan yang jelas. Filipina, dan khususnya Indonesia, telah mengalami kematian yang tinggi selama periode tersebut. Pencapaian Kamboja, Myanmar, dan Vietnam terkenal dimana rasio telang dikurangi menjadi kurang dari setengan selama 25 tahun. Namun, hanya di Vietnam dimana pencapainnya mendekati tujuan pengurangan ¾. Pada tahun 2015 AKI di Brunei Darussalam 60 </w:t>
      </w:r>
      <w:r w:rsidRPr="00E11AA8">
        <w:rPr>
          <w:rFonts w:ascii="Times New Roman" w:hAnsi="Times New Roman" w:cs="Times New Roman"/>
          <w:sz w:val="24"/>
          <w:szCs w:val="24"/>
        </w:rPr>
        <w:t>kematian ibu</w:t>
      </w:r>
      <w:r>
        <w:rPr>
          <w:rFonts w:ascii="Times New Roman" w:hAnsi="Times New Roman" w:cs="Times New Roman"/>
          <w:color w:val="000000"/>
          <w:sz w:val="24"/>
          <w:szCs w:val="24"/>
        </w:rPr>
        <w:t>per 100.000 kelahiran hidup, Kamboja 170</w:t>
      </w:r>
      <w:r w:rsidRPr="00E11AA8">
        <w:rPr>
          <w:rFonts w:ascii="Times New Roman" w:hAnsi="Times New Roman" w:cs="Times New Roman"/>
          <w:sz w:val="24"/>
          <w:szCs w:val="24"/>
        </w:rPr>
        <w:t>kematian ibu</w:t>
      </w:r>
      <w:r>
        <w:rPr>
          <w:rFonts w:ascii="Times New Roman" w:hAnsi="Times New Roman" w:cs="Times New Roman"/>
          <w:color w:val="000000"/>
          <w:sz w:val="24"/>
          <w:szCs w:val="24"/>
        </w:rPr>
        <w:t xml:space="preserve"> per 100.000 kelahiran hidup, Indonesia 357</w:t>
      </w:r>
      <w:r w:rsidRPr="00E11AA8">
        <w:rPr>
          <w:rFonts w:ascii="Times New Roman" w:hAnsi="Times New Roman" w:cs="Times New Roman"/>
          <w:sz w:val="24"/>
          <w:szCs w:val="24"/>
        </w:rPr>
        <w:t>kematian ibu</w:t>
      </w:r>
      <w:r>
        <w:rPr>
          <w:rFonts w:ascii="Times New Roman" w:hAnsi="Times New Roman" w:cs="Times New Roman"/>
          <w:color w:val="000000"/>
          <w:sz w:val="24"/>
          <w:szCs w:val="24"/>
        </w:rPr>
        <w:t xml:space="preserve"> per 100.000 kelahiran hidup, Malaysia 24</w:t>
      </w:r>
      <w:r w:rsidRPr="00E11AA8">
        <w:rPr>
          <w:rFonts w:ascii="Times New Roman" w:hAnsi="Times New Roman" w:cs="Times New Roman"/>
          <w:sz w:val="24"/>
          <w:szCs w:val="24"/>
        </w:rPr>
        <w:t>kematian ibu</w:t>
      </w:r>
      <w:r>
        <w:rPr>
          <w:rFonts w:ascii="Times New Roman" w:hAnsi="Times New Roman" w:cs="Times New Roman"/>
          <w:color w:val="000000"/>
          <w:sz w:val="24"/>
          <w:szCs w:val="24"/>
        </w:rPr>
        <w:t xml:space="preserve"> per 100.000 kelahiran hidup, Myanmar 180</w:t>
      </w:r>
      <w:r w:rsidRPr="00E11AA8">
        <w:rPr>
          <w:rFonts w:ascii="Times New Roman" w:hAnsi="Times New Roman" w:cs="Times New Roman"/>
          <w:sz w:val="24"/>
          <w:szCs w:val="24"/>
        </w:rPr>
        <w:t>kematian ibu</w:t>
      </w:r>
      <w:r>
        <w:rPr>
          <w:rFonts w:ascii="Times New Roman" w:hAnsi="Times New Roman" w:cs="Times New Roman"/>
          <w:color w:val="000000"/>
          <w:sz w:val="24"/>
          <w:szCs w:val="24"/>
        </w:rPr>
        <w:t xml:space="preserve"> per 100.000 kelahiran hidup, Filipina 221 </w:t>
      </w:r>
      <w:r w:rsidRPr="00E11AA8">
        <w:rPr>
          <w:rFonts w:ascii="Times New Roman" w:hAnsi="Times New Roman" w:cs="Times New Roman"/>
          <w:sz w:val="24"/>
          <w:szCs w:val="24"/>
        </w:rPr>
        <w:t>kematian ibu</w:t>
      </w:r>
      <w:r>
        <w:rPr>
          <w:rFonts w:ascii="Times New Roman" w:hAnsi="Times New Roman" w:cs="Times New Roman"/>
          <w:color w:val="000000"/>
          <w:sz w:val="24"/>
          <w:szCs w:val="24"/>
        </w:rPr>
        <w:t>per 100.000 kelahiran hidup, Singapur 7</w:t>
      </w:r>
      <w:r w:rsidRPr="00E11AA8">
        <w:rPr>
          <w:rFonts w:ascii="Times New Roman" w:hAnsi="Times New Roman" w:cs="Times New Roman"/>
          <w:sz w:val="24"/>
          <w:szCs w:val="24"/>
        </w:rPr>
        <w:t>kematian ibu</w:t>
      </w:r>
      <w:r>
        <w:rPr>
          <w:rFonts w:ascii="Times New Roman" w:hAnsi="Times New Roman" w:cs="Times New Roman"/>
          <w:color w:val="000000"/>
          <w:sz w:val="24"/>
          <w:szCs w:val="24"/>
        </w:rPr>
        <w:t xml:space="preserve"> per 100.000 kelahiran hidup, Thailand 25</w:t>
      </w:r>
      <w:r w:rsidRPr="00E11AA8">
        <w:rPr>
          <w:rFonts w:ascii="Times New Roman" w:hAnsi="Times New Roman" w:cs="Times New Roman"/>
          <w:sz w:val="24"/>
          <w:szCs w:val="24"/>
        </w:rPr>
        <w:t>kematian ibu</w:t>
      </w:r>
      <w:r>
        <w:rPr>
          <w:rFonts w:ascii="Times New Roman" w:hAnsi="Times New Roman" w:cs="Times New Roman"/>
          <w:color w:val="000000"/>
          <w:sz w:val="24"/>
          <w:szCs w:val="24"/>
        </w:rPr>
        <w:t xml:space="preserve"> per 100.000 kelahiran hidup, dan Vietnam 69</w:t>
      </w:r>
      <w:r w:rsidRPr="00E11AA8">
        <w:rPr>
          <w:rFonts w:ascii="Times New Roman" w:hAnsi="Times New Roman" w:cs="Times New Roman"/>
          <w:sz w:val="24"/>
          <w:szCs w:val="24"/>
        </w:rPr>
        <w:t>kematian ibu</w:t>
      </w:r>
      <w:r>
        <w:rPr>
          <w:rFonts w:ascii="Times New Roman" w:hAnsi="Times New Roman" w:cs="Times New Roman"/>
          <w:color w:val="000000"/>
          <w:sz w:val="24"/>
          <w:szCs w:val="24"/>
        </w:rPr>
        <w:t xml:space="preserve"> per 100.000 kelahiran hidup. Sehingga ASEAN memiliki nilai AKI 197 per 100.000 kelahiran hidup dengan target 72/100.000 kelahiran hidup. Pada tahun 2015 AKB di Negara Brunei Darussalam 9 kematian bayi  per 1000 kelahiran hidup, Kamboja 27 kematian bayi per 1000 kelahiran hidup, Indonesia 22 kematian bayi per 1000 kelahiran </w:t>
      </w:r>
      <w:r>
        <w:rPr>
          <w:rFonts w:ascii="Times New Roman" w:hAnsi="Times New Roman" w:cs="Times New Roman"/>
          <w:color w:val="000000"/>
          <w:sz w:val="24"/>
          <w:szCs w:val="24"/>
        </w:rPr>
        <w:lastRenderedPageBreak/>
        <w:t>hidup, Malaysia 7 kematian bayi per 1000 kelahiran hidup, Myanmar 39 kematian bayi per 1000 kelahiran hidup, Filipina 23 kematian bayi per 1000 kelahiran hidup, Singapur 2 kematian bayi per 1000 kelahiran hidup, Thailand 6kematian bayi per 1000 kelahiran hidup, dan Vietnam 15kematian bayi per 1000 kelahiran hidup, Sehingga ASEAN memiliki nilai AKB 20 per 1000 kelahiran hidup dengan target 19/1000 kelahiran hidup (ASEAN, 2017)</w:t>
      </w:r>
    </w:p>
    <w:p w:rsidR="003E103A" w:rsidRDefault="003E103A" w:rsidP="003E103A">
      <w:pPr>
        <w:autoSpaceDE w:val="0"/>
        <w:autoSpaceDN w:val="0"/>
        <w:adjustRightInd w:val="0"/>
        <w:spacing w:after="0" w:line="480" w:lineRule="auto"/>
        <w:ind w:left="360" w:firstLine="360"/>
        <w:jc w:val="both"/>
        <w:rPr>
          <w:rFonts w:ascii="Times New Roman" w:hAnsi="Times New Roman" w:cs="Times New Roman"/>
          <w:sz w:val="24"/>
          <w:szCs w:val="24"/>
        </w:rPr>
      </w:pPr>
      <w:r w:rsidRPr="00E11AA8">
        <w:rPr>
          <w:rFonts w:ascii="Times New Roman" w:hAnsi="Times New Roman" w:cs="Times New Roman"/>
          <w:sz w:val="24"/>
          <w:szCs w:val="24"/>
        </w:rPr>
        <w:t xml:space="preserve">AKI </w:t>
      </w:r>
      <w:r>
        <w:rPr>
          <w:rFonts w:ascii="Times New Roman" w:hAnsi="Times New Roman" w:cs="Times New Roman"/>
          <w:sz w:val="24"/>
          <w:szCs w:val="24"/>
        </w:rPr>
        <w:t xml:space="preserve">di Indonesia </w:t>
      </w:r>
      <w:r w:rsidRPr="00E11AA8">
        <w:rPr>
          <w:rFonts w:ascii="Times New Roman" w:hAnsi="Times New Roman" w:cs="Times New Roman"/>
          <w:sz w:val="24"/>
          <w:szCs w:val="24"/>
        </w:rPr>
        <w:t>kemb</w:t>
      </w:r>
      <w:r>
        <w:rPr>
          <w:rFonts w:ascii="Times New Roman" w:hAnsi="Times New Roman" w:cs="Times New Roman"/>
          <w:sz w:val="24"/>
          <w:szCs w:val="24"/>
        </w:rPr>
        <w:t xml:space="preserve">ali menujukkan penurunandari 359 kematian ibu per 100.000 kelahiran hidup menjadi </w:t>
      </w:r>
      <w:r w:rsidRPr="00E11AA8">
        <w:rPr>
          <w:rFonts w:ascii="Times New Roman" w:hAnsi="Times New Roman" w:cs="Times New Roman"/>
          <w:sz w:val="24"/>
          <w:szCs w:val="24"/>
        </w:rPr>
        <w:t>305 kematian ibu per 100.000 kelahiran hidup berdasarkan hasil Survei Pen</w:t>
      </w:r>
      <w:r>
        <w:rPr>
          <w:rFonts w:ascii="Times New Roman" w:hAnsi="Times New Roman" w:cs="Times New Roman"/>
          <w:sz w:val="24"/>
          <w:szCs w:val="24"/>
        </w:rPr>
        <w:t>duduk Antar Sensus (SUPAS) 2015</w:t>
      </w:r>
      <w:r w:rsidRPr="0043692B">
        <w:rPr>
          <w:rFonts w:ascii="Times New Roman" w:hAnsi="Times New Roman" w:cs="Times New Roman"/>
          <w:sz w:val="24"/>
          <w:szCs w:val="24"/>
        </w:rPr>
        <w:t xml:space="preserve">kematian </w:t>
      </w:r>
      <w:r>
        <w:rPr>
          <w:rFonts w:ascii="Times New Roman" w:hAnsi="Times New Roman" w:cs="Times New Roman"/>
          <w:sz w:val="24"/>
          <w:szCs w:val="24"/>
        </w:rPr>
        <w:t>ibu terjadi karena perdarahan 27,1%, hipertensi dalam kehamilan 22,1%</w:t>
      </w:r>
      <w:r w:rsidRPr="0043692B">
        <w:rPr>
          <w:rFonts w:ascii="Times New Roman" w:hAnsi="Times New Roman" w:cs="Times New Roman"/>
          <w:sz w:val="24"/>
          <w:szCs w:val="24"/>
        </w:rPr>
        <w:t>,</w:t>
      </w:r>
      <w:r>
        <w:rPr>
          <w:rFonts w:ascii="Times New Roman" w:hAnsi="Times New Roman" w:cs="Times New Roman"/>
          <w:sz w:val="24"/>
          <w:szCs w:val="24"/>
        </w:rPr>
        <w:t xml:space="preserve"> dan lain-lain 30,2%. Berdasarkan hasil survei demografi dan kesehatan Indonesia (SDKI) tahun 2017menunjukan bahwa angka kematian bayi menurun dari 32 kematian bayi per 1000 kelahiran hidup menjadi 24 kematian bayi per 1000 kelahiran hidup. (Kemenkes, 2018)</w:t>
      </w:r>
    </w:p>
    <w:p w:rsidR="003E103A" w:rsidRDefault="003E103A" w:rsidP="003E103A">
      <w:pPr>
        <w:autoSpaceDE w:val="0"/>
        <w:autoSpaceDN w:val="0"/>
        <w:adjustRightInd w:val="0"/>
        <w:spacing w:after="0" w:line="480" w:lineRule="auto"/>
        <w:ind w:left="360" w:firstLine="360"/>
        <w:jc w:val="both"/>
        <w:rPr>
          <w:rFonts w:ascii="Times New Roman" w:hAnsi="Times New Roman" w:cs="Times New Roman"/>
          <w:sz w:val="24"/>
          <w:szCs w:val="24"/>
        </w:rPr>
      </w:pPr>
      <w:r w:rsidRPr="00B76EDA">
        <w:rPr>
          <w:rFonts w:ascii="Times New Roman" w:hAnsi="Times New Roman" w:cs="Times New Roman"/>
          <w:sz w:val="24"/>
          <w:szCs w:val="24"/>
        </w:rPr>
        <w:t>Indikator persentase ibu hamil KEK merupakan salah satu indikator baru di kementrian kesehatan dan merupakan indikator output. Persentase ibu hamil KEK diharapkan turun sebesar 1,5% setiap tahunnya. Dimulai pada tahun 2015 dengan batasan maksimal 24,2% ibu hamil KEK hingga pada akhir tahun 2019 diharapkan persentase ibu hamil KEK dibawah 18,2%. Data dasar sebagai bahan penetapan persentase bumil KEK ini didapat dari hasil riset kesehatan dasar (Riskesdas, 2013). Dengan ditetapkannya target tersebut, maka diharapkan persentasi ibu hamil KEK setiap tahunnya tidak melebihi target. Ditahun 2015 berdasarkan hasil survei p</w:t>
      </w:r>
      <w:r>
        <w:rPr>
          <w:rFonts w:ascii="Times New Roman" w:hAnsi="Times New Roman" w:cs="Times New Roman"/>
          <w:sz w:val="24"/>
          <w:szCs w:val="24"/>
        </w:rPr>
        <w:t>emantauan status gizi (PSG</w:t>
      </w:r>
      <w:r w:rsidRPr="00B76EDA">
        <w:rPr>
          <w:rFonts w:ascii="Times New Roman" w:hAnsi="Times New Roman" w:cs="Times New Roman"/>
          <w:sz w:val="24"/>
          <w:szCs w:val="24"/>
        </w:rPr>
        <w:t xml:space="preserve">) menunjukan angka </w:t>
      </w:r>
      <w:r>
        <w:rPr>
          <w:rFonts w:ascii="Times New Roman" w:hAnsi="Times New Roman" w:cs="Times New Roman"/>
          <w:sz w:val="24"/>
          <w:szCs w:val="24"/>
        </w:rPr>
        <w:t>KEK 13,3%,</w:t>
      </w:r>
      <w:r w:rsidRPr="00B76EDA">
        <w:rPr>
          <w:rFonts w:ascii="Times New Roman" w:hAnsi="Times New Roman" w:cs="Times New Roman"/>
          <w:sz w:val="24"/>
          <w:szCs w:val="24"/>
        </w:rPr>
        <w:t xml:space="preserve">dan pada tahun 2016 menunjukan angka </w:t>
      </w:r>
      <w:r>
        <w:rPr>
          <w:rFonts w:ascii="Times New Roman" w:hAnsi="Times New Roman" w:cs="Times New Roman"/>
          <w:sz w:val="24"/>
          <w:szCs w:val="24"/>
        </w:rPr>
        <w:t xml:space="preserve">KEK </w:t>
      </w:r>
      <w:r w:rsidRPr="00B76EDA">
        <w:rPr>
          <w:rFonts w:ascii="Times New Roman" w:hAnsi="Times New Roman" w:cs="Times New Roman"/>
          <w:sz w:val="24"/>
          <w:szCs w:val="24"/>
        </w:rPr>
        <w:t>16,2% dimana angka ini berada dibawah target atau sesuai dengan yang diharapkan.  (Kemenkes RI, 2016)</w:t>
      </w:r>
    </w:p>
    <w:p w:rsidR="003E103A" w:rsidRDefault="003E103A" w:rsidP="003E103A">
      <w:pPr>
        <w:autoSpaceDE w:val="0"/>
        <w:autoSpaceDN w:val="0"/>
        <w:adjustRightInd w:val="0"/>
        <w:spacing w:after="0" w:line="480" w:lineRule="auto"/>
        <w:ind w:left="360" w:firstLine="360"/>
        <w:jc w:val="both"/>
        <w:rPr>
          <w:rFonts w:ascii="Times New Roman" w:hAnsi="Times New Roman" w:cs="Times New Roman"/>
          <w:sz w:val="24"/>
          <w:szCs w:val="24"/>
        </w:rPr>
      </w:pPr>
      <w:r w:rsidRPr="0043692B">
        <w:rPr>
          <w:rFonts w:ascii="Times New Roman" w:hAnsi="Times New Roman" w:cs="Times New Roman"/>
          <w:sz w:val="24"/>
          <w:szCs w:val="24"/>
        </w:rPr>
        <w:lastRenderedPageBreak/>
        <w:t>Angka kematian ibu (AKI)</w:t>
      </w:r>
      <w:r>
        <w:rPr>
          <w:rFonts w:ascii="Times New Roman" w:hAnsi="Times New Roman" w:cs="Times New Roman"/>
          <w:sz w:val="24"/>
          <w:szCs w:val="24"/>
        </w:rPr>
        <w:t xml:space="preserve"> per 100.000 kelahiran hidup diperoleh berdasarkan data survey demografi kesehatan Indonesia (SDKI) namun untuk AKI di Provinsi Lampung tidak dapat digambarkan dari survey ini karena keterbatasan sampel bila dilihat berdasarkan kasus kematian yang ada di Provinsi Lampung tahun 2015 disebabkan oleh perdarahan sebanyak 46 kasus, hipertensi 35 kasus, infeksi 7 kasus, gangguan sistem peredaran darah 10 kasus, gangguan metabolik 3 kasus, dan lain-lain 48 kasus</w:t>
      </w:r>
      <w:r w:rsidRPr="0043692B">
        <w:rPr>
          <w:rFonts w:ascii="Times New Roman" w:hAnsi="Times New Roman" w:cs="Times New Roman"/>
          <w:sz w:val="24"/>
          <w:szCs w:val="24"/>
        </w:rPr>
        <w:t>.Angka kematian bayi provinsi lampung men</w:t>
      </w:r>
      <w:r>
        <w:rPr>
          <w:rFonts w:ascii="Times New Roman" w:hAnsi="Times New Roman" w:cs="Times New Roman"/>
          <w:sz w:val="24"/>
          <w:szCs w:val="24"/>
        </w:rPr>
        <w:t xml:space="preserve">unjukan penurunan dari 43 kematian bayi per 1000 kelahiran hidup menjadi 30 kematian bayi per 1000 kelahiran hidup namun demikian angka ini belum mencapai target yang diharapkan yaitu 23 per 1000 kelahiran hidup. </w:t>
      </w:r>
      <w:r w:rsidRPr="00D22DD5">
        <w:rPr>
          <w:rFonts w:ascii="Times New Roman" w:hAnsi="Times New Roman"/>
          <w:sz w:val="24"/>
          <w:szCs w:val="24"/>
        </w:rPr>
        <w:t>(</w:t>
      </w:r>
      <w:r>
        <w:rPr>
          <w:rFonts w:ascii="Times New Roman" w:hAnsi="Times New Roman"/>
          <w:sz w:val="24"/>
          <w:szCs w:val="24"/>
        </w:rPr>
        <w:t>Dinkes Prov. Lampung, 2015</w:t>
      </w:r>
      <w:r w:rsidRPr="00D22DD5">
        <w:rPr>
          <w:rFonts w:ascii="Times New Roman" w:hAnsi="Times New Roman"/>
          <w:sz w:val="24"/>
          <w:szCs w:val="24"/>
        </w:rPr>
        <w:t>)</w:t>
      </w:r>
    </w:p>
    <w:p w:rsidR="003E103A" w:rsidRDefault="003E103A" w:rsidP="003E103A">
      <w:pPr>
        <w:autoSpaceDE w:val="0"/>
        <w:autoSpaceDN w:val="0"/>
        <w:adjustRightInd w:val="0"/>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Pada tahun 2014 Kabupaten Pringsewu terdapat 6 kasus kematian ibu dan 58 kasus kematian bayi, angka kematian ibu meningkat pada 2015 dengan 9 kasus kematian ibu dan 57 kasus kematian bayi, dan pada tahun 2016 terdapat 12 kasus kematian ibu dan 69 kasus kematian bayi. (Dinkes Pringsewu,2017). </w:t>
      </w:r>
    </w:p>
    <w:p w:rsidR="003E103A" w:rsidRDefault="003E103A" w:rsidP="003E103A">
      <w:pPr>
        <w:spacing w:after="0" w:line="480" w:lineRule="auto"/>
        <w:ind w:left="360" w:firstLine="360"/>
        <w:jc w:val="both"/>
        <w:rPr>
          <w:rFonts w:ascii="Times New Roman" w:hAnsi="Times New Roman" w:cs="Times New Roman"/>
          <w:sz w:val="24"/>
          <w:szCs w:val="24"/>
        </w:rPr>
      </w:pPr>
      <w:r w:rsidRPr="00B76EDA">
        <w:rPr>
          <w:rFonts w:ascii="Times New Roman" w:hAnsi="Times New Roman" w:cs="Times New Roman"/>
          <w:sz w:val="24"/>
          <w:szCs w:val="24"/>
        </w:rPr>
        <w:t xml:space="preserve">Sebagai upaya penurunan AKI  dibentuk suatu program yaitu </w:t>
      </w:r>
      <w:r>
        <w:rPr>
          <w:rFonts w:ascii="Times New Roman" w:hAnsi="Times New Roman" w:cs="Times New Roman"/>
          <w:i/>
          <w:sz w:val="24"/>
          <w:szCs w:val="24"/>
        </w:rPr>
        <w:t>c</w:t>
      </w:r>
      <w:r w:rsidRPr="00B76EDA">
        <w:rPr>
          <w:rFonts w:ascii="Times New Roman" w:hAnsi="Times New Roman" w:cs="Times New Roman"/>
          <w:i/>
          <w:sz w:val="24"/>
          <w:szCs w:val="24"/>
        </w:rPr>
        <w:t xml:space="preserve">ontinuity of care </w:t>
      </w:r>
      <w:r w:rsidRPr="00B76EDA">
        <w:rPr>
          <w:rFonts w:ascii="Times New Roman" w:hAnsi="Times New Roman" w:cs="Times New Roman"/>
          <w:sz w:val="24"/>
          <w:szCs w:val="24"/>
        </w:rPr>
        <w:t>atau kontinuitas asuhan kebidanan berarti seorang perempuan mampu mengembangkan hubungan dengan bidan untuk bekerja dalam kemitraan untuk menyediakan perawatannya selama kehamilan, kelahiran dan periode postnatal. Meskipun ada banyak cara dimana perawatan kebidanan dapat diatur, bidan dapat berfungsi mandiri sebagai penyedia layanan kesehatan primer dan melakukannya dengan tujuan untuk personalisasi (individualist) peduli setiap perempuan, memberikan arahan kepada para profesional kese</w:t>
      </w:r>
      <w:r>
        <w:rPr>
          <w:rFonts w:ascii="Times New Roman" w:hAnsi="Times New Roman" w:cs="Times New Roman"/>
          <w:sz w:val="24"/>
          <w:szCs w:val="24"/>
        </w:rPr>
        <w:t>hatan lainnya jika diperlukan.</w:t>
      </w:r>
    </w:p>
    <w:p w:rsidR="003E103A" w:rsidRDefault="003E103A" w:rsidP="003E103A">
      <w:pPr>
        <w:spacing w:after="0" w:line="480" w:lineRule="auto"/>
        <w:ind w:left="360" w:firstLine="360"/>
        <w:jc w:val="both"/>
        <w:rPr>
          <w:rFonts w:ascii="Times New Roman" w:hAnsi="Times New Roman" w:cs="Times New Roman"/>
          <w:sz w:val="24"/>
          <w:szCs w:val="24"/>
        </w:rPr>
      </w:pPr>
      <w:r w:rsidRPr="00B76EDA">
        <w:rPr>
          <w:rFonts w:ascii="Times New Roman" w:hAnsi="Times New Roman" w:cs="Times New Roman"/>
          <w:sz w:val="24"/>
          <w:szCs w:val="24"/>
        </w:rPr>
        <w:t xml:space="preserve">Modal pelayanan dengan praktik berkelompok dimana tim memberi asuhan secara berkesinambungan harus memberikan akses pada perempuan untuk mendapatkan sebagian besar asuhan oleh bidan utama. </w:t>
      </w:r>
      <w:r>
        <w:rPr>
          <w:rFonts w:ascii="Times New Roman" w:hAnsi="Times New Roman" w:cs="Times New Roman"/>
          <w:sz w:val="24"/>
          <w:szCs w:val="24"/>
        </w:rPr>
        <w:t>C</w:t>
      </w:r>
      <w:r w:rsidRPr="00B76EDA">
        <w:rPr>
          <w:rFonts w:ascii="Times New Roman" w:hAnsi="Times New Roman" w:cs="Times New Roman"/>
          <w:i/>
          <w:sz w:val="24"/>
          <w:szCs w:val="24"/>
        </w:rPr>
        <w:t xml:space="preserve">ontinuity of care </w:t>
      </w:r>
      <w:r w:rsidRPr="00B76EDA">
        <w:rPr>
          <w:rFonts w:ascii="Times New Roman" w:hAnsi="Times New Roman" w:cs="Times New Roman"/>
          <w:sz w:val="24"/>
          <w:szCs w:val="24"/>
        </w:rPr>
        <w:t xml:space="preserve">dimana bidan berkeyakinan pada asuhan </w:t>
      </w:r>
      <w:r w:rsidRPr="00B76EDA">
        <w:rPr>
          <w:rFonts w:ascii="Times New Roman" w:hAnsi="Times New Roman" w:cs="Times New Roman"/>
          <w:sz w:val="24"/>
          <w:szCs w:val="24"/>
        </w:rPr>
        <w:lastRenderedPageBreak/>
        <w:t>berkesinambungan, sesuai keinginan dan tidak otoriter serta menghormati pilihan perempuan.</w:t>
      </w:r>
      <w:r>
        <w:rPr>
          <w:rFonts w:ascii="Times New Roman" w:hAnsi="Times New Roman" w:cs="Times New Roman"/>
          <w:i/>
          <w:sz w:val="24"/>
          <w:szCs w:val="24"/>
        </w:rPr>
        <w:t>C</w:t>
      </w:r>
      <w:r w:rsidRPr="00B76EDA">
        <w:rPr>
          <w:rFonts w:ascii="Times New Roman" w:hAnsi="Times New Roman" w:cs="Times New Roman"/>
          <w:i/>
          <w:sz w:val="24"/>
          <w:szCs w:val="24"/>
        </w:rPr>
        <w:t xml:space="preserve">ontinuity of care </w:t>
      </w:r>
      <w:r w:rsidRPr="00B76EDA">
        <w:rPr>
          <w:rFonts w:ascii="Times New Roman" w:hAnsi="Times New Roman" w:cs="Times New Roman"/>
          <w:sz w:val="24"/>
          <w:szCs w:val="24"/>
        </w:rPr>
        <w:t xml:space="preserve">dalam praktik kebidanan secara umum diorganisir periode kehamilan, </w:t>
      </w:r>
      <w:r>
        <w:rPr>
          <w:rFonts w:ascii="Times New Roman" w:hAnsi="Times New Roman" w:cs="Times New Roman"/>
          <w:sz w:val="24"/>
          <w:szCs w:val="24"/>
        </w:rPr>
        <w:t>persalinan</w:t>
      </w:r>
      <w:r w:rsidRPr="00B76EDA">
        <w:rPr>
          <w:rFonts w:ascii="Times New Roman" w:hAnsi="Times New Roman" w:cs="Times New Roman"/>
          <w:sz w:val="24"/>
          <w:szCs w:val="24"/>
        </w:rPr>
        <w:t xml:space="preserve">, kelahiran, dan periode nifas sehingga perempuan lebih mengenal bidan yang memeberikan asuhan secara lebih personal. Cara mengorganisir </w:t>
      </w:r>
      <w:r w:rsidRPr="00B76EDA">
        <w:rPr>
          <w:rFonts w:ascii="Times New Roman" w:hAnsi="Times New Roman" w:cs="Times New Roman"/>
          <w:i/>
          <w:sz w:val="24"/>
          <w:szCs w:val="24"/>
        </w:rPr>
        <w:t xml:space="preserve">continuity of care </w:t>
      </w:r>
      <w:r w:rsidRPr="00B76EDA">
        <w:rPr>
          <w:rFonts w:ascii="Times New Roman" w:hAnsi="Times New Roman" w:cs="Times New Roman"/>
          <w:sz w:val="24"/>
          <w:szCs w:val="24"/>
        </w:rPr>
        <w:t>dalam praktik kebidanan yaitu antenatal care (ANC), dukungan dan berbagai informasi pada masa kehamilan, perencanaan persalinan untuk kelahiran dan periode nifas, asuhan persalinan dan kelahiran, asuhan bayi baru lahir dan masa nifas, rujukan dan konsultasi.</w:t>
      </w:r>
      <w:r>
        <w:rPr>
          <w:rFonts w:ascii="Times New Roman" w:hAnsi="Times New Roman" w:cs="Times New Roman"/>
          <w:sz w:val="24"/>
          <w:szCs w:val="24"/>
        </w:rPr>
        <w:t xml:space="preserve"> (Indrayani, 2016)</w:t>
      </w:r>
    </w:p>
    <w:p w:rsidR="003E103A" w:rsidRDefault="003E103A" w:rsidP="003E103A">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b/>
        <w:t>Angka ibu hamil dengan KEK di Indonesia perlu adanya penurunan untuk mencapai target jangka menengah yaitu 21,2%  strategi yang dilakukan untuk penurunan angka tersebut dengan pemberian makanan tambahan pada ibu hamil kurang energi kronik. Rata-rata nasional cakupan ibu hamil KEK yang mendapatkan makanan tambahan sudah melebihi target yang ditetapkan yaitu 79,1%, dari target 50%. Penentuan target 50% ini didasarkan kepada besaran anggaran APBN tahun 2016 yang baru mampu mengokomodir sebanyak 50% dari jumlah ibu hamil KEK yang ada di Indonesia. (Kemenkes RI, 2016)</w:t>
      </w:r>
    </w:p>
    <w:p w:rsidR="003E103A" w:rsidRDefault="003E103A" w:rsidP="003E103A">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b/>
        <w:t>Walaupun target pemberian makanan tambahan pada ibu hamil dengan KEK telah mencapai target tetapi jumlah ibu hamil dengan KEK di Indonesia belum mencapai target jangka menengah karena tidak semua ibu hamil yang telah diberikan makanan tambahan, memakan makanan tersebut sendiri hingga habis.</w:t>
      </w:r>
    </w:p>
    <w:p w:rsidR="003E103A" w:rsidRPr="0032082D" w:rsidRDefault="003E103A" w:rsidP="003E103A">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Persentasi Ibu hamil dengan Kurang Energi Kronik (KEK) di wilayah Gadingrejo pada tahun 2018 yaitu 1,4%. Angka ibu hamil dengan KEK perlu adanya penurunan agar dapat mencapai target nasional jangka menengah. (PWS KIA Gadingrejo, 2018)</w:t>
      </w:r>
    </w:p>
    <w:p w:rsidR="003E103A" w:rsidRDefault="003E103A" w:rsidP="003E103A">
      <w:pPr>
        <w:spacing w:after="0" w:line="480" w:lineRule="auto"/>
        <w:ind w:left="360" w:firstLine="360"/>
        <w:jc w:val="both"/>
        <w:rPr>
          <w:rFonts w:ascii="Times New Roman" w:hAnsi="Times New Roman" w:cs="Times New Roman"/>
          <w:sz w:val="24"/>
          <w:szCs w:val="24"/>
        </w:rPr>
      </w:pPr>
      <w:r w:rsidRPr="008C5DB5">
        <w:rPr>
          <w:rFonts w:ascii="Times New Roman" w:hAnsi="Times New Roman" w:cs="Times New Roman"/>
          <w:sz w:val="24"/>
          <w:szCs w:val="24"/>
        </w:rPr>
        <w:lastRenderedPageBreak/>
        <w:t>Berdasar</w:t>
      </w:r>
      <w:r>
        <w:rPr>
          <w:rFonts w:ascii="Times New Roman" w:hAnsi="Times New Roman" w:cs="Times New Roman"/>
          <w:sz w:val="24"/>
          <w:szCs w:val="24"/>
        </w:rPr>
        <w:t>kan hasil survey yang telah penulis</w:t>
      </w:r>
      <w:r w:rsidRPr="008C5DB5">
        <w:rPr>
          <w:rFonts w:ascii="Times New Roman" w:hAnsi="Times New Roman" w:cs="Times New Roman"/>
          <w:sz w:val="24"/>
          <w:szCs w:val="24"/>
        </w:rPr>
        <w:t xml:space="preserve"> lakukan kepada Ny</w:t>
      </w:r>
      <w:r>
        <w:rPr>
          <w:rFonts w:ascii="Times New Roman" w:hAnsi="Times New Roman" w:cs="Times New Roman"/>
          <w:sz w:val="24"/>
          <w:szCs w:val="24"/>
        </w:rPr>
        <w:t>.A 28tahun  usia kehamilan 11</w:t>
      </w:r>
      <w:r w:rsidRPr="008C5DB5">
        <w:rPr>
          <w:rFonts w:ascii="Times New Roman" w:hAnsi="Times New Roman" w:cs="Times New Roman"/>
          <w:sz w:val="24"/>
          <w:szCs w:val="24"/>
        </w:rPr>
        <w:t xml:space="preserve"> minggu</w:t>
      </w:r>
      <w:r>
        <w:rPr>
          <w:rFonts w:ascii="Times New Roman" w:hAnsi="Times New Roman" w:cs="Times New Roman"/>
          <w:sz w:val="24"/>
          <w:szCs w:val="24"/>
        </w:rPr>
        <w:t>2 hari G</w:t>
      </w:r>
      <w:r>
        <w:rPr>
          <w:rFonts w:ascii="Times New Roman" w:hAnsi="Times New Roman" w:cs="Times New Roman"/>
          <w:sz w:val="24"/>
          <w:szCs w:val="24"/>
          <w:vertAlign w:val="subscript"/>
        </w:rPr>
        <w:t>2</w:t>
      </w:r>
      <w:r>
        <w:rPr>
          <w:rFonts w:ascii="Times New Roman" w:hAnsi="Times New Roman" w:cs="Times New Roman"/>
          <w:sz w:val="24"/>
          <w:szCs w:val="24"/>
        </w:rPr>
        <w:t>P</w:t>
      </w:r>
      <w:r>
        <w:rPr>
          <w:rFonts w:ascii="Times New Roman" w:hAnsi="Times New Roman" w:cs="Times New Roman"/>
          <w:sz w:val="24"/>
          <w:szCs w:val="24"/>
          <w:vertAlign w:val="subscript"/>
        </w:rPr>
        <w:t>1</w:t>
      </w:r>
      <w:r>
        <w:rPr>
          <w:rFonts w:ascii="Times New Roman" w:hAnsi="Times New Roman" w:cs="Times New Roman"/>
          <w:sz w:val="24"/>
          <w:szCs w:val="24"/>
        </w:rPr>
        <w:t>A</w:t>
      </w:r>
      <w:r>
        <w:rPr>
          <w:rFonts w:ascii="Times New Roman" w:hAnsi="Times New Roman" w:cs="Times New Roman"/>
          <w:sz w:val="24"/>
          <w:szCs w:val="24"/>
          <w:vertAlign w:val="subscript"/>
        </w:rPr>
        <w:t>0</w:t>
      </w:r>
      <w:r>
        <w:rPr>
          <w:rFonts w:ascii="Times New Roman" w:hAnsi="Times New Roman" w:cs="Times New Roman"/>
          <w:sz w:val="24"/>
          <w:szCs w:val="24"/>
        </w:rPr>
        <w:t>, dengan KEK. Dimana KEK seringkali dianggap tidak berpengaruh pada masa kehamilan, persalinan, nifas dan BBL yang sebenarnya KEK pada masa kehamilan dapat menyumpang AKI dan AKB secara tidak langsung tidak maka penulis</w:t>
      </w:r>
      <w:r w:rsidRPr="008C5DB5">
        <w:rPr>
          <w:rFonts w:ascii="Times New Roman" w:hAnsi="Times New Roman" w:cs="Times New Roman"/>
          <w:sz w:val="24"/>
          <w:szCs w:val="24"/>
        </w:rPr>
        <w:t xml:space="preserve"> tertarik melakukan asuhan kebidanan secara berkesinambungan mulai dari masa kehamilan, masa persalinan, masa nifas, </w:t>
      </w:r>
      <w:r>
        <w:rPr>
          <w:rFonts w:ascii="Times New Roman" w:hAnsi="Times New Roman" w:cs="Times New Roman"/>
          <w:sz w:val="24"/>
          <w:szCs w:val="24"/>
        </w:rPr>
        <w:t xml:space="preserve">perawatan </w:t>
      </w:r>
      <w:r w:rsidRPr="008C5DB5">
        <w:rPr>
          <w:rFonts w:ascii="Times New Roman" w:hAnsi="Times New Roman" w:cs="Times New Roman"/>
          <w:sz w:val="24"/>
          <w:szCs w:val="24"/>
        </w:rPr>
        <w:t>bayi baru lahir</w:t>
      </w:r>
      <w:r>
        <w:rPr>
          <w:rFonts w:ascii="Times New Roman" w:hAnsi="Times New Roman" w:cs="Times New Roman"/>
          <w:sz w:val="24"/>
          <w:szCs w:val="24"/>
        </w:rPr>
        <w:t>, dan keluarga berencana (KB)</w:t>
      </w:r>
      <w:r w:rsidRPr="008C5DB5">
        <w:rPr>
          <w:rFonts w:ascii="Times New Roman" w:hAnsi="Times New Roman" w:cs="Times New Roman"/>
          <w:sz w:val="24"/>
          <w:szCs w:val="24"/>
        </w:rPr>
        <w:t xml:space="preserve"> serta melakukan pendokumentasian kebidanan yang telah dilakukan pada ibu hamil, bersalin, nifas, neonatus, dan </w:t>
      </w:r>
      <w:r>
        <w:rPr>
          <w:rFonts w:ascii="Times New Roman" w:hAnsi="Times New Roman" w:cs="Times New Roman"/>
          <w:sz w:val="24"/>
          <w:szCs w:val="24"/>
        </w:rPr>
        <w:t xml:space="preserve">keluarga berencana di </w:t>
      </w:r>
      <w:r w:rsidRPr="008C5DB5">
        <w:rPr>
          <w:rFonts w:ascii="Times New Roman" w:hAnsi="Times New Roman" w:cs="Times New Roman"/>
          <w:sz w:val="24"/>
          <w:szCs w:val="24"/>
        </w:rPr>
        <w:t>PM</w:t>
      </w:r>
      <w:r>
        <w:rPr>
          <w:rFonts w:ascii="Times New Roman" w:hAnsi="Times New Roman" w:cs="Times New Roman"/>
          <w:sz w:val="24"/>
          <w:szCs w:val="24"/>
        </w:rPr>
        <w:t>B</w:t>
      </w:r>
      <w:r>
        <w:rPr>
          <w:rFonts w:asciiTheme="majorBidi" w:hAnsiTheme="majorBidi" w:cstheme="majorBidi"/>
          <w:sz w:val="24"/>
          <w:szCs w:val="24"/>
        </w:rPr>
        <w:t>Soni OfyanitaAmd. Keb</w:t>
      </w:r>
      <w:r>
        <w:rPr>
          <w:rFonts w:ascii="Times New Roman" w:hAnsi="Times New Roman" w:cs="Times New Roman"/>
          <w:sz w:val="24"/>
          <w:szCs w:val="24"/>
        </w:rPr>
        <w:t xml:space="preserve">, </w:t>
      </w:r>
      <w:r w:rsidRPr="008C5DB5">
        <w:rPr>
          <w:rFonts w:ascii="Times New Roman" w:hAnsi="Times New Roman" w:cs="Times New Roman"/>
          <w:sz w:val="24"/>
          <w:szCs w:val="24"/>
        </w:rPr>
        <w:t xml:space="preserve">Kecamatan </w:t>
      </w:r>
      <w:r>
        <w:rPr>
          <w:rFonts w:ascii="Times New Roman" w:hAnsi="Times New Roman" w:cs="Times New Roman"/>
          <w:sz w:val="24"/>
          <w:szCs w:val="24"/>
        </w:rPr>
        <w:t>Gadingrejo Kabupaten Pringsewu</w:t>
      </w:r>
    </w:p>
    <w:p w:rsidR="003E103A" w:rsidRPr="00336DCD" w:rsidRDefault="003E103A" w:rsidP="003E103A">
      <w:pPr>
        <w:spacing w:after="0" w:line="240" w:lineRule="auto"/>
        <w:ind w:left="360" w:firstLine="360"/>
        <w:jc w:val="both"/>
        <w:rPr>
          <w:rFonts w:ascii="Times New Roman" w:hAnsi="Times New Roman" w:cs="Times New Roman"/>
          <w:sz w:val="24"/>
          <w:szCs w:val="24"/>
        </w:rPr>
      </w:pPr>
    </w:p>
    <w:p w:rsidR="003E103A" w:rsidRPr="00487D49" w:rsidRDefault="003E103A" w:rsidP="003E103A">
      <w:pPr>
        <w:pStyle w:val="ListParagraph"/>
        <w:numPr>
          <w:ilvl w:val="0"/>
          <w:numId w:val="2"/>
        </w:numPr>
        <w:spacing w:after="0" w:line="480" w:lineRule="auto"/>
        <w:jc w:val="both"/>
        <w:rPr>
          <w:rFonts w:ascii="Times New Roman" w:hAnsi="Times New Roman" w:cs="Times New Roman"/>
          <w:b/>
          <w:sz w:val="24"/>
          <w:szCs w:val="24"/>
        </w:rPr>
      </w:pPr>
      <w:r w:rsidRPr="00487D49">
        <w:rPr>
          <w:rFonts w:ascii="Times New Roman" w:hAnsi="Times New Roman" w:cs="Times New Roman"/>
          <w:b/>
          <w:sz w:val="24"/>
          <w:szCs w:val="24"/>
        </w:rPr>
        <w:t>Identifkasi Masalah</w:t>
      </w:r>
    </w:p>
    <w:p w:rsidR="003E103A" w:rsidRDefault="003E103A" w:rsidP="003E103A">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Dengan memperhatikan AKI dan AKB diatas maka masalah dapat dirumuskan sebagai berikut:“Bagaimanakah asuhan kebidanan secara </w:t>
      </w:r>
      <w:r w:rsidRPr="00C63470">
        <w:rPr>
          <w:rFonts w:ascii="Times New Roman" w:hAnsi="Times New Roman" w:cs="Times New Roman"/>
          <w:i/>
          <w:sz w:val="24"/>
          <w:szCs w:val="24"/>
        </w:rPr>
        <w:t>Continuity of care</w:t>
      </w:r>
      <w:r>
        <w:rPr>
          <w:rFonts w:ascii="Times New Roman" w:hAnsi="Times New Roman" w:cs="Times New Roman"/>
          <w:sz w:val="24"/>
          <w:szCs w:val="24"/>
        </w:rPr>
        <w:t>dari masa kehamilan, persalinan, nifas, BBL dan KB yang diberikan pada Ny. A di PMB Soni Ofyanita Amd. Keb di GadingRejo pada tahun 2019?”</w:t>
      </w:r>
    </w:p>
    <w:p w:rsidR="003E103A" w:rsidRPr="00336DCD" w:rsidRDefault="003E103A" w:rsidP="003E103A">
      <w:pPr>
        <w:spacing w:after="0" w:line="240" w:lineRule="auto"/>
        <w:ind w:left="360" w:firstLine="360"/>
        <w:jc w:val="both"/>
        <w:rPr>
          <w:rFonts w:ascii="Times New Roman" w:hAnsi="Times New Roman" w:cs="Times New Roman"/>
          <w:sz w:val="24"/>
          <w:szCs w:val="24"/>
        </w:rPr>
      </w:pPr>
    </w:p>
    <w:p w:rsidR="003E103A" w:rsidRPr="00BC15AE" w:rsidRDefault="003E103A" w:rsidP="003E103A">
      <w:pPr>
        <w:pStyle w:val="ListParagraph"/>
        <w:numPr>
          <w:ilvl w:val="0"/>
          <w:numId w:val="2"/>
        </w:numPr>
        <w:spacing w:after="0" w:line="480" w:lineRule="auto"/>
        <w:jc w:val="both"/>
        <w:rPr>
          <w:rFonts w:ascii="Times New Roman" w:hAnsi="Times New Roman" w:cs="Times New Roman"/>
          <w:b/>
          <w:sz w:val="24"/>
          <w:szCs w:val="24"/>
        </w:rPr>
      </w:pPr>
      <w:r w:rsidRPr="00BC15AE">
        <w:rPr>
          <w:rFonts w:ascii="Times New Roman" w:hAnsi="Times New Roman" w:cs="Times New Roman"/>
          <w:b/>
          <w:sz w:val="24"/>
          <w:szCs w:val="24"/>
        </w:rPr>
        <w:t>Tujuan</w:t>
      </w:r>
    </w:p>
    <w:p w:rsidR="003E103A" w:rsidRPr="005C03CC" w:rsidRDefault="003E103A" w:rsidP="003E103A">
      <w:pPr>
        <w:pStyle w:val="ListParagraph"/>
        <w:numPr>
          <w:ilvl w:val="1"/>
          <w:numId w:val="1"/>
        </w:numPr>
        <w:spacing w:after="0" w:line="480" w:lineRule="auto"/>
        <w:ind w:hanging="284"/>
        <w:jc w:val="both"/>
        <w:rPr>
          <w:rFonts w:ascii="Times New Roman" w:hAnsi="Times New Roman" w:cs="Times New Roman"/>
          <w:sz w:val="24"/>
          <w:szCs w:val="24"/>
        </w:rPr>
      </w:pPr>
      <w:r w:rsidRPr="005C03CC">
        <w:rPr>
          <w:rFonts w:ascii="Times New Roman" w:hAnsi="Times New Roman" w:cs="Times New Roman"/>
          <w:sz w:val="24"/>
          <w:szCs w:val="24"/>
        </w:rPr>
        <w:t>Tujuan Umum</w:t>
      </w:r>
    </w:p>
    <w:p w:rsidR="003E103A" w:rsidRPr="005B091F" w:rsidRDefault="003E103A" w:rsidP="003E103A">
      <w:pPr>
        <w:spacing w:after="0" w:line="480" w:lineRule="auto"/>
        <w:ind w:left="644" w:firstLine="425"/>
        <w:jc w:val="both"/>
        <w:rPr>
          <w:rFonts w:ascii="Times New Roman" w:hAnsi="Times New Roman" w:cs="Times New Roman"/>
          <w:sz w:val="24"/>
          <w:szCs w:val="24"/>
        </w:rPr>
      </w:pPr>
      <w:r>
        <w:rPr>
          <w:rFonts w:ascii="Times New Roman" w:hAnsi="Times New Roman" w:cs="Times New Roman"/>
          <w:sz w:val="24"/>
          <w:szCs w:val="24"/>
        </w:rPr>
        <w:t>Telah diberikan</w:t>
      </w:r>
      <w:r w:rsidRPr="008C5DB5">
        <w:rPr>
          <w:rFonts w:ascii="Times New Roman" w:hAnsi="Times New Roman" w:cs="Times New Roman"/>
          <w:sz w:val="24"/>
          <w:szCs w:val="24"/>
        </w:rPr>
        <w:t xml:space="preserve"> asuhan kebidanan secara </w:t>
      </w:r>
      <w:r>
        <w:rPr>
          <w:rFonts w:ascii="Times New Roman" w:hAnsi="Times New Roman" w:cs="Times New Roman"/>
          <w:sz w:val="24"/>
          <w:szCs w:val="24"/>
        </w:rPr>
        <w:t>berkelanjutan (</w:t>
      </w:r>
      <w:r w:rsidRPr="0026685B">
        <w:rPr>
          <w:rFonts w:ascii="Times New Roman" w:hAnsi="Times New Roman" w:cs="Times New Roman"/>
          <w:i/>
          <w:sz w:val="24"/>
          <w:szCs w:val="24"/>
        </w:rPr>
        <w:t>continuity of care</w:t>
      </w:r>
      <w:r>
        <w:rPr>
          <w:rFonts w:ascii="Times New Roman" w:hAnsi="Times New Roman" w:cs="Times New Roman"/>
          <w:i/>
          <w:sz w:val="24"/>
          <w:szCs w:val="24"/>
        </w:rPr>
        <w:t>)</w:t>
      </w:r>
      <w:r w:rsidRPr="008C5DB5">
        <w:rPr>
          <w:rFonts w:ascii="Times New Roman" w:hAnsi="Times New Roman" w:cs="Times New Roman"/>
          <w:sz w:val="24"/>
          <w:szCs w:val="24"/>
        </w:rPr>
        <w:t xml:space="preserve"> pada </w:t>
      </w:r>
      <w:r>
        <w:rPr>
          <w:rFonts w:ascii="Times New Roman" w:hAnsi="Times New Roman" w:cs="Times New Roman"/>
          <w:sz w:val="24"/>
          <w:szCs w:val="24"/>
        </w:rPr>
        <w:t>kehamilan, persalinan dan nifas, bayi baru lahir, dankeluarga berencana (KB)yang dituangkandalam7 langkah Varney dan didokumentasikan dalam bentuk SOAP.</w:t>
      </w:r>
    </w:p>
    <w:p w:rsidR="003E103A" w:rsidRPr="008C5DB5" w:rsidRDefault="003E103A" w:rsidP="003E103A">
      <w:pPr>
        <w:pStyle w:val="ListParagraph"/>
        <w:numPr>
          <w:ilvl w:val="0"/>
          <w:numId w:val="1"/>
        </w:numPr>
        <w:spacing w:after="0" w:line="480" w:lineRule="auto"/>
        <w:ind w:left="731"/>
        <w:jc w:val="both"/>
        <w:rPr>
          <w:rFonts w:ascii="Times New Roman" w:hAnsi="Times New Roman" w:cs="Times New Roman"/>
          <w:sz w:val="24"/>
          <w:szCs w:val="24"/>
        </w:rPr>
      </w:pPr>
      <w:r w:rsidRPr="008C5DB5">
        <w:rPr>
          <w:rFonts w:ascii="Times New Roman" w:hAnsi="Times New Roman" w:cs="Times New Roman"/>
          <w:sz w:val="24"/>
          <w:szCs w:val="24"/>
        </w:rPr>
        <w:t>Tujuan Khusus</w:t>
      </w:r>
    </w:p>
    <w:p w:rsidR="003E103A" w:rsidRPr="00652D5D" w:rsidRDefault="003E103A" w:rsidP="003E103A">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Telah dilakukan asuhan kebidanan pada ibu hamil terhadap Ny. A di PMB</w:t>
      </w:r>
      <w:r>
        <w:rPr>
          <w:rFonts w:asciiTheme="majorBidi" w:hAnsiTheme="majorBidi" w:cstheme="majorBidi"/>
          <w:sz w:val="24"/>
          <w:szCs w:val="24"/>
        </w:rPr>
        <w:t>Soni</w:t>
      </w:r>
      <w:r w:rsidRPr="00960BB3">
        <w:rPr>
          <w:rFonts w:asciiTheme="majorBidi" w:hAnsiTheme="majorBidi" w:cstheme="majorBidi"/>
          <w:sz w:val="24"/>
          <w:szCs w:val="24"/>
        </w:rPr>
        <w:t>Ofyanita</w:t>
      </w:r>
      <w:r>
        <w:rPr>
          <w:rFonts w:asciiTheme="majorBidi" w:hAnsiTheme="majorBidi" w:cstheme="majorBidi"/>
          <w:sz w:val="24"/>
          <w:szCs w:val="24"/>
        </w:rPr>
        <w:t xml:space="preserve"> Amd. Keb tahun 2019</w:t>
      </w:r>
    </w:p>
    <w:p w:rsidR="003E103A" w:rsidRPr="00652D5D" w:rsidRDefault="003E103A" w:rsidP="003E103A">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Telah dilakukan asuhan kebidanan pada ibu bersalin terhadap Ny. A di PMB</w:t>
      </w:r>
      <w:r>
        <w:rPr>
          <w:rFonts w:asciiTheme="majorBidi" w:hAnsiTheme="majorBidi" w:cstheme="majorBidi"/>
          <w:sz w:val="24"/>
          <w:szCs w:val="24"/>
        </w:rPr>
        <w:t>Soni</w:t>
      </w:r>
      <w:r w:rsidRPr="00960BB3">
        <w:rPr>
          <w:rFonts w:asciiTheme="majorBidi" w:hAnsiTheme="majorBidi" w:cstheme="majorBidi"/>
          <w:sz w:val="24"/>
          <w:szCs w:val="24"/>
        </w:rPr>
        <w:t>Ofyanita</w:t>
      </w:r>
      <w:r>
        <w:rPr>
          <w:rFonts w:asciiTheme="majorBidi" w:hAnsiTheme="majorBidi" w:cstheme="majorBidi"/>
          <w:sz w:val="24"/>
          <w:szCs w:val="24"/>
        </w:rPr>
        <w:t xml:space="preserve"> Amd. Keb dan RS. Surya Asih tahun 2019</w:t>
      </w:r>
    </w:p>
    <w:p w:rsidR="003E103A" w:rsidRPr="007C4C82" w:rsidRDefault="003E103A" w:rsidP="003E103A">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Telah dilakukan asuhan kebidanan pada ibu nifas terhadap Ny. A di PMB</w:t>
      </w:r>
      <w:r>
        <w:rPr>
          <w:rFonts w:asciiTheme="majorBidi" w:hAnsiTheme="majorBidi" w:cstheme="majorBidi"/>
          <w:sz w:val="24"/>
          <w:szCs w:val="24"/>
        </w:rPr>
        <w:t>Soni</w:t>
      </w:r>
      <w:r w:rsidRPr="00960BB3">
        <w:rPr>
          <w:rFonts w:asciiTheme="majorBidi" w:hAnsiTheme="majorBidi" w:cstheme="majorBidi"/>
          <w:sz w:val="24"/>
          <w:szCs w:val="24"/>
        </w:rPr>
        <w:t>Ofyanita</w:t>
      </w:r>
      <w:r>
        <w:rPr>
          <w:rFonts w:asciiTheme="majorBidi" w:hAnsiTheme="majorBidi" w:cstheme="majorBidi"/>
          <w:sz w:val="24"/>
          <w:szCs w:val="24"/>
        </w:rPr>
        <w:t xml:space="preserve"> Amd. Keb dan RS. Surya Asih tahun 2019</w:t>
      </w:r>
    </w:p>
    <w:p w:rsidR="003E103A" w:rsidRPr="00652D5D" w:rsidRDefault="003E103A" w:rsidP="003E103A">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Telah dilakukan asuhan kebidanan pada bayi baru lahir terhadap bayi Ny. A di PMB</w:t>
      </w:r>
      <w:r>
        <w:rPr>
          <w:rFonts w:asciiTheme="majorBidi" w:hAnsiTheme="majorBidi" w:cstheme="majorBidi"/>
          <w:sz w:val="24"/>
          <w:szCs w:val="24"/>
        </w:rPr>
        <w:t>Soni</w:t>
      </w:r>
      <w:r w:rsidRPr="00960BB3">
        <w:rPr>
          <w:rFonts w:asciiTheme="majorBidi" w:hAnsiTheme="majorBidi" w:cstheme="majorBidi"/>
          <w:sz w:val="24"/>
          <w:szCs w:val="24"/>
        </w:rPr>
        <w:t>Ofyanita</w:t>
      </w:r>
      <w:r>
        <w:rPr>
          <w:rFonts w:asciiTheme="majorBidi" w:hAnsiTheme="majorBidi" w:cstheme="majorBidi"/>
          <w:sz w:val="24"/>
          <w:szCs w:val="24"/>
        </w:rPr>
        <w:t xml:space="preserve"> Amd. Keb tahun 2019</w:t>
      </w:r>
    </w:p>
    <w:p w:rsidR="003E103A" w:rsidRPr="00652D5D" w:rsidRDefault="003E103A" w:rsidP="003E103A">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Telah dilakukan asuhan kebidanan pada keluarga berencana terhadap Ny. A di PMB</w:t>
      </w:r>
      <w:r>
        <w:rPr>
          <w:rFonts w:asciiTheme="majorBidi" w:hAnsiTheme="majorBidi" w:cstheme="majorBidi"/>
          <w:sz w:val="24"/>
          <w:szCs w:val="24"/>
        </w:rPr>
        <w:t>Soni</w:t>
      </w:r>
      <w:r w:rsidRPr="00960BB3">
        <w:rPr>
          <w:rFonts w:asciiTheme="majorBidi" w:hAnsiTheme="majorBidi" w:cstheme="majorBidi"/>
          <w:sz w:val="24"/>
          <w:szCs w:val="24"/>
        </w:rPr>
        <w:t>Ofyanita</w:t>
      </w:r>
      <w:r>
        <w:rPr>
          <w:rFonts w:asciiTheme="majorBidi" w:hAnsiTheme="majorBidi" w:cstheme="majorBidi"/>
          <w:sz w:val="24"/>
          <w:szCs w:val="24"/>
        </w:rPr>
        <w:t xml:space="preserve"> Amd. Keb tahun 2019</w:t>
      </w:r>
    </w:p>
    <w:p w:rsidR="003E103A" w:rsidRDefault="003E103A" w:rsidP="003E103A">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Mendokumentasikan hasil asuhan kebidanan pada ibu hamil, bersalin, nifas, BBL/Neonatus, dan keluarga berencana (KB) terhadap Ny. A di PMB </w:t>
      </w:r>
      <w:r>
        <w:rPr>
          <w:rFonts w:asciiTheme="majorBidi" w:hAnsiTheme="majorBidi" w:cstheme="majorBidi"/>
          <w:sz w:val="24"/>
          <w:szCs w:val="24"/>
        </w:rPr>
        <w:t>Soni</w:t>
      </w:r>
      <w:r w:rsidRPr="00960BB3">
        <w:rPr>
          <w:rFonts w:asciiTheme="majorBidi" w:hAnsiTheme="majorBidi" w:cstheme="majorBidi"/>
          <w:sz w:val="24"/>
          <w:szCs w:val="24"/>
        </w:rPr>
        <w:t>Ofyanita</w:t>
      </w:r>
      <w:r>
        <w:rPr>
          <w:rFonts w:asciiTheme="majorBidi" w:hAnsiTheme="majorBidi" w:cstheme="majorBidi"/>
          <w:sz w:val="24"/>
          <w:szCs w:val="24"/>
        </w:rPr>
        <w:t xml:space="preserve"> Amd. Keb dan RS. Surya Asih tahun 2019</w:t>
      </w:r>
      <w:r>
        <w:rPr>
          <w:rFonts w:ascii="Times New Roman" w:hAnsi="Times New Roman" w:cs="Times New Roman"/>
          <w:sz w:val="24"/>
          <w:szCs w:val="24"/>
        </w:rPr>
        <w:t>.</w:t>
      </w:r>
    </w:p>
    <w:p w:rsidR="003E103A" w:rsidRDefault="003E103A" w:rsidP="003E103A">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Menganalisa antara kesenjangan antara teori dengan praktik di PMB </w:t>
      </w:r>
      <w:r>
        <w:rPr>
          <w:rFonts w:asciiTheme="majorBidi" w:hAnsiTheme="majorBidi" w:cstheme="majorBidi"/>
          <w:sz w:val="24"/>
          <w:szCs w:val="24"/>
        </w:rPr>
        <w:t>Soni</w:t>
      </w:r>
      <w:r w:rsidRPr="00960BB3">
        <w:rPr>
          <w:rFonts w:asciiTheme="majorBidi" w:hAnsiTheme="majorBidi" w:cstheme="majorBidi"/>
          <w:sz w:val="24"/>
          <w:szCs w:val="24"/>
        </w:rPr>
        <w:t>Ofyanita</w:t>
      </w:r>
      <w:r>
        <w:rPr>
          <w:rFonts w:asciiTheme="majorBidi" w:hAnsiTheme="majorBidi" w:cstheme="majorBidi"/>
          <w:sz w:val="24"/>
          <w:szCs w:val="24"/>
        </w:rPr>
        <w:t xml:space="preserve"> Amd. Keb dan RS. Surya Asih tahun 2019</w:t>
      </w:r>
      <w:r>
        <w:rPr>
          <w:rFonts w:ascii="Times New Roman" w:hAnsi="Times New Roman" w:cs="Times New Roman"/>
          <w:sz w:val="24"/>
          <w:szCs w:val="24"/>
        </w:rPr>
        <w:t>.</w:t>
      </w:r>
    </w:p>
    <w:p w:rsidR="003E103A" w:rsidRPr="008F259D" w:rsidRDefault="003E103A" w:rsidP="003E103A">
      <w:pPr>
        <w:pStyle w:val="ListParagraph"/>
        <w:spacing w:after="0" w:line="240" w:lineRule="auto"/>
        <w:ind w:left="1070"/>
        <w:jc w:val="both"/>
        <w:rPr>
          <w:rFonts w:ascii="Times New Roman" w:hAnsi="Times New Roman" w:cs="Times New Roman"/>
          <w:sz w:val="24"/>
          <w:szCs w:val="24"/>
        </w:rPr>
      </w:pPr>
    </w:p>
    <w:p w:rsidR="003E103A" w:rsidRPr="005C03CC" w:rsidRDefault="003E103A" w:rsidP="003E103A">
      <w:pPr>
        <w:pStyle w:val="ListParagraph"/>
        <w:numPr>
          <w:ilvl w:val="0"/>
          <w:numId w:val="2"/>
        </w:numPr>
        <w:spacing w:after="0" w:line="480" w:lineRule="auto"/>
        <w:jc w:val="both"/>
        <w:rPr>
          <w:rFonts w:ascii="Times New Roman" w:hAnsi="Times New Roman" w:cs="Times New Roman"/>
          <w:b/>
          <w:sz w:val="24"/>
          <w:szCs w:val="24"/>
        </w:rPr>
      </w:pPr>
      <w:r w:rsidRPr="005C03CC">
        <w:rPr>
          <w:rFonts w:ascii="Times New Roman" w:hAnsi="Times New Roman" w:cs="Times New Roman"/>
          <w:b/>
          <w:sz w:val="24"/>
          <w:szCs w:val="24"/>
        </w:rPr>
        <w:t xml:space="preserve">Manfaat </w:t>
      </w:r>
    </w:p>
    <w:p w:rsidR="003E103A" w:rsidRDefault="003E103A" w:rsidP="003E103A">
      <w:pPr>
        <w:pStyle w:val="ListParagraph"/>
        <w:numPr>
          <w:ilvl w:val="1"/>
          <w:numId w:val="1"/>
        </w:numPr>
        <w:spacing w:after="0" w:line="480" w:lineRule="auto"/>
        <w:jc w:val="both"/>
        <w:rPr>
          <w:rFonts w:ascii="Times New Roman" w:hAnsi="Times New Roman" w:cs="Times New Roman"/>
          <w:sz w:val="24"/>
          <w:szCs w:val="24"/>
        </w:rPr>
      </w:pPr>
      <w:r w:rsidRPr="004336E3">
        <w:rPr>
          <w:rFonts w:ascii="Times New Roman" w:hAnsi="Times New Roman" w:cs="Times New Roman"/>
          <w:sz w:val="24"/>
          <w:szCs w:val="24"/>
        </w:rPr>
        <w:t xml:space="preserve">Manfaat Teoritis </w:t>
      </w:r>
    </w:p>
    <w:p w:rsidR="003E103A" w:rsidRPr="00865334" w:rsidRDefault="003E103A" w:rsidP="003E103A">
      <w:pPr>
        <w:pStyle w:val="ListParagraph"/>
        <w:spacing w:after="0" w:line="480" w:lineRule="auto"/>
        <w:ind w:left="644"/>
        <w:jc w:val="both"/>
        <w:rPr>
          <w:rFonts w:ascii="Times New Roman" w:hAnsi="Times New Roman" w:cs="Times New Roman"/>
          <w:sz w:val="24"/>
          <w:szCs w:val="24"/>
        </w:rPr>
      </w:pPr>
      <w:r>
        <w:rPr>
          <w:rFonts w:ascii="Times New Roman" w:hAnsi="Times New Roman" w:cs="Times New Roman"/>
          <w:sz w:val="24"/>
          <w:szCs w:val="24"/>
        </w:rPr>
        <w:tab/>
      </w:r>
      <w:r w:rsidRPr="0065571B">
        <w:rPr>
          <w:rFonts w:ascii="Times New Roman" w:hAnsi="Times New Roman" w:cs="Times New Roman"/>
          <w:sz w:val="24"/>
          <w:szCs w:val="24"/>
        </w:rPr>
        <w:t>Hasil penelitian diharapkan dapat memberi informasi dan sebagai penambahan pemahaman tentang asuhan kebidanan pada ibu hamil</w:t>
      </w:r>
      <w:r>
        <w:rPr>
          <w:rFonts w:ascii="Times New Roman" w:hAnsi="Times New Roman" w:cs="Times New Roman"/>
          <w:sz w:val="24"/>
          <w:szCs w:val="24"/>
        </w:rPr>
        <w:t>, bersalin, nifas, bayi baru lahir, dan keluarga berencana (KB).</w:t>
      </w:r>
    </w:p>
    <w:p w:rsidR="003E103A" w:rsidRDefault="003E103A" w:rsidP="003E103A">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 Manfaat </w:t>
      </w:r>
      <w:r w:rsidRPr="008C5DB5">
        <w:rPr>
          <w:rFonts w:ascii="Times New Roman" w:hAnsi="Times New Roman" w:cs="Times New Roman"/>
          <w:sz w:val="24"/>
          <w:szCs w:val="24"/>
        </w:rPr>
        <w:t>Praktis</w:t>
      </w:r>
    </w:p>
    <w:p w:rsidR="003E103A" w:rsidRDefault="003E103A" w:rsidP="003E103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Pasien/Masyarakat </w:t>
      </w:r>
    </w:p>
    <w:p w:rsidR="003E103A" w:rsidRPr="00227917" w:rsidRDefault="003E103A" w:rsidP="003E103A">
      <w:pPr>
        <w:pStyle w:val="ListParagraph"/>
        <w:spacing w:after="0" w:line="480" w:lineRule="auto"/>
        <w:ind w:left="928"/>
        <w:jc w:val="both"/>
        <w:rPr>
          <w:rFonts w:ascii="Times New Roman" w:hAnsi="Times New Roman" w:cs="Times New Roman"/>
          <w:sz w:val="24"/>
          <w:szCs w:val="24"/>
        </w:rPr>
      </w:pPr>
      <w:r>
        <w:rPr>
          <w:rFonts w:ascii="Times New Roman" w:hAnsi="Times New Roman" w:cs="Times New Roman"/>
          <w:sz w:val="24"/>
          <w:szCs w:val="24"/>
        </w:rPr>
        <w:tab/>
      </w:r>
      <w:r w:rsidRPr="00227917">
        <w:rPr>
          <w:rFonts w:ascii="Times New Roman" w:hAnsi="Times New Roman" w:cs="Times New Roman"/>
          <w:sz w:val="24"/>
          <w:szCs w:val="24"/>
        </w:rPr>
        <w:t>Sebagai bahan masukan dan tambahan ilmu pengetahuan serta pengalaman dan wawasan bagi ibu hamil, bersalin, nifas, bayi baru lahir, dan keluarga berencana (KB).</w:t>
      </w:r>
    </w:p>
    <w:p w:rsidR="003E103A" w:rsidRDefault="003E103A" w:rsidP="003E103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Tenaga Kesehatan/Bidan</w:t>
      </w:r>
    </w:p>
    <w:p w:rsidR="003E103A" w:rsidRDefault="003E103A" w:rsidP="003E103A">
      <w:pPr>
        <w:pStyle w:val="ListParagraph"/>
        <w:spacing w:line="480" w:lineRule="auto"/>
        <w:ind w:left="928"/>
        <w:jc w:val="both"/>
        <w:rPr>
          <w:rFonts w:ascii="Times New Roman" w:hAnsi="Times New Roman" w:cs="Times New Roman"/>
          <w:sz w:val="24"/>
          <w:szCs w:val="24"/>
        </w:rPr>
      </w:pPr>
      <w:r w:rsidRPr="00227917">
        <w:rPr>
          <w:rFonts w:ascii="Times New Roman" w:hAnsi="Times New Roman" w:cs="Times New Roman"/>
          <w:sz w:val="24"/>
          <w:szCs w:val="24"/>
        </w:rPr>
        <w:lastRenderedPageBreak/>
        <w:tab/>
        <w:t>Sebagai bahan untuk memberikan masukan pada tenaga kesehatan supaya lebih mempertahankan dan meningkatkan pelaksanaan praktek pelayanan asuhan kebidanan khususnya pada ibu hamil, bersalin, nifas, bayi baru lahir, dan keluarga berencana (KB).</w:t>
      </w:r>
    </w:p>
    <w:p w:rsidR="003E103A" w:rsidRDefault="003E103A" w:rsidP="003E103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Universitas Aisyah Pringsewu</w:t>
      </w:r>
    </w:p>
    <w:p w:rsidR="003E103A" w:rsidRDefault="003E103A" w:rsidP="003E103A">
      <w:pPr>
        <w:pStyle w:val="ListParagraph"/>
        <w:spacing w:line="480" w:lineRule="auto"/>
        <w:ind w:left="928"/>
        <w:jc w:val="both"/>
        <w:rPr>
          <w:rFonts w:ascii="Times New Roman" w:hAnsi="Times New Roman" w:cs="Times New Roman"/>
          <w:sz w:val="24"/>
          <w:szCs w:val="24"/>
        </w:rPr>
      </w:pPr>
      <w:r w:rsidRPr="00227917">
        <w:rPr>
          <w:rFonts w:ascii="Times New Roman" w:hAnsi="Times New Roman" w:cs="Times New Roman"/>
          <w:sz w:val="24"/>
          <w:szCs w:val="24"/>
        </w:rPr>
        <w:tab/>
        <w:t>Sebagai bahan untuk menambah studi kepustakaan dan masukan dalam kegiatan proses belajar mengajar tentang asuhan kebidanan pada ibu hamil, bersalin, nifas, bayi baru lahir, dan keluarga berencana (KB) yang dapat digunakan sebagai acuan bagi praktek mahasiswa kebidanan dan dapat dijadikan masukan serta referensi dan penelitian selanjutnya.</w:t>
      </w:r>
    </w:p>
    <w:p w:rsidR="003E103A" w:rsidRPr="00336DCD" w:rsidRDefault="003E103A" w:rsidP="003E103A">
      <w:pPr>
        <w:pStyle w:val="ListParagraph"/>
        <w:spacing w:line="240" w:lineRule="auto"/>
        <w:ind w:left="928"/>
        <w:jc w:val="both"/>
        <w:rPr>
          <w:rFonts w:ascii="Times New Roman" w:hAnsi="Times New Roman" w:cs="Times New Roman"/>
          <w:sz w:val="24"/>
          <w:szCs w:val="24"/>
        </w:rPr>
      </w:pPr>
    </w:p>
    <w:p w:rsidR="003E103A" w:rsidRPr="00487D49" w:rsidRDefault="003E103A" w:rsidP="003E103A">
      <w:pPr>
        <w:pStyle w:val="ListParagraph"/>
        <w:numPr>
          <w:ilvl w:val="0"/>
          <w:numId w:val="2"/>
        </w:numPr>
        <w:spacing w:after="0" w:line="480" w:lineRule="auto"/>
        <w:jc w:val="both"/>
        <w:rPr>
          <w:rFonts w:ascii="Times New Roman" w:hAnsi="Times New Roman" w:cs="Times New Roman"/>
          <w:b/>
          <w:sz w:val="24"/>
          <w:szCs w:val="24"/>
        </w:rPr>
      </w:pPr>
      <w:r w:rsidRPr="00487D49">
        <w:rPr>
          <w:rFonts w:ascii="Times New Roman" w:hAnsi="Times New Roman" w:cs="Times New Roman"/>
          <w:b/>
          <w:sz w:val="24"/>
          <w:szCs w:val="24"/>
        </w:rPr>
        <w:t>Ruang Lingkup</w:t>
      </w:r>
    </w:p>
    <w:p w:rsidR="003E103A" w:rsidRDefault="003E103A" w:rsidP="003E103A">
      <w:pPr>
        <w:pStyle w:val="ListParagraph"/>
        <w:tabs>
          <w:tab w:val="left" w:pos="1134"/>
        </w:tabs>
        <w:spacing w:after="0" w:line="480" w:lineRule="auto"/>
        <w:ind w:left="568"/>
        <w:jc w:val="both"/>
        <w:rPr>
          <w:rFonts w:ascii="Times New Roman" w:hAnsi="Times New Roman" w:cs="Times New Roman"/>
          <w:sz w:val="24"/>
          <w:szCs w:val="24"/>
        </w:rPr>
      </w:pPr>
      <w:r>
        <w:rPr>
          <w:rFonts w:ascii="Times New Roman" w:hAnsi="Times New Roman" w:cs="Times New Roman"/>
          <w:sz w:val="24"/>
          <w:szCs w:val="24"/>
        </w:rPr>
        <w:tab/>
        <w:t xml:space="preserve">Sasaran asuhan kebidanan berkelanjutan </w:t>
      </w:r>
      <w:r w:rsidRPr="00D00C0B">
        <w:rPr>
          <w:rFonts w:ascii="Times New Roman" w:hAnsi="Times New Roman" w:cs="Times New Roman"/>
          <w:i/>
          <w:sz w:val="24"/>
          <w:szCs w:val="24"/>
        </w:rPr>
        <w:t>continuity of care</w:t>
      </w:r>
      <w:r>
        <w:rPr>
          <w:rFonts w:ascii="Times New Roman" w:hAnsi="Times New Roman" w:cs="Times New Roman"/>
          <w:sz w:val="24"/>
          <w:szCs w:val="24"/>
        </w:rPr>
        <w:t xml:space="preserve"> ditujukan kepada Ny. A  umur 28 tahun </w:t>
      </w:r>
      <w:r w:rsidRPr="0080477C">
        <w:rPr>
          <w:rFonts w:ascii="Times New Roman" w:hAnsi="Times New Roman" w:cs="Times New Roman"/>
          <w:sz w:val="24"/>
          <w:szCs w:val="24"/>
        </w:rPr>
        <w:t>G</w:t>
      </w:r>
      <w:r>
        <w:rPr>
          <w:rFonts w:ascii="Times New Roman" w:hAnsi="Times New Roman" w:cs="Times New Roman"/>
          <w:sz w:val="24"/>
          <w:szCs w:val="24"/>
          <w:vertAlign w:val="subscript"/>
        </w:rPr>
        <w:t>2</w:t>
      </w:r>
      <w:r w:rsidRPr="0080477C">
        <w:rPr>
          <w:rFonts w:ascii="Times New Roman" w:hAnsi="Times New Roman" w:cs="Times New Roman"/>
          <w:sz w:val="24"/>
          <w:szCs w:val="24"/>
        </w:rPr>
        <w:t>P</w:t>
      </w:r>
      <w:r>
        <w:rPr>
          <w:rFonts w:ascii="Times New Roman" w:hAnsi="Times New Roman" w:cs="Times New Roman"/>
          <w:sz w:val="24"/>
          <w:szCs w:val="24"/>
          <w:vertAlign w:val="subscript"/>
        </w:rPr>
        <w:t>1</w:t>
      </w:r>
      <w:r w:rsidRPr="0080477C">
        <w:rPr>
          <w:rFonts w:ascii="Times New Roman" w:hAnsi="Times New Roman" w:cs="Times New Roman"/>
          <w:sz w:val="24"/>
          <w:szCs w:val="24"/>
        </w:rPr>
        <w:t>A</w:t>
      </w:r>
      <w:r>
        <w:rPr>
          <w:rFonts w:ascii="Times New Roman" w:hAnsi="Times New Roman" w:cs="Times New Roman"/>
          <w:sz w:val="24"/>
          <w:szCs w:val="24"/>
          <w:vertAlign w:val="subscript"/>
        </w:rPr>
        <w:t>0</w:t>
      </w:r>
      <w:r>
        <w:rPr>
          <w:rFonts w:ascii="Times New Roman" w:hAnsi="Times New Roman" w:cs="Times New Roman"/>
          <w:sz w:val="24"/>
          <w:szCs w:val="24"/>
        </w:rPr>
        <w:t xml:space="preserve">mulai dari usia kehamilan 11 minggu 2 hari dan bayi Ny.A mulai dari 0 jamdilakukan di </w:t>
      </w:r>
      <w:r w:rsidRPr="00960BB3">
        <w:rPr>
          <w:rFonts w:ascii="Times New Roman" w:hAnsi="Times New Roman" w:cs="Times New Roman"/>
          <w:sz w:val="24"/>
          <w:szCs w:val="24"/>
        </w:rPr>
        <w:t>PM</w:t>
      </w:r>
      <w:r>
        <w:rPr>
          <w:rFonts w:ascii="Times New Roman" w:hAnsi="Times New Roman" w:cs="Times New Roman"/>
          <w:sz w:val="24"/>
          <w:szCs w:val="24"/>
        </w:rPr>
        <w:t>B</w:t>
      </w:r>
      <w:r>
        <w:rPr>
          <w:rFonts w:asciiTheme="majorBidi" w:hAnsiTheme="majorBidi" w:cstheme="majorBidi"/>
          <w:sz w:val="24"/>
          <w:szCs w:val="24"/>
        </w:rPr>
        <w:t>Soni</w:t>
      </w:r>
      <w:r w:rsidRPr="00960BB3">
        <w:rPr>
          <w:rFonts w:asciiTheme="majorBidi" w:hAnsiTheme="majorBidi" w:cstheme="majorBidi"/>
          <w:sz w:val="24"/>
          <w:szCs w:val="24"/>
        </w:rPr>
        <w:t xml:space="preserve"> Ofyanita,Amd. Keb</w:t>
      </w:r>
      <w:r w:rsidRPr="00960BB3">
        <w:rPr>
          <w:rFonts w:ascii="Times New Roman" w:hAnsi="Times New Roman" w:cs="Times New Roman"/>
          <w:sz w:val="24"/>
          <w:szCs w:val="24"/>
        </w:rPr>
        <w:t xml:space="preserve"> dan dilanjutkan dengan kunjungan rumah (</w:t>
      </w:r>
      <w:r w:rsidRPr="00960BB3">
        <w:rPr>
          <w:rFonts w:ascii="Times New Roman" w:hAnsi="Times New Roman" w:cs="Times New Roman"/>
          <w:i/>
          <w:sz w:val="24"/>
          <w:szCs w:val="24"/>
        </w:rPr>
        <w:t>home visit</w:t>
      </w:r>
      <w:r w:rsidRPr="00960BB3">
        <w:rPr>
          <w:rFonts w:ascii="Times New Roman" w:hAnsi="Times New Roman" w:cs="Times New Roman"/>
          <w:sz w:val="24"/>
          <w:szCs w:val="24"/>
        </w:rPr>
        <w:t>) ke kedi</w:t>
      </w:r>
      <w:r>
        <w:rPr>
          <w:rFonts w:ascii="Times New Roman" w:hAnsi="Times New Roman" w:cs="Times New Roman"/>
          <w:sz w:val="24"/>
          <w:szCs w:val="24"/>
        </w:rPr>
        <w:t>aman Ny. A Brebes Gadingrejo, yang telah dilakukan pada tanggal 05Oktober</w:t>
      </w:r>
      <w:r w:rsidRPr="00960BB3">
        <w:rPr>
          <w:rFonts w:ascii="Times New Roman" w:hAnsi="Times New Roman" w:cs="Times New Roman"/>
          <w:sz w:val="24"/>
          <w:szCs w:val="24"/>
        </w:rPr>
        <w:t xml:space="preserve"> 2018 sampai </w:t>
      </w:r>
      <w:r>
        <w:rPr>
          <w:rFonts w:ascii="Times New Roman" w:hAnsi="Times New Roman" w:cs="Times New Roman"/>
          <w:sz w:val="24"/>
          <w:szCs w:val="24"/>
        </w:rPr>
        <w:t>15 Mei 2019</w:t>
      </w:r>
      <w:r w:rsidRPr="00960BB3">
        <w:rPr>
          <w:rFonts w:ascii="Times New Roman" w:hAnsi="Times New Roman" w:cs="Times New Roman"/>
          <w:sz w:val="24"/>
          <w:szCs w:val="24"/>
        </w:rPr>
        <w:t>.</w:t>
      </w:r>
    </w:p>
    <w:p w:rsidR="003E103A" w:rsidRDefault="003E103A" w:rsidP="003E103A">
      <w:pPr>
        <w:tabs>
          <w:tab w:val="left" w:pos="1134"/>
        </w:tabs>
        <w:spacing w:after="0" w:line="480" w:lineRule="auto"/>
        <w:jc w:val="both"/>
        <w:rPr>
          <w:rFonts w:ascii="Times New Roman" w:hAnsi="Times New Roman" w:cs="Times New Roman"/>
          <w:sz w:val="24"/>
          <w:szCs w:val="24"/>
        </w:rPr>
      </w:pPr>
    </w:p>
    <w:p w:rsidR="00D857D7" w:rsidRDefault="00D857D7"/>
    <w:sectPr w:rsidR="00D857D7" w:rsidSect="00D57B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377B6"/>
    <w:multiLevelType w:val="hybridMultilevel"/>
    <w:tmpl w:val="AE3CA922"/>
    <w:lvl w:ilvl="0" w:tplc="04210019">
      <w:start w:val="1"/>
      <w:numFmt w:val="lowerLetter"/>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
    <w:nsid w:val="2B4644F0"/>
    <w:multiLevelType w:val="hybridMultilevel"/>
    <w:tmpl w:val="7D349580"/>
    <w:lvl w:ilvl="0" w:tplc="04210019">
      <w:start w:val="1"/>
      <w:numFmt w:val="lowerLetter"/>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
    <w:nsid w:val="4A282CA0"/>
    <w:multiLevelType w:val="hybridMultilevel"/>
    <w:tmpl w:val="8CDA0A24"/>
    <w:lvl w:ilvl="0" w:tplc="4B580552">
      <w:start w:val="1"/>
      <w:numFmt w:val="upperLetter"/>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68CA4FE5"/>
    <w:multiLevelType w:val="hybridMultilevel"/>
    <w:tmpl w:val="7D943DF2"/>
    <w:lvl w:ilvl="0" w:tplc="0421000F">
      <w:start w:val="1"/>
      <w:numFmt w:val="decimal"/>
      <w:lvlText w:val="%1."/>
      <w:lvlJc w:val="left"/>
      <w:pPr>
        <w:ind w:left="1080" w:hanging="360"/>
      </w:pPr>
    </w:lvl>
    <w:lvl w:ilvl="1" w:tplc="0421000F">
      <w:start w:val="1"/>
      <w:numFmt w:val="decimal"/>
      <w:lvlText w:val="%2."/>
      <w:lvlJc w:val="left"/>
      <w:pPr>
        <w:ind w:left="644"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20"/>
  <w:characterSpacingControl w:val="doNotCompress"/>
  <w:compat/>
  <w:rsids>
    <w:rsidRoot w:val="003E103A"/>
    <w:rsid w:val="003E103A"/>
    <w:rsid w:val="00D57B76"/>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03A"/>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3E103A"/>
    <w:pPr>
      <w:ind w:left="720"/>
      <w:contextualSpacing/>
    </w:pPr>
  </w:style>
  <w:style w:type="character" w:customStyle="1" w:styleId="ListParagraphChar">
    <w:name w:val="List Paragraph Char"/>
    <w:aliases w:val="Sub C Char,Heading 1 Char1 Char"/>
    <w:link w:val="ListParagraph"/>
    <w:uiPriority w:val="34"/>
    <w:rsid w:val="003E103A"/>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1855</Words>
  <Characters>10578</Characters>
  <Application>Microsoft Office Word</Application>
  <DocSecurity>0</DocSecurity>
  <Lines>88</Lines>
  <Paragraphs>24</Paragraphs>
  <ScaleCrop>false</ScaleCrop>
  <Company/>
  <LinksUpToDate>false</LinksUpToDate>
  <CharactersWithSpaces>12409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2021-02-20T02:49:00Z</dcterms:created>
  <dcterms:modified xsi:type="dcterms:W3CDTF">2021-02-20T02:50:00Z</dcterms:modified>
</cp:coreProperties>
</file>