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2F" w:rsidRDefault="00B9192F" w:rsidP="00B9192F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01615">
        <w:rPr>
          <w:rFonts w:ascii="Times New Roman" w:hAnsi="Times New Roman"/>
          <w:b/>
          <w:noProof/>
          <w:sz w:val="24"/>
          <w:szCs w:val="24"/>
          <w:lang w:eastAsia="id-ID"/>
        </w:rPr>
        <w:pict>
          <v:rect id="_x0000_s1026" style="position:absolute;left:0;text-align:left;margin-left:374.3pt;margin-top:-81.7pt;width:32.6pt;height:28.8pt;z-index:251660288" strokecolor="white [3212]"/>
        </w:pict>
      </w:r>
      <w:r>
        <w:rPr>
          <w:rFonts w:ascii="Times New Roman" w:hAnsi="Times New Roman"/>
          <w:b/>
          <w:sz w:val="24"/>
          <w:szCs w:val="24"/>
        </w:rPr>
        <w:t>BAB V</w:t>
      </w:r>
    </w:p>
    <w:p w:rsidR="00B9192F" w:rsidRDefault="00B9192F" w:rsidP="00B9192F">
      <w:pPr>
        <w:tabs>
          <w:tab w:val="center" w:pos="4513"/>
          <w:tab w:val="left" w:pos="555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PENUTUP</w:t>
      </w:r>
    </w:p>
    <w:p w:rsidR="00B9192F" w:rsidRPr="00700019" w:rsidRDefault="00B9192F" w:rsidP="00B9192F">
      <w:pPr>
        <w:pStyle w:val="ListParagraph"/>
        <w:numPr>
          <w:ilvl w:val="0"/>
          <w:numId w:val="4"/>
        </w:numPr>
        <w:spacing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700019">
        <w:rPr>
          <w:rFonts w:ascii="Times New Roman" w:hAnsi="Times New Roman"/>
          <w:b/>
          <w:sz w:val="24"/>
          <w:szCs w:val="24"/>
        </w:rPr>
        <w:t>Kesimpulan</w:t>
      </w:r>
    </w:p>
    <w:p w:rsidR="00B9192F" w:rsidRDefault="00B9192F" w:rsidP="00B9192F">
      <w:pPr>
        <w:spacing w:line="48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D37FC2">
        <w:rPr>
          <w:rFonts w:ascii="Times New Roman" w:hAnsi="Times New Roman"/>
          <w:sz w:val="24"/>
          <w:szCs w:val="24"/>
        </w:rPr>
        <w:t>Setela</w:t>
      </w:r>
      <w:r>
        <w:rPr>
          <w:rFonts w:ascii="Times New Roman" w:hAnsi="Times New Roman"/>
          <w:sz w:val="24"/>
          <w:szCs w:val="24"/>
        </w:rPr>
        <w:t>h</w:t>
      </w:r>
      <w:r w:rsidRPr="00D37FC2">
        <w:rPr>
          <w:rFonts w:ascii="Times New Roman" w:hAnsi="Times New Roman"/>
          <w:sz w:val="24"/>
          <w:szCs w:val="24"/>
        </w:rPr>
        <w:t xml:space="preserve"> penulis melakukan asu</w:t>
      </w:r>
      <w:r>
        <w:rPr>
          <w:rFonts w:ascii="Times New Roman" w:hAnsi="Times New Roman"/>
          <w:sz w:val="24"/>
          <w:szCs w:val="24"/>
        </w:rPr>
        <w:t>h</w:t>
      </w:r>
      <w:r w:rsidRPr="00D37FC2">
        <w:rPr>
          <w:rFonts w:ascii="Times New Roman" w:hAnsi="Times New Roman"/>
          <w:sz w:val="24"/>
          <w:szCs w:val="24"/>
        </w:rPr>
        <w:t>an kebidanan den</w:t>
      </w:r>
      <w:r>
        <w:rPr>
          <w:rFonts w:ascii="Times New Roman" w:hAnsi="Times New Roman"/>
          <w:sz w:val="24"/>
          <w:szCs w:val="24"/>
        </w:rPr>
        <w:t>g</w:t>
      </w:r>
      <w:r w:rsidRPr="00D37FC2">
        <w:rPr>
          <w:rFonts w:ascii="Times New Roman" w:hAnsi="Times New Roman"/>
          <w:sz w:val="24"/>
          <w:szCs w:val="24"/>
        </w:rPr>
        <w:t>an men</w:t>
      </w:r>
      <w:r>
        <w:rPr>
          <w:rFonts w:ascii="Times New Roman" w:hAnsi="Times New Roman"/>
          <w:sz w:val="24"/>
          <w:szCs w:val="24"/>
        </w:rPr>
        <w:t>gg</w:t>
      </w:r>
      <w:r w:rsidRPr="00D37FC2">
        <w:rPr>
          <w:rFonts w:ascii="Times New Roman" w:hAnsi="Times New Roman"/>
          <w:sz w:val="24"/>
          <w:szCs w:val="24"/>
        </w:rPr>
        <w:t>unakan pendekatan kompre</w:t>
      </w:r>
      <w:r>
        <w:rPr>
          <w:rFonts w:ascii="Times New Roman" w:hAnsi="Times New Roman"/>
          <w:sz w:val="24"/>
          <w:szCs w:val="24"/>
        </w:rPr>
        <w:t>h</w:t>
      </w:r>
      <w:r w:rsidRPr="00D37FC2">
        <w:rPr>
          <w:rFonts w:ascii="Times New Roman" w:hAnsi="Times New Roman"/>
          <w:sz w:val="24"/>
          <w:szCs w:val="24"/>
        </w:rPr>
        <w:t>ensif dan den</w:t>
      </w:r>
      <w:r>
        <w:rPr>
          <w:rFonts w:ascii="Times New Roman" w:hAnsi="Times New Roman"/>
          <w:sz w:val="24"/>
          <w:szCs w:val="24"/>
        </w:rPr>
        <w:t>g</w:t>
      </w:r>
      <w:r w:rsidRPr="00D37FC2">
        <w:rPr>
          <w:rFonts w:ascii="Times New Roman" w:hAnsi="Times New Roman"/>
          <w:sz w:val="24"/>
          <w:szCs w:val="24"/>
        </w:rPr>
        <w:t>an men</w:t>
      </w:r>
      <w:r>
        <w:rPr>
          <w:rFonts w:ascii="Times New Roman" w:hAnsi="Times New Roman"/>
          <w:sz w:val="24"/>
          <w:szCs w:val="24"/>
        </w:rPr>
        <w:t>gg</w:t>
      </w:r>
      <w:r w:rsidRPr="00D37FC2">
        <w:rPr>
          <w:rFonts w:ascii="Times New Roman" w:hAnsi="Times New Roman"/>
          <w:sz w:val="24"/>
          <w:szCs w:val="24"/>
        </w:rPr>
        <w:t>unakan pendekatan 7 lan</w:t>
      </w:r>
      <w:r>
        <w:rPr>
          <w:rFonts w:ascii="Times New Roman" w:hAnsi="Times New Roman"/>
          <w:sz w:val="24"/>
          <w:szCs w:val="24"/>
        </w:rPr>
        <w:t xml:space="preserve">gkah varney </w:t>
      </w:r>
      <w:r w:rsidRPr="00D37FC2">
        <w:rPr>
          <w:rFonts w:ascii="Times New Roman" w:hAnsi="Times New Roman"/>
          <w:sz w:val="24"/>
          <w:szCs w:val="24"/>
        </w:rPr>
        <w:t>yan</w:t>
      </w:r>
      <w:r>
        <w:rPr>
          <w:rFonts w:ascii="Times New Roman" w:hAnsi="Times New Roman"/>
          <w:sz w:val="24"/>
          <w:szCs w:val="24"/>
        </w:rPr>
        <w:t>g</w:t>
      </w:r>
      <w:r w:rsidRPr="00D37FC2">
        <w:rPr>
          <w:rFonts w:ascii="Times New Roman" w:hAnsi="Times New Roman"/>
          <w:sz w:val="24"/>
          <w:szCs w:val="24"/>
        </w:rPr>
        <w:t xml:space="preserve"> dituan</w:t>
      </w:r>
      <w:r>
        <w:rPr>
          <w:rFonts w:ascii="Times New Roman" w:hAnsi="Times New Roman"/>
          <w:sz w:val="24"/>
          <w:szCs w:val="24"/>
        </w:rPr>
        <w:t>gkan dalam bentuk SOAP pada Ny.S</w:t>
      </w:r>
      <w:r w:rsidRPr="00D37FC2">
        <w:rPr>
          <w:rFonts w:ascii="Times New Roman" w:hAnsi="Times New Roman"/>
          <w:sz w:val="24"/>
          <w:szCs w:val="24"/>
        </w:rPr>
        <w:t xml:space="preserve"> mulai dari ke</w:t>
      </w:r>
      <w:r>
        <w:rPr>
          <w:rFonts w:ascii="Times New Roman" w:hAnsi="Times New Roman"/>
          <w:sz w:val="24"/>
          <w:szCs w:val="24"/>
        </w:rPr>
        <w:t>h</w:t>
      </w:r>
      <w:r w:rsidRPr="00D37FC2">
        <w:rPr>
          <w:rFonts w:ascii="Times New Roman" w:hAnsi="Times New Roman"/>
          <w:sz w:val="24"/>
          <w:szCs w:val="24"/>
        </w:rPr>
        <w:t>amilan, bersalin, BBL, nifas dan K</w:t>
      </w:r>
      <w:r>
        <w:rPr>
          <w:rFonts w:ascii="Times New Roman" w:hAnsi="Times New Roman"/>
          <w:sz w:val="24"/>
          <w:szCs w:val="24"/>
        </w:rPr>
        <w:t xml:space="preserve">B </w:t>
      </w:r>
      <w:r w:rsidRPr="00D37FC2">
        <w:rPr>
          <w:rFonts w:ascii="Times New Roman" w:hAnsi="Times New Roman"/>
          <w:sz w:val="24"/>
          <w:szCs w:val="24"/>
        </w:rPr>
        <w:t>yan</w:t>
      </w:r>
      <w:r>
        <w:rPr>
          <w:rFonts w:ascii="Times New Roman" w:hAnsi="Times New Roman"/>
          <w:sz w:val="24"/>
          <w:szCs w:val="24"/>
        </w:rPr>
        <w:t>g</w:t>
      </w:r>
      <w:r w:rsidRPr="00D37FC2">
        <w:rPr>
          <w:rFonts w:ascii="Times New Roman" w:hAnsi="Times New Roman"/>
          <w:sz w:val="24"/>
          <w:szCs w:val="24"/>
        </w:rPr>
        <w:t xml:space="preserve"> dimulai dari tan</w:t>
      </w:r>
      <w:r>
        <w:rPr>
          <w:rFonts w:ascii="Times New Roman" w:hAnsi="Times New Roman"/>
          <w:sz w:val="24"/>
          <w:szCs w:val="24"/>
        </w:rPr>
        <w:t>gg</w:t>
      </w:r>
      <w:r w:rsidRPr="00D37FC2">
        <w:rPr>
          <w:rFonts w:ascii="Times New Roman" w:hAnsi="Times New Roman"/>
          <w:sz w:val="24"/>
          <w:szCs w:val="24"/>
        </w:rPr>
        <w:t xml:space="preserve">al </w:t>
      </w:r>
      <w:r>
        <w:rPr>
          <w:rFonts w:ascii="Times New Roman" w:hAnsi="Times New Roman"/>
          <w:sz w:val="24"/>
          <w:szCs w:val="24"/>
        </w:rPr>
        <w:t>22 Oktober 2018 –  M</w:t>
      </w:r>
      <w:r w:rsidRPr="00D37FC2">
        <w:rPr>
          <w:rFonts w:ascii="Times New Roman" w:hAnsi="Times New Roman"/>
          <w:sz w:val="24"/>
          <w:szCs w:val="24"/>
        </w:rPr>
        <w:t>ei 2019, maka dapat disimpulkan:</w:t>
      </w:r>
    </w:p>
    <w:p w:rsidR="00B9192F" w:rsidRPr="00824F2D" w:rsidRDefault="00B9192F" w:rsidP="00B9192F">
      <w:pPr>
        <w:pStyle w:val="ListParagraph"/>
        <w:numPr>
          <w:ilvl w:val="0"/>
          <w:numId w:val="1"/>
        </w:numPr>
        <w:spacing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824F2D">
        <w:rPr>
          <w:rFonts w:ascii="Times New Roman" w:hAnsi="Times New Roman"/>
          <w:sz w:val="24"/>
          <w:szCs w:val="24"/>
        </w:rPr>
        <w:t>Penulis telah melakuk</w:t>
      </w:r>
      <w:r>
        <w:rPr>
          <w:rFonts w:ascii="Times New Roman" w:hAnsi="Times New Roman"/>
          <w:sz w:val="24"/>
          <w:szCs w:val="24"/>
        </w:rPr>
        <w:t xml:space="preserve">an asuhan kehamilan kepada Ny. S </w:t>
      </w:r>
      <w:r w:rsidRPr="00824F2D">
        <w:rPr>
          <w:rFonts w:ascii="Times New Roman" w:hAnsi="Times New Roman"/>
          <w:sz w:val="24"/>
          <w:szCs w:val="24"/>
        </w:rPr>
        <w:t>dari awal bertemu pada saat pemer</w:t>
      </w:r>
      <w:r>
        <w:rPr>
          <w:rFonts w:ascii="Times New Roman" w:hAnsi="Times New Roman"/>
          <w:sz w:val="24"/>
          <w:szCs w:val="24"/>
        </w:rPr>
        <w:t>iksaan kehamilan pada tanggal 22</w:t>
      </w:r>
      <w:r w:rsidRPr="00824F2D">
        <w:rPr>
          <w:rFonts w:ascii="Times New Roman" w:hAnsi="Times New Roman"/>
          <w:sz w:val="24"/>
          <w:szCs w:val="24"/>
        </w:rPr>
        <w:t xml:space="preserve"> Oktober 2018 sampai memakai KB pada ta</w:t>
      </w:r>
      <w:r>
        <w:rPr>
          <w:rFonts w:ascii="Times New Roman" w:hAnsi="Times New Roman"/>
          <w:sz w:val="24"/>
          <w:szCs w:val="24"/>
        </w:rPr>
        <w:t xml:space="preserve">nggal 17 </w:t>
      </w:r>
      <w:r w:rsidRPr="00824F2D">
        <w:rPr>
          <w:rFonts w:ascii="Times New Roman" w:hAnsi="Times New Roman"/>
          <w:sz w:val="24"/>
          <w:szCs w:val="24"/>
        </w:rPr>
        <w:t xml:space="preserve">Mei 2019. Dari hasil pengkajian dan pemeriksaan kehamilan tidak ditemukan kelainan atau komplikasi pada </w:t>
      </w:r>
      <w:r>
        <w:rPr>
          <w:rFonts w:ascii="Times New Roman" w:hAnsi="Times New Roman"/>
          <w:sz w:val="24"/>
          <w:szCs w:val="24"/>
        </w:rPr>
        <w:t>ibu dan bayi saat kehamilan Ny.S</w:t>
      </w:r>
      <w:r w:rsidRPr="00824F2D">
        <w:rPr>
          <w:rFonts w:ascii="Times New Roman" w:hAnsi="Times New Roman"/>
          <w:sz w:val="24"/>
          <w:szCs w:val="24"/>
        </w:rPr>
        <w:t>.</w:t>
      </w:r>
    </w:p>
    <w:p w:rsidR="00B9192F" w:rsidRPr="00824F2D" w:rsidRDefault="00B9192F" w:rsidP="00B9192F">
      <w:pPr>
        <w:pStyle w:val="ListParagraph"/>
        <w:numPr>
          <w:ilvl w:val="0"/>
          <w:numId w:val="1"/>
        </w:numPr>
        <w:spacing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824F2D">
        <w:rPr>
          <w:rFonts w:ascii="Times New Roman" w:hAnsi="Times New Roman"/>
          <w:sz w:val="24"/>
          <w:szCs w:val="24"/>
        </w:rPr>
        <w:t>Penulis telah melak</w:t>
      </w:r>
      <w:r>
        <w:rPr>
          <w:rFonts w:ascii="Times New Roman" w:hAnsi="Times New Roman"/>
          <w:sz w:val="24"/>
          <w:szCs w:val="24"/>
        </w:rPr>
        <w:t>ukan asuhan persalinan pada Ny.S pada tanggal 26 April 2019 usia kehamilan 37</w:t>
      </w:r>
      <w:r w:rsidRPr="00824F2D">
        <w:rPr>
          <w:rFonts w:ascii="Times New Roman" w:hAnsi="Times New Roman"/>
          <w:sz w:val="24"/>
          <w:szCs w:val="24"/>
        </w:rPr>
        <w:t xml:space="preserve"> minggu, saat persalinan tidak ditemukan penyulit. Pada kala I, kala II, kala III, dan kala IV, persalinan berjalan dengan normal tanpa disertai adanya penyulit atau</w:t>
      </w:r>
      <w:r>
        <w:rPr>
          <w:rFonts w:ascii="Times New Roman" w:hAnsi="Times New Roman"/>
          <w:sz w:val="24"/>
          <w:szCs w:val="24"/>
        </w:rPr>
        <w:t xml:space="preserve"> komplikasi pada persalinan Ny.S</w:t>
      </w:r>
      <w:r w:rsidRPr="00824F2D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 xml:space="preserve">PMB Margiati S.ST tahun </w:t>
      </w:r>
      <w:r w:rsidRPr="00824F2D">
        <w:rPr>
          <w:rFonts w:ascii="Times New Roman" w:hAnsi="Times New Roman"/>
          <w:sz w:val="24"/>
          <w:szCs w:val="24"/>
        </w:rPr>
        <w:t xml:space="preserve">2019. </w:t>
      </w:r>
    </w:p>
    <w:p w:rsidR="00B9192F" w:rsidRPr="00824F2D" w:rsidRDefault="00B9192F" w:rsidP="00B9192F">
      <w:pPr>
        <w:pStyle w:val="ListParagraph"/>
        <w:numPr>
          <w:ilvl w:val="0"/>
          <w:numId w:val="1"/>
        </w:numPr>
        <w:spacing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801615">
        <w:rPr>
          <w:rFonts w:ascii="Times New Roman" w:hAnsi="Times New Roman"/>
          <w:noProof/>
          <w:sz w:val="24"/>
          <w:szCs w:val="24"/>
          <w:lang w:eastAsia="id-ID"/>
        </w:rPr>
        <w:pict>
          <v:rect id="_x0000_s1027" style="position:absolute;left:0;text-align:left;margin-left:202pt;margin-top:78.8pt;width:42.2pt;height:28.8pt;z-index:251661312" strokecolor="white [3212]">
            <v:textbox style="mso-next-textbox:#_x0000_s1027">
              <w:txbxContent>
                <w:p w:rsidR="00B9192F" w:rsidRPr="00F34AD9" w:rsidRDefault="00B9192F" w:rsidP="00B919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AD9">
                    <w:rPr>
                      <w:rFonts w:ascii="Times New Roman" w:hAnsi="Times New Roman"/>
                      <w:sz w:val="24"/>
                      <w:szCs w:val="24"/>
                    </w:rPr>
                    <w:t>191</w:t>
                  </w:r>
                </w:p>
              </w:txbxContent>
            </v:textbox>
          </v:rect>
        </w:pict>
      </w:r>
      <w:r w:rsidRPr="00824F2D">
        <w:rPr>
          <w:rFonts w:ascii="Times New Roman" w:hAnsi="Times New Roman"/>
          <w:sz w:val="24"/>
          <w:szCs w:val="24"/>
        </w:rPr>
        <w:t>Penulis telah melakukan asuhan ba</w:t>
      </w:r>
      <w:r>
        <w:rPr>
          <w:rFonts w:ascii="Times New Roman" w:hAnsi="Times New Roman"/>
          <w:sz w:val="24"/>
          <w:szCs w:val="24"/>
        </w:rPr>
        <w:t xml:space="preserve">yi baru lahir kepada bayi Ny.S </w:t>
      </w:r>
      <w:r w:rsidRPr="00824F2D">
        <w:rPr>
          <w:rFonts w:ascii="Times New Roman" w:hAnsi="Times New Roman"/>
          <w:sz w:val="24"/>
          <w:szCs w:val="24"/>
        </w:rPr>
        <w:t>yang berj</w:t>
      </w:r>
      <w:r>
        <w:rPr>
          <w:rFonts w:ascii="Times New Roman" w:hAnsi="Times New Roman"/>
          <w:sz w:val="24"/>
          <w:szCs w:val="24"/>
        </w:rPr>
        <w:t>enis kelamin perempuan, BB 3500 gram, PB 48 cm, LK 33 cm dan LD 34</w:t>
      </w:r>
      <w:r w:rsidRPr="00824F2D">
        <w:rPr>
          <w:rFonts w:ascii="Times New Roman" w:hAnsi="Times New Roman"/>
          <w:sz w:val="24"/>
          <w:szCs w:val="24"/>
        </w:rPr>
        <w:t xml:space="preserve"> cm. Tidak ditemukan adanya cacat bawaan serta tanda bahaya bayi baru lahir. Bayi telah diberikan salep mata dan vitamin Neo K 1 Mg 0,5 </w:t>
      </w:r>
      <w:r w:rsidRPr="00824F2D">
        <w:rPr>
          <w:rFonts w:ascii="Times New Roman" w:hAnsi="Times New Roman"/>
          <w:sz w:val="24"/>
          <w:szCs w:val="24"/>
        </w:rPr>
        <w:lastRenderedPageBreak/>
        <w:t xml:space="preserve">cc, dan telah diberikan imunsasi HB0 segera setelah persalinan. Pada pemeriksaan dan pemantauan bayi sampai usia 2 minggu tidak ditemukan adanya komplikasi </w:t>
      </w:r>
      <w:r>
        <w:rPr>
          <w:rFonts w:ascii="Times New Roman" w:hAnsi="Times New Roman"/>
          <w:sz w:val="24"/>
          <w:szCs w:val="24"/>
        </w:rPr>
        <w:t>atau tanda bahaya pada bayi Ny.S</w:t>
      </w:r>
    </w:p>
    <w:p w:rsidR="00B9192F" w:rsidRDefault="00B9192F" w:rsidP="00B9192F">
      <w:pPr>
        <w:pStyle w:val="ListParagraph"/>
        <w:numPr>
          <w:ilvl w:val="0"/>
          <w:numId w:val="1"/>
        </w:numPr>
        <w:spacing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824F2D">
        <w:rPr>
          <w:rFonts w:ascii="Times New Roman" w:hAnsi="Times New Roman"/>
          <w:sz w:val="24"/>
          <w:szCs w:val="24"/>
        </w:rPr>
        <w:t>Penulis telah m</w:t>
      </w:r>
      <w:r>
        <w:rPr>
          <w:rFonts w:ascii="Times New Roman" w:hAnsi="Times New Roman"/>
          <w:sz w:val="24"/>
          <w:szCs w:val="24"/>
        </w:rPr>
        <w:t xml:space="preserve">elakukan asuhan nifas pada Ny.S dari tanggal 26 </w:t>
      </w:r>
      <w:r w:rsidRPr="00824F2D">
        <w:rPr>
          <w:rFonts w:ascii="Times New Roman" w:hAnsi="Times New Roman"/>
          <w:sz w:val="24"/>
          <w:szCs w:val="24"/>
        </w:rPr>
        <w:t>April 2019 Mei 2019 yaitu dari 6 jam post p</w:t>
      </w:r>
      <w:r>
        <w:rPr>
          <w:rFonts w:ascii="Times New Roman" w:hAnsi="Times New Roman"/>
          <w:sz w:val="24"/>
          <w:szCs w:val="24"/>
        </w:rPr>
        <w:t>artum, 6 hari post partum dan 20 hari post partum</w:t>
      </w:r>
      <w:r w:rsidRPr="00824F2D">
        <w:rPr>
          <w:rFonts w:ascii="Times New Roman" w:hAnsi="Times New Roman"/>
          <w:sz w:val="24"/>
          <w:szCs w:val="24"/>
        </w:rPr>
        <w:t xml:space="preserve">. Selama pemantauan masa nifas berlangsung dengan baik dan tidak ditemukan tanda </w:t>
      </w:r>
      <w:r>
        <w:rPr>
          <w:rFonts w:ascii="Times New Roman" w:hAnsi="Times New Roman"/>
          <w:sz w:val="24"/>
          <w:szCs w:val="24"/>
        </w:rPr>
        <w:t>bahaya atau komplikasi pada Ny.S</w:t>
      </w:r>
      <w:r w:rsidRPr="00824F2D">
        <w:rPr>
          <w:rFonts w:ascii="Times New Roman" w:hAnsi="Times New Roman"/>
          <w:sz w:val="24"/>
          <w:szCs w:val="24"/>
        </w:rPr>
        <w:t>.</w:t>
      </w:r>
    </w:p>
    <w:p w:rsidR="00B9192F" w:rsidRPr="00824F2D" w:rsidRDefault="00B9192F" w:rsidP="00B9192F">
      <w:pPr>
        <w:pStyle w:val="ListParagraph"/>
        <w:numPr>
          <w:ilvl w:val="0"/>
          <w:numId w:val="1"/>
        </w:numPr>
        <w:spacing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Penulis telah melakukan asuhan Kb pada Ny.S paada tanggal 30 Mei 2019 dan Ny.S memilih menggunakan MAL selama masa menyusui. </w:t>
      </w:r>
    </w:p>
    <w:p w:rsidR="00B9192F" w:rsidRPr="00A169EA" w:rsidRDefault="00B9192F" w:rsidP="00B9192F">
      <w:pPr>
        <w:pStyle w:val="ListParagraph"/>
        <w:numPr>
          <w:ilvl w:val="0"/>
          <w:numId w:val="1"/>
        </w:numPr>
        <w:spacing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A169EA">
        <w:rPr>
          <w:rFonts w:ascii="Times New Roman" w:hAnsi="Times New Roman"/>
          <w:sz w:val="24"/>
          <w:szCs w:val="24"/>
        </w:rPr>
        <w:t>Penulis telah melakukan asuhan kebidanan dalam bentuk SOAP yang telah dilakukan pada ibu hamil, bersalin, nif</w:t>
      </w:r>
      <w:r>
        <w:rPr>
          <w:rFonts w:ascii="Times New Roman" w:hAnsi="Times New Roman"/>
          <w:sz w:val="24"/>
          <w:szCs w:val="24"/>
        </w:rPr>
        <w:t xml:space="preserve">as, neonatus </w:t>
      </w:r>
      <w:r w:rsidRPr="00A169EA">
        <w:rPr>
          <w:rFonts w:ascii="Times New Roman" w:hAnsi="Times New Roman"/>
          <w:sz w:val="24"/>
          <w:szCs w:val="24"/>
        </w:rPr>
        <w:t>pada Ny. S</w:t>
      </w:r>
    </w:p>
    <w:p w:rsidR="00B9192F" w:rsidRDefault="00B9192F" w:rsidP="00B9192F">
      <w:pPr>
        <w:pStyle w:val="ListParagraph"/>
        <w:numPr>
          <w:ilvl w:val="0"/>
          <w:numId w:val="1"/>
        </w:numPr>
        <w:spacing w:line="48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B77CDE">
        <w:rPr>
          <w:rFonts w:ascii="Times New Roman" w:hAnsi="Times New Roman"/>
          <w:sz w:val="24"/>
          <w:szCs w:val="24"/>
        </w:rPr>
        <w:t xml:space="preserve">Hasil analisis pada asuhan Continuity Of Care telah dilakukan oleh penulis bahwa </w:t>
      </w:r>
      <w:r>
        <w:rPr>
          <w:rFonts w:ascii="Times New Roman" w:hAnsi="Times New Roman"/>
          <w:sz w:val="24"/>
          <w:szCs w:val="24"/>
        </w:rPr>
        <w:t xml:space="preserve">ada </w:t>
      </w:r>
      <w:r w:rsidRPr="00B77CDE">
        <w:rPr>
          <w:rFonts w:ascii="Times New Roman" w:hAnsi="Times New Roman"/>
          <w:sz w:val="24"/>
          <w:szCs w:val="24"/>
        </w:rPr>
        <w:t>kesenjangan antara teori dan praktik pada asuhan kehamilan</w:t>
      </w:r>
      <w:r>
        <w:rPr>
          <w:rFonts w:ascii="Times New Roman" w:hAnsi="Times New Roman"/>
          <w:sz w:val="24"/>
          <w:szCs w:val="24"/>
        </w:rPr>
        <w:t>, persalinan,</w:t>
      </w:r>
      <w:r w:rsidRPr="00B77CDE">
        <w:rPr>
          <w:rFonts w:ascii="Times New Roman" w:hAnsi="Times New Roman"/>
          <w:sz w:val="24"/>
          <w:szCs w:val="24"/>
        </w:rPr>
        <w:t>, nifas</w:t>
      </w:r>
      <w:r>
        <w:rPr>
          <w:rFonts w:ascii="Times New Roman" w:hAnsi="Times New Roman"/>
          <w:sz w:val="24"/>
          <w:szCs w:val="24"/>
        </w:rPr>
        <w:t xml:space="preserve">, BBL dan  tidak ada kesenjangan antara teori dan praktik pada KB </w:t>
      </w:r>
      <w:r w:rsidRPr="00B77CDE">
        <w:rPr>
          <w:rFonts w:ascii="Times New Roman" w:hAnsi="Times New Roman"/>
          <w:sz w:val="24"/>
          <w:szCs w:val="24"/>
        </w:rPr>
        <w:t xml:space="preserve">Ny.S, </w:t>
      </w:r>
    </w:p>
    <w:p w:rsidR="00B9192F" w:rsidRPr="00B77CDE" w:rsidRDefault="00B9192F" w:rsidP="00B9192F">
      <w:pPr>
        <w:pStyle w:val="ListParagraph"/>
        <w:spacing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B9192F" w:rsidRPr="00824F2D" w:rsidRDefault="00B9192F" w:rsidP="00B9192F">
      <w:pPr>
        <w:pStyle w:val="ListParagraph"/>
        <w:numPr>
          <w:ilvl w:val="0"/>
          <w:numId w:val="3"/>
        </w:numPr>
        <w:spacing w:after="0" w:line="468" w:lineRule="auto"/>
        <w:ind w:left="360"/>
        <w:rPr>
          <w:rFonts w:ascii="Times New Roman" w:hAnsi="Times New Roman"/>
          <w:b/>
          <w:sz w:val="24"/>
          <w:szCs w:val="24"/>
        </w:rPr>
      </w:pPr>
      <w:r w:rsidRPr="00824F2D">
        <w:rPr>
          <w:rFonts w:ascii="Times New Roman" w:hAnsi="Times New Roman"/>
          <w:b/>
          <w:sz w:val="24"/>
          <w:szCs w:val="24"/>
        </w:rPr>
        <w:t>Saran</w:t>
      </w:r>
    </w:p>
    <w:p w:rsidR="00B9192F" w:rsidRPr="00824F2D" w:rsidRDefault="00B9192F" w:rsidP="00B9192F">
      <w:pPr>
        <w:pStyle w:val="ListParagraph"/>
        <w:numPr>
          <w:ilvl w:val="0"/>
          <w:numId w:val="2"/>
        </w:numPr>
        <w:spacing w:after="0" w:line="46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Bagi Universitas Aisyah Pringsewu Lampung </w:t>
      </w:r>
    </w:p>
    <w:p w:rsidR="00B9192F" w:rsidRDefault="00B9192F" w:rsidP="00B9192F">
      <w:pPr>
        <w:spacing w:after="0" w:line="468" w:lineRule="auto"/>
        <w:ind w:left="720" w:firstLine="567"/>
        <w:jc w:val="both"/>
        <w:rPr>
          <w:rFonts w:ascii="Times New Roman" w:hAnsi="Times New Roman"/>
          <w:sz w:val="24"/>
          <w:szCs w:val="24"/>
        </w:rPr>
      </w:pPr>
      <w:r w:rsidRPr="00AC3554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arapkan dapat menin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katkan kualitas pendidikan ba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i ma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asiswa den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an penyediaan fasilitas buku den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an referensi yan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 terbaru untuk mendukun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 penin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katan kompetensi ma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asiswa se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gg</w:t>
      </w:r>
      <w:r w:rsidRPr="00AC3554">
        <w:rPr>
          <w:rFonts w:ascii="Times New Roman" w:hAnsi="Times New Roman"/>
          <w:sz w:val="24"/>
          <w:szCs w:val="24"/>
        </w:rPr>
        <w:t>a dapat men</w:t>
      </w:r>
      <w:r>
        <w:rPr>
          <w:rFonts w:ascii="Times New Roman" w:hAnsi="Times New Roman"/>
          <w:sz w:val="24"/>
          <w:szCs w:val="24"/>
        </w:rPr>
        <w:t>gh</w:t>
      </w:r>
      <w:r w:rsidRPr="00AC3554">
        <w:rPr>
          <w:rFonts w:ascii="Times New Roman" w:hAnsi="Times New Roman"/>
          <w:sz w:val="24"/>
          <w:szCs w:val="24"/>
        </w:rPr>
        <w:t>asilkan bidan yan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 berkualitasdan dapat menerapkan asu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an berkesinambun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an atau </w:t>
      </w:r>
      <w:r w:rsidRPr="00AC3554">
        <w:rPr>
          <w:rFonts w:ascii="Times New Roman" w:hAnsi="Times New Roman"/>
          <w:i/>
          <w:sz w:val="24"/>
          <w:szCs w:val="24"/>
        </w:rPr>
        <w:t>Continuity Of Care(COC)</w:t>
      </w:r>
      <w:r w:rsidRPr="00AC3554">
        <w:rPr>
          <w:rFonts w:ascii="Times New Roman" w:hAnsi="Times New Roman"/>
          <w:sz w:val="24"/>
          <w:szCs w:val="24"/>
        </w:rPr>
        <w:t xml:space="preserve"> yan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 sesuai den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an standar dalam pemberian asu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 xml:space="preserve">an kebidanan pada pasien. </w:t>
      </w:r>
    </w:p>
    <w:p w:rsidR="00B9192F" w:rsidRPr="00824F2D" w:rsidRDefault="00B9192F" w:rsidP="00B9192F">
      <w:pPr>
        <w:pStyle w:val="ListParagraph"/>
        <w:numPr>
          <w:ilvl w:val="0"/>
          <w:numId w:val="2"/>
        </w:numPr>
        <w:spacing w:after="0" w:line="468" w:lineRule="auto"/>
        <w:jc w:val="both"/>
        <w:rPr>
          <w:rFonts w:ascii="Times New Roman" w:hAnsi="Times New Roman"/>
          <w:b/>
          <w:sz w:val="24"/>
          <w:szCs w:val="24"/>
        </w:rPr>
      </w:pPr>
      <w:r w:rsidRPr="00824F2D">
        <w:rPr>
          <w:rFonts w:ascii="Times New Roman" w:hAnsi="Times New Roman"/>
          <w:b/>
          <w:sz w:val="24"/>
          <w:szCs w:val="24"/>
        </w:rPr>
        <w:lastRenderedPageBreak/>
        <w:t>Bagi Lahan Praktik</w:t>
      </w:r>
    </w:p>
    <w:p w:rsidR="00B9192F" w:rsidRPr="00AC3554" w:rsidRDefault="00B9192F" w:rsidP="00B9192F">
      <w:pPr>
        <w:spacing w:after="0" w:line="468" w:lineRule="auto"/>
        <w:ind w:left="567" w:firstLine="567"/>
        <w:jc w:val="both"/>
        <w:rPr>
          <w:rFonts w:ascii="Times New Roman" w:hAnsi="Times New Roman"/>
          <w:i/>
          <w:sz w:val="24"/>
          <w:szCs w:val="24"/>
        </w:rPr>
      </w:pPr>
      <w:r w:rsidRPr="00AC3554">
        <w:rPr>
          <w:rFonts w:ascii="Times New Roman" w:hAnsi="Times New Roman"/>
          <w:sz w:val="24"/>
          <w:szCs w:val="24"/>
        </w:rPr>
        <w:t>Asu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an yan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 diberikan pada klien suda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 xml:space="preserve"> cukup baik dan 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endaknya menin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katkan dan memperta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ankan mutu pelayanan a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ar dapat memberikan asu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an yan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 lebi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 xml:space="preserve"> baik sesuai den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an standar asu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an kebidanan serta dapat men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ikuti perkemban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an ilmu pen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uan kese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atan a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ar dapat menerapkan setiap asu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an kebidanan sesuai den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an teori mulai dari ke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amilan, persalinan, BBL, nifas dan KB den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an menerapkan asu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an berkesinambun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an / </w:t>
      </w:r>
      <w:r w:rsidRPr="00AC3554">
        <w:rPr>
          <w:rFonts w:ascii="Times New Roman" w:hAnsi="Times New Roman"/>
          <w:i/>
          <w:sz w:val="24"/>
          <w:szCs w:val="24"/>
        </w:rPr>
        <w:t>Continuity Of Care (COC).</w:t>
      </w:r>
    </w:p>
    <w:p w:rsidR="00B9192F" w:rsidRPr="00824F2D" w:rsidRDefault="00B9192F" w:rsidP="00B9192F">
      <w:pPr>
        <w:pStyle w:val="ListParagraph"/>
        <w:numPr>
          <w:ilvl w:val="0"/>
          <w:numId w:val="2"/>
        </w:numPr>
        <w:spacing w:after="0" w:line="468" w:lineRule="auto"/>
        <w:jc w:val="both"/>
        <w:rPr>
          <w:rFonts w:ascii="Times New Roman" w:hAnsi="Times New Roman"/>
          <w:b/>
          <w:sz w:val="24"/>
          <w:szCs w:val="24"/>
        </w:rPr>
      </w:pPr>
      <w:r w:rsidRPr="00824F2D">
        <w:rPr>
          <w:rFonts w:ascii="Times New Roman" w:hAnsi="Times New Roman"/>
          <w:b/>
          <w:sz w:val="24"/>
          <w:szCs w:val="24"/>
        </w:rPr>
        <w:t>Bagi Pasien</w:t>
      </w:r>
    </w:p>
    <w:p w:rsidR="00B9192F" w:rsidRPr="0097574C" w:rsidRDefault="00B9192F" w:rsidP="00B9192F">
      <w:pPr>
        <w:spacing w:after="0" w:line="468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C355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ar klien memperta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ankan untuk selalu memeriksakan ke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amilan, persalinan, nifas, bayi baru la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ir, serta KB untuk ke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amilan berikutnya secara teratur se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gg</w:t>
      </w:r>
      <w:r w:rsidRPr="00AC3554">
        <w:rPr>
          <w:rFonts w:ascii="Times New Roman" w:hAnsi="Times New Roman"/>
          <w:sz w:val="24"/>
          <w:szCs w:val="24"/>
        </w:rPr>
        <w:t>a apabila ditemukan komplikasi dapat ditan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ani sedini mun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kin serta merasa lebi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 xml:space="preserve"> yakin dan nyaman karena mendapatkan 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ambaran tentan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 pentin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nya pen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 xml:space="preserve">awasan pada saat 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amil, bersalin, BBL, nifas dan KB den</w:t>
      </w:r>
      <w:r>
        <w:rPr>
          <w:rFonts w:ascii="Times New Roman" w:hAnsi="Times New Roman"/>
          <w:sz w:val="24"/>
          <w:szCs w:val="24"/>
        </w:rPr>
        <w:t>g</w:t>
      </w:r>
      <w:r w:rsidRPr="00AC3554">
        <w:rPr>
          <w:rFonts w:ascii="Times New Roman" w:hAnsi="Times New Roman"/>
          <w:sz w:val="24"/>
          <w:szCs w:val="24"/>
        </w:rPr>
        <w:t>an melakukan pemeriksaan rutin ditempat pelayanan kese</w:t>
      </w:r>
      <w:r>
        <w:rPr>
          <w:rFonts w:ascii="Times New Roman" w:hAnsi="Times New Roman"/>
          <w:sz w:val="24"/>
          <w:szCs w:val="24"/>
        </w:rPr>
        <w:t>h</w:t>
      </w:r>
      <w:r w:rsidRPr="00AC3554">
        <w:rPr>
          <w:rFonts w:ascii="Times New Roman" w:hAnsi="Times New Roman"/>
          <w:sz w:val="24"/>
          <w:szCs w:val="24"/>
        </w:rPr>
        <w:t>atan.</w:t>
      </w:r>
    </w:p>
    <w:p w:rsidR="00B9192F" w:rsidRDefault="00B9192F" w:rsidP="00B9192F"/>
    <w:p w:rsidR="00B9192F" w:rsidRPr="000B4773" w:rsidRDefault="00B9192F" w:rsidP="00B9192F">
      <w:pPr>
        <w:rPr>
          <w:rFonts w:ascii="Times New Roman" w:hAnsi="Times New Roman"/>
          <w:sz w:val="24"/>
          <w:szCs w:val="24"/>
        </w:rPr>
      </w:pPr>
    </w:p>
    <w:p w:rsidR="00D857D7" w:rsidRDefault="00D857D7"/>
    <w:sectPr w:rsidR="00D857D7" w:rsidSect="002F0ACD">
      <w:pgSz w:w="11906" w:h="16838"/>
      <w:pgMar w:top="2268" w:right="1701" w:bottom="1701" w:left="2268" w:header="709" w:footer="709" w:gutter="0"/>
      <w:pgNumType w:start="10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9E1"/>
    <w:multiLevelType w:val="hybridMultilevel"/>
    <w:tmpl w:val="E0C0CC2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36CB2"/>
    <w:multiLevelType w:val="hybridMultilevel"/>
    <w:tmpl w:val="57A23D0E"/>
    <w:lvl w:ilvl="0" w:tplc="0421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11882"/>
    <w:multiLevelType w:val="hybridMultilevel"/>
    <w:tmpl w:val="B3BCE9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84B72"/>
    <w:multiLevelType w:val="hybridMultilevel"/>
    <w:tmpl w:val="39EEE204"/>
    <w:lvl w:ilvl="0" w:tplc="4126A5A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B9192F"/>
    <w:rsid w:val="009C1548"/>
    <w:rsid w:val="00B9192F"/>
    <w:rsid w:val="00D77046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2F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B9192F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link w:val="ListParagraph"/>
    <w:uiPriority w:val="34"/>
    <w:locked/>
    <w:rsid w:val="00B9192F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2021-02-20T02:36:00Z</dcterms:created>
  <dcterms:modified xsi:type="dcterms:W3CDTF">2021-02-20T02:36:00Z</dcterms:modified>
</cp:coreProperties>
</file>