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7D" w:rsidRDefault="003F3A7D" w:rsidP="003F3A7D">
      <w:pPr>
        <w:pStyle w:val="Heading2"/>
        <w:spacing w:before="90" w:line="242" w:lineRule="auto"/>
        <w:ind w:left="3246" w:right="4010" w:firstLine="893"/>
        <w:jc w:val="left"/>
      </w:pPr>
      <w:r>
        <w:t>BAB III METODE PENELITIAN</w:t>
      </w:r>
    </w:p>
    <w:p w:rsidR="003F3A7D" w:rsidRDefault="003F3A7D" w:rsidP="003F3A7D">
      <w:pPr>
        <w:pStyle w:val="BodyText"/>
        <w:rPr>
          <w:b/>
          <w:sz w:val="20"/>
        </w:rPr>
      </w:pPr>
    </w:p>
    <w:p w:rsidR="003F3A7D" w:rsidRDefault="003F3A7D" w:rsidP="003F3A7D">
      <w:pPr>
        <w:pStyle w:val="BodyText"/>
        <w:spacing w:before="8"/>
        <w:rPr>
          <w:b/>
          <w:sz w:val="19"/>
        </w:rPr>
      </w:pPr>
    </w:p>
    <w:p w:rsidR="003F3A7D" w:rsidRDefault="003F3A7D" w:rsidP="003F3A7D">
      <w:pPr>
        <w:pStyle w:val="ListParagraph"/>
        <w:numPr>
          <w:ilvl w:val="0"/>
          <w:numId w:val="2"/>
        </w:numPr>
        <w:tabs>
          <w:tab w:val="left" w:pos="1014"/>
        </w:tabs>
        <w:spacing w:before="90"/>
        <w:jc w:val="both"/>
        <w:rPr>
          <w:b/>
          <w:sz w:val="24"/>
        </w:rPr>
      </w:pPr>
      <w:r>
        <w:rPr>
          <w:b/>
          <w:sz w:val="24"/>
        </w:rPr>
        <w:t>Jenis</w:t>
      </w:r>
      <w:r>
        <w:rPr>
          <w:b/>
          <w:spacing w:val="-1"/>
          <w:sz w:val="24"/>
        </w:rPr>
        <w:t xml:space="preserve"> </w:t>
      </w:r>
      <w:r>
        <w:rPr>
          <w:b/>
          <w:sz w:val="24"/>
        </w:rPr>
        <w:t>Penelitian</w:t>
      </w:r>
    </w:p>
    <w:p w:rsidR="003F3A7D" w:rsidRDefault="003F3A7D" w:rsidP="003F3A7D">
      <w:pPr>
        <w:pStyle w:val="BodyText"/>
        <w:spacing w:before="7"/>
        <w:rPr>
          <w:b/>
          <w:sz w:val="23"/>
        </w:rPr>
      </w:pPr>
    </w:p>
    <w:p w:rsidR="003F3A7D" w:rsidRDefault="003F3A7D" w:rsidP="003F3A7D">
      <w:pPr>
        <w:pStyle w:val="BodyText"/>
        <w:spacing w:line="480" w:lineRule="auto"/>
        <w:ind w:left="1013" w:right="1493" w:firstLine="293"/>
        <w:jc w:val="both"/>
      </w:pPr>
      <w:r>
        <w:t>Jenis penelitian ini adalah kuantitatif yaitu merupakan metode-metode untuk menguji teori-teoeri tertentu dengan cara meneliti hubungan antar variabel. Variabel-variabel ini diukur biasanya dengan instrument-instrument penelitian sehingga data yang terdiri dari angka-angka dapat dianalisis berdasarkan prosedur-prosedur statistik (Notoatmodjo, 2010)</w:t>
      </w:r>
    </w:p>
    <w:p w:rsidR="003F3A7D" w:rsidRDefault="003F3A7D" w:rsidP="003F3A7D">
      <w:pPr>
        <w:pStyle w:val="BodyText"/>
        <w:spacing w:before="8"/>
      </w:pPr>
    </w:p>
    <w:p w:rsidR="003F3A7D" w:rsidRDefault="003F3A7D" w:rsidP="003F3A7D">
      <w:pPr>
        <w:pStyle w:val="Heading2"/>
        <w:numPr>
          <w:ilvl w:val="0"/>
          <w:numId w:val="2"/>
        </w:numPr>
        <w:tabs>
          <w:tab w:val="left" w:pos="1014"/>
        </w:tabs>
        <w:jc w:val="both"/>
      </w:pPr>
      <w:r>
        <w:t>Waktu dan Tempat</w:t>
      </w:r>
      <w:r>
        <w:rPr>
          <w:spacing w:val="6"/>
        </w:rPr>
        <w:t xml:space="preserve"> </w:t>
      </w:r>
      <w:r>
        <w:t>Penelitian</w:t>
      </w:r>
    </w:p>
    <w:p w:rsidR="003F3A7D" w:rsidRDefault="003F3A7D" w:rsidP="003F3A7D">
      <w:pPr>
        <w:pStyle w:val="BodyText"/>
        <w:spacing w:before="7"/>
        <w:rPr>
          <w:b/>
          <w:sz w:val="23"/>
        </w:rPr>
      </w:pPr>
    </w:p>
    <w:p w:rsidR="003F3A7D" w:rsidRDefault="003F3A7D" w:rsidP="003F3A7D">
      <w:pPr>
        <w:pStyle w:val="BodyText"/>
        <w:spacing w:before="1" w:line="480" w:lineRule="auto"/>
        <w:ind w:left="1013" w:right="1499" w:firstLine="293"/>
        <w:jc w:val="both"/>
      </w:pPr>
      <w:r>
        <w:t>Penelitian ini telah dilaksanakan di Ruang Penyakit Dalam RSUD Pringsewu. Adapun waktu pelaksanaannya telah dilakukan pada bulan Februari 2020</w:t>
      </w:r>
    </w:p>
    <w:p w:rsidR="003F3A7D" w:rsidRDefault="003F3A7D" w:rsidP="003F3A7D">
      <w:pPr>
        <w:pStyle w:val="BodyText"/>
        <w:spacing w:before="2"/>
      </w:pPr>
    </w:p>
    <w:p w:rsidR="003F3A7D" w:rsidRDefault="003F3A7D" w:rsidP="003F3A7D">
      <w:pPr>
        <w:pStyle w:val="Heading2"/>
        <w:numPr>
          <w:ilvl w:val="0"/>
          <w:numId w:val="2"/>
        </w:numPr>
        <w:tabs>
          <w:tab w:val="left" w:pos="1014"/>
        </w:tabs>
        <w:spacing w:before="1"/>
        <w:jc w:val="both"/>
      </w:pPr>
      <w:r>
        <w:t>Rancangan</w:t>
      </w:r>
      <w:r>
        <w:rPr>
          <w:spacing w:val="2"/>
        </w:rPr>
        <w:t xml:space="preserve"> </w:t>
      </w:r>
      <w:r>
        <w:t>Penelitian</w:t>
      </w:r>
    </w:p>
    <w:p w:rsidR="003F3A7D" w:rsidRDefault="003F3A7D" w:rsidP="003F3A7D">
      <w:pPr>
        <w:pStyle w:val="BodyText"/>
        <w:spacing w:before="6"/>
        <w:rPr>
          <w:b/>
          <w:sz w:val="23"/>
        </w:rPr>
      </w:pPr>
    </w:p>
    <w:p w:rsidR="003F3A7D" w:rsidRDefault="003F3A7D" w:rsidP="003F3A7D">
      <w:pPr>
        <w:pStyle w:val="BodyText"/>
        <w:spacing w:line="480" w:lineRule="auto"/>
        <w:ind w:left="1013" w:right="1499" w:firstLine="293"/>
        <w:jc w:val="both"/>
      </w:pPr>
      <w:r>
        <w:t xml:space="preserve">Penelitian ini menggunakan desain penelitian survei analitik, yaitu survei atau penelitian yang mencoba menggali bagaimana </w:t>
      </w:r>
      <w:r>
        <w:rPr>
          <w:spacing w:val="2"/>
        </w:rPr>
        <w:t xml:space="preserve">dan </w:t>
      </w:r>
      <w:r>
        <w:t xml:space="preserve">mengapa fenomena kesehatan itu terjadi. Kemudian melakukan analisis dinamika korelasi antara fenomena atau antara faktor risiko dengan faktor efek. Yang dimaksud dengan faktor </w:t>
      </w:r>
      <w:r>
        <w:rPr>
          <w:spacing w:val="-3"/>
        </w:rPr>
        <w:t xml:space="preserve">efek </w:t>
      </w:r>
      <w:r>
        <w:t>adalah suatu akibat dari adanya faktor risiko, sedangkan faktor risiko adalah suatu fenomena yang mengakibatkan terjadinya efek (Notoatmodjo,</w:t>
      </w:r>
      <w:r>
        <w:rPr>
          <w:spacing w:val="3"/>
        </w:rPr>
        <w:t xml:space="preserve"> </w:t>
      </w:r>
      <w:r>
        <w:t>2010).</w:t>
      </w:r>
    </w:p>
    <w:p w:rsidR="003F3A7D" w:rsidRDefault="003F3A7D" w:rsidP="003F3A7D">
      <w:pPr>
        <w:spacing w:before="2"/>
        <w:ind w:left="1307"/>
        <w:jc w:val="both"/>
        <w:rPr>
          <w:sz w:val="24"/>
        </w:rPr>
      </w:pPr>
      <w:r>
        <w:rPr>
          <w:sz w:val="24"/>
        </w:rPr>
        <w:t xml:space="preserve">Pendekatan penelitian yang digunakan adalah  </w:t>
      </w:r>
      <w:r>
        <w:rPr>
          <w:i/>
          <w:sz w:val="24"/>
        </w:rPr>
        <w:t>cross  sectional</w:t>
      </w:r>
      <w:r>
        <w:rPr>
          <w:sz w:val="24"/>
        </w:rPr>
        <w:t xml:space="preserve">. </w:t>
      </w:r>
      <w:r>
        <w:rPr>
          <w:spacing w:val="56"/>
          <w:sz w:val="24"/>
        </w:rPr>
        <w:t xml:space="preserve"> </w:t>
      </w:r>
      <w:r>
        <w:rPr>
          <w:sz w:val="24"/>
        </w:rPr>
        <w:t>Penelitian</w:t>
      </w:r>
    </w:p>
    <w:p w:rsidR="003F3A7D" w:rsidRDefault="003F3A7D" w:rsidP="003F3A7D">
      <w:pPr>
        <w:pStyle w:val="BodyText"/>
      </w:pPr>
    </w:p>
    <w:p w:rsidR="003F3A7D" w:rsidRDefault="003F3A7D" w:rsidP="003F3A7D">
      <w:pPr>
        <w:ind w:left="1013"/>
        <w:rPr>
          <w:sz w:val="24"/>
        </w:rPr>
      </w:pPr>
      <w:r>
        <w:rPr>
          <w:i/>
          <w:sz w:val="24"/>
        </w:rPr>
        <w:t xml:space="preserve">cross sectional  </w:t>
      </w:r>
      <w:r>
        <w:rPr>
          <w:sz w:val="24"/>
        </w:rPr>
        <w:t>(potong  lintang)  adalah  suatu  penelitian untuk</w:t>
      </w:r>
      <w:r>
        <w:rPr>
          <w:spacing w:val="16"/>
          <w:sz w:val="24"/>
        </w:rPr>
        <w:t xml:space="preserve"> </w:t>
      </w:r>
      <w:r>
        <w:rPr>
          <w:sz w:val="24"/>
        </w:rPr>
        <w:t>mempelajari</w:t>
      </w: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225"/>
        <w:ind w:left="3675" w:right="4586"/>
        <w:jc w:val="center"/>
      </w:pPr>
      <w:r>
        <w:t>29</w:t>
      </w:r>
    </w:p>
    <w:p w:rsidR="003F3A7D" w:rsidRDefault="003F3A7D" w:rsidP="003F3A7D">
      <w:pPr>
        <w:jc w:val="center"/>
        <w:sectPr w:rsidR="003F3A7D">
          <w:headerReference w:type="default" r:id="rId5"/>
          <w:footerReference w:type="default" r:id="rId6"/>
          <w:pgSz w:w="11910" w:h="16840"/>
          <w:pgMar w:top="1580" w:right="200" w:bottom="280" w:left="1680" w:header="0" w:footer="0" w:gutter="0"/>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9"/>
        <w:rPr>
          <w:sz w:val="23"/>
        </w:rPr>
      </w:pPr>
    </w:p>
    <w:p w:rsidR="003F3A7D" w:rsidRDefault="003F3A7D" w:rsidP="003F3A7D">
      <w:pPr>
        <w:pStyle w:val="BodyText"/>
        <w:spacing w:before="90" w:line="480" w:lineRule="auto"/>
        <w:ind w:left="1013" w:right="1503"/>
        <w:jc w:val="both"/>
      </w:pPr>
      <w:r>
        <w:t xml:space="preserve">dinamika korelasi antara faktor-faktor risiko dengan efek, dengan cara pendekatan, observasi atau pengumpulan </w:t>
      </w:r>
      <w:r>
        <w:rPr>
          <w:spacing w:val="2"/>
        </w:rPr>
        <w:t xml:space="preserve">data </w:t>
      </w:r>
      <w:r>
        <w:t xml:space="preserve">sekaligus pada suatu saat </w:t>
      </w:r>
      <w:r>
        <w:rPr>
          <w:i/>
        </w:rPr>
        <w:t>(poin time approach</w:t>
      </w:r>
      <w:r>
        <w:t>). Artinya, setiap subjek penelitian hanya diobservasi sekali saja dan pengukuran dilakukan terhadap status karakter subjek pada saat penelitian (Notoatmodjo, 2010).</w:t>
      </w:r>
    </w:p>
    <w:p w:rsidR="003F3A7D" w:rsidRDefault="003F3A7D" w:rsidP="003F3A7D">
      <w:pPr>
        <w:pStyle w:val="BodyText"/>
        <w:spacing w:before="9"/>
      </w:pPr>
    </w:p>
    <w:p w:rsidR="003F3A7D" w:rsidRDefault="003F3A7D" w:rsidP="003F3A7D">
      <w:pPr>
        <w:pStyle w:val="Heading2"/>
        <w:numPr>
          <w:ilvl w:val="0"/>
          <w:numId w:val="2"/>
        </w:numPr>
        <w:tabs>
          <w:tab w:val="left" w:pos="1014"/>
        </w:tabs>
      </w:pPr>
      <w:r>
        <w:t>Subyek</w:t>
      </w:r>
      <w:r>
        <w:rPr>
          <w:spacing w:val="-3"/>
        </w:rPr>
        <w:t xml:space="preserve"> </w:t>
      </w:r>
      <w:r>
        <w:t>Penelitian</w:t>
      </w:r>
    </w:p>
    <w:p w:rsidR="003F3A7D" w:rsidRDefault="003F3A7D" w:rsidP="003F3A7D">
      <w:pPr>
        <w:pStyle w:val="BodyText"/>
        <w:rPr>
          <w:b/>
        </w:rPr>
      </w:pPr>
    </w:p>
    <w:p w:rsidR="003F3A7D" w:rsidRDefault="003F3A7D" w:rsidP="003F3A7D">
      <w:pPr>
        <w:pStyle w:val="ListParagraph"/>
        <w:numPr>
          <w:ilvl w:val="1"/>
          <w:numId w:val="2"/>
        </w:numPr>
        <w:tabs>
          <w:tab w:val="left" w:pos="1307"/>
        </w:tabs>
        <w:jc w:val="both"/>
        <w:rPr>
          <w:b/>
          <w:sz w:val="24"/>
        </w:rPr>
      </w:pPr>
      <w:r>
        <w:rPr>
          <w:b/>
          <w:sz w:val="24"/>
        </w:rPr>
        <w:t>Populasi</w:t>
      </w:r>
    </w:p>
    <w:p w:rsidR="003F3A7D" w:rsidRDefault="003F3A7D" w:rsidP="003F3A7D">
      <w:pPr>
        <w:pStyle w:val="BodyText"/>
        <w:spacing w:before="7"/>
        <w:rPr>
          <w:b/>
          <w:sz w:val="23"/>
        </w:rPr>
      </w:pPr>
    </w:p>
    <w:p w:rsidR="003F3A7D" w:rsidRDefault="003F3A7D" w:rsidP="003F3A7D">
      <w:pPr>
        <w:pStyle w:val="BodyText"/>
        <w:spacing w:line="480" w:lineRule="auto"/>
        <w:ind w:left="1307" w:right="1507"/>
        <w:jc w:val="both"/>
      </w:pPr>
      <w:r>
        <w:t>Populasi adalah keseluruhan objek penelitian atau objek yang akan diteliti (Notoatmodjo, 2014). Dalam penelitian ini yang dijadikan populasi adalah semua pasien priode Desember 2019 – Februari 2020 di Ruang penyakit Dalam sebanyak</w:t>
      </w:r>
      <w:r>
        <w:rPr>
          <w:spacing w:val="-2"/>
        </w:rPr>
        <w:t xml:space="preserve"> </w:t>
      </w:r>
      <w:r>
        <w:t>215.</w:t>
      </w:r>
    </w:p>
    <w:p w:rsidR="003F3A7D" w:rsidRDefault="003F3A7D" w:rsidP="003F3A7D">
      <w:pPr>
        <w:pStyle w:val="Heading2"/>
        <w:numPr>
          <w:ilvl w:val="1"/>
          <w:numId w:val="2"/>
        </w:numPr>
        <w:tabs>
          <w:tab w:val="left" w:pos="1307"/>
        </w:tabs>
        <w:spacing w:before="6"/>
        <w:jc w:val="both"/>
      </w:pPr>
      <w:r>
        <w:t>Sampel</w:t>
      </w:r>
    </w:p>
    <w:p w:rsidR="003F3A7D" w:rsidRDefault="003F3A7D" w:rsidP="003F3A7D">
      <w:pPr>
        <w:pStyle w:val="BodyText"/>
        <w:spacing w:before="7"/>
        <w:rPr>
          <w:b/>
          <w:sz w:val="23"/>
        </w:rPr>
      </w:pPr>
    </w:p>
    <w:p w:rsidR="003F3A7D" w:rsidRDefault="003F3A7D" w:rsidP="003F3A7D">
      <w:pPr>
        <w:pStyle w:val="BodyText"/>
        <w:spacing w:line="480" w:lineRule="auto"/>
        <w:ind w:left="1307" w:right="1503"/>
        <w:jc w:val="both"/>
      </w:pPr>
      <w:r>
        <w:t>Sampel adalah objek yang diteliti dan dianggab  mewakili  seluruh populasi (Notoatmodjo, 2014). Perhitungan jumlah sampel minimal pada penelitian ini menggunakan rumus Slovin, dengan perhitungan sebagai berikut</w:t>
      </w:r>
      <w:r>
        <w:rPr>
          <w:spacing w:val="6"/>
        </w:rPr>
        <w:t xml:space="preserve"> </w:t>
      </w:r>
      <w:r>
        <w:t>:</w:t>
      </w:r>
    </w:p>
    <w:p w:rsidR="003F3A7D" w:rsidRDefault="003F3A7D" w:rsidP="003F3A7D">
      <w:pPr>
        <w:pStyle w:val="BodyText"/>
        <w:spacing w:before="9"/>
        <w:rPr>
          <w:sz w:val="9"/>
        </w:rPr>
      </w:pPr>
    </w:p>
    <w:p w:rsidR="003F3A7D" w:rsidRDefault="003F3A7D" w:rsidP="003F3A7D">
      <w:pPr>
        <w:pStyle w:val="BodyText"/>
        <w:spacing w:before="90" w:line="275" w:lineRule="exact"/>
        <w:ind w:left="2195"/>
      </w:pPr>
      <w:r>
        <w:rPr>
          <w:w w:val="99"/>
        </w:rPr>
        <w:t>N</w:t>
      </w:r>
    </w:p>
    <w:p w:rsidR="003F3A7D" w:rsidRDefault="003F3A7D" w:rsidP="003F3A7D">
      <w:pPr>
        <w:pStyle w:val="BodyText"/>
        <w:spacing w:line="274" w:lineRule="exact"/>
        <w:ind w:left="1307"/>
      </w:pPr>
      <w:r w:rsidRPr="004D344E">
        <w:pict>
          <v:line id="_x0000_s1026" style="position:absolute;left:0;text-align:left;z-index:251660288;mso-position-horizontal-relative:page" from="169.35pt,6.65pt" to="226.15pt,6.65pt">
            <w10:wrap anchorx="page"/>
          </v:line>
        </w:pict>
      </w:r>
      <w:r>
        <w:t>n =</w:t>
      </w:r>
    </w:p>
    <w:p w:rsidR="003F3A7D" w:rsidRDefault="003F3A7D" w:rsidP="003F3A7D">
      <w:pPr>
        <w:pStyle w:val="BodyText"/>
        <w:spacing w:line="275" w:lineRule="exact"/>
        <w:ind w:left="1729"/>
      </w:pPr>
      <w:r>
        <w:t xml:space="preserve">1 + n (d) </w:t>
      </w:r>
      <w:r>
        <w:rPr>
          <w:vertAlign w:val="superscript"/>
        </w:rPr>
        <w:t>2</w:t>
      </w:r>
    </w:p>
    <w:p w:rsidR="003F3A7D" w:rsidRDefault="003F3A7D" w:rsidP="003F3A7D">
      <w:pPr>
        <w:pStyle w:val="BodyText"/>
      </w:pPr>
    </w:p>
    <w:p w:rsidR="003F3A7D" w:rsidRDefault="003F3A7D" w:rsidP="003F3A7D">
      <w:pPr>
        <w:pStyle w:val="BodyText"/>
        <w:ind w:left="2031"/>
      </w:pPr>
      <w:r>
        <w:t>215</w:t>
      </w:r>
    </w:p>
    <w:p w:rsidR="003F3A7D" w:rsidRDefault="003F3A7D" w:rsidP="003F3A7D">
      <w:pPr>
        <w:pStyle w:val="BodyText"/>
        <w:spacing w:before="2" w:line="275" w:lineRule="exact"/>
        <w:ind w:left="1307"/>
      </w:pPr>
      <w:r w:rsidRPr="004D344E">
        <w:pict>
          <v:line id="_x0000_s1027" style="position:absolute;left:0;text-align:left;z-index:251661312;mso-position-horizontal-relative:page" from="168.1pt,8.2pt" to="240.6pt,8.2pt">
            <w10:wrap anchorx="page"/>
          </v:line>
        </w:pict>
      </w:r>
      <w:r>
        <w:t>n =</w:t>
      </w:r>
    </w:p>
    <w:p w:rsidR="003F3A7D" w:rsidRDefault="003F3A7D" w:rsidP="003F3A7D">
      <w:pPr>
        <w:pStyle w:val="BodyText"/>
        <w:spacing w:line="275" w:lineRule="exact"/>
        <w:ind w:left="1729"/>
      </w:pPr>
      <w:r>
        <w:t>1+ 215 (0,1)</w:t>
      </w:r>
      <w:r>
        <w:rPr>
          <w:vertAlign w:val="superscript"/>
        </w:rPr>
        <w:t>2</w:t>
      </w:r>
    </w:p>
    <w:p w:rsidR="003F3A7D" w:rsidRDefault="003F3A7D" w:rsidP="003F3A7D">
      <w:pPr>
        <w:pStyle w:val="BodyText"/>
      </w:pPr>
    </w:p>
    <w:p w:rsidR="003F3A7D" w:rsidRDefault="003F3A7D" w:rsidP="003F3A7D">
      <w:pPr>
        <w:pStyle w:val="BodyText"/>
        <w:spacing w:before="1"/>
        <w:ind w:left="2027"/>
      </w:pPr>
      <w:r>
        <w:t>215</w:t>
      </w:r>
    </w:p>
    <w:p w:rsidR="003F3A7D" w:rsidRDefault="003F3A7D" w:rsidP="003F3A7D">
      <w:pPr>
        <w:pStyle w:val="BodyText"/>
        <w:spacing w:before="3" w:line="275" w:lineRule="exact"/>
        <w:ind w:left="1307"/>
      </w:pPr>
      <w:r w:rsidRPr="004D344E">
        <w:pict>
          <v:line id="_x0000_s1028" style="position:absolute;left:0;text-align:left;z-index:251662336;mso-position-horizontal-relative:page" from="168.1pt,8.2pt" to="240.6pt,8.2pt">
            <w10:wrap anchorx="page"/>
          </v:line>
        </w:pict>
      </w:r>
      <w:r>
        <w:t>n =</w:t>
      </w:r>
    </w:p>
    <w:p w:rsidR="003F3A7D" w:rsidRDefault="003F3A7D" w:rsidP="003F3A7D">
      <w:pPr>
        <w:pStyle w:val="BodyText"/>
        <w:spacing w:line="275" w:lineRule="exact"/>
        <w:ind w:left="1729"/>
      </w:pPr>
      <w:r>
        <w:t>1+ 215 (2.15)</w:t>
      </w:r>
    </w:p>
    <w:p w:rsidR="003F3A7D" w:rsidRDefault="003F3A7D" w:rsidP="003F3A7D">
      <w:pPr>
        <w:spacing w:line="275" w:lineRule="exact"/>
        <w:sectPr w:rsidR="003F3A7D">
          <w:headerReference w:type="default" r:id="rId7"/>
          <w:footerReference w:type="default" r:id="rId8"/>
          <w:pgSz w:w="11910" w:h="16840"/>
          <w:pgMar w:top="960" w:right="200" w:bottom="280" w:left="1680" w:header="708" w:footer="0" w:gutter="0"/>
          <w:pgNumType w:start="30"/>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9"/>
        <w:rPr>
          <w:sz w:val="23"/>
        </w:rPr>
      </w:pPr>
    </w:p>
    <w:p w:rsidR="003F3A7D" w:rsidRDefault="003F3A7D" w:rsidP="003F3A7D">
      <w:pPr>
        <w:pStyle w:val="BodyText"/>
        <w:spacing w:before="90"/>
        <w:ind w:left="1969"/>
      </w:pPr>
      <w:r>
        <w:t>215</w:t>
      </w:r>
    </w:p>
    <w:p w:rsidR="003F3A7D" w:rsidRDefault="003F3A7D" w:rsidP="003F3A7D">
      <w:pPr>
        <w:pStyle w:val="BodyText"/>
        <w:spacing w:before="3" w:line="275" w:lineRule="exact"/>
        <w:ind w:left="1307"/>
      </w:pPr>
      <w:r w:rsidRPr="004D344E">
        <w:pict>
          <v:line id="_x0000_s1029" style="position:absolute;left:0;text-align:left;z-index:251663360;mso-position-horizontal-relative:page" from="170.05pt,8.8pt" to="242.55pt,8.8pt">
            <w10:wrap anchorx="page"/>
          </v:line>
        </w:pict>
      </w:r>
      <w:r>
        <w:t>n =</w:t>
      </w:r>
    </w:p>
    <w:p w:rsidR="003F3A7D" w:rsidRDefault="003F3A7D" w:rsidP="003F3A7D">
      <w:pPr>
        <w:pStyle w:val="BodyText"/>
        <w:spacing w:line="275" w:lineRule="exact"/>
        <w:ind w:left="1849"/>
      </w:pPr>
      <w:r>
        <w:t>1+ 2.15</w:t>
      </w:r>
    </w:p>
    <w:p w:rsidR="003F3A7D" w:rsidRDefault="003F3A7D" w:rsidP="003F3A7D">
      <w:pPr>
        <w:pStyle w:val="BodyText"/>
      </w:pPr>
    </w:p>
    <w:p w:rsidR="003F3A7D" w:rsidRDefault="003F3A7D" w:rsidP="003F3A7D">
      <w:pPr>
        <w:pStyle w:val="BodyText"/>
        <w:ind w:left="2027"/>
      </w:pPr>
      <w:r>
        <w:t>215</w:t>
      </w:r>
    </w:p>
    <w:p w:rsidR="003F3A7D" w:rsidRDefault="003F3A7D" w:rsidP="003F3A7D">
      <w:pPr>
        <w:pStyle w:val="BodyText"/>
        <w:spacing w:before="3" w:line="275" w:lineRule="exact"/>
        <w:ind w:left="1307"/>
      </w:pPr>
      <w:r w:rsidRPr="004D344E">
        <w:pict>
          <v:line id="_x0000_s1030" style="position:absolute;left:0;text-align:left;z-index:251664384;mso-position-horizontal-relative:page" from="170.7pt,8.3pt" to="225.9pt,8.3pt">
            <w10:wrap anchorx="page"/>
          </v:line>
        </w:pict>
      </w:r>
      <w:r>
        <w:t>n =</w:t>
      </w:r>
    </w:p>
    <w:p w:rsidR="003F3A7D" w:rsidRDefault="003F3A7D" w:rsidP="003F3A7D">
      <w:pPr>
        <w:pStyle w:val="BodyText"/>
        <w:spacing w:line="275" w:lineRule="exact"/>
        <w:ind w:left="1969"/>
      </w:pPr>
      <w:r>
        <w:t>3.15</w:t>
      </w:r>
    </w:p>
    <w:p w:rsidR="003F3A7D" w:rsidRDefault="003F3A7D" w:rsidP="003F3A7D">
      <w:pPr>
        <w:pStyle w:val="BodyText"/>
        <w:rPr>
          <w:sz w:val="20"/>
        </w:rPr>
      </w:pPr>
    </w:p>
    <w:p w:rsidR="003F3A7D" w:rsidRDefault="003F3A7D" w:rsidP="003F3A7D">
      <w:pPr>
        <w:pStyle w:val="BodyText"/>
        <w:spacing w:before="5"/>
        <w:rPr>
          <w:sz w:val="20"/>
        </w:rPr>
      </w:pPr>
    </w:p>
    <w:p w:rsidR="003F3A7D" w:rsidRDefault="003F3A7D" w:rsidP="003F3A7D">
      <w:pPr>
        <w:pStyle w:val="BodyText"/>
        <w:spacing w:before="90" w:line="480" w:lineRule="auto"/>
        <w:ind w:left="1297" w:right="6318"/>
      </w:pPr>
      <w:r>
        <w:t>n = 68.25 pembulatan 68 Keterangan :</w:t>
      </w:r>
    </w:p>
    <w:p w:rsidR="003F3A7D" w:rsidRDefault="003F3A7D" w:rsidP="003F3A7D">
      <w:pPr>
        <w:pStyle w:val="BodyText"/>
        <w:tabs>
          <w:tab w:val="left" w:pos="1662"/>
        </w:tabs>
        <w:spacing w:line="480" w:lineRule="auto"/>
        <w:ind w:left="1297" w:right="6830"/>
      </w:pPr>
      <w:r>
        <w:t xml:space="preserve">N : Besar </w:t>
      </w:r>
      <w:r>
        <w:rPr>
          <w:spacing w:val="-3"/>
        </w:rPr>
        <w:t xml:space="preserve">populasi </w:t>
      </w:r>
      <w:r>
        <w:t>n</w:t>
      </w:r>
      <w:r>
        <w:tab/>
        <w:t>: Besar</w:t>
      </w:r>
      <w:r>
        <w:rPr>
          <w:spacing w:val="-7"/>
        </w:rPr>
        <w:t xml:space="preserve"> </w:t>
      </w:r>
      <w:r>
        <w:t>sampel</w:t>
      </w:r>
    </w:p>
    <w:p w:rsidR="003F3A7D" w:rsidRDefault="003F3A7D" w:rsidP="003F3A7D">
      <w:pPr>
        <w:pStyle w:val="BodyText"/>
        <w:spacing w:line="480" w:lineRule="auto"/>
        <w:ind w:left="1297" w:right="1499"/>
        <w:jc w:val="both"/>
      </w:pPr>
      <w:r>
        <w:t>d : derajat kemaknaan atau tingkat kesalahan yang dipilih yatu 10% atau 0,1 (Nursalam, 2013). Maka besar sampel dalam penelitian ini adalah 68 responden</w:t>
      </w:r>
    </w:p>
    <w:p w:rsidR="003F3A7D" w:rsidRDefault="003F3A7D" w:rsidP="003F3A7D">
      <w:pPr>
        <w:pStyle w:val="Heading2"/>
        <w:numPr>
          <w:ilvl w:val="1"/>
          <w:numId w:val="2"/>
        </w:numPr>
        <w:tabs>
          <w:tab w:val="left" w:pos="1307"/>
        </w:tabs>
        <w:spacing w:before="6"/>
        <w:jc w:val="both"/>
      </w:pPr>
      <w:r>
        <w:t>Teknik Pengambilan</w:t>
      </w:r>
      <w:r>
        <w:rPr>
          <w:spacing w:val="-1"/>
        </w:rPr>
        <w:t xml:space="preserve"> </w:t>
      </w:r>
      <w:r>
        <w:t>Sampel</w:t>
      </w:r>
    </w:p>
    <w:p w:rsidR="003F3A7D" w:rsidRDefault="003F3A7D" w:rsidP="003F3A7D">
      <w:pPr>
        <w:pStyle w:val="BodyText"/>
        <w:spacing w:before="7"/>
        <w:rPr>
          <w:b/>
          <w:sz w:val="23"/>
        </w:rPr>
      </w:pPr>
    </w:p>
    <w:p w:rsidR="003F3A7D" w:rsidRDefault="003F3A7D" w:rsidP="003F3A7D">
      <w:pPr>
        <w:pStyle w:val="BodyText"/>
        <w:spacing w:line="480" w:lineRule="auto"/>
        <w:ind w:left="1307" w:right="1502"/>
        <w:jc w:val="both"/>
      </w:pPr>
      <w:r>
        <w:t xml:space="preserve">Teknik pengambilan sampel dalam penelitian ini menggunakan </w:t>
      </w:r>
      <w:r>
        <w:rPr>
          <w:i/>
        </w:rPr>
        <w:t xml:space="preserve">Purposive Sampling </w:t>
      </w:r>
      <w:r>
        <w:t>ini yaitu pengambilan sampel berdasarkan kriteria yang telah ditentukan sebelumnya (Notoatmodjo, 2010).</w:t>
      </w:r>
    </w:p>
    <w:p w:rsidR="003F3A7D" w:rsidRDefault="003F3A7D" w:rsidP="003F3A7D">
      <w:pPr>
        <w:pStyle w:val="Heading2"/>
        <w:numPr>
          <w:ilvl w:val="1"/>
          <w:numId w:val="2"/>
        </w:numPr>
        <w:tabs>
          <w:tab w:val="left" w:pos="1307"/>
        </w:tabs>
        <w:spacing w:before="5"/>
        <w:jc w:val="both"/>
      </w:pPr>
      <w:r>
        <w:t>Kriteria</w:t>
      </w:r>
      <w:r>
        <w:rPr>
          <w:spacing w:val="1"/>
        </w:rPr>
        <w:t xml:space="preserve"> </w:t>
      </w:r>
      <w:r>
        <w:t>Sampel</w:t>
      </w:r>
    </w:p>
    <w:p w:rsidR="003F3A7D" w:rsidRDefault="003F3A7D" w:rsidP="003F3A7D">
      <w:pPr>
        <w:pStyle w:val="BodyText"/>
        <w:rPr>
          <w:b/>
        </w:rPr>
      </w:pPr>
    </w:p>
    <w:p w:rsidR="003F3A7D" w:rsidRDefault="003F3A7D" w:rsidP="003F3A7D">
      <w:pPr>
        <w:pStyle w:val="ListParagraph"/>
        <w:numPr>
          <w:ilvl w:val="2"/>
          <w:numId w:val="2"/>
        </w:numPr>
        <w:tabs>
          <w:tab w:val="left" w:pos="1667"/>
        </w:tabs>
        <w:spacing w:before="1"/>
        <w:ind w:hanging="360"/>
        <w:rPr>
          <w:b/>
          <w:sz w:val="24"/>
        </w:rPr>
      </w:pPr>
      <w:r>
        <w:rPr>
          <w:b/>
          <w:sz w:val="24"/>
        </w:rPr>
        <w:t>Kriteria</w:t>
      </w:r>
      <w:r>
        <w:rPr>
          <w:b/>
          <w:spacing w:val="1"/>
          <w:sz w:val="24"/>
        </w:rPr>
        <w:t xml:space="preserve"> </w:t>
      </w:r>
      <w:r>
        <w:rPr>
          <w:b/>
          <w:sz w:val="24"/>
        </w:rPr>
        <w:t>Inklusi</w:t>
      </w:r>
    </w:p>
    <w:p w:rsidR="003F3A7D" w:rsidRDefault="003F3A7D" w:rsidP="003F3A7D">
      <w:pPr>
        <w:pStyle w:val="BodyText"/>
        <w:spacing w:before="6"/>
        <w:rPr>
          <w:b/>
          <w:sz w:val="23"/>
        </w:rPr>
      </w:pPr>
    </w:p>
    <w:p w:rsidR="003F3A7D" w:rsidRDefault="003F3A7D" w:rsidP="003F3A7D">
      <w:pPr>
        <w:pStyle w:val="ListParagraph"/>
        <w:numPr>
          <w:ilvl w:val="3"/>
          <w:numId w:val="2"/>
        </w:numPr>
        <w:tabs>
          <w:tab w:val="left" w:pos="2027"/>
        </w:tabs>
        <w:ind w:hanging="360"/>
        <w:rPr>
          <w:sz w:val="24"/>
        </w:rPr>
      </w:pPr>
      <w:r>
        <w:rPr>
          <w:sz w:val="24"/>
        </w:rPr>
        <w:t xml:space="preserve">Pasien </w:t>
      </w:r>
      <w:r>
        <w:rPr>
          <w:spacing w:val="-3"/>
          <w:sz w:val="24"/>
        </w:rPr>
        <w:t xml:space="preserve">yang </w:t>
      </w:r>
      <w:r>
        <w:rPr>
          <w:sz w:val="24"/>
        </w:rPr>
        <w:t>dirawat di Ruang penyakit</w:t>
      </w:r>
      <w:r>
        <w:rPr>
          <w:spacing w:val="15"/>
          <w:sz w:val="24"/>
        </w:rPr>
        <w:t xml:space="preserve"> </w:t>
      </w:r>
      <w:r>
        <w:rPr>
          <w:sz w:val="24"/>
        </w:rPr>
        <w:t>Dalam</w:t>
      </w:r>
    </w:p>
    <w:p w:rsidR="003F3A7D" w:rsidRDefault="003F3A7D" w:rsidP="003F3A7D">
      <w:pPr>
        <w:pStyle w:val="BodyText"/>
        <w:spacing w:before="1"/>
      </w:pPr>
    </w:p>
    <w:p w:rsidR="003F3A7D" w:rsidRDefault="003F3A7D" w:rsidP="003F3A7D">
      <w:pPr>
        <w:pStyle w:val="ListParagraph"/>
        <w:numPr>
          <w:ilvl w:val="3"/>
          <w:numId w:val="2"/>
        </w:numPr>
        <w:tabs>
          <w:tab w:val="left" w:pos="2027"/>
        </w:tabs>
        <w:ind w:hanging="360"/>
        <w:rPr>
          <w:sz w:val="24"/>
        </w:rPr>
      </w:pPr>
      <w:r>
        <w:rPr>
          <w:sz w:val="24"/>
        </w:rPr>
        <w:t>Pasien tidak mengalami penurunan</w:t>
      </w:r>
      <w:r>
        <w:rPr>
          <w:spacing w:val="-8"/>
          <w:sz w:val="24"/>
        </w:rPr>
        <w:t xml:space="preserve"> </w:t>
      </w:r>
      <w:r>
        <w:rPr>
          <w:sz w:val="24"/>
        </w:rPr>
        <w:t>kesadaran</w:t>
      </w:r>
    </w:p>
    <w:p w:rsidR="003F3A7D" w:rsidRDefault="003F3A7D" w:rsidP="003F3A7D">
      <w:pPr>
        <w:pStyle w:val="BodyText"/>
      </w:pPr>
    </w:p>
    <w:p w:rsidR="003F3A7D" w:rsidRDefault="003F3A7D" w:rsidP="003F3A7D">
      <w:pPr>
        <w:pStyle w:val="ListParagraph"/>
        <w:numPr>
          <w:ilvl w:val="3"/>
          <w:numId w:val="2"/>
        </w:numPr>
        <w:tabs>
          <w:tab w:val="left" w:pos="2027"/>
        </w:tabs>
        <w:ind w:hanging="360"/>
        <w:rPr>
          <w:sz w:val="24"/>
        </w:rPr>
      </w:pPr>
      <w:r>
        <w:rPr>
          <w:sz w:val="24"/>
        </w:rPr>
        <w:t>Pasien dapat berkomunikasi dengan</w:t>
      </w:r>
      <w:r>
        <w:rPr>
          <w:spacing w:val="-7"/>
          <w:sz w:val="24"/>
        </w:rPr>
        <w:t xml:space="preserve"> </w:t>
      </w:r>
      <w:r>
        <w:rPr>
          <w:sz w:val="24"/>
        </w:rPr>
        <w:t>baik</w:t>
      </w:r>
    </w:p>
    <w:p w:rsidR="003F3A7D" w:rsidRDefault="003F3A7D" w:rsidP="003F3A7D">
      <w:pPr>
        <w:pStyle w:val="BodyText"/>
        <w:spacing w:before="4"/>
      </w:pPr>
    </w:p>
    <w:p w:rsidR="003F3A7D" w:rsidRDefault="003F3A7D" w:rsidP="003F3A7D">
      <w:pPr>
        <w:pStyle w:val="Heading2"/>
        <w:numPr>
          <w:ilvl w:val="2"/>
          <w:numId w:val="2"/>
        </w:numPr>
        <w:tabs>
          <w:tab w:val="left" w:pos="1667"/>
        </w:tabs>
        <w:spacing w:before="1"/>
        <w:ind w:hanging="360"/>
      </w:pPr>
      <w:r>
        <w:t>Kriteria</w:t>
      </w:r>
      <w:r>
        <w:rPr>
          <w:spacing w:val="1"/>
        </w:rPr>
        <w:t xml:space="preserve"> </w:t>
      </w:r>
      <w:r>
        <w:t>Eksklusi</w:t>
      </w:r>
    </w:p>
    <w:p w:rsidR="003F3A7D" w:rsidRDefault="003F3A7D" w:rsidP="003F3A7D">
      <w:pPr>
        <w:pStyle w:val="BodyText"/>
        <w:spacing w:before="7"/>
        <w:rPr>
          <w:b/>
          <w:sz w:val="23"/>
        </w:rPr>
      </w:pPr>
    </w:p>
    <w:p w:rsidR="003F3A7D" w:rsidRDefault="003F3A7D" w:rsidP="003F3A7D">
      <w:pPr>
        <w:pStyle w:val="ListParagraph"/>
        <w:numPr>
          <w:ilvl w:val="3"/>
          <w:numId w:val="2"/>
        </w:numPr>
        <w:tabs>
          <w:tab w:val="left" w:pos="2027"/>
        </w:tabs>
        <w:ind w:hanging="360"/>
        <w:rPr>
          <w:sz w:val="24"/>
        </w:rPr>
      </w:pPr>
      <w:r>
        <w:rPr>
          <w:sz w:val="24"/>
        </w:rPr>
        <w:t>Pasien mengalami penurunan</w:t>
      </w:r>
      <w:r>
        <w:rPr>
          <w:spacing w:val="-4"/>
          <w:sz w:val="24"/>
        </w:rPr>
        <w:t xml:space="preserve"> </w:t>
      </w:r>
      <w:r>
        <w:rPr>
          <w:sz w:val="24"/>
        </w:rPr>
        <w:t>kesadaran</w:t>
      </w:r>
    </w:p>
    <w:p w:rsidR="003F3A7D" w:rsidRDefault="003F3A7D" w:rsidP="003F3A7D">
      <w:pPr>
        <w:rPr>
          <w:sz w:val="24"/>
        </w:rPr>
        <w:sectPr w:rsidR="003F3A7D">
          <w:headerReference w:type="default" r:id="rId9"/>
          <w:footerReference w:type="default" r:id="rId10"/>
          <w:pgSz w:w="11910" w:h="16840"/>
          <w:pgMar w:top="960" w:right="200" w:bottom="280" w:left="1680" w:header="708" w:footer="0" w:gutter="0"/>
          <w:pgNumType w:start="31"/>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3"/>
      </w:pPr>
    </w:p>
    <w:p w:rsidR="003F3A7D" w:rsidRDefault="003F3A7D" w:rsidP="003F3A7D">
      <w:pPr>
        <w:pStyle w:val="Heading2"/>
        <w:numPr>
          <w:ilvl w:val="0"/>
          <w:numId w:val="2"/>
        </w:numPr>
        <w:tabs>
          <w:tab w:val="left" w:pos="1014"/>
        </w:tabs>
        <w:spacing w:before="90"/>
        <w:jc w:val="both"/>
      </w:pPr>
      <w:r>
        <w:t>Variabel</w:t>
      </w:r>
      <w:r>
        <w:rPr>
          <w:spacing w:val="-4"/>
        </w:rPr>
        <w:t xml:space="preserve"> </w:t>
      </w:r>
      <w:r>
        <w:t>Penelitian</w:t>
      </w:r>
    </w:p>
    <w:p w:rsidR="003F3A7D" w:rsidRDefault="003F3A7D" w:rsidP="003F3A7D">
      <w:pPr>
        <w:pStyle w:val="BodyText"/>
        <w:spacing w:before="7"/>
        <w:rPr>
          <w:b/>
          <w:sz w:val="23"/>
        </w:rPr>
      </w:pPr>
    </w:p>
    <w:p w:rsidR="003F3A7D" w:rsidRDefault="003F3A7D" w:rsidP="003F3A7D">
      <w:pPr>
        <w:pStyle w:val="BodyText"/>
        <w:spacing w:line="480" w:lineRule="auto"/>
        <w:ind w:left="946" w:right="1494" w:firstLine="360"/>
        <w:jc w:val="both"/>
      </w:pPr>
      <w:r>
        <w:t>Variabel adalah merujuk pada karakteristik atau atribut seorang individu atau suatu organisasi yang dapat diukur atau di observasi. Variabel dalam penelitian ini meliputi variabel bebas (</w:t>
      </w:r>
      <w:r>
        <w:rPr>
          <w:i/>
        </w:rPr>
        <w:t>Independent</w:t>
      </w:r>
      <w:r>
        <w:t xml:space="preserve">) yaitu merupakan variabel yang (mungkin) menyebabkan, memengaruhi, atau berefek pada </w:t>
      </w:r>
      <w:r>
        <w:rPr>
          <w:i/>
        </w:rPr>
        <w:t>outcome</w:t>
      </w:r>
      <w:r>
        <w:t>. Kemudian terdapat variabel terikat (</w:t>
      </w:r>
      <w:r>
        <w:rPr>
          <w:i/>
        </w:rPr>
        <w:t>dependent</w:t>
      </w:r>
      <w:r>
        <w:t xml:space="preserve">) yaitu merupakan variabel yang bergantung pada variabel bebas. Variabel terikat ini merupakan </w:t>
      </w:r>
      <w:r>
        <w:rPr>
          <w:i/>
        </w:rPr>
        <w:t xml:space="preserve">outcome </w:t>
      </w:r>
      <w:r>
        <w:t>atau hasil dari pengaruh variabel bebas (Notoatmodjo, 2010) Dalam penelitian ini variabel bebas (</w:t>
      </w:r>
      <w:r>
        <w:rPr>
          <w:i/>
        </w:rPr>
        <w:t>independent</w:t>
      </w:r>
      <w:r>
        <w:t>) yaitu tingkat kecemasan hospitalisasi variabel terikat (</w:t>
      </w:r>
      <w:r>
        <w:rPr>
          <w:i/>
        </w:rPr>
        <w:t>dependent</w:t>
      </w:r>
      <w:r>
        <w:t>) yaitu kualitas tidur.</w:t>
      </w:r>
    </w:p>
    <w:p w:rsidR="003F3A7D" w:rsidRDefault="003F3A7D" w:rsidP="003F3A7D">
      <w:pPr>
        <w:pStyle w:val="BodyText"/>
        <w:spacing w:before="9"/>
      </w:pPr>
    </w:p>
    <w:p w:rsidR="003F3A7D" w:rsidRDefault="003F3A7D" w:rsidP="003F3A7D">
      <w:pPr>
        <w:pStyle w:val="Heading2"/>
        <w:numPr>
          <w:ilvl w:val="0"/>
          <w:numId w:val="2"/>
        </w:numPr>
        <w:tabs>
          <w:tab w:val="left" w:pos="1014"/>
        </w:tabs>
        <w:jc w:val="both"/>
      </w:pPr>
      <w:r>
        <w:t>Definisi Operasional dan Pengukuran</w:t>
      </w:r>
      <w:r>
        <w:rPr>
          <w:spacing w:val="1"/>
        </w:rPr>
        <w:t xml:space="preserve"> </w:t>
      </w:r>
      <w:r>
        <w:t>Variabel</w:t>
      </w:r>
    </w:p>
    <w:p w:rsidR="003F3A7D" w:rsidRDefault="003F3A7D" w:rsidP="003F3A7D">
      <w:pPr>
        <w:pStyle w:val="BodyText"/>
        <w:spacing w:before="7"/>
        <w:rPr>
          <w:b/>
          <w:sz w:val="23"/>
        </w:rPr>
      </w:pPr>
    </w:p>
    <w:p w:rsidR="003F3A7D" w:rsidRDefault="003F3A7D" w:rsidP="003F3A7D">
      <w:pPr>
        <w:pStyle w:val="BodyText"/>
        <w:spacing w:line="480" w:lineRule="auto"/>
        <w:ind w:left="1013" w:right="1501"/>
        <w:jc w:val="both"/>
      </w:pPr>
      <w:r>
        <w:t xml:space="preserve">Definisi operasional adalah uraian tentang batasan variabel yang dimaksud, atau tentang apa yang diukur oleh variabel yang bersangkutan, (Notoatmodjo, 2010). Definisi opersional bermanfaat untuk mengarahkan kepada pengukuran atau pengamatan terhadap variable-variabel yang bersangkutan serta pengembangan instrument atau </w:t>
      </w:r>
      <w:r>
        <w:rPr>
          <w:spacing w:val="-3"/>
        </w:rPr>
        <w:t>alat</w:t>
      </w:r>
      <w:r>
        <w:rPr>
          <w:spacing w:val="17"/>
        </w:rPr>
        <w:t xml:space="preserve"> </w:t>
      </w:r>
      <w:r>
        <w:t>ukur.</w:t>
      </w:r>
    </w:p>
    <w:p w:rsidR="003F3A7D" w:rsidRDefault="003F3A7D" w:rsidP="003F3A7D">
      <w:pPr>
        <w:spacing w:line="480" w:lineRule="auto"/>
        <w:jc w:val="both"/>
        <w:sectPr w:rsidR="003F3A7D">
          <w:headerReference w:type="default" r:id="rId11"/>
          <w:footerReference w:type="default" r:id="rId12"/>
          <w:pgSz w:w="11910" w:h="16840"/>
          <w:pgMar w:top="960" w:right="200" w:bottom="280" w:left="1680" w:header="708" w:footer="0" w:gutter="0"/>
          <w:pgNumType w:start="32"/>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3"/>
      </w:pPr>
    </w:p>
    <w:p w:rsidR="003F3A7D" w:rsidRDefault="003F3A7D" w:rsidP="003F3A7D">
      <w:pPr>
        <w:pStyle w:val="Heading2"/>
        <w:spacing w:before="90" w:line="242" w:lineRule="auto"/>
        <w:ind w:left="3328" w:right="4243" w:firstLine="758"/>
        <w:jc w:val="left"/>
      </w:pPr>
      <w:r>
        <w:t>Tabel 3.1 Definisi Operasional</w:t>
      </w:r>
    </w:p>
    <w:p w:rsidR="003F3A7D" w:rsidRDefault="003F3A7D" w:rsidP="003F3A7D">
      <w:pPr>
        <w:pStyle w:val="BodyText"/>
        <w:rPr>
          <w:b/>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8"/>
        <w:gridCol w:w="1959"/>
        <w:gridCol w:w="1502"/>
        <w:gridCol w:w="1358"/>
        <w:gridCol w:w="1958"/>
        <w:gridCol w:w="1175"/>
      </w:tblGrid>
      <w:tr w:rsidR="003F3A7D" w:rsidTr="00582433">
        <w:trPr>
          <w:trHeight w:val="397"/>
        </w:trPr>
        <w:tc>
          <w:tcPr>
            <w:tcW w:w="1368" w:type="dxa"/>
          </w:tcPr>
          <w:p w:rsidR="003F3A7D" w:rsidRDefault="003F3A7D" w:rsidP="00582433">
            <w:pPr>
              <w:pStyle w:val="TableParagraph"/>
              <w:spacing w:line="225" w:lineRule="exact"/>
              <w:ind w:left="134"/>
              <w:rPr>
                <w:b/>
                <w:sz w:val="20"/>
              </w:rPr>
            </w:pPr>
            <w:r>
              <w:rPr>
                <w:b/>
                <w:sz w:val="20"/>
              </w:rPr>
              <w:t>Variabel</w:t>
            </w:r>
          </w:p>
        </w:tc>
        <w:tc>
          <w:tcPr>
            <w:tcW w:w="1959" w:type="dxa"/>
          </w:tcPr>
          <w:p w:rsidR="003F3A7D" w:rsidRDefault="003F3A7D" w:rsidP="00582433">
            <w:pPr>
              <w:pStyle w:val="TableParagraph"/>
              <w:spacing w:line="225" w:lineRule="exact"/>
              <w:ind w:left="67"/>
              <w:rPr>
                <w:b/>
                <w:sz w:val="20"/>
              </w:rPr>
            </w:pPr>
            <w:r>
              <w:rPr>
                <w:b/>
                <w:sz w:val="20"/>
              </w:rPr>
              <w:t>efinisi Operasional</w:t>
            </w:r>
          </w:p>
        </w:tc>
        <w:tc>
          <w:tcPr>
            <w:tcW w:w="1502" w:type="dxa"/>
          </w:tcPr>
          <w:p w:rsidR="003F3A7D" w:rsidRDefault="003F3A7D" w:rsidP="00582433">
            <w:pPr>
              <w:pStyle w:val="TableParagraph"/>
              <w:spacing w:line="225" w:lineRule="exact"/>
              <w:ind w:left="139"/>
              <w:rPr>
                <w:b/>
                <w:sz w:val="20"/>
              </w:rPr>
            </w:pPr>
            <w:r>
              <w:rPr>
                <w:b/>
                <w:sz w:val="20"/>
              </w:rPr>
              <w:t>Alat Ukur</w:t>
            </w:r>
          </w:p>
        </w:tc>
        <w:tc>
          <w:tcPr>
            <w:tcW w:w="1358" w:type="dxa"/>
          </w:tcPr>
          <w:p w:rsidR="003F3A7D" w:rsidRDefault="003F3A7D" w:rsidP="00582433">
            <w:pPr>
              <w:pStyle w:val="TableParagraph"/>
              <w:spacing w:line="225" w:lineRule="exact"/>
              <w:ind w:left="25"/>
              <w:rPr>
                <w:b/>
                <w:sz w:val="20"/>
              </w:rPr>
            </w:pPr>
            <w:r>
              <w:rPr>
                <w:b/>
                <w:sz w:val="20"/>
              </w:rPr>
              <w:t>Cara ukur</w:t>
            </w:r>
          </w:p>
        </w:tc>
        <w:tc>
          <w:tcPr>
            <w:tcW w:w="1958" w:type="dxa"/>
          </w:tcPr>
          <w:p w:rsidR="003F3A7D" w:rsidRDefault="003F3A7D" w:rsidP="00582433">
            <w:pPr>
              <w:pStyle w:val="TableParagraph"/>
              <w:spacing w:line="225" w:lineRule="exact"/>
              <w:ind w:left="343"/>
              <w:rPr>
                <w:b/>
                <w:sz w:val="20"/>
              </w:rPr>
            </w:pPr>
            <w:r>
              <w:rPr>
                <w:b/>
                <w:sz w:val="20"/>
              </w:rPr>
              <w:t>Hasil ukur</w:t>
            </w:r>
          </w:p>
        </w:tc>
        <w:tc>
          <w:tcPr>
            <w:tcW w:w="1175" w:type="dxa"/>
          </w:tcPr>
          <w:p w:rsidR="003F3A7D" w:rsidRDefault="003F3A7D" w:rsidP="00582433">
            <w:pPr>
              <w:pStyle w:val="TableParagraph"/>
              <w:spacing w:line="225" w:lineRule="exact"/>
              <w:ind w:right="278"/>
              <w:jc w:val="right"/>
              <w:rPr>
                <w:b/>
                <w:sz w:val="20"/>
              </w:rPr>
            </w:pPr>
            <w:r>
              <w:rPr>
                <w:b/>
                <w:sz w:val="20"/>
              </w:rPr>
              <w:t>kala ukur</w:t>
            </w:r>
          </w:p>
        </w:tc>
      </w:tr>
      <w:tr w:rsidR="003F3A7D" w:rsidTr="00582433">
        <w:trPr>
          <w:trHeight w:val="3994"/>
        </w:trPr>
        <w:tc>
          <w:tcPr>
            <w:tcW w:w="1368" w:type="dxa"/>
          </w:tcPr>
          <w:p w:rsidR="003F3A7D" w:rsidRDefault="003F3A7D" w:rsidP="00582433">
            <w:pPr>
              <w:pStyle w:val="TableParagraph"/>
              <w:ind w:left="110" w:right="306"/>
              <w:rPr>
                <w:sz w:val="20"/>
              </w:rPr>
            </w:pPr>
            <w:r>
              <w:rPr>
                <w:sz w:val="20"/>
              </w:rPr>
              <w:t>Tingkat Kecemasan</w:t>
            </w:r>
          </w:p>
        </w:tc>
        <w:tc>
          <w:tcPr>
            <w:tcW w:w="1959" w:type="dxa"/>
          </w:tcPr>
          <w:p w:rsidR="003F3A7D" w:rsidRDefault="003F3A7D" w:rsidP="00582433">
            <w:pPr>
              <w:pStyle w:val="TableParagraph"/>
              <w:tabs>
                <w:tab w:val="left" w:pos="1032"/>
              </w:tabs>
              <w:spacing w:line="276" w:lineRule="auto"/>
              <w:ind w:left="307" w:right="208" w:firstLine="14"/>
              <w:rPr>
                <w:sz w:val="20"/>
              </w:rPr>
            </w:pPr>
            <w:r>
              <w:rPr>
                <w:sz w:val="20"/>
              </w:rPr>
              <w:t xml:space="preserve">Kecemasan adalah </w:t>
            </w:r>
            <w:r>
              <w:rPr>
                <w:spacing w:val="-5"/>
                <w:sz w:val="20"/>
              </w:rPr>
              <w:t xml:space="preserve">kondisi </w:t>
            </w:r>
            <w:r>
              <w:rPr>
                <w:spacing w:val="-3"/>
                <w:sz w:val="20"/>
              </w:rPr>
              <w:t xml:space="preserve">jiwa </w:t>
            </w:r>
            <w:r>
              <w:rPr>
                <w:sz w:val="20"/>
              </w:rPr>
              <w:t xml:space="preserve">yang </w:t>
            </w:r>
            <w:r>
              <w:rPr>
                <w:spacing w:val="-6"/>
                <w:sz w:val="20"/>
              </w:rPr>
              <w:t xml:space="preserve">penuh </w:t>
            </w:r>
            <w:r>
              <w:rPr>
                <w:sz w:val="20"/>
              </w:rPr>
              <w:t xml:space="preserve">dengan </w:t>
            </w:r>
            <w:r>
              <w:rPr>
                <w:spacing w:val="-5"/>
                <w:sz w:val="20"/>
              </w:rPr>
              <w:t xml:space="preserve">ketakutan </w:t>
            </w:r>
            <w:r>
              <w:rPr>
                <w:sz w:val="20"/>
              </w:rPr>
              <w:t xml:space="preserve">dan kekhawatiran dan </w:t>
            </w:r>
            <w:r>
              <w:rPr>
                <w:spacing w:val="-5"/>
                <w:sz w:val="20"/>
              </w:rPr>
              <w:t xml:space="preserve">ketakutan </w:t>
            </w:r>
            <w:r>
              <w:rPr>
                <w:sz w:val="20"/>
              </w:rPr>
              <w:t>akan</w:t>
            </w:r>
            <w:r>
              <w:rPr>
                <w:sz w:val="20"/>
              </w:rPr>
              <w:tab/>
              <w:t xml:space="preserve">apa </w:t>
            </w:r>
            <w:r>
              <w:rPr>
                <w:spacing w:val="-9"/>
                <w:sz w:val="20"/>
              </w:rPr>
              <w:t xml:space="preserve">yang </w:t>
            </w:r>
            <w:r>
              <w:rPr>
                <w:sz w:val="20"/>
              </w:rPr>
              <w:t xml:space="preserve">mungkin </w:t>
            </w:r>
            <w:r>
              <w:rPr>
                <w:spacing w:val="-5"/>
                <w:sz w:val="20"/>
              </w:rPr>
              <w:t xml:space="preserve">terjadi, </w:t>
            </w:r>
            <w:r>
              <w:rPr>
                <w:sz w:val="20"/>
              </w:rPr>
              <w:t xml:space="preserve">baik </w:t>
            </w:r>
            <w:r>
              <w:rPr>
                <w:spacing w:val="-5"/>
                <w:sz w:val="20"/>
              </w:rPr>
              <w:t xml:space="preserve">berkaitan </w:t>
            </w:r>
            <w:r>
              <w:rPr>
                <w:sz w:val="20"/>
              </w:rPr>
              <w:t>dengan permasalahan yang</w:t>
            </w:r>
            <w:r>
              <w:rPr>
                <w:spacing w:val="3"/>
                <w:sz w:val="20"/>
              </w:rPr>
              <w:t xml:space="preserve"> </w:t>
            </w:r>
            <w:r>
              <w:rPr>
                <w:spacing w:val="-4"/>
                <w:sz w:val="20"/>
              </w:rPr>
              <w:t>terbatas</w:t>
            </w:r>
          </w:p>
          <w:p w:rsidR="003F3A7D" w:rsidRDefault="003F3A7D" w:rsidP="00582433">
            <w:pPr>
              <w:pStyle w:val="TableParagraph"/>
              <w:tabs>
                <w:tab w:val="left" w:pos="1440"/>
              </w:tabs>
              <w:spacing w:before="29" w:line="285" w:lineRule="auto"/>
              <w:ind w:left="307" w:right="189"/>
              <w:rPr>
                <w:sz w:val="20"/>
              </w:rPr>
            </w:pPr>
            <w:r>
              <w:rPr>
                <w:sz w:val="20"/>
              </w:rPr>
              <w:t>maupun</w:t>
            </w:r>
            <w:r>
              <w:rPr>
                <w:sz w:val="20"/>
              </w:rPr>
              <w:tab/>
            </w:r>
            <w:r>
              <w:rPr>
                <w:spacing w:val="-5"/>
                <w:sz w:val="20"/>
              </w:rPr>
              <w:t xml:space="preserve">hal- </w:t>
            </w:r>
            <w:r>
              <w:rPr>
                <w:sz w:val="20"/>
              </w:rPr>
              <w:t>hal yang</w:t>
            </w:r>
            <w:r>
              <w:rPr>
                <w:spacing w:val="-3"/>
                <w:sz w:val="20"/>
              </w:rPr>
              <w:t xml:space="preserve"> </w:t>
            </w:r>
            <w:r>
              <w:rPr>
                <w:sz w:val="20"/>
              </w:rPr>
              <w:t>aneh.</w:t>
            </w:r>
          </w:p>
        </w:tc>
        <w:tc>
          <w:tcPr>
            <w:tcW w:w="1502" w:type="dxa"/>
          </w:tcPr>
          <w:p w:rsidR="003F3A7D" w:rsidRDefault="003F3A7D" w:rsidP="00582433">
            <w:pPr>
              <w:pStyle w:val="TableParagraph"/>
              <w:spacing w:line="221" w:lineRule="exact"/>
              <w:ind w:left="24"/>
              <w:rPr>
                <w:sz w:val="20"/>
              </w:rPr>
            </w:pPr>
            <w:r>
              <w:rPr>
                <w:sz w:val="20"/>
              </w:rPr>
              <w:t>uesioner (baku)</w:t>
            </w:r>
          </w:p>
        </w:tc>
        <w:tc>
          <w:tcPr>
            <w:tcW w:w="1358" w:type="dxa"/>
          </w:tcPr>
          <w:p w:rsidR="003F3A7D" w:rsidRDefault="003F3A7D" w:rsidP="00582433">
            <w:pPr>
              <w:pStyle w:val="TableParagraph"/>
              <w:ind w:left="270" w:right="236" w:firstLine="81"/>
              <w:rPr>
                <w:sz w:val="20"/>
              </w:rPr>
            </w:pPr>
            <w:r>
              <w:rPr>
                <w:sz w:val="20"/>
              </w:rPr>
              <w:t>Mengisi Kuesioner</w:t>
            </w:r>
          </w:p>
        </w:tc>
        <w:tc>
          <w:tcPr>
            <w:tcW w:w="1958" w:type="dxa"/>
          </w:tcPr>
          <w:p w:rsidR="003F3A7D" w:rsidRDefault="003F3A7D" w:rsidP="00582433">
            <w:pPr>
              <w:pStyle w:val="TableParagraph"/>
              <w:ind w:left="112" w:right="156" w:hanging="44"/>
              <w:rPr>
                <w:sz w:val="20"/>
              </w:rPr>
            </w:pPr>
            <w:r>
              <w:rPr>
                <w:sz w:val="20"/>
              </w:rPr>
              <w:t xml:space="preserve">Cemas </w:t>
            </w:r>
            <w:r>
              <w:rPr>
                <w:spacing w:val="-3"/>
                <w:sz w:val="20"/>
              </w:rPr>
              <w:t xml:space="preserve">Ringan </w:t>
            </w:r>
            <w:r>
              <w:rPr>
                <w:spacing w:val="-4"/>
                <w:sz w:val="20"/>
              </w:rPr>
              <w:t xml:space="preserve">(skore </w:t>
            </w:r>
            <w:r>
              <w:rPr>
                <w:sz w:val="20"/>
              </w:rPr>
              <w:t>14-20)</w:t>
            </w:r>
          </w:p>
          <w:p w:rsidR="003F3A7D" w:rsidRDefault="003F3A7D" w:rsidP="00582433">
            <w:pPr>
              <w:pStyle w:val="TableParagraph"/>
              <w:spacing w:before="3"/>
              <w:rPr>
                <w:b/>
                <w:sz w:val="19"/>
              </w:rPr>
            </w:pPr>
          </w:p>
          <w:p w:rsidR="003F3A7D" w:rsidRDefault="003F3A7D" w:rsidP="00582433">
            <w:pPr>
              <w:pStyle w:val="TableParagraph"/>
              <w:spacing w:before="1"/>
              <w:ind w:left="112" w:right="141" w:hanging="44"/>
              <w:rPr>
                <w:sz w:val="20"/>
              </w:rPr>
            </w:pPr>
            <w:r>
              <w:rPr>
                <w:sz w:val="20"/>
              </w:rPr>
              <w:t>Cemas Sedang (skore 21-27)</w:t>
            </w:r>
          </w:p>
          <w:p w:rsidR="003F3A7D" w:rsidRDefault="003F3A7D" w:rsidP="00582433">
            <w:pPr>
              <w:pStyle w:val="TableParagraph"/>
              <w:spacing w:before="7"/>
              <w:rPr>
                <w:b/>
                <w:sz w:val="19"/>
              </w:rPr>
            </w:pPr>
          </w:p>
          <w:p w:rsidR="003F3A7D" w:rsidRDefault="003F3A7D" w:rsidP="00582433">
            <w:pPr>
              <w:pStyle w:val="TableParagraph"/>
              <w:ind w:left="112" w:right="282" w:hanging="44"/>
              <w:rPr>
                <w:sz w:val="20"/>
              </w:rPr>
            </w:pPr>
            <w:r>
              <w:rPr>
                <w:sz w:val="20"/>
              </w:rPr>
              <w:t>Cemas Berat (skore 28 -41)</w:t>
            </w:r>
          </w:p>
        </w:tc>
        <w:tc>
          <w:tcPr>
            <w:tcW w:w="1175" w:type="dxa"/>
          </w:tcPr>
          <w:p w:rsidR="003F3A7D" w:rsidRDefault="003F3A7D" w:rsidP="00582433">
            <w:pPr>
              <w:pStyle w:val="TableParagraph"/>
              <w:spacing w:line="221" w:lineRule="exact"/>
              <w:ind w:left="-31"/>
              <w:rPr>
                <w:sz w:val="20"/>
              </w:rPr>
            </w:pPr>
            <w:r>
              <w:rPr>
                <w:sz w:val="20"/>
              </w:rPr>
              <w:t>dinal</w:t>
            </w:r>
          </w:p>
        </w:tc>
      </w:tr>
      <w:tr w:rsidR="003F3A7D" w:rsidTr="00582433">
        <w:trPr>
          <w:trHeight w:val="2611"/>
        </w:trPr>
        <w:tc>
          <w:tcPr>
            <w:tcW w:w="1368" w:type="dxa"/>
          </w:tcPr>
          <w:p w:rsidR="003F3A7D" w:rsidRDefault="003F3A7D" w:rsidP="00582433">
            <w:pPr>
              <w:pStyle w:val="TableParagraph"/>
              <w:ind w:left="110" w:right="561"/>
              <w:rPr>
                <w:sz w:val="20"/>
              </w:rPr>
            </w:pPr>
            <w:r>
              <w:rPr>
                <w:sz w:val="20"/>
              </w:rPr>
              <w:t>Kualitas Tidur</w:t>
            </w:r>
          </w:p>
        </w:tc>
        <w:tc>
          <w:tcPr>
            <w:tcW w:w="1959" w:type="dxa"/>
          </w:tcPr>
          <w:p w:rsidR="003F3A7D" w:rsidRDefault="003F3A7D" w:rsidP="00582433">
            <w:pPr>
              <w:pStyle w:val="TableParagraph"/>
              <w:spacing w:line="276" w:lineRule="auto"/>
              <w:ind w:left="216" w:right="177"/>
              <w:rPr>
                <w:sz w:val="20"/>
              </w:rPr>
            </w:pPr>
            <w:r>
              <w:rPr>
                <w:sz w:val="20"/>
              </w:rPr>
              <w:t xml:space="preserve">Kualitas tidur adalah kemampuan setiap orang untuk mempertahankan keadaan tidur </w:t>
            </w:r>
            <w:r>
              <w:rPr>
                <w:spacing w:val="-3"/>
                <w:sz w:val="20"/>
              </w:rPr>
              <w:t xml:space="preserve">dan </w:t>
            </w:r>
            <w:r>
              <w:rPr>
                <w:sz w:val="20"/>
              </w:rPr>
              <w:t xml:space="preserve">untuk mendapatkan </w:t>
            </w:r>
            <w:r>
              <w:rPr>
                <w:spacing w:val="-4"/>
                <w:sz w:val="20"/>
              </w:rPr>
              <w:t xml:space="preserve">tahap </w:t>
            </w:r>
            <w:r>
              <w:rPr>
                <w:sz w:val="20"/>
              </w:rPr>
              <w:t xml:space="preserve">tidur REM </w:t>
            </w:r>
            <w:r>
              <w:rPr>
                <w:spacing w:val="-3"/>
                <w:sz w:val="20"/>
              </w:rPr>
              <w:t xml:space="preserve">dan </w:t>
            </w:r>
            <w:r>
              <w:rPr>
                <w:sz w:val="20"/>
              </w:rPr>
              <w:t>NREM</w:t>
            </w:r>
            <w:r>
              <w:rPr>
                <w:spacing w:val="4"/>
                <w:sz w:val="20"/>
              </w:rPr>
              <w:t xml:space="preserve"> </w:t>
            </w:r>
            <w:r>
              <w:rPr>
                <w:sz w:val="20"/>
              </w:rPr>
              <w:t>yang</w:t>
            </w:r>
          </w:p>
          <w:p w:rsidR="003F3A7D" w:rsidRDefault="003F3A7D" w:rsidP="00582433">
            <w:pPr>
              <w:pStyle w:val="TableParagraph"/>
              <w:spacing w:line="215" w:lineRule="exact"/>
              <w:ind w:left="216"/>
              <w:rPr>
                <w:sz w:val="20"/>
              </w:rPr>
            </w:pPr>
            <w:r>
              <w:rPr>
                <w:sz w:val="20"/>
              </w:rPr>
              <w:t>pantas</w:t>
            </w:r>
          </w:p>
        </w:tc>
        <w:tc>
          <w:tcPr>
            <w:tcW w:w="1502" w:type="dxa"/>
          </w:tcPr>
          <w:p w:rsidR="003F3A7D" w:rsidRDefault="003F3A7D" w:rsidP="00582433">
            <w:pPr>
              <w:pStyle w:val="TableParagraph"/>
              <w:spacing w:line="221" w:lineRule="exact"/>
              <w:ind w:left="24"/>
              <w:rPr>
                <w:sz w:val="20"/>
              </w:rPr>
            </w:pPr>
            <w:r>
              <w:rPr>
                <w:sz w:val="20"/>
              </w:rPr>
              <w:t>uesioner (baku)</w:t>
            </w:r>
          </w:p>
        </w:tc>
        <w:tc>
          <w:tcPr>
            <w:tcW w:w="1358" w:type="dxa"/>
          </w:tcPr>
          <w:p w:rsidR="003F3A7D" w:rsidRDefault="003F3A7D" w:rsidP="00582433">
            <w:pPr>
              <w:pStyle w:val="TableParagraph"/>
              <w:ind w:left="270" w:right="236" w:firstLine="81"/>
              <w:rPr>
                <w:sz w:val="20"/>
              </w:rPr>
            </w:pPr>
            <w:r>
              <w:rPr>
                <w:sz w:val="20"/>
              </w:rPr>
              <w:t>Mengisi Kuesioner</w:t>
            </w:r>
          </w:p>
        </w:tc>
        <w:tc>
          <w:tcPr>
            <w:tcW w:w="1958" w:type="dxa"/>
          </w:tcPr>
          <w:p w:rsidR="003F3A7D" w:rsidRDefault="003F3A7D" w:rsidP="00582433">
            <w:pPr>
              <w:pStyle w:val="TableParagraph"/>
              <w:spacing w:line="221" w:lineRule="exact"/>
              <w:ind w:left="112"/>
              <w:rPr>
                <w:sz w:val="20"/>
              </w:rPr>
            </w:pPr>
            <w:r>
              <w:rPr>
                <w:sz w:val="20"/>
              </w:rPr>
              <w:t>1 = KualitasTidur</w:t>
            </w:r>
          </w:p>
          <w:p w:rsidR="003F3A7D" w:rsidRDefault="003F3A7D" w:rsidP="00582433">
            <w:pPr>
              <w:pStyle w:val="TableParagraph"/>
              <w:spacing w:before="43"/>
              <w:ind w:left="400"/>
              <w:rPr>
                <w:sz w:val="20"/>
              </w:rPr>
            </w:pPr>
            <w:r>
              <w:rPr>
                <w:sz w:val="20"/>
              </w:rPr>
              <w:t>Baik ≤ 5</w:t>
            </w:r>
          </w:p>
          <w:p w:rsidR="003F3A7D" w:rsidRDefault="003F3A7D" w:rsidP="00582433">
            <w:pPr>
              <w:pStyle w:val="TableParagraph"/>
              <w:spacing w:before="3"/>
              <w:rPr>
                <w:b/>
                <w:sz w:val="24"/>
              </w:rPr>
            </w:pPr>
          </w:p>
          <w:p w:rsidR="003F3A7D" w:rsidRDefault="003F3A7D" w:rsidP="00582433">
            <w:pPr>
              <w:pStyle w:val="TableParagraph"/>
              <w:ind w:left="112"/>
              <w:rPr>
                <w:sz w:val="20"/>
              </w:rPr>
            </w:pPr>
            <w:r>
              <w:rPr>
                <w:sz w:val="20"/>
              </w:rPr>
              <w:t>0 =</w:t>
            </w:r>
            <w:r>
              <w:rPr>
                <w:spacing w:val="1"/>
                <w:sz w:val="20"/>
              </w:rPr>
              <w:t xml:space="preserve"> </w:t>
            </w:r>
            <w:r>
              <w:rPr>
                <w:sz w:val="20"/>
              </w:rPr>
              <w:t>Kualitas</w:t>
            </w:r>
          </w:p>
          <w:p w:rsidR="003F3A7D" w:rsidRDefault="003F3A7D" w:rsidP="00582433">
            <w:pPr>
              <w:pStyle w:val="TableParagraph"/>
              <w:spacing w:before="1" w:line="228" w:lineRule="exact"/>
              <w:ind w:left="415"/>
              <w:rPr>
                <w:sz w:val="20"/>
              </w:rPr>
            </w:pPr>
            <w:r>
              <w:rPr>
                <w:sz w:val="20"/>
              </w:rPr>
              <w:t>Tidur Buruk</w:t>
            </w:r>
          </w:p>
          <w:p w:rsidR="003F3A7D" w:rsidRDefault="003F3A7D" w:rsidP="00582433">
            <w:pPr>
              <w:pStyle w:val="TableParagraph"/>
              <w:spacing w:line="228" w:lineRule="exact"/>
              <w:ind w:left="415"/>
              <w:rPr>
                <w:sz w:val="20"/>
              </w:rPr>
            </w:pPr>
            <w:r>
              <w:rPr>
                <w:sz w:val="20"/>
              </w:rPr>
              <w:t>&gt;5</w:t>
            </w:r>
          </w:p>
        </w:tc>
        <w:tc>
          <w:tcPr>
            <w:tcW w:w="1175" w:type="dxa"/>
          </w:tcPr>
          <w:p w:rsidR="003F3A7D" w:rsidRDefault="003F3A7D" w:rsidP="00582433">
            <w:pPr>
              <w:pStyle w:val="TableParagraph"/>
              <w:spacing w:line="221" w:lineRule="exact"/>
              <w:ind w:right="253"/>
              <w:jc w:val="right"/>
              <w:rPr>
                <w:sz w:val="20"/>
              </w:rPr>
            </w:pPr>
            <w:r>
              <w:rPr>
                <w:sz w:val="20"/>
              </w:rPr>
              <w:t>Ordinal</w:t>
            </w:r>
          </w:p>
        </w:tc>
      </w:tr>
    </w:tbl>
    <w:p w:rsidR="003F3A7D" w:rsidRDefault="003F3A7D" w:rsidP="003F3A7D">
      <w:pPr>
        <w:pStyle w:val="BodyText"/>
        <w:rPr>
          <w:b/>
          <w:sz w:val="26"/>
        </w:rPr>
      </w:pPr>
    </w:p>
    <w:p w:rsidR="003F3A7D" w:rsidRDefault="003F3A7D" w:rsidP="003F3A7D">
      <w:pPr>
        <w:pStyle w:val="BodyText"/>
        <w:spacing w:before="8"/>
        <w:rPr>
          <w:b/>
          <w:sz w:val="21"/>
        </w:rPr>
      </w:pPr>
    </w:p>
    <w:p w:rsidR="003F3A7D" w:rsidRDefault="003F3A7D" w:rsidP="003F3A7D">
      <w:pPr>
        <w:pStyle w:val="ListParagraph"/>
        <w:numPr>
          <w:ilvl w:val="0"/>
          <w:numId w:val="2"/>
        </w:numPr>
        <w:tabs>
          <w:tab w:val="left" w:pos="947"/>
        </w:tabs>
        <w:spacing w:before="1"/>
        <w:ind w:left="946" w:hanging="361"/>
        <w:jc w:val="both"/>
        <w:rPr>
          <w:b/>
          <w:sz w:val="24"/>
        </w:rPr>
      </w:pPr>
      <w:r>
        <w:rPr>
          <w:b/>
          <w:sz w:val="24"/>
        </w:rPr>
        <w:t>Pengumpulan</w:t>
      </w:r>
      <w:r>
        <w:rPr>
          <w:b/>
          <w:spacing w:val="1"/>
          <w:sz w:val="24"/>
        </w:rPr>
        <w:t xml:space="preserve"> </w:t>
      </w:r>
      <w:r>
        <w:rPr>
          <w:b/>
          <w:sz w:val="24"/>
        </w:rPr>
        <w:t>Data</w:t>
      </w:r>
    </w:p>
    <w:p w:rsidR="003F3A7D" w:rsidRDefault="003F3A7D" w:rsidP="003F3A7D">
      <w:pPr>
        <w:pStyle w:val="BodyText"/>
        <w:spacing w:before="6"/>
        <w:rPr>
          <w:b/>
          <w:sz w:val="23"/>
        </w:rPr>
      </w:pPr>
    </w:p>
    <w:p w:rsidR="003F3A7D" w:rsidRDefault="003F3A7D" w:rsidP="003F3A7D">
      <w:pPr>
        <w:pStyle w:val="BodyText"/>
        <w:spacing w:line="480" w:lineRule="auto"/>
        <w:ind w:left="946" w:right="1494" w:firstLine="360"/>
        <w:jc w:val="both"/>
      </w:pPr>
      <w:r>
        <w:t xml:space="preserve">Instrument penelitian adalah alat - alat yang akan digunakan dalam mengukur hasil dari variabel. Dalam penelitian ini peneliti mengunakan kuesioner, Pada penelitian ini peneliti tidak melakukan uji validitas karena kuesioner yang digunakan diadopsi dari kuesioner baku yaitu </w:t>
      </w:r>
      <w:r>
        <w:rPr>
          <w:i/>
        </w:rPr>
        <w:t xml:space="preserve">Pittsburgh Sleep Quality Index </w:t>
      </w:r>
      <w:r>
        <w:t>(PSQI) untuk kualitas tidur, memiliki konsistensi internal dan koefisien reliabilitas (</w:t>
      </w:r>
      <w:r>
        <w:rPr>
          <w:i/>
        </w:rPr>
        <w:t>alpha cronbach</w:t>
      </w:r>
      <w:r>
        <w:t xml:space="preserve">) sebesar 0,83 dan untuk variabel kecemasan menggunakan kuesioner </w:t>
      </w:r>
      <w:r>
        <w:rPr>
          <w:i/>
        </w:rPr>
        <w:t xml:space="preserve">Hamilton Anxiety Rating Scale </w:t>
      </w:r>
      <w:r>
        <w:t>(HARS).</w:t>
      </w:r>
    </w:p>
    <w:p w:rsidR="003F3A7D" w:rsidRDefault="003F3A7D" w:rsidP="003F3A7D">
      <w:pPr>
        <w:spacing w:line="480" w:lineRule="auto"/>
        <w:jc w:val="both"/>
        <w:sectPr w:rsidR="003F3A7D">
          <w:headerReference w:type="default" r:id="rId13"/>
          <w:footerReference w:type="default" r:id="rId14"/>
          <w:pgSz w:w="11910" w:h="16840"/>
          <w:pgMar w:top="960" w:right="200" w:bottom="280" w:left="1680" w:header="708" w:footer="0" w:gutter="0"/>
          <w:pgNumType w:start="33"/>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9"/>
        <w:rPr>
          <w:sz w:val="23"/>
        </w:rPr>
      </w:pPr>
    </w:p>
    <w:p w:rsidR="003F3A7D" w:rsidRDefault="003F3A7D" w:rsidP="003F3A7D">
      <w:pPr>
        <w:pStyle w:val="ListParagraph"/>
        <w:numPr>
          <w:ilvl w:val="0"/>
          <w:numId w:val="1"/>
        </w:numPr>
        <w:tabs>
          <w:tab w:val="left" w:pos="1307"/>
        </w:tabs>
        <w:spacing w:before="90"/>
        <w:jc w:val="both"/>
        <w:rPr>
          <w:sz w:val="24"/>
        </w:rPr>
      </w:pPr>
      <w:r>
        <w:rPr>
          <w:sz w:val="24"/>
        </w:rPr>
        <w:t>Variabel Kualitas</w:t>
      </w:r>
      <w:r>
        <w:rPr>
          <w:spacing w:val="1"/>
          <w:sz w:val="24"/>
        </w:rPr>
        <w:t xml:space="preserve"> </w:t>
      </w:r>
      <w:r>
        <w:rPr>
          <w:sz w:val="24"/>
        </w:rPr>
        <w:t>Tidur</w:t>
      </w:r>
    </w:p>
    <w:p w:rsidR="003F3A7D" w:rsidRDefault="003F3A7D" w:rsidP="003F3A7D">
      <w:pPr>
        <w:pStyle w:val="BodyText"/>
        <w:spacing w:before="1"/>
      </w:pPr>
    </w:p>
    <w:p w:rsidR="003F3A7D" w:rsidRDefault="003F3A7D" w:rsidP="003F3A7D">
      <w:pPr>
        <w:pStyle w:val="BodyText"/>
        <w:spacing w:line="480" w:lineRule="auto"/>
        <w:ind w:left="1307" w:right="1506"/>
        <w:jc w:val="both"/>
      </w:pPr>
      <w:r>
        <w:t xml:space="preserve">Untuk mengukur kualitas tidur instrumen yang digunakan adalah </w:t>
      </w:r>
      <w:r>
        <w:rPr>
          <w:i/>
        </w:rPr>
        <w:t xml:space="preserve">Pittsburgh Sleep Quality Index </w:t>
      </w:r>
      <w:r>
        <w:t xml:space="preserve">(PSQI). PSQI merupakan instrumen yang efektif digunakan untuk mengukur kualitas dan pola tidur pada orang dewasa. Untuk ketujuh komponennya. Penilaian jawaban berdasarkan skala </w:t>
      </w:r>
      <w:r>
        <w:rPr>
          <w:i/>
        </w:rPr>
        <w:t xml:space="preserve">Likert </w:t>
      </w:r>
      <w:r>
        <w:t xml:space="preserve">dari 0-3, dimana skor 3 menggambarkan hal negatif. Pengkategorian kualitas tidur terbagi menjadi dua kelompok, </w:t>
      </w:r>
      <w:r>
        <w:rPr>
          <w:spacing w:val="-3"/>
        </w:rPr>
        <w:t xml:space="preserve">yaitu </w:t>
      </w:r>
      <w:r>
        <w:t>kualitas tidur baik dan kualitas tidur buruk. Rentang jumlah skor PSQI adalah 0</w:t>
      </w:r>
      <w:r>
        <w:rPr>
          <w:spacing w:val="14"/>
        </w:rPr>
        <w:t xml:space="preserve"> </w:t>
      </w:r>
      <w:r>
        <w:t>s.d</w:t>
      </w:r>
    </w:p>
    <w:p w:rsidR="003F3A7D" w:rsidRDefault="003F3A7D" w:rsidP="003F3A7D">
      <w:pPr>
        <w:pStyle w:val="BodyText"/>
        <w:spacing w:before="1" w:line="480" w:lineRule="auto"/>
        <w:ind w:left="1307" w:right="1510"/>
        <w:jc w:val="both"/>
      </w:pPr>
      <w:r>
        <w:t>21 dari ketujuh komponennya. Kualitas tidur dikatakan baik apabila jumlah skor penilaian ≤ 5, sedangkan kualitas tidur dikatakan buruk apabila jumlah skor penilaian &gt;</w:t>
      </w:r>
      <w:r>
        <w:rPr>
          <w:spacing w:val="7"/>
        </w:rPr>
        <w:t xml:space="preserve"> </w:t>
      </w:r>
      <w:r>
        <w:t>5.</w:t>
      </w:r>
    </w:p>
    <w:p w:rsidR="003F3A7D" w:rsidRDefault="003F3A7D" w:rsidP="003F3A7D">
      <w:pPr>
        <w:pStyle w:val="ListParagraph"/>
        <w:numPr>
          <w:ilvl w:val="0"/>
          <w:numId w:val="1"/>
        </w:numPr>
        <w:tabs>
          <w:tab w:val="left" w:pos="1307"/>
        </w:tabs>
        <w:spacing w:before="1"/>
        <w:jc w:val="both"/>
        <w:rPr>
          <w:sz w:val="24"/>
        </w:rPr>
      </w:pPr>
      <w:r>
        <w:rPr>
          <w:sz w:val="24"/>
        </w:rPr>
        <w:t>Variabel Tingkat</w:t>
      </w:r>
      <w:r>
        <w:rPr>
          <w:spacing w:val="3"/>
          <w:sz w:val="24"/>
        </w:rPr>
        <w:t xml:space="preserve"> </w:t>
      </w:r>
      <w:r>
        <w:rPr>
          <w:sz w:val="24"/>
        </w:rPr>
        <w:t>Kecemasan</w:t>
      </w:r>
    </w:p>
    <w:p w:rsidR="003F3A7D" w:rsidRDefault="003F3A7D" w:rsidP="003F3A7D">
      <w:pPr>
        <w:pStyle w:val="BodyText"/>
      </w:pPr>
    </w:p>
    <w:p w:rsidR="003F3A7D" w:rsidRDefault="003F3A7D" w:rsidP="003F3A7D">
      <w:pPr>
        <w:pStyle w:val="BodyText"/>
        <w:spacing w:line="480" w:lineRule="auto"/>
        <w:ind w:left="1307" w:right="1499"/>
        <w:jc w:val="both"/>
      </w:pPr>
      <w:r>
        <w:t>Untuk mengukur tingkat kecemasan, peneliti menggunakan kuesioner (HARS) dengan 14 soal yang telah di uji validitas dengan nilai r- tabel</w:t>
      </w:r>
    </w:p>
    <w:p w:rsidR="003F3A7D" w:rsidRDefault="003F3A7D" w:rsidP="003F3A7D">
      <w:pPr>
        <w:pStyle w:val="BodyText"/>
        <w:spacing w:line="480" w:lineRule="auto"/>
        <w:ind w:left="1307" w:right="1503"/>
        <w:jc w:val="both"/>
      </w:pPr>
      <w:r>
        <w:t>0.05 dan r- hitung 0.208 – 0.589. sehingga kuesioner yang digunkaan dinyatakan valid untuk tingkat kecemasan.</w:t>
      </w:r>
    </w:p>
    <w:p w:rsidR="003F3A7D" w:rsidRDefault="003F3A7D" w:rsidP="003F3A7D">
      <w:pPr>
        <w:pStyle w:val="ListParagraph"/>
        <w:numPr>
          <w:ilvl w:val="0"/>
          <w:numId w:val="1"/>
        </w:numPr>
        <w:tabs>
          <w:tab w:val="left" w:pos="1307"/>
        </w:tabs>
        <w:spacing w:before="1" w:line="480" w:lineRule="auto"/>
        <w:ind w:right="1494"/>
        <w:jc w:val="both"/>
        <w:rPr>
          <w:sz w:val="24"/>
        </w:rPr>
      </w:pPr>
      <w:r>
        <w:rPr>
          <w:sz w:val="24"/>
        </w:rPr>
        <w:t xml:space="preserve">Pengumpulan data dimulai dengan meminta pengantar </w:t>
      </w:r>
      <w:r>
        <w:rPr>
          <w:spacing w:val="-3"/>
          <w:sz w:val="24"/>
        </w:rPr>
        <w:t xml:space="preserve">izin </w:t>
      </w:r>
      <w:r>
        <w:rPr>
          <w:sz w:val="24"/>
        </w:rPr>
        <w:t xml:space="preserve">melakukan penelitian </w:t>
      </w:r>
      <w:r>
        <w:rPr>
          <w:spacing w:val="2"/>
          <w:sz w:val="24"/>
        </w:rPr>
        <w:t xml:space="preserve">dari </w:t>
      </w:r>
      <w:r>
        <w:rPr>
          <w:sz w:val="24"/>
        </w:rPr>
        <w:t xml:space="preserve">Universitas Aisyah Pringsewu, meminta balasan </w:t>
      </w:r>
      <w:r>
        <w:rPr>
          <w:spacing w:val="2"/>
          <w:sz w:val="24"/>
        </w:rPr>
        <w:t xml:space="preserve">dari </w:t>
      </w:r>
      <w:r>
        <w:rPr>
          <w:sz w:val="24"/>
        </w:rPr>
        <w:t xml:space="preserve">RSUD Pringsewu, melakukan penelitian di Ruang Penyakit dalam kepada pasien rawat </w:t>
      </w:r>
      <w:r>
        <w:rPr>
          <w:spacing w:val="-3"/>
          <w:sz w:val="24"/>
        </w:rPr>
        <w:t xml:space="preserve">inap, </w:t>
      </w:r>
      <w:r>
        <w:rPr>
          <w:sz w:val="24"/>
        </w:rPr>
        <w:t xml:space="preserve">peneliti memberikan </w:t>
      </w:r>
      <w:r>
        <w:rPr>
          <w:i/>
          <w:sz w:val="24"/>
        </w:rPr>
        <w:t xml:space="preserve">informed consent </w:t>
      </w:r>
      <w:r>
        <w:rPr>
          <w:sz w:val="24"/>
        </w:rPr>
        <w:t>pada responden, membagikan kuesioner, menarik kembali hasil kuesioner dan melakukan pengolahan</w:t>
      </w:r>
      <w:r>
        <w:rPr>
          <w:spacing w:val="-4"/>
          <w:sz w:val="24"/>
        </w:rPr>
        <w:t xml:space="preserve"> </w:t>
      </w:r>
      <w:r>
        <w:rPr>
          <w:sz w:val="24"/>
        </w:rPr>
        <w:t>data</w:t>
      </w:r>
    </w:p>
    <w:p w:rsidR="003F3A7D" w:rsidRDefault="003F3A7D" w:rsidP="003F3A7D">
      <w:pPr>
        <w:spacing w:line="480" w:lineRule="auto"/>
        <w:jc w:val="both"/>
        <w:rPr>
          <w:sz w:val="24"/>
        </w:rPr>
        <w:sectPr w:rsidR="003F3A7D">
          <w:headerReference w:type="default" r:id="rId15"/>
          <w:footerReference w:type="default" r:id="rId16"/>
          <w:pgSz w:w="11910" w:h="16840"/>
          <w:pgMar w:top="960" w:right="200" w:bottom="280" w:left="1680" w:header="708" w:footer="0" w:gutter="0"/>
          <w:pgNumType w:start="34"/>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3"/>
      </w:pPr>
    </w:p>
    <w:p w:rsidR="003F3A7D" w:rsidRDefault="003F3A7D" w:rsidP="003F3A7D">
      <w:pPr>
        <w:pStyle w:val="Heading2"/>
        <w:numPr>
          <w:ilvl w:val="0"/>
          <w:numId w:val="2"/>
        </w:numPr>
        <w:tabs>
          <w:tab w:val="left" w:pos="1014"/>
        </w:tabs>
        <w:spacing w:before="90"/>
      </w:pPr>
      <w:r>
        <w:t>Pengolahan</w:t>
      </w:r>
      <w:r>
        <w:rPr>
          <w:spacing w:val="1"/>
        </w:rPr>
        <w:t xml:space="preserve"> </w:t>
      </w:r>
      <w:r>
        <w:t>Data</w:t>
      </w:r>
    </w:p>
    <w:p w:rsidR="003F3A7D" w:rsidRDefault="003F3A7D" w:rsidP="003F3A7D">
      <w:pPr>
        <w:pStyle w:val="BodyText"/>
        <w:spacing w:before="7"/>
        <w:rPr>
          <w:b/>
          <w:sz w:val="23"/>
        </w:rPr>
      </w:pPr>
    </w:p>
    <w:p w:rsidR="003F3A7D" w:rsidRDefault="003F3A7D" w:rsidP="003F3A7D">
      <w:pPr>
        <w:pStyle w:val="BodyText"/>
        <w:spacing w:line="480" w:lineRule="auto"/>
        <w:ind w:left="1013" w:right="1504" w:hanging="5"/>
      </w:pPr>
      <w:r>
        <w:t>Menurut Notoatmodjo (2010) Setelah data dikumpulkan, data kemudian diolah dengan tahap – tahap sebagai berikut:</w:t>
      </w:r>
    </w:p>
    <w:p w:rsidR="003F3A7D" w:rsidRDefault="003F3A7D" w:rsidP="003F3A7D">
      <w:pPr>
        <w:pStyle w:val="ListParagraph"/>
        <w:numPr>
          <w:ilvl w:val="1"/>
          <w:numId w:val="2"/>
        </w:numPr>
        <w:tabs>
          <w:tab w:val="left" w:pos="1436"/>
          <w:tab w:val="left" w:pos="1437"/>
        </w:tabs>
        <w:ind w:left="1436" w:hanging="424"/>
        <w:rPr>
          <w:i/>
          <w:sz w:val="24"/>
        </w:rPr>
      </w:pPr>
      <w:r>
        <w:rPr>
          <w:i/>
          <w:sz w:val="24"/>
        </w:rPr>
        <w:t>Editing</w:t>
      </w:r>
    </w:p>
    <w:p w:rsidR="003F3A7D" w:rsidRDefault="003F3A7D" w:rsidP="003F3A7D">
      <w:pPr>
        <w:pStyle w:val="BodyText"/>
        <w:rPr>
          <w:i/>
        </w:rPr>
      </w:pPr>
    </w:p>
    <w:p w:rsidR="003F3A7D" w:rsidRDefault="003F3A7D" w:rsidP="003F3A7D">
      <w:pPr>
        <w:pStyle w:val="BodyText"/>
        <w:spacing w:before="1" w:line="480" w:lineRule="auto"/>
        <w:ind w:left="1374" w:right="1498" w:hanging="68"/>
        <w:jc w:val="both"/>
      </w:pPr>
      <w:r>
        <w:t xml:space="preserve">Proses pengecekan atau pemeriksaan data </w:t>
      </w:r>
      <w:r>
        <w:rPr>
          <w:spacing w:val="-3"/>
        </w:rPr>
        <w:t xml:space="preserve">yang </w:t>
      </w:r>
      <w:r>
        <w:t xml:space="preserve">telah berhasil dikumpulkan dari lapangan, karena ada kemungkinan data </w:t>
      </w:r>
      <w:r>
        <w:rPr>
          <w:spacing w:val="-3"/>
        </w:rPr>
        <w:t xml:space="preserve">yang </w:t>
      </w:r>
      <w:r>
        <w:t>telah masuk tidak memenuhi syarat atau tidak dibutuhkan. Tujuan editing adalah untuk mengkoreksi kesalahan-kesalahan dan kekurangan data yang terdapat pada catatan</w:t>
      </w:r>
      <w:r>
        <w:rPr>
          <w:spacing w:val="2"/>
        </w:rPr>
        <w:t xml:space="preserve"> </w:t>
      </w:r>
      <w:r>
        <w:t>lapangan.</w:t>
      </w:r>
    </w:p>
    <w:p w:rsidR="003F3A7D" w:rsidRDefault="003F3A7D" w:rsidP="003F3A7D">
      <w:pPr>
        <w:pStyle w:val="ListParagraph"/>
        <w:numPr>
          <w:ilvl w:val="1"/>
          <w:numId w:val="2"/>
        </w:numPr>
        <w:tabs>
          <w:tab w:val="left" w:pos="1375"/>
        </w:tabs>
        <w:ind w:left="1374" w:hanging="362"/>
        <w:jc w:val="both"/>
        <w:rPr>
          <w:i/>
          <w:sz w:val="24"/>
        </w:rPr>
      </w:pPr>
      <w:r>
        <w:rPr>
          <w:i/>
          <w:sz w:val="24"/>
        </w:rPr>
        <w:t>Coding</w:t>
      </w:r>
    </w:p>
    <w:p w:rsidR="003F3A7D" w:rsidRDefault="003F3A7D" w:rsidP="003F3A7D">
      <w:pPr>
        <w:pStyle w:val="BodyText"/>
        <w:spacing w:before="1"/>
        <w:rPr>
          <w:i/>
        </w:rPr>
      </w:pPr>
    </w:p>
    <w:p w:rsidR="003F3A7D" w:rsidRDefault="003F3A7D" w:rsidP="003F3A7D">
      <w:pPr>
        <w:pStyle w:val="BodyText"/>
        <w:spacing w:line="480" w:lineRule="auto"/>
        <w:ind w:left="1374" w:right="1498" w:hanging="68"/>
        <w:jc w:val="both"/>
      </w:pPr>
      <w:r>
        <w:t xml:space="preserve">Kegiatan pemberian kode tertentu pada tiap-tiap data </w:t>
      </w:r>
      <w:r>
        <w:rPr>
          <w:spacing w:val="-3"/>
        </w:rPr>
        <w:t xml:space="preserve">yang </w:t>
      </w:r>
      <w:r>
        <w:t>termasuk kategori yang sama. Kode adalah istyarat yang dibuat dalam bentuk angka-angka atau huruf untuk membedakan antara data dan identitas data yang akan</w:t>
      </w:r>
      <w:r>
        <w:rPr>
          <w:spacing w:val="-2"/>
        </w:rPr>
        <w:t xml:space="preserve"> </w:t>
      </w:r>
      <w:r>
        <w:t>dianalisis,</w:t>
      </w:r>
    </w:p>
    <w:p w:rsidR="003F3A7D" w:rsidRDefault="003F3A7D" w:rsidP="003F3A7D">
      <w:pPr>
        <w:pStyle w:val="ListParagraph"/>
        <w:numPr>
          <w:ilvl w:val="1"/>
          <w:numId w:val="2"/>
        </w:numPr>
        <w:tabs>
          <w:tab w:val="left" w:pos="1375"/>
        </w:tabs>
        <w:ind w:left="1374" w:hanging="362"/>
        <w:jc w:val="both"/>
        <w:rPr>
          <w:i/>
          <w:sz w:val="24"/>
        </w:rPr>
      </w:pPr>
      <w:r>
        <w:rPr>
          <w:i/>
          <w:sz w:val="24"/>
        </w:rPr>
        <w:t>Tabulasi</w:t>
      </w:r>
    </w:p>
    <w:p w:rsidR="003F3A7D" w:rsidRDefault="003F3A7D" w:rsidP="003F3A7D">
      <w:pPr>
        <w:pStyle w:val="BodyText"/>
        <w:rPr>
          <w:i/>
        </w:rPr>
      </w:pPr>
    </w:p>
    <w:p w:rsidR="003F3A7D" w:rsidRDefault="003F3A7D" w:rsidP="003F3A7D">
      <w:pPr>
        <w:pStyle w:val="BodyText"/>
        <w:spacing w:line="480" w:lineRule="auto"/>
        <w:ind w:left="1374" w:right="1504" w:hanging="68"/>
        <w:jc w:val="both"/>
      </w:pPr>
      <w:r>
        <w:t>Adalah proses penempatan data kedalam bentuk tabel yang telah diberi kode sesuai dengan kebutuhan analisis. Tabel-tabel yang dibuat sebaiknya mampu meringkas agar mudah dalam proses analisis data.</w:t>
      </w:r>
    </w:p>
    <w:p w:rsidR="003F3A7D" w:rsidRDefault="003F3A7D" w:rsidP="003F3A7D">
      <w:pPr>
        <w:pStyle w:val="ListParagraph"/>
        <w:numPr>
          <w:ilvl w:val="1"/>
          <w:numId w:val="2"/>
        </w:numPr>
        <w:tabs>
          <w:tab w:val="left" w:pos="1375"/>
        </w:tabs>
        <w:spacing w:before="1"/>
        <w:ind w:left="1374" w:hanging="362"/>
        <w:jc w:val="both"/>
        <w:rPr>
          <w:i/>
          <w:sz w:val="24"/>
        </w:rPr>
      </w:pPr>
      <w:r>
        <w:rPr>
          <w:i/>
          <w:sz w:val="24"/>
        </w:rPr>
        <w:t>Processing</w:t>
      </w:r>
    </w:p>
    <w:p w:rsidR="003F3A7D" w:rsidRDefault="003F3A7D" w:rsidP="003F3A7D">
      <w:pPr>
        <w:pStyle w:val="BodyText"/>
        <w:rPr>
          <w:i/>
        </w:rPr>
      </w:pPr>
    </w:p>
    <w:p w:rsidR="003F3A7D" w:rsidRDefault="003F3A7D" w:rsidP="003F3A7D">
      <w:pPr>
        <w:pStyle w:val="BodyText"/>
        <w:spacing w:before="1" w:line="480" w:lineRule="auto"/>
        <w:ind w:left="1374" w:right="1502" w:hanging="68"/>
        <w:jc w:val="both"/>
      </w:pPr>
      <w:r>
        <w:t>Adalah memproses data agar dapat dianalisis, dimana pemrosesan data dilakukan dengan mengolah data secara manual.</w:t>
      </w:r>
    </w:p>
    <w:p w:rsidR="003F3A7D" w:rsidRDefault="003F3A7D" w:rsidP="003F3A7D">
      <w:pPr>
        <w:spacing w:line="480" w:lineRule="auto"/>
        <w:jc w:val="both"/>
        <w:sectPr w:rsidR="003F3A7D">
          <w:headerReference w:type="default" r:id="rId17"/>
          <w:footerReference w:type="default" r:id="rId18"/>
          <w:pgSz w:w="11910" w:h="16840"/>
          <w:pgMar w:top="960" w:right="200" w:bottom="280" w:left="1680" w:header="708" w:footer="0" w:gutter="0"/>
          <w:pgNumType w:start="35"/>
          <w:cols w:space="720"/>
        </w:sect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rPr>
          <w:sz w:val="20"/>
        </w:rPr>
      </w:pPr>
    </w:p>
    <w:p w:rsidR="003F3A7D" w:rsidRDefault="003F3A7D" w:rsidP="003F3A7D">
      <w:pPr>
        <w:pStyle w:val="BodyText"/>
        <w:spacing w:before="9"/>
        <w:rPr>
          <w:sz w:val="23"/>
        </w:rPr>
      </w:pPr>
    </w:p>
    <w:p w:rsidR="003F3A7D" w:rsidRDefault="003F3A7D" w:rsidP="003F3A7D">
      <w:pPr>
        <w:pStyle w:val="ListParagraph"/>
        <w:numPr>
          <w:ilvl w:val="1"/>
          <w:numId w:val="2"/>
        </w:numPr>
        <w:tabs>
          <w:tab w:val="left" w:pos="1375"/>
        </w:tabs>
        <w:spacing w:before="90"/>
        <w:ind w:left="1374" w:hanging="362"/>
        <w:jc w:val="both"/>
        <w:rPr>
          <w:i/>
          <w:sz w:val="24"/>
        </w:rPr>
      </w:pPr>
      <w:r>
        <w:rPr>
          <w:i/>
          <w:sz w:val="24"/>
        </w:rPr>
        <w:t>Cleaning</w:t>
      </w:r>
    </w:p>
    <w:p w:rsidR="003F3A7D" w:rsidRDefault="003F3A7D" w:rsidP="003F3A7D">
      <w:pPr>
        <w:pStyle w:val="BodyText"/>
        <w:spacing w:before="1"/>
        <w:rPr>
          <w:i/>
        </w:rPr>
      </w:pPr>
    </w:p>
    <w:p w:rsidR="003F3A7D" w:rsidRDefault="003F3A7D" w:rsidP="003F3A7D">
      <w:pPr>
        <w:pStyle w:val="BodyText"/>
        <w:spacing w:line="480" w:lineRule="auto"/>
        <w:ind w:left="1374" w:right="1510" w:hanging="68"/>
        <w:jc w:val="both"/>
      </w:pPr>
      <w:r>
        <w:t>Yaitu kegiatan mengecek data yang sudah dimasukkan, apakah ada kesalahan atau</w:t>
      </w:r>
      <w:r>
        <w:rPr>
          <w:spacing w:val="-7"/>
        </w:rPr>
        <w:t xml:space="preserve"> </w:t>
      </w:r>
      <w:r>
        <w:t>tidak.</w:t>
      </w:r>
    </w:p>
    <w:p w:rsidR="003F3A7D" w:rsidRDefault="003F3A7D" w:rsidP="003F3A7D">
      <w:pPr>
        <w:pStyle w:val="BodyText"/>
        <w:rPr>
          <w:sz w:val="26"/>
        </w:rPr>
      </w:pPr>
    </w:p>
    <w:p w:rsidR="003F3A7D" w:rsidRDefault="003F3A7D" w:rsidP="003F3A7D">
      <w:pPr>
        <w:pStyle w:val="BodyText"/>
        <w:spacing w:before="5"/>
        <w:rPr>
          <w:sz w:val="22"/>
        </w:rPr>
      </w:pPr>
    </w:p>
    <w:p w:rsidR="003F3A7D" w:rsidRDefault="003F3A7D" w:rsidP="003F3A7D">
      <w:pPr>
        <w:pStyle w:val="Heading2"/>
        <w:numPr>
          <w:ilvl w:val="0"/>
          <w:numId w:val="2"/>
        </w:numPr>
        <w:tabs>
          <w:tab w:val="left" w:pos="1013"/>
          <w:tab w:val="left" w:pos="1014"/>
        </w:tabs>
      </w:pPr>
      <w:r>
        <w:t>Analisis</w:t>
      </w:r>
      <w:r>
        <w:rPr>
          <w:spacing w:val="-7"/>
        </w:rPr>
        <w:t xml:space="preserve"> </w:t>
      </w:r>
      <w:r>
        <w:t>Data</w:t>
      </w:r>
    </w:p>
    <w:p w:rsidR="003F3A7D" w:rsidRDefault="003F3A7D" w:rsidP="003F3A7D">
      <w:pPr>
        <w:pStyle w:val="BodyText"/>
        <w:rPr>
          <w:b/>
        </w:rPr>
      </w:pPr>
    </w:p>
    <w:p w:rsidR="003F3A7D" w:rsidRDefault="003F3A7D" w:rsidP="003F3A7D">
      <w:pPr>
        <w:pStyle w:val="ListParagraph"/>
        <w:numPr>
          <w:ilvl w:val="1"/>
          <w:numId w:val="2"/>
        </w:numPr>
        <w:tabs>
          <w:tab w:val="left" w:pos="1307"/>
        </w:tabs>
        <w:jc w:val="both"/>
        <w:rPr>
          <w:b/>
          <w:sz w:val="24"/>
        </w:rPr>
      </w:pPr>
      <w:r>
        <w:rPr>
          <w:b/>
          <w:sz w:val="24"/>
        </w:rPr>
        <w:t>Analisis</w:t>
      </w:r>
      <w:r>
        <w:rPr>
          <w:b/>
          <w:spacing w:val="-1"/>
          <w:sz w:val="24"/>
        </w:rPr>
        <w:t xml:space="preserve"> </w:t>
      </w:r>
      <w:r>
        <w:rPr>
          <w:b/>
          <w:sz w:val="24"/>
        </w:rPr>
        <w:t>Univariat</w:t>
      </w:r>
    </w:p>
    <w:p w:rsidR="003F3A7D" w:rsidRDefault="003F3A7D" w:rsidP="003F3A7D">
      <w:pPr>
        <w:pStyle w:val="BodyText"/>
        <w:spacing w:before="7"/>
        <w:rPr>
          <w:b/>
          <w:sz w:val="23"/>
        </w:rPr>
      </w:pPr>
    </w:p>
    <w:p w:rsidR="003F3A7D" w:rsidRDefault="003F3A7D" w:rsidP="003F3A7D">
      <w:pPr>
        <w:pStyle w:val="BodyText"/>
        <w:spacing w:line="480" w:lineRule="auto"/>
        <w:ind w:left="1307" w:right="1497"/>
        <w:jc w:val="both"/>
      </w:pPr>
      <w:r>
        <w:t>Analisa univariat digunakan untuk menjelaskan atau mendeskripsikan karakteristik setiap variabel penelitian dan dimaksudkan untuk mengetahui distribusi frekuensi atau besarnya proposi menurut variabel yang diteliti (Notoatmodjo, 2014). Adapun variabel yang dianalisis adalah tingkat kecemasan hospitalisasi dan kualitas tidur.</w:t>
      </w:r>
    </w:p>
    <w:p w:rsidR="003F3A7D" w:rsidRDefault="003F3A7D" w:rsidP="003F3A7D">
      <w:pPr>
        <w:pStyle w:val="Heading2"/>
        <w:numPr>
          <w:ilvl w:val="1"/>
          <w:numId w:val="2"/>
        </w:numPr>
        <w:tabs>
          <w:tab w:val="left" w:pos="1307"/>
        </w:tabs>
        <w:spacing w:before="6"/>
        <w:jc w:val="both"/>
      </w:pPr>
      <w:r>
        <w:t>Analisis</w:t>
      </w:r>
      <w:r>
        <w:rPr>
          <w:spacing w:val="-1"/>
        </w:rPr>
        <w:t xml:space="preserve"> </w:t>
      </w:r>
      <w:r>
        <w:t>Bivariat</w:t>
      </w:r>
    </w:p>
    <w:p w:rsidR="003F3A7D" w:rsidRDefault="003F3A7D" w:rsidP="003F3A7D">
      <w:pPr>
        <w:pStyle w:val="BodyText"/>
        <w:spacing w:before="7"/>
        <w:rPr>
          <w:b/>
          <w:sz w:val="23"/>
        </w:rPr>
      </w:pPr>
    </w:p>
    <w:p w:rsidR="003F3A7D" w:rsidRDefault="003F3A7D" w:rsidP="003F3A7D">
      <w:pPr>
        <w:pStyle w:val="BodyText"/>
        <w:spacing w:line="480" w:lineRule="auto"/>
        <w:ind w:left="1307" w:right="1498"/>
        <w:jc w:val="both"/>
      </w:pPr>
      <w:r>
        <w:t xml:space="preserve">Analisa bivariat digunakan untuk melihat hubungan antara variabel independen dan dependen. Untuk mengetahui ada tidaknya hubungan antara variabel maka dalam penelitian ini digunakan </w:t>
      </w:r>
      <w:r>
        <w:rPr>
          <w:i/>
        </w:rPr>
        <w:t xml:space="preserve">uji gamma </w:t>
      </w:r>
      <w:r>
        <w:t xml:space="preserve">dengan menggunakan program komputer. </w:t>
      </w:r>
      <w:r>
        <w:rPr>
          <w:i/>
        </w:rPr>
        <w:t xml:space="preserve">Uji gamma </w:t>
      </w:r>
      <w:r>
        <w:t xml:space="preserve">merupakan uji non parametris untik mengukur dua variabel berskala ordinal yang dapat dibentuk ke dalam table kontingensi. Hasil analisa ditentukan dengan </w:t>
      </w:r>
      <w:r>
        <w:rPr>
          <w:i/>
        </w:rPr>
        <w:t xml:space="preserve">Cofident inteval </w:t>
      </w:r>
      <w:r>
        <w:t xml:space="preserve">(CI) 95 % dan </w:t>
      </w:r>
      <w:r>
        <w:rPr>
          <w:i/>
        </w:rPr>
        <w:t xml:space="preserve">Alpha </w:t>
      </w:r>
      <w:r>
        <w:t xml:space="preserve">(α) 0.05 sehingga bila </w:t>
      </w:r>
      <w:r>
        <w:rPr>
          <w:i/>
        </w:rPr>
        <w:t xml:space="preserve">p value </w:t>
      </w:r>
      <w:r>
        <w:t xml:space="preserve">&lt; 0.05 Ho ditolak. Artinya </w:t>
      </w:r>
      <w:r>
        <w:lastRenderedPageBreak/>
        <w:t xml:space="preserve">secara statistik terdapat hubungan yang signifikan antara kedua variabel dan bila </w:t>
      </w:r>
      <w:r>
        <w:rPr>
          <w:i/>
        </w:rPr>
        <w:t xml:space="preserve">p value </w:t>
      </w:r>
      <w:r>
        <w:t>&gt; 0.05 maka Ho diterima, artinya secara statistik tidak ada hubungan yang signifikan antara kedua variabel (Notoatmodjo, 2010)</w:t>
      </w: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49" type="#_x0000_t202" style="position:absolute;margin-left:495.45pt;margin-top:34.4pt;width:18pt;height:15.3pt;z-index:-251656192;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30</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0" type="#_x0000_t202" style="position:absolute;margin-left:495.45pt;margin-top:34.4pt;width:18pt;height:15.3pt;z-index:-251655168;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1" type="#_x0000_t202" style="position:absolute;margin-left:495.45pt;margin-top:34.4pt;width:18pt;height:15.3pt;z-index:-251654144;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32</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2" type="#_x0000_t202" style="position:absolute;margin-left:495.45pt;margin-top:34.4pt;width:18pt;height:15.3pt;z-index:-251653120;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33</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3" type="#_x0000_t202" style="position:absolute;margin-left:495.45pt;margin-top:34.4pt;width:18pt;height:15.3pt;z-index:-251652096;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34</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4E" w:rsidRDefault="001B2448">
    <w:pPr>
      <w:pStyle w:val="BodyText"/>
      <w:spacing w:line="14" w:lineRule="auto"/>
      <w:rPr>
        <w:sz w:val="20"/>
      </w:rPr>
    </w:pPr>
    <w:r w:rsidRPr="004D344E">
      <w:pict>
        <v:shapetype id="_x0000_t202" coordsize="21600,21600" o:spt="202" path="m,l,21600r21600,l21600,xe">
          <v:stroke joinstyle="miter"/>
          <v:path gradientshapeok="t" o:connecttype="rect"/>
        </v:shapetype>
        <v:shape id="_x0000_s2054" type="#_x0000_t202" style="position:absolute;margin-left:495.45pt;margin-top:34.4pt;width:18pt;height:15.3pt;z-index:-251651072;mso-position-horizontal-relative:page;mso-position-vertical-relative:page" filled="f" stroked="f">
          <v:textbox inset="0,0,0,0">
            <w:txbxContent>
              <w:p w:rsidR="004D344E" w:rsidRDefault="001B2448">
                <w:pPr>
                  <w:pStyle w:val="BodyText"/>
                  <w:spacing w:before="10"/>
                  <w:ind w:left="60"/>
                </w:pPr>
                <w:r>
                  <w:fldChar w:fldCharType="begin"/>
                </w:r>
                <w:r>
                  <w:instrText xml:space="preserve"> PAGE </w:instrText>
                </w:r>
                <w:r>
                  <w:fldChar w:fldCharType="separate"/>
                </w:r>
                <w:r w:rsidR="003F3A7D">
                  <w:rPr>
                    <w:noProof/>
                  </w:rPr>
                  <w:t>37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7757E"/>
    <w:multiLevelType w:val="hybridMultilevel"/>
    <w:tmpl w:val="6E2ADEBC"/>
    <w:lvl w:ilvl="0" w:tplc="7D3CCC0A">
      <w:start w:val="1"/>
      <w:numFmt w:val="upperLetter"/>
      <w:lvlText w:val="%1."/>
      <w:lvlJc w:val="left"/>
      <w:pPr>
        <w:ind w:left="1013" w:hanging="428"/>
        <w:jc w:val="left"/>
      </w:pPr>
      <w:rPr>
        <w:rFonts w:ascii="Times New Roman" w:eastAsia="Times New Roman" w:hAnsi="Times New Roman" w:cs="Times New Roman" w:hint="default"/>
        <w:b/>
        <w:bCs/>
        <w:spacing w:val="-1"/>
        <w:w w:val="99"/>
        <w:sz w:val="24"/>
        <w:szCs w:val="24"/>
        <w:lang w:eastAsia="en-US" w:bidi="ar-SA"/>
      </w:rPr>
    </w:lvl>
    <w:lvl w:ilvl="1" w:tplc="18282F98">
      <w:start w:val="1"/>
      <w:numFmt w:val="decimal"/>
      <w:lvlText w:val="%2."/>
      <w:lvlJc w:val="left"/>
      <w:pPr>
        <w:ind w:left="1307" w:hanging="361"/>
        <w:jc w:val="left"/>
      </w:pPr>
      <w:rPr>
        <w:rFonts w:hint="default"/>
        <w:b/>
        <w:bCs/>
        <w:spacing w:val="-6"/>
        <w:w w:val="99"/>
        <w:lang w:eastAsia="en-US" w:bidi="ar-SA"/>
      </w:rPr>
    </w:lvl>
    <w:lvl w:ilvl="2" w:tplc="65746B24">
      <w:start w:val="1"/>
      <w:numFmt w:val="lowerLetter"/>
      <w:lvlText w:val="%3."/>
      <w:lvlJc w:val="left"/>
      <w:pPr>
        <w:ind w:left="1667" w:hanging="361"/>
        <w:jc w:val="left"/>
      </w:pPr>
      <w:rPr>
        <w:rFonts w:ascii="Times New Roman" w:eastAsia="Times New Roman" w:hAnsi="Times New Roman" w:cs="Times New Roman" w:hint="default"/>
        <w:b/>
        <w:bCs/>
        <w:spacing w:val="-6"/>
        <w:w w:val="99"/>
        <w:sz w:val="24"/>
        <w:szCs w:val="24"/>
        <w:lang w:eastAsia="en-US" w:bidi="ar-SA"/>
      </w:rPr>
    </w:lvl>
    <w:lvl w:ilvl="3" w:tplc="A4B2EEA4">
      <w:start w:val="1"/>
      <w:numFmt w:val="lowerLetter"/>
      <w:lvlText w:val="%4)"/>
      <w:lvlJc w:val="left"/>
      <w:pPr>
        <w:ind w:left="2027" w:hanging="361"/>
        <w:jc w:val="left"/>
      </w:pPr>
      <w:rPr>
        <w:rFonts w:ascii="Times New Roman" w:eastAsia="Times New Roman" w:hAnsi="Times New Roman" w:cs="Times New Roman" w:hint="default"/>
        <w:spacing w:val="-10"/>
        <w:w w:val="99"/>
        <w:sz w:val="24"/>
        <w:szCs w:val="24"/>
        <w:lang w:eastAsia="en-US" w:bidi="ar-SA"/>
      </w:rPr>
    </w:lvl>
    <w:lvl w:ilvl="4" w:tplc="C026E554">
      <w:numFmt w:val="bullet"/>
      <w:lvlText w:val="•"/>
      <w:lvlJc w:val="left"/>
      <w:pPr>
        <w:ind w:left="2020" w:hanging="361"/>
      </w:pPr>
      <w:rPr>
        <w:rFonts w:hint="default"/>
        <w:lang w:eastAsia="en-US" w:bidi="ar-SA"/>
      </w:rPr>
    </w:lvl>
    <w:lvl w:ilvl="5" w:tplc="645808D6">
      <w:numFmt w:val="bullet"/>
      <w:lvlText w:val="•"/>
      <w:lvlJc w:val="left"/>
      <w:pPr>
        <w:ind w:left="3354" w:hanging="361"/>
      </w:pPr>
      <w:rPr>
        <w:rFonts w:hint="default"/>
        <w:lang w:eastAsia="en-US" w:bidi="ar-SA"/>
      </w:rPr>
    </w:lvl>
    <w:lvl w:ilvl="6" w:tplc="715E8B6C">
      <w:numFmt w:val="bullet"/>
      <w:lvlText w:val="•"/>
      <w:lvlJc w:val="left"/>
      <w:pPr>
        <w:ind w:left="4689" w:hanging="361"/>
      </w:pPr>
      <w:rPr>
        <w:rFonts w:hint="default"/>
        <w:lang w:eastAsia="en-US" w:bidi="ar-SA"/>
      </w:rPr>
    </w:lvl>
    <w:lvl w:ilvl="7" w:tplc="3F5AE078">
      <w:numFmt w:val="bullet"/>
      <w:lvlText w:val="•"/>
      <w:lvlJc w:val="left"/>
      <w:pPr>
        <w:ind w:left="6024" w:hanging="361"/>
      </w:pPr>
      <w:rPr>
        <w:rFonts w:hint="default"/>
        <w:lang w:eastAsia="en-US" w:bidi="ar-SA"/>
      </w:rPr>
    </w:lvl>
    <w:lvl w:ilvl="8" w:tplc="01E632F8">
      <w:numFmt w:val="bullet"/>
      <w:lvlText w:val="•"/>
      <w:lvlJc w:val="left"/>
      <w:pPr>
        <w:ind w:left="7359" w:hanging="361"/>
      </w:pPr>
      <w:rPr>
        <w:rFonts w:hint="default"/>
        <w:lang w:eastAsia="en-US" w:bidi="ar-SA"/>
      </w:rPr>
    </w:lvl>
  </w:abstractNum>
  <w:abstractNum w:abstractNumId="1">
    <w:nsid w:val="472D4F96"/>
    <w:multiLevelType w:val="hybridMultilevel"/>
    <w:tmpl w:val="E3EC890A"/>
    <w:lvl w:ilvl="0" w:tplc="D486A44E">
      <w:start w:val="1"/>
      <w:numFmt w:val="lowerLetter"/>
      <w:lvlText w:val="%1."/>
      <w:lvlJc w:val="left"/>
      <w:pPr>
        <w:ind w:left="1307" w:hanging="361"/>
        <w:jc w:val="left"/>
      </w:pPr>
      <w:rPr>
        <w:rFonts w:ascii="Times New Roman" w:eastAsia="Times New Roman" w:hAnsi="Times New Roman" w:cs="Times New Roman" w:hint="default"/>
        <w:spacing w:val="-10"/>
        <w:w w:val="99"/>
        <w:sz w:val="24"/>
        <w:szCs w:val="24"/>
        <w:lang w:eastAsia="en-US" w:bidi="ar-SA"/>
      </w:rPr>
    </w:lvl>
    <w:lvl w:ilvl="1" w:tplc="F33C04F6">
      <w:numFmt w:val="bullet"/>
      <w:lvlText w:val="•"/>
      <w:lvlJc w:val="left"/>
      <w:pPr>
        <w:ind w:left="2172" w:hanging="361"/>
      </w:pPr>
      <w:rPr>
        <w:rFonts w:hint="default"/>
        <w:lang w:eastAsia="en-US" w:bidi="ar-SA"/>
      </w:rPr>
    </w:lvl>
    <w:lvl w:ilvl="2" w:tplc="BAACCBC0">
      <w:numFmt w:val="bullet"/>
      <w:lvlText w:val="•"/>
      <w:lvlJc w:val="left"/>
      <w:pPr>
        <w:ind w:left="3045" w:hanging="361"/>
      </w:pPr>
      <w:rPr>
        <w:rFonts w:hint="default"/>
        <w:lang w:eastAsia="en-US" w:bidi="ar-SA"/>
      </w:rPr>
    </w:lvl>
    <w:lvl w:ilvl="3" w:tplc="0C72DB48">
      <w:numFmt w:val="bullet"/>
      <w:lvlText w:val="•"/>
      <w:lvlJc w:val="left"/>
      <w:pPr>
        <w:ind w:left="3918" w:hanging="361"/>
      </w:pPr>
      <w:rPr>
        <w:rFonts w:hint="default"/>
        <w:lang w:eastAsia="en-US" w:bidi="ar-SA"/>
      </w:rPr>
    </w:lvl>
    <w:lvl w:ilvl="4" w:tplc="0480DAEE">
      <w:numFmt w:val="bullet"/>
      <w:lvlText w:val="•"/>
      <w:lvlJc w:val="left"/>
      <w:pPr>
        <w:ind w:left="4791" w:hanging="361"/>
      </w:pPr>
      <w:rPr>
        <w:rFonts w:hint="default"/>
        <w:lang w:eastAsia="en-US" w:bidi="ar-SA"/>
      </w:rPr>
    </w:lvl>
    <w:lvl w:ilvl="5" w:tplc="930006BC">
      <w:numFmt w:val="bullet"/>
      <w:lvlText w:val="•"/>
      <w:lvlJc w:val="left"/>
      <w:pPr>
        <w:ind w:left="5664" w:hanging="361"/>
      </w:pPr>
      <w:rPr>
        <w:rFonts w:hint="default"/>
        <w:lang w:eastAsia="en-US" w:bidi="ar-SA"/>
      </w:rPr>
    </w:lvl>
    <w:lvl w:ilvl="6" w:tplc="BD8EA65C">
      <w:numFmt w:val="bullet"/>
      <w:lvlText w:val="•"/>
      <w:lvlJc w:val="left"/>
      <w:pPr>
        <w:ind w:left="6537" w:hanging="361"/>
      </w:pPr>
      <w:rPr>
        <w:rFonts w:hint="default"/>
        <w:lang w:eastAsia="en-US" w:bidi="ar-SA"/>
      </w:rPr>
    </w:lvl>
    <w:lvl w:ilvl="7" w:tplc="B61256D8">
      <w:numFmt w:val="bullet"/>
      <w:lvlText w:val="•"/>
      <w:lvlJc w:val="left"/>
      <w:pPr>
        <w:ind w:left="7410" w:hanging="361"/>
      </w:pPr>
      <w:rPr>
        <w:rFonts w:hint="default"/>
        <w:lang w:eastAsia="en-US" w:bidi="ar-SA"/>
      </w:rPr>
    </w:lvl>
    <w:lvl w:ilvl="8" w:tplc="2BE415D8">
      <w:numFmt w:val="bullet"/>
      <w:lvlText w:val="•"/>
      <w:lvlJc w:val="left"/>
      <w:pPr>
        <w:ind w:left="8283" w:hanging="361"/>
      </w:pPr>
      <w:rPr>
        <w:rFonts w:hint="default"/>
        <w:lang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hdrShapeDefaults>
    <o:shapedefaults v:ext="edit" spidmax="3074"/>
    <o:shapelayout v:ext="edit">
      <o:idmap v:ext="edit" data="2"/>
    </o:shapelayout>
  </w:hdrShapeDefaults>
  <w:compat/>
  <w:rsids>
    <w:rsidRoot w:val="003F3A7D"/>
    <w:rsid w:val="001B2448"/>
    <w:rsid w:val="003F3A7D"/>
    <w:rsid w:val="00461A7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3A7D"/>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3F3A7D"/>
    <w:pPr>
      <w:ind w:left="946" w:hanging="36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3A7D"/>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3F3A7D"/>
    <w:rPr>
      <w:sz w:val="24"/>
      <w:szCs w:val="24"/>
    </w:rPr>
  </w:style>
  <w:style w:type="character" w:customStyle="1" w:styleId="BodyTextChar">
    <w:name w:val="Body Text Char"/>
    <w:basedOn w:val="DefaultParagraphFont"/>
    <w:link w:val="BodyText"/>
    <w:uiPriority w:val="1"/>
    <w:rsid w:val="003F3A7D"/>
    <w:rPr>
      <w:rFonts w:ascii="Times New Roman" w:eastAsia="Times New Roman" w:hAnsi="Times New Roman" w:cs="Times New Roman"/>
      <w:sz w:val="24"/>
      <w:szCs w:val="24"/>
      <w:lang/>
    </w:rPr>
  </w:style>
  <w:style w:type="paragraph" w:styleId="ListParagraph">
    <w:name w:val="List Paragraph"/>
    <w:basedOn w:val="Normal"/>
    <w:uiPriority w:val="1"/>
    <w:qFormat/>
    <w:rsid w:val="003F3A7D"/>
    <w:pPr>
      <w:ind w:left="1307" w:hanging="361"/>
      <w:jc w:val="both"/>
    </w:pPr>
  </w:style>
  <w:style w:type="paragraph" w:customStyle="1" w:styleId="TableParagraph">
    <w:name w:val="Table Paragraph"/>
    <w:basedOn w:val="Normal"/>
    <w:uiPriority w:val="1"/>
    <w:qFormat/>
    <w:rsid w:val="003F3A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5.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2021-02-19T04:12:00Z</dcterms:created>
  <dcterms:modified xsi:type="dcterms:W3CDTF">2021-02-19T04:12:00Z</dcterms:modified>
</cp:coreProperties>
</file>