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C7" w:rsidRPr="00203191" w:rsidRDefault="00BA0FC7" w:rsidP="00BA0FC7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BAB V</w:t>
      </w:r>
    </w:p>
    <w:p w:rsidR="00BA0FC7" w:rsidRPr="00203191" w:rsidRDefault="00BA0FC7" w:rsidP="00BA0FC7">
      <w:pPr>
        <w:spacing w:after="24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03191">
        <w:rPr>
          <w:rFonts w:ascii="Times New Roman" w:hAnsi="Times New Roman"/>
          <w:b/>
          <w:sz w:val="24"/>
          <w:szCs w:val="24"/>
          <w:lang w:val="en-US"/>
        </w:rPr>
        <w:t>KESIMPULAN DAN SARAN</w:t>
      </w:r>
    </w:p>
    <w:p w:rsidR="00BA0FC7" w:rsidRPr="00FF7C71" w:rsidRDefault="00BA0FC7" w:rsidP="00BA0FC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KESIMPULAN </w:t>
      </w:r>
    </w:p>
    <w:p w:rsidR="00BA0FC7" w:rsidRPr="0079533B" w:rsidRDefault="00BA0FC7" w:rsidP="00BA0FC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(40%).</w:t>
      </w:r>
    </w:p>
    <w:p w:rsidR="00BA0FC7" w:rsidRPr="0079533B" w:rsidRDefault="00BA0FC7" w:rsidP="00BA0FC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Karakteristik perilaku diit diabetes mellitus dalam penelitian ini sebagian besar patuh sejumlah 20 responden (57.1%).</w:t>
      </w:r>
    </w:p>
    <w:p w:rsidR="00BA0FC7" w:rsidRPr="0079533B" w:rsidRDefault="00BA0FC7" w:rsidP="00BA0FC7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diit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DM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RSU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Pringsewu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 value 0.000.</w:t>
      </w:r>
    </w:p>
    <w:p w:rsidR="00BA0FC7" w:rsidRPr="00FF7C71" w:rsidRDefault="00BA0FC7" w:rsidP="00BA0FC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7C71">
        <w:rPr>
          <w:rFonts w:ascii="Times New Roman" w:hAnsi="Times New Roman"/>
          <w:b/>
          <w:sz w:val="24"/>
          <w:szCs w:val="24"/>
          <w:lang w:val="en-US"/>
        </w:rPr>
        <w:t>SARAN</w:t>
      </w:r>
    </w:p>
    <w:p w:rsidR="00BA0FC7" w:rsidRPr="00FF7C71" w:rsidRDefault="00BA0FC7" w:rsidP="00BA0FC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Bagi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Rumah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Sakit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Umum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Pringsewu</w:t>
      </w:r>
      <w:proofErr w:type="spellEnd"/>
    </w:p>
    <w:p w:rsidR="00BA0FC7" w:rsidRPr="00BA5107" w:rsidRDefault="00BA0FC7" w:rsidP="00BA0FC7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pendampingan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terkait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stressor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kadar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glukosa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BA0FC7" w:rsidRPr="00BA5107" w:rsidRDefault="00BA0FC7" w:rsidP="00BA0FC7">
      <w:pPr>
        <w:pStyle w:val="ListParagraph"/>
        <w:numPr>
          <w:ilvl w:val="0"/>
          <w:numId w:val="4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Melibatkan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stake holder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pengunjung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mengingatkan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kepatuhan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dilingkungan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Pringsewu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DM. </w:t>
      </w:r>
    </w:p>
    <w:p w:rsidR="00BA0FC7" w:rsidRPr="00BA5107" w:rsidRDefault="00BA0FC7" w:rsidP="00BA0FC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A0FC7" w:rsidRPr="00BA5107" w:rsidRDefault="00BA0FC7" w:rsidP="00BA0FC7">
      <w:pPr>
        <w:pStyle w:val="ListParagraph"/>
        <w:spacing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menerapkan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kebutuhan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manusia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kebutuhan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Pendampingan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DM</w:t>
      </w:r>
      <w:r w:rsidRPr="00BA510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rumah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poliklinik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Diabetes Mellitus.</w:t>
      </w:r>
    </w:p>
    <w:p w:rsidR="00BA0FC7" w:rsidRPr="00FF7C71" w:rsidRDefault="00BA0FC7" w:rsidP="00BA0FC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lastRenderedPageBreak/>
        <w:t>Bagi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Institusi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Pendidikan</w:t>
      </w:r>
      <w:proofErr w:type="spellEnd"/>
    </w:p>
    <w:p w:rsidR="00BA0FC7" w:rsidRPr="00BA5107" w:rsidRDefault="00BA0FC7" w:rsidP="00BA0FC7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Memasukkan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kebutuhan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Biopsikospiritual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terutama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psikososial</w:t>
      </w:r>
      <w:proofErr w:type="spellEnd"/>
      <w:r w:rsidRPr="00BA510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kurikulum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A5107">
        <w:rPr>
          <w:rFonts w:ascii="Times New Roman" w:hAnsi="Times New Roman"/>
          <w:sz w:val="24"/>
          <w:szCs w:val="24"/>
          <w:lang w:val="en-US"/>
        </w:rPr>
        <w:t>ajar</w:t>
      </w:r>
      <w:proofErr w:type="gram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terkait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terampil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asuhan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keperawatan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diabetes mellitus</w:t>
      </w:r>
      <w:r w:rsidRPr="00BA5107">
        <w:rPr>
          <w:rFonts w:ascii="Times New Roman" w:hAnsi="Times New Roman"/>
          <w:sz w:val="24"/>
          <w:szCs w:val="24"/>
          <w:lang w:val="en-US"/>
        </w:rPr>
        <w:t>.</w:t>
      </w:r>
    </w:p>
    <w:p w:rsidR="00BA0FC7" w:rsidRPr="00BA5107" w:rsidRDefault="00BA0FC7" w:rsidP="00BA0FC7">
      <w:pPr>
        <w:pStyle w:val="ListParagraph"/>
        <w:numPr>
          <w:ilvl w:val="0"/>
          <w:numId w:val="5"/>
        </w:numPr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keilmuan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proofErr w:type="gram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, seminar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ilmuah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tujuan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5107">
        <w:rPr>
          <w:rFonts w:ascii="Times New Roman" w:hAnsi="Times New Roman"/>
          <w:sz w:val="24"/>
          <w:szCs w:val="24"/>
          <w:lang w:val="en-US"/>
        </w:rPr>
        <w:t>pemahaman</w:t>
      </w:r>
      <w:proofErr w:type="spellEnd"/>
      <w:r w:rsidRPr="00BA51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DM</w:t>
      </w:r>
      <w:r w:rsidRPr="00BA5107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BA0FC7" w:rsidRPr="00FF7C71" w:rsidRDefault="00BA0FC7" w:rsidP="00BA0FC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Bagi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peneliti</w:t>
      </w:r>
      <w:proofErr w:type="spellEnd"/>
      <w:r w:rsidRPr="00FF7C7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7C71">
        <w:rPr>
          <w:rFonts w:ascii="Times New Roman" w:hAnsi="Times New Roman"/>
          <w:b/>
          <w:sz w:val="24"/>
          <w:szCs w:val="24"/>
          <w:lang w:val="en-US"/>
        </w:rPr>
        <w:t>selanjutnya</w:t>
      </w:r>
      <w:proofErr w:type="spellEnd"/>
    </w:p>
    <w:p w:rsidR="00BA0FC7" w:rsidRPr="00BA5107" w:rsidRDefault="00BA0FC7" w:rsidP="00BA0FC7">
      <w:pPr>
        <w:pStyle w:val="ListParagraph"/>
        <w:widowControl w:val="0"/>
        <w:autoSpaceDE w:val="0"/>
        <w:autoSpaceDN w:val="0"/>
        <w:spacing w:before="136" w:after="0" w:line="480" w:lineRule="auto"/>
        <w:ind w:right="17" w:firstLine="72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BA5107">
        <w:rPr>
          <w:rFonts w:ascii="Times New Roman" w:hAnsi="Times New Roman"/>
          <w:sz w:val="24"/>
        </w:rPr>
        <w:t>Perlu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dikembangkan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penelitian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lebih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lanjut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tentang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kebutuhan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dasar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manusia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BA5107">
        <w:rPr>
          <w:rFonts w:ascii="Times New Roman" w:hAnsi="Times New Roman"/>
          <w:sz w:val="24"/>
        </w:rPr>
        <w:t>yag</w:t>
      </w:r>
      <w:proofErr w:type="spellEnd"/>
      <w:proofErr w:type="gram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tidak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hanya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berbicara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tentang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kebutuhan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biologis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saja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terutama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sakit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tetapi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harus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memperhatikan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aspe</w:t>
      </w:r>
      <w:r>
        <w:rPr>
          <w:rFonts w:ascii="Times New Roman" w:hAnsi="Times New Roman"/>
          <w:sz w:val="24"/>
        </w:rPr>
        <w:t>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lainny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seperti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psikologi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sos</w:t>
      </w:r>
      <w:r w:rsidRPr="00BA5107">
        <w:rPr>
          <w:rFonts w:ascii="Times New Roman" w:hAnsi="Times New Roman"/>
          <w:sz w:val="24"/>
        </w:rPr>
        <w:t>ial</w:t>
      </w:r>
      <w:proofErr w:type="spellEnd"/>
      <w:r w:rsidRPr="00BA5107">
        <w:rPr>
          <w:rFonts w:ascii="Times New Roman" w:hAnsi="Times New Roman"/>
          <w:sz w:val="24"/>
        </w:rPr>
        <w:t xml:space="preserve"> </w:t>
      </w:r>
      <w:proofErr w:type="spellStart"/>
      <w:r w:rsidRPr="00BA5107">
        <w:rPr>
          <w:rFonts w:ascii="Times New Roman" w:hAnsi="Times New Roman"/>
          <w:sz w:val="24"/>
        </w:rPr>
        <w:t>dan</w:t>
      </w:r>
      <w:proofErr w:type="spellEnd"/>
      <w:r w:rsidRPr="00BA5107">
        <w:rPr>
          <w:rFonts w:ascii="Times New Roman" w:hAnsi="Times New Roman"/>
          <w:sz w:val="24"/>
        </w:rPr>
        <w:t xml:space="preserve"> spiritual.</w:t>
      </w:r>
    </w:p>
    <w:p w:rsidR="00BA0FC7" w:rsidRDefault="00BA0FC7" w:rsidP="00BA0FC7">
      <w:pPr>
        <w:pStyle w:val="ListParagraph"/>
        <w:spacing w:line="480" w:lineRule="auto"/>
        <w:jc w:val="both"/>
      </w:pPr>
    </w:p>
    <w:p w:rsidR="00BA0FC7" w:rsidRDefault="00BA0FC7" w:rsidP="00BA0FC7">
      <w:pPr>
        <w:spacing w:line="480" w:lineRule="auto"/>
      </w:pPr>
    </w:p>
    <w:p w:rsidR="00D857D7" w:rsidRDefault="00D857D7"/>
    <w:sectPr w:rsidR="00D857D7" w:rsidSect="00C3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C3D"/>
    <w:multiLevelType w:val="hybridMultilevel"/>
    <w:tmpl w:val="F362928A"/>
    <w:lvl w:ilvl="0" w:tplc="08090019">
      <w:start w:val="1"/>
      <w:numFmt w:val="lowerLetter"/>
      <w:lvlText w:val="%1."/>
      <w:lvlJc w:val="left"/>
      <w:pPr>
        <w:ind w:left="187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">
    <w:nsid w:val="2DC63039"/>
    <w:multiLevelType w:val="hybridMultilevel"/>
    <w:tmpl w:val="7A34BEB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AE74A6B"/>
    <w:multiLevelType w:val="hybridMultilevel"/>
    <w:tmpl w:val="759E9018"/>
    <w:lvl w:ilvl="0" w:tplc="08090019">
      <w:start w:val="1"/>
      <w:numFmt w:val="lowerLetter"/>
      <w:lvlText w:val="%1."/>
      <w:lvlJc w:val="left"/>
      <w:pPr>
        <w:ind w:left="187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3">
    <w:nsid w:val="53512441"/>
    <w:multiLevelType w:val="hybridMultilevel"/>
    <w:tmpl w:val="1ED09A70"/>
    <w:lvl w:ilvl="0" w:tplc="0809000F">
      <w:start w:val="1"/>
      <w:numFmt w:val="decimal"/>
      <w:lvlText w:val="%1."/>
      <w:lvlJc w:val="left"/>
      <w:pPr>
        <w:ind w:left="150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4">
    <w:nsid w:val="7B7D4233"/>
    <w:multiLevelType w:val="hybridMultilevel"/>
    <w:tmpl w:val="0E1806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BA0FC7"/>
    <w:rsid w:val="00BA0FC7"/>
    <w:rsid w:val="00C32C84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C7"/>
    <w:pPr>
      <w:spacing w:after="200" w:line="276" w:lineRule="auto"/>
    </w:pPr>
    <w:rPr>
      <w:rFonts w:eastAsiaTheme="minorEastAsia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1"/>
    <w:qFormat/>
    <w:rsid w:val="00BA0FC7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1"/>
    <w:locked/>
    <w:rsid w:val="00BA0FC7"/>
    <w:rPr>
      <w:rFonts w:eastAsiaTheme="minorEastAsia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2021-02-19T04:01:00Z</dcterms:created>
  <dcterms:modified xsi:type="dcterms:W3CDTF">2021-02-19T04:01:00Z</dcterms:modified>
</cp:coreProperties>
</file>