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2D" w:rsidRPr="00B17A31" w:rsidRDefault="00A7502D" w:rsidP="00A7502D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73.75pt;margin-top:-81.55pt;width:52.15pt;height:50.9pt;z-index:251660288" stroked="f"/>
        </w:pict>
      </w:r>
      <w:r w:rsidRPr="00B17A31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7502D" w:rsidRDefault="00A7502D" w:rsidP="00A7502D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A31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A7502D" w:rsidRPr="00B17A31" w:rsidRDefault="00A7502D" w:rsidP="00A7502D">
      <w:pPr>
        <w:pStyle w:val="NoSpacing"/>
        <w:jc w:val="center"/>
      </w:pPr>
    </w:p>
    <w:p w:rsidR="00A7502D" w:rsidRPr="001D2CE6" w:rsidRDefault="00A7502D" w:rsidP="00A75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426" w:hanging="426"/>
        <w:rPr>
          <w:b/>
          <w:sz w:val="24"/>
          <w:szCs w:val="24"/>
        </w:rPr>
      </w:pPr>
      <w:r w:rsidRPr="00F67704">
        <w:rPr>
          <w:b/>
          <w:sz w:val="24"/>
          <w:szCs w:val="24"/>
        </w:rPr>
        <w:t>Kesimpulan</w:t>
      </w:r>
    </w:p>
    <w:p w:rsidR="00A7502D" w:rsidRPr="001D2CE6" w:rsidRDefault="00A7502D" w:rsidP="00A7502D">
      <w:pPr>
        <w:pStyle w:val="ListParagraph"/>
        <w:autoSpaceDE w:val="0"/>
        <w:autoSpaceDN w:val="0"/>
        <w:adjustRightInd w:val="0"/>
        <w:spacing w:line="480" w:lineRule="auto"/>
        <w:ind w:left="426" w:firstLine="425"/>
        <w:jc w:val="both"/>
        <w:rPr>
          <w:b/>
          <w:sz w:val="24"/>
          <w:szCs w:val="24"/>
        </w:rPr>
      </w:pPr>
      <w:r w:rsidRPr="001D2CE6">
        <w:rPr>
          <w:sz w:val="24"/>
          <w:szCs w:val="24"/>
        </w:rPr>
        <w:t xml:space="preserve">Berdasarkan hasil penelitian tentang </w:t>
      </w:r>
      <w:r>
        <w:rPr>
          <w:sz w:val="24"/>
          <w:szCs w:val="24"/>
        </w:rPr>
        <w:t xml:space="preserve">hubungan yang bermakna antara tingkat pengetahuan ibu dengan pelaksanaan toilet training pada anak usia toddler di Puskesmas Ngarip Tahun 2019 </w:t>
      </w:r>
      <w:r w:rsidRPr="001D2CE6">
        <w:rPr>
          <w:sz w:val="24"/>
          <w:szCs w:val="24"/>
        </w:rPr>
        <w:t>dapat disimpulkan bahwa :</w:t>
      </w:r>
    </w:p>
    <w:p w:rsidR="00A7502D" w:rsidRPr="00FD6EE4" w:rsidRDefault="00A7502D" w:rsidP="00A7502D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Karakteristik responden berdasarkan usia terbanyak adalah kategori usia 26-23 tahun sejumlah 31 orang (54,4%), responden berdasarkan pendidikan paling banyak adalah lulusan SD yaitu berjumlah 19 orang (33,3%).</w:t>
      </w:r>
    </w:p>
    <w:p w:rsidR="00A7502D" w:rsidRPr="00B17A31" w:rsidRDefault="00A7502D" w:rsidP="00A750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Sebagian besar responden dengan pengetahuan kurang baik yaitu 37 orang (64,9%).</w:t>
      </w:r>
    </w:p>
    <w:p w:rsidR="00A7502D" w:rsidRDefault="00A7502D" w:rsidP="00A750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Sebagian Besar responden dengan pelaksanaan toilet training  kurang baik yaitu 32 orang (56,1%).</w:t>
      </w:r>
    </w:p>
    <w:p w:rsidR="00A7502D" w:rsidRPr="00A94ABE" w:rsidRDefault="00A7502D" w:rsidP="00A750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F67704">
        <w:rPr>
          <w:sz w:val="24"/>
          <w:szCs w:val="24"/>
        </w:rPr>
        <w:t xml:space="preserve">Adanya </w:t>
      </w:r>
      <w:r>
        <w:rPr>
          <w:sz w:val="24"/>
          <w:szCs w:val="24"/>
        </w:rPr>
        <w:t xml:space="preserve">hubungan yang bermakna antara tingkat pengetahuan ibu dengan pelaksanaan toilet training pada anak usia toddler di Puskesmas Ngarip Tahun 2019 dengan nilai </w:t>
      </w:r>
      <w:r>
        <w:rPr>
          <w:i/>
          <w:sz w:val="24"/>
          <w:szCs w:val="24"/>
        </w:rPr>
        <w:t xml:space="preserve">p-value = </w:t>
      </w:r>
      <w:r>
        <w:rPr>
          <w:sz w:val="24"/>
          <w:szCs w:val="24"/>
        </w:rPr>
        <w:t xml:space="preserve">0,001  Nilai </w:t>
      </w:r>
      <w:r>
        <w:rPr>
          <w:i/>
          <w:sz w:val="24"/>
          <w:szCs w:val="24"/>
        </w:rPr>
        <w:t xml:space="preserve">odd ratio </w:t>
      </w:r>
      <w:r w:rsidRPr="00D223B7">
        <w:rPr>
          <w:sz w:val="24"/>
          <w:szCs w:val="24"/>
        </w:rPr>
        <w:t>(OR=</w:t>
      </w:r>
      <w:r>
        <w:rPr>
          <w:sz w:val="24"/>
          <w:szCs w:val="24"/>
        </w:rPr>
        <w:t>8,100</w:t>
      </w:r>
      <w:r w:rsidRPr="00D223B7">
        <w:rPr>
          <w:sz w:val="24"/>
          <w:szCs w:val="24"/>
        </w:rPr>
        <w:t>)</w:t>
      </w:r>
      <w:r>
        <w:rPr>
          <w:sz w:val="24"/>
          <w:szCs w:val="24"/>
        </w:rPr>
        <w:t xml:space="preserve"> memiliki makna bahwa ibu dengan tingkat pengetahuan kurang baik memiliki peluang 8,100 kali melaksanaan toilet training kurang baik juga</w:t>
      </w:r>
    </w:p>
    <w:p w:rsidR="00A7502D" w:rsidRDefault="00A7502D" w:rsidP="00A7502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:rsidR="00A7502D" w:rsidRPr="00A94ABE" w:rsidRDefault="00A7502D" w:rsidP="00A7502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02548B">
        <w:rPr>
          <w:b/>
          <w:noProof/>
          <w:sz w:val="24"/>
          <w:szCs w:val="24"/>
        </w:rPr>
        <w:pict>
          <v:rect id="_x0000_s1027" style="position:absolute;left:0;text-align:left;margin-left:157.75pt;margin-top:49.5pt;width:52.15pt;height:50.9pt;z-index:251661312" stroked="f">
            <v:textbox>
              <w:txbxContent>
                <w:p w:rsidR="00A7502D" w:rsidRDefault="00A7502D" w:rsidP="00A7502D">
                  <w:pPr>
                    <w:jc w:val="center"/>
                  </w:pPr>
                  <w:r>
                    <w:t>42</w:t>
                  </w:r>
                </w:p>
              </w:txbxContent>
            </v:textbox>
          </v:rect>
        </w:pict>
      </w:r>
    </w:p>
    <w:p w:rsidR="00A7502D" w:rsidRPr="00A37A70" w:rsidRDefault="00A7502D" w:rsidP="00A750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426" w:hanging="426"/>
        <w:jc w:val="both"/>
        <w:rPr>
          <w:b/>
          <w:sz w:val="24"/>
          <w:szCs w:val="24"/>
        </w:rPr>
      </w:pPr>
      <w:r w:rsidRPr="00A37A70">
        <w:rPr>
          <w:b/>
          <w:sz w:val="24"/>
          <w:szCs w:val="24"/>
        </w:rPr>
        <w:t>Saran</w:t>
      </w:r>
    </w:p>
    <w:p w:rsidR="00A7502D" w:rsidRPr="00A37A70" w:rsidRDefault="00A7502D" w:rsidP="00A7502D">
      <w:pPr>
        <w:autoSpaceDE w:val="0"/>
        <w:autoSpaceDN w:val="0"/>
        <w:adjustRightInd w:val="0"/>
        <w:spacing w:line="480" w:lineRule="auto"/>
        <w:ind w:left="426"/>
        <w:jc w:val="both"/>
        <w:rPr>
          <w:sz w:val="24"/>
          <w:szCs w:val="24"/>
        </w:rPr>
      </w:pPr>
      <w:r w:rsidRPr="00A37A70">
        <w:rPr>
          <w:sz w:val="24"/>
          <w:szCs w:val="24"/>
        </w:rPr>
        <w:lastRenderedPageBreak/>
        <w:t>Adapun saran-saran yang dapat peneliti sampaikan yaitu:</w:t>
      </w:r>
    </w:p>
    <w:p w:rsidR="00A7502D" w:rsidRPr="004F2D1B" w:rsidRDefault="00A7502D" w:rsidP="00A7502D">
      <w:pPr>
        <w:pStyle w:val="Default"/>
        <w:numPr>
          <w:ilvl w:val="0"/>
          <w:numId w:val="1"/>
        </w:numPr>
        <w:spacing w:line="480" w:lineRule="auto"/>
        <w:ind w:left="709" w:hanging="283"/>
        <w:jc w:val="both"/>
        <w:rPr>
          <w:color w:val="auto"/>
        </w:rPr>
      </w:pPr>
      <w:r w:rsidRPr="004F2D1B">
        <w:rPr>
          <w:color w:val="auto"/>
        </w:rPr>
        <w:t xml:space="preserve">Bagi </w:t>
      </w:r>
      <w:r>
        <w:rPr>
          <w:color w:val="auto"/>
        </w:rPr>
        <w:t>Responden</w:t>
      </w:r>
    </w:p>
    <w:p w:rsidR="00A7502D" w:rsidRDefault="00A7502D" w:rsidP="00A7502D">
      <w:pPr>
        <w:pStyle w:val="Default"/>
        <w:spacing w:line="480" w:lineRule="auto"/>
        <w:ind w:left="709"/>
        <w:jc w:val="both"/>
        <w:rPr>
          <w:rFonts w:eastAsia="Calibri"/>
          <w:i/>
          <w:iCs/>
        </w:rPr>
      </w:pPr>
      <w:r>
        <w:rPr>
          <w:rFonts w:eastAsia="Calibri"/>
        </w:rPr>
        <w:t>H</w:t>
      </w:r>
      <w:r w:rsidRPr="007C04E6">
        <w:rPr>
          <w:rFonts w:eastAsia="Calibri"/>
        </w:rPr>
        <w:t>asil penelitian i</w:t>
      </w:r>
      <w:r w:rsidRPr="007C04E6">
        <w:rPr>
          <w:rFonts w:eastAsia="Calibri"/>
          <w:spacing w:val="-2"/>
        </w:rPr>
        <w:t>n</w:t>
      </w:r>
      <w:r w:rsidRPr="007C04E6">
        <w:rPr>
          <w:rFonts w:eastAsia="Calibri"/>
        </w:rPr>
        <w:t xml:space="preserve">i dapat </w:t>
      </w:r>
      <w:r w:rsidRPr="007C04E6">
        <w:rPr>
          <w:rFonts w:eastAsia="Calibri"/>
          <w:spacing w:val="-2"/>
        </w:rPr>
        <w:t>m</w:t>
      </w:r>
      <w:r w:rsidRPr="007C04E6">
        <w:rPr>
          <w:rFonts w:eastAsia="Calibri"/>
        </w:rPr>
        <w:t>en</w:t>
      </w:r>
      <w:r w:rsidRPr="007C04E6">
        <w:rPr>
          <w:rFonts w:eastAsia="Calibri"/>
          <w:spacing w:val="1"/>
        </w:rPr>
        <w:t>a</w:t>
      </w:r>
      <w:r w:rsidRPr="007C04E6">
        <w:rPr>
          <w:rFonts w:eastAsia="Calibri"/>
        </w:rPr>
        <w:t>mbah il</w:t>
      </w:r>
      <w:r w:rsidRPr="007C04E6">
        <w:rPr>
          <w:rFonts w:eastAsia="Calibri"/>
          <w:spacing w:val="-2"/>
        </w:rPr>
        <w:t>m</w:t>
      </w:r>
      <w:r w:rsidRPr="007C04E6">
        <w:rPr>
          <w:rFonts w:eastAsia="Calibri"/>
        </w:rPr>
        <w:t>u pengetahuan pada ibu tentang</w:t>
      </w:r>
      <w:r w:rsidRPr="007C04E6">
        <w:rPr>
          <w:rFonts w:eastAsia="Calibri"/>
          <w:spacing w:val="2"/>
        </w:rPr>
        <w:t xml:space="preserve"> </w:t>
      </w:r>
      <w:r w:rsidRPr="007C04E6">
        <w:rPr>
          <w:rFonts w:eastAsia="Calibri"/>
        </w:rPr>
        <w:t>pola</w:t>
      </w:r>
      <w:r w:rsidRPr="007C04E6">
        <w:rPr>
          <w:rFonts w:eastAsia="Calibri"/>
          <w:spacing w:val="2"/>
        </w:rPr>
        <w:t xml:space="preserve"> </w:t>
      </w:r>
      <w:r w:rsidRPr="007C04E6">
        <w:rPr>
          <w:rFonts w:eastAsia="Calibri"/>
        </w:rPr>
        <w:t>asuh</w:t>
      </w:r>
      <w:r w:rsidRPr="007C04E6">
        <w:rPr>
          <w:rFonts w:eastAsia="Calibri"/>
          <w:spacing w:val="2"/>
        </w:rPr>
        <w:t xml:space="preserve"> </w:t>
      </w:r>
      <w:r w:rsidRPr="007C04E6">
        <w:rPr>
          <w:rFonts w:eastAsia="Calibri"/>
        </w:rPr>
        <w:t>ibu</w:t>
      </w:r>
      <w:r w:rsidRPr="007C04E6">
        <w:rPr>
          <w:rFonts w:eastAsia="Calibri"/>
          <w:spacing w:val="2"/>
        </w:rPr>
        <w:t xml:space="preserve"> </w:t>
      </w:r>
      <w:r w:rsidRPr="007C04E6">
        <w:rPr>
          <w:rFonts w:eastAsia="Calibri"/>
        </w:rPr>
        <w:t>dalam penerapan</w:t>
      </w:r>
      <w:r w:rsidRPr="007C04E6">
        <w:rPr>
          <w:rFonts w:eastAsia="Calibri"/>
          <w:spacing w:val="4"/>
        </w:rPr>
        <w:t xml:space="preserve"> </w:t>
      </w:r>
      <w:r w:rsidRPr="007C04E6">
        <w:rPr>
          <w:rFonts w:eastAsia="Calibri"/>
          <w:i/>
          <w:iCs/>
        </w:rPr>
        <w:t>toilet</w:t>
      </w:r>
      <w:r w:rsidRPr="007C04E6">
        <w:rPr>
          <w:rFonts w:eastAsia="Calibri"/>
          <w:i/>
          <w:iCs/>
          <w:spacing w:val="2"/>
        </w:rPr>
        <w:t xml:space="preserve"> </w:t>
      </w:r>
      <w:r w:rsidRPr="007C04E6">
        <w:rPr>
          <w:rFonts w:eastAsia="Calibri"/>
          <w:i/>
          <w:iCs/>
        </w:rPr>
        <w:t>training</w:t>
      </w:r>
      <w:r w:rsidRPr="007C04E6">
        <w:rPr>
          <w:rFonts w:eastAsia="Calibri"/>
          <w:i/>
          <w:iCs/>
          <w:spacing w:val="1"/>
        </w:rPr>
        <w:t xml:space="preserve"> </w:t>
      </w:r>
      <w:r w:rsidRPr="007C04E6">
        <w:rPr>
          <w:rFonts w:eastAsia="Calibri"/>
        </w:rPr>
        <w:t>dan</w:t>
      </w:r>
      <w:r w:rsidRPr="007C04E6">
        <w:rPr>
          <w:rFonts w:eastAsia="Calibri"/>
          <w:spacing w:val="2"/>
        </w:rPr>
        <w:t xml:space="preserve"> </w:t>
      </w:r>
      <w:r w:rsidRPr="007C04E6">
        <w:rPr>
          <w:rFonts w:eastAsia="Calibri"/>
        </w:rPr>
        <w:t>ibu</w:t>
      </w:r>
      <w:r w:rsidRPr="007C04E6">
        <w:rPr>
          <w:rFonts w:eastAsia="Calibri"/>
          <w:spacing w:val="2"/>
        </w:rPr>
        <w:t xml:space="preserve"> </w:t>
      </w:r>
      <w:r w:rsidRPr="007C04E6">
        <w:rPr>
          <w:rFonts w:eastAsia="Calibri"/>
          <w:spacing w:val="-2"/>
        </w:rPr>
        <w:t>m</w:t>
      </w:r>
      <w:r w:rsidRPr="007C04E6">
        <w:rPr>
          <w:rFonts w:eastAsia="Calibri"/>
          <w:spacing w:val="1"/>
        </w:rPr>
        <w:t>a</w:t>
      </w:r>
      <w:r w:rsidRPr="007C04E6">
        <w:rPr>
          <w:rFonts w:eastAsia="Calibri"/>
        </w:rPr>
        <w:t>mpu</w:t>
      </w:r>
      <w:r w:rsidRPr="007C04E6">
        <w:rPr>
          <w:rFonts w:eastAsia="Calibri"/>
          <w:spacing w:val="2"/>
        </w:rPr>
        <w:t xml:space="preserve"> </w:t>
      </w:r>
      <w:r w:rsidRPr="007C04E6">
        <w:rPr>
          <w:rFonts w:eastAsia="Calibri"/>
          <w:spacing w:val="-2"/>
        </w:rPr>
        <w:t>m</w:t>
      </w:r>
      <w:r w:rsidRPr="007C04E6">
        <w:rPr>
          <w:rFonts w:eastAsia="Calibri"/>
        </w:rPr>
        <w:t xml:space="preserve">enerapkan </w:t>
      </w:r>
      <w:r w:rsidRPr="007C04E6">
        <w:rPr>
          <w:rFonts w:eastAsia="Calibri"/>
          <w:i/>
          <w:iCs/>
        </w:rPr>
        <w:t xml:space="preserve">toilet training </w:t>
      </w:r>
      <w:r w:rsidRPr="007C04E6">
        <w:rPr>
          <w:rFonts w:eastAsia="Calibri"/>
        </w:rPr>
        <w:t>pada anak dengan baik</w:t>
      </w:r>
      <w:r w:rsidRPr="004F2D1B">
        <w:rPr>
          <w:rFonts w:eastAsia="Calibri"/>
          <w:i/>
          <w:iCs/>
        </w:rPr>
        <w:t>.</w:t>
      </w:r>
    </w:p>
    <w:p w:rsidR="00A7502D" w:rsidRDefault="00A7502D" w:rsidP="00A7502D">
      <w:pPr>
        <w:pStyle w:val="Default"/>
        <w:numPr>
          <w:ilvl w:val="0"/>
          <w:numId w:val="1"/>
        </w:numPr>
        <w:spacing w:line="480" w:lineRule="auto"/>
        <w:ind w:left="709" w:hanging="283"/>
        <w:jc w:val="both"/>
        <w:rPr>
          <w:color w:val="auto"/>
        </w:rPr>
      </w:pPr>
      <w:r w:rsidRPr="004F2D1B">
        <w:rPr>
          <w:color w:val="auto"/>
        </w:rPr>
        <w:t>Bagi Tempat Penelitian</w:t>
      </w:r>
    </w:p>
    <w:p w:rsidR="00A7502D" w:rsidRPr="004F2D1B" w:rsidRDefault="00A7502D" w:rsidP="00A7502D">
      <w:pPr>
        <w:pStyle w:val="Default"/>
        <w:spacing w:line="480" w:lineRule="auto"/>
        <w:ind w:left="709"/>
        <w:jc w:val="both"/>
        <w:rPr>
          <w:color w:val="auto"/>
        </w:rPr>
      </w:pPr>
      <w:r>
        <w:rPr>
          <w:rFonts w:eastAsia="Calibri"/>
        </w:rPr>
        <w:t>D</w:t>
      </w:r>
      <w:r w:rsidRPr="004F2D1B">
        <w:rPr>
          <w:rFonts w:eastAsia="Calibri"/>
        </w:rPr>
        <w:t>ap</w:t>
      </w:r>
      <w:r w:rsidRPr="004F2D1B">
        <w:rPr>
          <w:rFonts w:eastAsia="Calibri"/>
          <w:spacing w:val="-1"/>
        </w:rPr>
        <w:t>a</w:t>
      </w:r>
      <w:r w:rsidRPr="004F2D1B">
        <w:rPr>
          <w:rFonts w:eastAsia="Calibri"/>
        </w:rPr>
        <w:t>t</w:t>
      </w:r>
      <w:r w:rsidRPr="004F2D1B">
        <w:rPr>
          <w:rFonts w:eastAsia="Calibri"/>
          <w:spacing w:val="1"/>
        </w:rPr>
        <w:t xml:space="preserve"> </w:t>
      </w:r>
      <w:r w:rsidRPr="004F2D1B">
        <w:rPr>
          <w:rFonts w:eastAsia="Calibri"/>
        </w:rPr>
        <w:t>ber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>anfaat</w:t>
      </w:r>
      <w:r w:rsidRPr="004F2D1B">
        <w:rPr>
          <w:rFonts w:eastAsia="Calibri"/>
          <w:spacing w:val="1"/>
        </w:rPr>
        <w:t xml:space="preserve"> </w:t>
      </w:r>
      <w:r w:rsidRPr="004F2D1B">
        <w:rPr>
          <w:rFonts w:eastAsia="Calibri"/>
        </w:rPr>
        <w:t>bagi</w:t>
      </w:r>
      <w:r w:rsidRPr="004F2D1B">
        <w:rPr>
          <w:rFonts w:eastAsia="Calibri"/>
          <w:spacing w:val="1"/>
        </w:rPr>
        <w:t xml:space="preserve"> P</w:t>
      </w:r>
      <w:r w:rsidRPr="004F2D1B">
        <w:rPr>
          <w:rFonts w:eastAsia="Calibri"/>
        </w:rPr>
        <w:t>uskes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>as</w:t>
      </w:r>
      <w:r w:rsidRPr="004F2D1B">
        <w:rPr>
          <w:rFonts w:eastAsia="Calibri"/>
          <w:spacing w:val="3"/>
        </w:rPr>
        <w:t xml:space="preserve"> s</w:t>
      </w:r>
      <w:r w:rsidRPr="004F2D1B">
        <w:rPr>
          <w:rFonts w:eastAsia="Calibri"/>
        </w:rPr>
        <w:t>ebagai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bahan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info</w:t>
      </w:r>
      <w:r w:rsidRPr="004F2D1B">
        <w:rPr>
          <w:rFonts w:eastAsia="Calibri"/>
          <w:spacing w:val="2"/>
        </w:rPr>
        <w:t>r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>asi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 xml:space="preserve">engenai </w:t>
      </w:r>
      <w:r w:rsidRPr="004F2D1B">
        <w:rPr>
          <w:rFonts w:eastAsia="Calibri"/>
          <w:i/>
          <w:iCs/>
        </w:rPr>
        <w:t>toil</w:t>
      </w:r>
      <w:r w:rsidRPr="004F2D1B">
        <w:rPr>
          <w:rFonts w:eastAsia="Calibri"/>
          <w:i/>
          <w:iCs/>
          <w:spacing w:val="-1"/>
        </w:rPr>
        <w:t>e</w:t>
      </w:r>
      <w:r w:rsidRPr="004F2D1B">
        <w:rPr>
          <w:rFonts w:eastAsia="Calibri"/>
          <w:i/>
          <w:iCs/>
        </w:rPr>
        <w:t>t</w:t>
      </w:r>
      <w:r w:rsidRPr="004F2D1B">
        <w:rPr>
          <w:rFonts w:eastAsia="Calibri"/>
          <w:i/>
          <w:iCs/>
          <w:spacing w:val="2"/>
        </w:rPr>
        <w:t xml:space="preserve"> </w:t>
      </w:r>
      <w:r w:rsidRPr="004F2D1B">
        <w:rPr>
          <w:rFonts w:eastAsia="Calibri"/>
          <w:i/>
          <w:iCs/>
        </w:rPr>
        <w:t>trai</w:t>
      </w:r>
      <w:r w:rsidRPr="004F2D1B">
        <w:rPr>
          <w:rFonts w:eastAsia="Calibri"/>
          <w:i/>
          <w:iCs/>
          <w:spacing w:val="-1"/>
        </w:rPr>
        <w:t>n</w:t>
      </w:r>
      <w:r w:rsidRPr="004F2D1B">
        <w:rPr>
          <w:rFonts w:eastAsia="Calibri"/>
          <w:i/>
          <w:iCs/>
          <w:spacing w:val="1"/>
        </w:rPr>
        <w:t>i</w:t>
      </w:r>
      <w:r w:rsidRPr="004F2D1B">
        <w:rPr>
          <w:rFonts w:eastAsia="Calibri"/>
          <w:i/>
          <w:iCs/>
        </w:rPr>
        <w:t xml:space="preserve">ng </w:t>
      </w:r>
      <w:r w:rsidRPr="004F2D1B">
        <w:rPr>
          <w:rFonts w:eastAsia="Calibri"/>
        </w:rPr>
        <w:t>pada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anak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usia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  <w:i/>
          <w:iCs/>
        </w:rPr>
        <w:t xml:space="preserve">toddler </w:t>
      </w:r>
      <w:r w:rsidRPr="004F2D1B">
        <w:rPr>
          <w:rFonts w:eastAsia="Calibri"/>
          <w:spacing w:val="1"/>
        </w:rPr>
        <w:t xml:space="preserve">1-3 </w:t>
      </w:r>
      <w:r w:rsidRPr="004F2D1B">
        <w:rPr>
          <w:rFonts w:eastAsia="Calibri"/>
        </w:rPr>
        <w:t>tahun</w:t>
      </w:r>
      <w:r w:rsidRPr="004F2D1B">
        <w:rPr>
          <w:rFonts w:eastAsia="Calibri"/>
          <w:spacing w:val="1"/>
        </w:rPr>
        <w:t xml:space="preserve"> </w:t>
      </w:r>
      <w:r w:rsidRPr="004F2D1B">
        <w:rPr>
          <w:rFonts w:eastAsia="Calibri"/>
        </w:rPr>
        <w:t>dari</w:t>
      </w:r>
      <w:r w:rsidRPr="004F2D1B">
        <w:rPr>
          <w:rFonts w:eastAsia="Calibri"/>
          <w:spacing w:val="1"/>
        </w:rPr>
        <w:t xml:space="preserve"> </w:t>
      </w:r>
      <w:r w:rsidRPr="004F2D1B">
        <w:rPr>
          <w:rFonts w:eastAsia="Calibri"/>
        </w:rPr>
        <w:t>segi pola asuh ibu</w:t>
      </w:r>
      <w:r w:rsidRPr="004F2D1B">
        <w:rPr>
          <w:rFonts w:eastAsia="Calibri"/>
          <w:spacing w:val="1"/>
        </w:rPr>
        <w:t xml:space="preserve"> </w:t>
      </w:r>
      <w:r w:rsidRPr="004F2D1B">
        <w:rPr>
          <w:rFonts w:eastAsia="Calibri"/>
        </w:rPr>
        <w:t>dengan keberhasilan penerapan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  <w:i/>
          <w:iCs/>
        </w:rPr>
        <w:t>toil</w:t>
      </w:r>
      <w:r w:rsidRPr="004F2D1B">
        <w:rPr>
          <w:rFonts w:eastAsia="Calibri"/>
          <w:i/>
          <w:iCs/>
          <w:spacing w:val="-1"/>
        </w:rPr>
        <w:t>e</w:t>
      </w:r>
      <w:r w:rsidRPr="004F2D1B">
        <w:rPr>
          <w:rFonts w:eastAsia="Calibri"/>
          <w:i/>
          <w:iCs/>
        </w:rPr>
        <w:t>t</w:t>
      </w:r>
      <w:r w:rsidRPr="004F2D1B">
        <w:rPr>
          <w:rFonts w:eastAsia="Calibri"/>
          <w:i/>
          <w:iCs/>
          <w:spacing w:val="2"/>
        </w:rPr>
        <w:t xml:space="preserve"> </w:t>
      </w:r>
      <w:r w:rsidRPr="004F2D1B">
        <w:rPr>
          <w:rFonts w:eastAsia="Calibri"/>
          <w:i/>
          <w:iCs/>
        </w:rPr>
        <w:t>traini</w:t>
      </w:r>
      <w:r w:rsidRPr="004F2D1B">
        <w:rPr>
          <w:rFonts w:eastAsia="Calibri"/>
          <w:i/>
          <w:iCs/>
          <w:spacing w:val="-1"/>
        </w:rPr>
        <w:t>n</w:t>
      </w:r>
      <w:r w:rsidRPr="004F2D1B">
        <w:rPr>
          <w:rFonts w:eastAsia="Calibri"/>
          <w:i/>
          <w:iCs/>
        </w:rPr>
        <w:t>g.</w:t>
      </w:r>
      <w:r w:rsidRPr="004F2D1B">
        <w:t xml:space="preserve"> </w:t>
      </w:r>
      <w:r>
        <w:rPr>
          <w:color w:val="auto"/>
        </w:rPr>
        <w:t>Serta dapat memberikan sosialisasi bagi ibu dengan anak usia toddler sehingga d</w:t>
      </w:r>
      <w:r>
        <w:rPr>
          <w:rFonts w:eastAsia="Calibri"/>
        </w:rPr>
        <w:t>apat</w:t>
      </w:r>
      <w:r w:rsidRPr="004F2D1B">
        <w:rPr>
          <w:rFonts w:eastAsia="Calibri"/>
        </w:rPr>
        <w:t xml:space="preserve"> 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>en</w:t>
      </w:r>
      <w:r w:rsidRPr="004F2D1B">
        <w:rPr>
          <w:rFonts w:eastAsia="Calibri"/>
          <w:spacing w:val="1"/>
        </w:rPr>
        <w:t>a</w:t>
      </w:r>
      <w:r w:rsidRPr="004F2D1B">
        <w:rPr>
          <w:rFonts w:eastAsia="Calibri"/>
        </w:rPr>
        <w:t>mbah il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>u pengetahuan pada ibu tentang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pola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asuh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ibu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dalam penerapan</w:t>
      </w:r>
      <w:r w:rsidRPr="004F2D1B">
        <w:rPr>
          <w:rFonts w:eastAsia="Calibri"/>
          <w:spacing w:val="4"/>
        </w:rPr>
        <w:t xml:space="preserve"> </w:t>
      </w:r>
      <w:r w:rsidRPr="004F2D1B">
        <w:rPr>
          <w:rFonts w:eastAsia="Calibri"/>
          <w:i/>
          <w:iCs/>
        </w:rPr>
        <w:t>toilet</w:t>
      </w:r>
      <w:r w:rsidRPr="004F2D1B">
        <w:rPr>
          <w:rFonts w:eastAsia="Calibri"/>
          <w:i/>
          <w:iCs/>
          <w:spacing w:val="2"/>
        </w:rPr>
        <w:t xml:space="preserve"> </w:t>
      </w:r>
      <w:r w:rsidRPr="004F2D1B">
        <w:rPr>
          <w:rFonts w:eastAsia="Calibri"/>
          <w:i/>
          <w:iCs/>
        </w:rPr>
        <w:t>training</w:t>
      </w:r>
      <w:r w:rsidRPr="004F2D1B">
        <w:rPr>
          <w:rFonts w:eastAsia="Calibri"/>
          <w:i/>
          <w:iCs/>
          <w:spacing w:val="1"/>
        </w:rPr>
        <w:t xml:space="preserve"> </w:t>
      </w:r>
      <w:r w:rsidRPr="004F2D1B">
        <w:rPr>
          <w:rFonts w:eastAsia="Calibri"/>
        </w:rPr>
        <w:t>dan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</w:rPr>
        <w:t>ibu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  <w:spacing w:val="1"/>
        </w:rPr>
        <w:t>a</w:t>
      </w:r>
      <w:r w:rsidRPr="004F2D1B">
        <w:rPr>
          <w:rFonts w:eastAsia="Calibri"/>
        </w:rPr>
        <w:t>mpu</w:t>
      </w:r>
      <w:r w:rsidRPr="004F2D1B">
        <w:rPr>
          <w:rFonts w:eastAsia="Calibri"/>
          <w:spacing w:val="2"/>
        </w:rPr>
        <w:t xml:space="preserve"> 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 xml:space="preserve">enerapkan </w:t>
      </w:r>
      <w:r w:rsidRPr="004F2D1B">
        <w:rPr>
          <w:rFonts w:eastAsia="Calibri"/>
          <w:i/>
          <w:iCs/>
        </w:rPr>
        <w:t xml:space="preserve">toilet training </w:t>
      </w:r>
      <w:r w:rsidRPr="004F2D1B">
        <w:rPr>
          <w:rFonts w:eastAsia="Calibri"/>
        </w:rPr>
        <w:t>pada anak dengan baik.</w:t>
      </w:r>
    </w:p>
    <w:p w:rsidR="00A7502D" w:rsidRPr="004F2D1B" w:rsidRDefault="00A7502D" w:rsidP="00A7502D">
      <w:pPr>
        <w:pStyle w:val="Default"/>
        <w:numPr>
          <w:ilvl w:val="0"/>
          <w:numId w:val="1"/>
        </w:numPr>
        <w:spacing w:line="480" w:lineRule="auto"/>
        <w:ind w:left="709" w:hanging="283"/>
        <w:jc w:val="both"/>
        <w:rPr>
          <w:color w:val="auto"/>
        </w:rPr>
      </w:pPr>
      <w:r w:rsidRPr="004F2D1B">
        <w:rPr>
          <w:color w:val="auto"/>
        </w:rPr>
        <w:t>Bagi Peneliti</w:t>
      </w:r>
    </w:p>
    <w:p w:rsidR="00A7502D" w:rsidRPr="004F2D1B" w:rsidRDefault="00A7502D" w:rsidP="00A7502D">
      <w:pPr>
        <w:pStyle w:val="Default"/>
        <w:spacing w:line="480" w:lineRule="auto"/>
        <w:ind w:left="709"/>
        <w:jc w:val="both"/>
        <w:rPr>
          <w:rFonts w:eastAsia="Calibri"/>
        </w:rPr>
      </w:pPr>
      <w:r>
        <w:rPr>
          <w:rFonts w:eastAsia="Calibri"/>
        </w:rPr>
        <w:t>D</w:t>
      </w:r>
      <w:r w:rsidRPr="004F2D1B">
        <w:rPr>
          <w:rFonts w:eastAsia="Calibri"/>
        </w:rPr>
        <w:t xml:space="preserve">apat 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>en</w:t>
      </w:r>
      <w:r w:rsidRPr="004F2D1B">
        <w:rPr>
          <w:rFonts w:eastAsia="Calibri"/>
          <w:spacing w:val="-1"/>
        </w:rPr>
        <w:t>a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>b</w:t>
      </w:r>
      <w:r w:rsidRPr="004F2D1B">
        <w:rPr>
          <w:rFonts w:eastAsia="Calibri"/>
          <w:spacing w:val="1"/>
        </w:rPr>
        <w:t>a</w:t>
      </w:r>
      <w:r w:rsidRPr="004F2D1B">
        <w:rPr>
          <w:rFonts w:eastAsia="Calibri"/>
        </w:rPr>
        <w:t>h pengetahuan dan wawasan peneliti dengan</w:t>
      </w:r>
      <w:r w:rsidRPr="004F2D1B">
        <w:rPr>
          <w:rFonts w:eastAsia="Calibri"/>
          <w:spacing w:val="1"/>
        </w:rPr>
        <w:t xml:space="preserve"> </w:t>
      </w:r>
      <w:r w:rsidRPr="004F2D1B">
        <w:rPr>
          <w:rFonts w:eastAsia="Calibri"/>
        </w:rPr>
        <w:t>cara</w:t>
      </w:r>
      <w:r w:rsidRPr="004F2D1B">
        <w:rPr>
          <w:rFonts w:eastAsia="Calibri"/>
          <w:spacing w:val="1"/>
        </w:rPr>
        <w:t xml:space="preserve"> 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>engaplikasikan</w:t>
      </w:r>
      <w:r w:rsidRPr="004F2D1B">
        <w:rPr>
          <w:rFonts w:eastAsia="Calibri"/>
          <w:spacing w:val="1"/>
        </w:rPr>
        <w:t xml:space="preserve"> </w:t>
      </w:r>
      <w:r w:rsidRPr="004F2D1B">
        <w:rPr>
          <w:rFonts w:eastAsia="Calibri"/>
        </w:rPr>
        <w:t>teori-teori keperawatan anak yang didapat sela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 xml:space="preserve">a perkuliahan khususnya tentang </w:t>
      </w:r>
      <w:r w:rsidRPr="004F2D1B">
        <w:rPr>
          <w:rFonts w:eastAsia="Calibri"/>
          <w:spacing w:val="-2"/>
        </w:rPr>
        <w:t>m</w:t>
      </w:r>
      <w:r w:rsidRPr="004F2D1B">
        <w:rPr>
          <w:rFonts w:eastAsia="Calibri"/>
        </w:rPr>
        <w:t xml:space="preserve">ateri </w:t>
      </w:r>
      <w:r w:rsidRPr="004F2D1B">
        <w:rPr>
          <w:rFonts w:eastAsia="Calibri"/>
          <w:i/>
          <w:iCs/>
        </w:rPr>
        <w:t>t</w:t>
      </w:r>
      <w:r w:rsidRPr="004F2D1B">
        <w:rPr>
          <w:rFonts w:eastAsia="Calibri"/>
          <w:i/>
          <w:iCs/>
          <w:spacing w:val="-1"/>
        </w:rPr>
        <w:t>o</w:t>
      </w:r>
      <w:r w:rsidRPr="004F2D1B">
        <w:rPr>
          <w:rFonts w:eastAsia="Calibri"/>
          <w:i/>
          <w:iCs/>
        </w:rPr>
        <w:t>il</w:t>
      </w:r>
      <w:r w:rsidRPr="004F2D1B">
        <w:rPr>
          <w:rFonts w:eastAsia="Calibri"/>
          <w:i/>
          <w:iCs/>
          <w:spacing w:val="-1"/>
        </w:rPr>
        <w:t>e</w:t>
      </w:r>
      <w:r w:rsidRPr="004F2D1B">
        <w:rPr>
          <w:rFonts w:eastAsia="Calibri"/>
          <w:i/>
          <w:iCs/>
        </w:rPr>
        <w:t>t tr</w:t>
      </w:r>
      <w:r w:rsidRPr="004F2D1B">
        <w:rPr>
          <w:rFonts w:eastAsia="Calibri"/>
          <w:i/>
          <w:iCs/>
          <w:spacing w:val="-1"/>
        </w:rPr>
        <w:t>a</w:t>
      </w:r>
      <w:r w:rsidRPr="004F2D1B">
        <w:rPr>
          <w:rFonts w:eastAsia="Calibri"/>
          <w:i/>
          <w:iCs/>
          <w:spacing w:val="1"/>
        </w:rPr>
        <w:t>i</w:t>
      </w:r>
      <w:r w:rsidRPr="004F2D1B">
        <w:rPr>
          <w:rFonts w:eastAsia="Calibri"/>
          <w:i/>
          <w:iCs/>
          <w:spacing w:val="-1"/>
        </w:rPr>
        <w:t>n</w:t>
      </w:r>
      <w:r w:rsidRPr="004F2D1B">
        <w:rPr>
          <w:rFonts w:eastAsia="Calibri"/>
          <w:i/>
          <w:iCs/>
          <w:spacing w:val="1"/>
        </w:rPr>
        <w:t>i</w:t>
      </w:r>
      <w:r w:rsidRPr="004F2D1B">
        <w:rPr>
          <w:rFonts w:eastAsia="Calibri"/>
          <w:i/>
          <w:iCs/>
        </w:rPr>
        <w:t>ng</w:t>
      </w:r>
      <w:r w:rsidRPr="004F2D1B">
        <w:rPr>
          <w:rFonts w:eastAsia="Calibri"/>
        </w:rPr>
        <w:t>.</w:t>
      </w:r>
    </w:p>
    <w:p w:rsidR="00A7502D" w:rsidRDefault="00A7502D" w:rsidP="00A7502D">
      <w:pPr>
        <w:widowControl w:val="0"/>
        <w:autoSpaceDE w:val="0"/>
        <w:autoSpaceDN w:val="0"/>
        <w:adjustRightInd w:val="0"/>
        <w:spacing w:before="10"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widowControl w:val="0"/>
        <w:autoSpaceDE w:val="0"/>
        <w:autoSpaceDN w:val="0"/>
        <w:adjustRightInd w:val="0"/>
        <w:spacing w:before="10"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widowControl w:val="0"/>
        <w:autoSpaceDE w:val="0"/>
        <w:autoSpaceDN w:val="0"/>
        <w:adjustRightInd w:val="0"/>
        <w:spacing w:before="10"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widowControl w:val="0"/>
        <w:autoSpaceDE w:val="0"/>
        <w:autoSpaceDN w:val="0"/>
        <w:adjustRightInd w:val="0"/>
        <w:spacing w:before="10"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widowControl w:val="0"/>
        <w:autoSpaceDE w:val="0"/>
        <w:autoSpaceDN w:val="0"/>
        <w:adjustRightInd w:val="0"/>
        <w:spacing w:before="10"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widowControl w:val="0"/>
        <w:autoSpaceDE w:val="0"/>
        <w:autoSpaceDN w:val="0"/>
        <w:adjustRightInd w:val="0"/>
        <w:spacing w:before="10" w:line="480" w:lineRule="auto"/>
        <w:jc w:val="both"/>
        <w:rPr>
          <w:sz w:val="24"/>
          <w:szCs w:val="24"/>
        </w:rPr>
      </w:pPr>
    </w:p>
    <w:p w:rsidR="00A7502D" w:rsidRDefault="00A7502D" w:rsidP="00A7502D">
      <w:pPr>
        <w:widowControl w:val="0"/>
        <w:autoSpaceDE w:val="0"/>
        <w:autoSpaceDN w:val="0"/>
        <w:adjustRightInd w:val="0"/>
        <w:spacing w:before="10" w:line="480" w:lineRule="auto"/>
        <w:jc w:val="both"/>
        <w:rPr>
          <w:sz w:val="24"/>
          <w:szCs w:val="24"/>
        </w:rPr>
      </w:pPr>
    </w:p>
    <w:p w:rsidR="00A7502D" w:rsidRPr="00243B11" w:rsidRDefault="00A7502D" w:rsidP="00A7502D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pict>
          <v:rect id="_x0000_s1028" style="position:absolute;left:0;text-align:left;margin-left:379.15pt;margin-top:-84.8pt;width:52.15pt;height:50.9pt;z-index:251662336" stroked="f"/>
        </w:pict>
      </w:r>
      <w:r w:rsidRPr="00243B11">
        <w:rPr>
          <w:b/>
          <w:color w:val="000000"/>
          <w:sz w:val="24"/>
          <w:szCs w:val="24"/>
        </w:rPr>
        <w:t xml:space="preserve">DAFTAR PUSTAKA </w:t>
      </w:r>
    </w:p>
    <w:p w:rsidR="00A7502D" w:rsidRDefault="00A7502D" w:rsidP="00A7502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A7502D" w:rsidRPr="00243B11" w:rsidRDefault="00A7502D" w:rsidP="00A7502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A7502D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 w:rsidRPr="008C5C1D">
        <w:rPr>
          <w:sz w:val="24"/>
          <w:szCs w:val="24"/>
        </w:rPr>
        <w:t xml:space="preserve">Alimul, A. 2009. </w:t>
      </w:r>
      <w:r w:rsidRPr="008C5C1D">
        <w:rPr>
          <w:i/>
          <w:sz w:val="24"/>
          <w:szCs w:val="24"/>
        </w:rPr>
        <w:t xml:space="preserve">Metode Penelitian Keperawatan dan Teknik Analisa Data. </w:t>
      </w:r>
      <w:r w:rsidRPr="008C5C1D">
        <w:rPr>
          <w:sz w:val="24"/>
          <w:szCs w:val="24"/>
        </w:rPr>
        <w:t>Jakarta : Salemba Medika.</w:t>
      </w:r>
    </w:p>
    <w:p w:rsidR="00A7502D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</w:p>
    <w:p w:rsidR="00A7502D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 w:rsidRPr="008C5C1D">
        <w:rPr>
          <w:sz w:val="24"/>
          <w:szCs w:val="24"/>
        </w:rPr>
        <w:t xml:space="preserve">Arikunto, S. 2006. </w:t>
      </w:r>
      <w:r w:rsidRPr="008C5C1D">
        <w:rPr>
          <w:i/>
          <w:sz w:val="24"/>
          <w:szCs w:val="24"/>
        </w:rPr>
        <w:t xml:space="preserve">Prosedur Penelitian Suatu Pendekatan Praktik. </w:t>
      </w:r>
      <w:r w:rsidRPr="008C5C1D">
        <w:rPr>
          <w:sz w:val="24"/>
          <w:szCs w:val="24"/>
        </w:rPr>
        <w:t>Jakarta : Rineka Cipta.</w:t>
      </w:r>
    </w:p>
    <w:p w:rsidR="00A7502D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C5C1D">
        <w:rPr>
          <w:rFonts w:ascii="Times New Roman" w:hAnsi="Times New Roman" w:cs="Times New Roman"/>
          <w:sz w:val="24"/>
          <w:szCs w:val="24"/>
        </w:rPr>
        <w:t xml:space="preserve">Budiman. 2013. </w:t>
      </w:r>
      <w:r w:rsidRPr="008C5C1D">
        <w:rPr>
          <w:rFonts w:ascii="Times New Roman" w:hAnsi="Times New Roman" w:cs="Times New Roman"/>
          <w:i/>
          <w:sz w:val="24"/>
          <w:szCs w:val="24"/>
        </w:rPr>
        <w:t xml:space="preserve">Pengetahuan dan Sikap Dalam Penelitian Kesehatan. </w:t>
      </w:r>
      <w:r w:rsidRPr="008C5C1D">
        <w:rPr>
          <w:rFonts w:ascii="Times New Roman" w:hAnsi="Times New Roman" w:cs="Times New Roman"/>
          <w:sz w:val="24"/>
          <w:szCs w:val="24"/>
        </w:rPr>
        <w:t>Jakarta : Salemba Medika.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A4398D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Devi, R.,dkk. 2014. </w:t>
      </w:r>
      <w:r>
        <w:rPr>
          <w:i/>
          <w:sz w:val="24"/>
          <w:szCs w:val="24"/>
        </w:rPr>
        <w:t xml:space="preserve">Hubungan Peran Orang Tua dengan Kemampuan Toilet Training Pada Anak Usia Toddler di PAUD Permata Bunda. </w:t>
      </w:r>
      <w:r>
        <w:rPr>
          <w:sz w:val="24"/>
          <w:szCs w:val="24"/>
        </w:rPr>
        <w:t>Aceh : Jurnal Keperawatan.</w:t>
      </w:r>
    </w:p>
    <w:p w:rsidR="00A7502D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76EB"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24"/>
          <w:szCs w:val="24"/>
        </w:rPr>
        <w:t>as K</w:t>
      </w:r>
      <w:r w:rsidRPr="00CF76E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ehatan Provinsi Lampung</w:t>
      </w:r>
      <w:r w:rsidRPr="00CF76EB">
        <w:rPr>
          <w:rFonts w:ascii="Times New Roman" w:hAnsi="Times New Roman" w:cs="Times New Roman"/>
          <w:sz w:val="24"/>
          <w:szCs w:val="24"/>
        </w:rPr>
        <w:t xml:space="preserve">. 2011. </w:t>
      </w:r>
      <w:r w:rsidRPr="00CF76EB">
        <w:rPr>
          <w:rFonts w:ascii="Times New Roman" w:hAnsi="Times New Roman" w:cs="Times New Roman"/>
          <w:i/>
          <w:sz w:val="24"/>
          <w:szCs w:val="24"/>
        </w:rPr>
        <w:t>Profil Kesehatan Provinsi Lampung 2011</w:t>
      </w:r>
      <w:r w:rsidRPr="00CF76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Provinsi </w:t>
      </w:r>
      <w:r w:rsidRPr="00CF76EB">
        <w:rPr>
          <w:rFonts w:ascii="Times New Roman" w:hAnsi="Times New Roman" w:cs="Times New Roman"/>
          <w:sz w:val="24"/>
          <w:szCs w:val="24"/>
        </w:rPr>
        <w:t>Lampung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Fitria, N. 2010. </w:t>
      </w:r>
      <w:r w:rsidRPr="00AF251F">
        <w:rPr>
          <w:rFonts w:ascii="Times New Roman" w:hAnsi="Times New Roman" w:cs="Times New Roman"/>
          <w:sz w:val="24"/>
          <w:szCs w:val="24"/>
        </w:rPr>
        <w:t>Hubungan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CC9">
        <w:rPr>
          <w:rFonts w:ascii="Times New Roman" w:hAnsi="Times New Roman" w:cs="Times New Roman"/>
          <w:i/>
          <w:sz w:val="24"/>
          <w:szCs w:val="24"/>
        </w:rPr>
        <w:t>tingkat pengetahuan tentang toilet training anak usia toddler di Puskesmas Hendlem Yogyakarta.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CC9">
        <w:rPr>
          <w:rFonts w:ascii="Times New Roman" w:hAnsi="Times New Roman" w:cs="Times New Roman"/>
          <w:sz w:val="24"/>
          <w:szCs w:val="24"/>
        </w:rPr>
        <w:t xml:space="preserve">KTI. Program Studi Kebidanan. </w:t>
      </w:r>
      <w:r>
        <w:rPr>
          <w:rFonts w:ascii="Times New Roman" w:hAnsi="Times New Roman" w:cs="Times New Roman"/>
          <w:sz w:val="24"/>
          <w:szCs w:val="24"/>
        </w:rPr>
        <w:t>Yogyakarta : STIKes Aisyah Yogyakarta.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430E16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Hastono. 2007. </w:t>
      </w:r>
      <w:r>
        <w:rPr>
          <w:rFonts w:ascii="Times New Roman" w:hAnsi="Times New Roman" w:cs="Times New Roman"/>
          <w:i/>
          <w:sz w:val="24"/>
          <w:szCs w:val="24"/>
        </w:rPr>
        <w:t xml:space="preserve">Analisa Data Penelitian Kesehatan. </w:t>
      </w:r>
      <w:r>
        <w:rPr>
          <w:rFonts w:ascii="Times New Roman" w:hAnsi="Times New Roman" w:cs="Times New Roman"/>
          <w:sz w:val="24"/>
          <w:szCs w:val="24"/>
        </w:rPr>
        <w:t>Jakarta : FKM.UI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Hidayat, Y.A. 2012. </w:t>
      </w:r>
      <w:r w:rsidRPr="00933CC9">
        <w:rPr>
          <w:rFonts w:ascii="Times New Roman" w:hAnsi="Times New Roman" w:cs="Times New Roman"/>
          <w:i/>
          <w:sz w:val="24"/>
          <w:szCs w:val="24"/>
        </w:rPr>
        <w:t>Hubungan tingkat pengetahuan dengan praktik toilet training pada ibu yang mempunyai anak balita toodler di Posyandu Flamboyan dusun Karangbendo Bantul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3CC9">
        <w:rPr>
          <w:rFonts w:ascii="Times New Roman" w:hAnsi="Times New Roman" w:cs="Times New Roman"/>
          <w:sz w:val="24"/>
          <w:szCs w:val="24"/>
        </w:rPr>
        <w:t>Skripsi.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Yogyakarta : Stikes Aisyiyah Yogyakarta.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A4398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Istichomah, 2010.  </w:t>
      </w:r>
      <w:r>
        <w:rPr>
          <w:rFonts w:ascii="Times New Roman" w:hAnsi="Times New Roman" w:cs="Times New Roman"/>
          <w:i/>
          <w:iCs/>
          <w:color w:val="000000"/>
        </w:rPr>
        <w:t>Hubungan Tingkat Pengetahuan Ibu Asuh dengan Pelaksanaan Toilet Training Secara Mandiri pada Anak Usia Todler di TPA Citra RSU Rajawali Citra Bantul</w:t>
      </w:r>
      <w:r>
        <w:rPr>
          <w:rFonts w:ascii="Times New Roman" w:hAnsi="Times New Roman" w:cs="Times New Roman"/>
          <w:color w:val="000000"/>
        </w:rPr>
        <w:t>.  Jurnal Kesehatan. Yogyakarta : Surya Medika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RI. 2016. </w:t>
      </w:r>
      <w:r>
        <w:rPr>
          <w:rFonts w:ascii="Times New Roman" w:hAnsi="Times New Roman" w:cs="Times New Roman"/>
          <w:i/>
          <w:sz w:val="24"/>
          <w:szCs w:val="24"/>
        </w:rPr>
        <w:t xml:space="preserve">Profil Kesehatan Indonesia Tahun 2016. </w:t>
      </w:r>
      <w:r>
        <w:rPr>
          <w:rFonts w:ascii="Times New Roman" w:hAnsi="Times New Roman" w:cs="Times New Roman"/>
          <w:sz w:val="24"/>
          <w:szCs w:val="24"/>
        </w:rPr>
        <w:t>Jakarta : Kementrian Kesehatan RI.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Lestari, P.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Hubungan antara tingkat pengetahuan ibu tentang toilet training dengan praktik ibu dalam penggunaan diapers pada anak usia toddler di Kelurahan Putat Purwodadi. </w:t>
      </w:r>
      <w:r>
        <w:rPr>
          <w:rFonts w:ascii="Times New Roman" w:hAnsi="Times New Roman" w:cs="Times New Roman"/>
          <w:sz w:val="24"/>
          <w:szCs w:val="24"/>
        </w:rPr>
        <w:t>Diakses pada tanggal 28 Oktober 2018.</w:t>
      </w:r>
    </w:p>
    <w:p w:rsidR="00A7502D" w:rsidRPr="00424FDE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</w:p>
    <w:p w:rsidR="00A7502D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Meggit, C. 2013. </w:t>
      </w:r>
      <w:r>
        <w:rPr>
          <w:i/>
          <w:sz w:val="24"/>
          <w:szCs w:val="24"/>
        </w:rPr>
        <w:t xml:space="preserve">Memahami Perkembangan Anak. </w:t>
      </w:r>
      <w:r>
        <w:rPr>
          <w:sz w:val="24"/>
          <w:szCs w:val="24"/>
        </w:rPr>
        <w:t>Jakarta : Indeks</w:t>
      </w:r>
    </w:p>
    <w:p w:rsidR="00A7502D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</w:p>
    <w:p w:rsidR="00A7502D" w:rsidRPr="000751B3" w:rsidRDefault="00A7502D" w:rsidP="00A7502D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Mendur, J.,dkk. 2017. </w:t>
      </w:r>
      <w:r w:rsidRPr="000751B3">
        <w:rPr>
          <w:i/>
          <w:sz w:val="24"/>
          <w:szCs w:val="24"/>
        </w:rPr>
        <w:t>Hubungan Peran Orang Tua Dengan Kemampuan Toilet Training Pada Anak Pra Sekolah Di TK GMIM Sion Sentrum Sendangan Kawangkoan Satu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Manado : Jurnal Keperawatan</w:t>
      </w:r>
    </w:p>
    <w:p w:rsidR="00A7502D" w:rsidRDefault="00A7502D" w:rsidP="00A7502D">
      <w:pPr>
        <w:autoSpaceDE w:val="0"/>
        <w:autoSpaceDN w:val="0"/>
        <w:adjustRightInd w:val="0"/>
        <w:ind w:left="709" w:hanging="709"/>
        <w:jc w:val="both"/>
        <w:rPr>
          <w:color w:val="000000"/>
          <w:sz w:val="24"/>
          <w:szCs w:val="24"/>
        </w:rPr>
      </w:pPr>
    </w:p>
    <w:p w:rsidR="00A7502D" w:rsidRPr="008C5C1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C5C1D">
        <w:rPr>
          <w:rFonts w:ascii="Times New Roman" w:hAnsi="Times New Roman" w:cs="Times New Roman"/>
          <w:sz w:val="24"/>
          <w:szCs w:val="24"/>
        </w:rPr>
        <w:t xml:space="preserve">Notoatmodjo, S. 2010. </w:t>
      </w:r>
      <w:r w:rsidRPr="008C5C1D">
        <w:rPr>
          <w:rFonts w:ascii="Times New Roman" w:hAnsi="Times New Roman" w:cs="Times New Roman"/>
          <w:i/>
          <w:sz w:val="24"/>
          <w:szCs w:val="24"/>
        </w:rPr>
        <w:t xml:space="preserve">Metodologi Penelitian Kesehatan. </w:t>
      </w:r>
      <w:r w:rsidRPr="008C5C1D">
        <w:rPr>
          <w:rFonts w:ascii="Times New Roman" w:hAnsi="Times New Roman" w:cs="Times New Roman"/>
          <w:sz w:val="24"/>
          <w:szCs w:val="24"/>
        </w:rPr>
        <w:t>Jakarta : Rineka Cipta.</w:t>
      </w:r>
    </w:p>
    <w:p w:rsidR="00A7502D" w:rsidRPr="008C5C1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548B">
        <w:rPr>
          <w:b/>
          <w:noProof/>
          <w:color w:val="000000"/>
          <w:sz w:val="24"/>
          <w:szCs w:val="24"/>
        </w:rPr>
        <w:pict>
          <v:rect id="_x0000_s1029" style="position:absolute;left:0;text-align:left;margin-left:381.3pt;margin-top:-81.55pt;width:52.15pt;height:50.9pt;z-index:251663360" stroked="f"/>
        </w:pict>
      </w:r>
    </w:p>
    <w:p w:rsidR="00A7502D" w:rsidRPr="008C5C1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C5C1D">
        <w:rPr>
          <w:rFonts w:ascii="Times New Roman" w:hAnsi="Times New Roman" w:cs="Times New Roman"/>
          <w:sz w:val="24"/>
          <w:szCs w:val="24"/>
        </w:rPr>
        <w:t xml:space="preserve">_____________.2012. </w:t>
      </w:r>
      <w:r w:rsidRPr="008C5C1D">
        <w:rPr>
          <w:rFonts w:ascii="Times New Roman" w:hAnsi="Times New Roman" w:cs="Times New Roman"/>
          <w:i/>
          <w:sz w:val="24"/>
          <w:szCs w:val="24"/>
        </w:rPr>
        <w:t>Promosi Kesehatan dan Perilaku Kesehatan</w:t>
      </w:r>
      <w:r w:rsidRPr="008C5C1D">
        <w:rPr>
          <w:rFonts w:ascii="Times New Roman" w:hAnsi="Times New Roman" w:cs="Times New Roman"/>
          <w:sz w:val="24"/>
          <w:szCs w:val="24"/>
        </w:rPr>
        <w:t>. Jakarta : Rineka Cipta</w:t>
      </w:r>
    </w:p>
    <w:p w:rsidR="00A7502D" w:rsidRPr="008C5C1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Nursalam. 2015</w:t>
      </w:r>
      <w:r w:rsidRPr="008C5C1D">
        <w:rPr>
          <w:rFonts w:ascii="Times New Roman" w:hAnsi="Times New Roman" w:cs="Times New Roman"/>
          <w:sz w:val="24"/>
          <w:szCs w:val="24"/>
        </w:rPr>
        <w:t xml:space="preserve">. </w:t>
      </w:r>
      <w:r w:rsidRPr="008C5C1D">
        <w:rPr>
          <w:rFonts w:ascii="Times New Roman" w:hAnsi="Times New Roman" w:cs="Times New Roman"/>
          <w:i/>
          <w:sz w:val="24"/>
          <w:szCs w:val="24"/>
        </w:rPr>
        <w:t xml:space="preserve">Konsep dan Penerapan Metodologi Penelitian Ilmu Keperawatan. </w:t>
      </w:r>
      <w:r w:rsidRPr="008C5C1D">
        <w:rPr>
          <w:rFonts w:ascii="Times New Roman" w:hAnsi="Times New Roman" w:cs="Times New Roman"/>
          <w:sz w:val="24"/>
          <w:szCs w:val="24"/>
        </w:rPr>
        <w:t>Jakarta : Salemba Medika.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Priyoto. 2014. </w:t>
      </w:r>
      <w:r>
        <w:rPr>
          <w:rFonts w:ascii="Times New Roman" w:hAnsi="Times New Roman" w:cs="Times New Roman"/>
          <w:i/>
          <w:sz w:val="24"/>
          <w:szCs w:val="24"/>
        </w:rPr>
        <w:t xml:space="preserve">Teori Sikap dan Perilaku dalam Kesehatan. </w:t>
      </w:r>
      <w:r>
        <w:rPr>
          <w:rFonts w:ascii="Times New Roman" w:hAnsi="Times New Roman" w:cs="Times New Roman"/>
          <w:sz w:val="24"/>
          <w:szCs w:val="24"/>
        </w:rPr>
        <w:t>Yogyakarta : Nuha Medika.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0751B3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751B3">
        <w:rPr>
          <w:rFonts w:ascii="Times New Roman" w:hAnsi="Times New Roman" w:cs="Times New Roman"/>
          <w:sz w:val="24"/>
          <w:szCs w:val="24"/>
        </w:rPr>
        <w:t xml:space="preserve">Rahayuningsih, S., dkk. 2012. </w:t>
      </w:r>
      <w:r w:rsidRPr="000751B3">
        <w:rPr>
          <w:rFonts w:ascii="Times New Roman" w:hAnsi="Times New Roman" w:cs="Times New Roman"/>
          <w:i/>
          <w:sz w:val="24"/>
          <w:szCs w:val="24"/>
        </w:rPr>
        <w:t>Kesiapan Anak dan Keberhasilan toilet training di PAUD dan TK Bungong Seuleupoek</w:t>
      </w:r>
      <w:r w:rsidRPr="000751B3">
        <w:rPr>
          <w:rFonts w:ascii="Times New Roman" w:hAnsi="Times New Roman" w:cs="Times New Roman"/>
          <w:sz w:val="24"/>
          <w:szCs w:val="24"/>
        </w:rPr>
        <w:t>. Banda Aceh : Jurnal Keperawatan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76EB">
        <w:rPr>
          <w:rFonts w:ascii="Times New Roman" w:hAnsi="Times New Roman" w:cs="Times New Roman"/>
          <w:sz w:val="24"/>
          <w:szCs w:val="24"/>
        </w:rPr>
        <w:t xml:space="preserve">Riset Kesehatan Dasar (Riskesdas). 2013. </w:t>
      </w:r>
      <w:r w:rsidRPr="00CF76EB">
        <w:rPr>
          <w:rFonts w:ascii="Times New Roman" w:hAnsi="Times New Roman" w:cs="Times New Roman"/>
          <w:i/>
          <w:sz w:val="24"/>
          <w:szCs w:val="24"/>
        </w:rPr>
        <w:t xml:space="preserve">Laporan hasil riset kesehatan dasar 2013. </w:t>
      </w:r>
      <w:r w:rsidRPr="00CF76EB">
        <w:rPr>
          <w:rFonts w:ascii="Times New Roman" w:hAnsi="Times New Roman" w:cs="Times New Roman"/>
          <w:sz w:val="24"/>
          <w:szCs w:val="24"/>
        </w:rPr>
        <w:t>Jakarta : Badan Litbangkes, Depkes RI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933CC9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Rudhiati, dkk. 2015. </w:t>
      </w:r>
      <w:r w:rsidRPr="00933CC9">
        <w:rPr>
          <w:rFonts w:ascii="Times New Roman" w:hAnsi="Times New Roman" w:cs="Times New Roman"/>
          <w:i/>
          <w:sz w:val="24"/>
          <w:szCs w:val="24"/>
        </w:rPr>
        <w:t>Hubungan Pengetahuan Ibu Tentang Toilet Training dengan Pelaksanaan Toilet Training Di Posyandu Bunga Tanjung Kelurahan Tanjungsari Purwakarta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Jurnal Kesehatan. Purwakarta : STIKes Jendral Achmad Yani.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Sobaruddin, A. 2015. </w:t>
      </w:r>
      <w:r w:rsidRPr="00933CC9">
        <w:rPr>
          <w:rFonts w:ascii="Times New Roman" w:hAnsi="Times New Roman" w:cs="Times New Roman"/>
          <w:i/>
          <w:sz w:val="24"/>
          <w:szCs w:val="24"/>
        </w:rPr>
        <w:t>Hubungan Pengetahuan Ibu Tentang Toilet Training dengan Pelaksanaan Toilet Training di Puskesmas Bandung Baru Tahun 2015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3CC9">
        <w:rPr>
          <w:rFonts w:ascii="Times New Roman" w:hAnsi="Times New Roman" w:cs="Times New Roman"/>
          <w:sz w:val="24"/>
          <w:szCs w:val="24"/>
        </w:rPr>
        <w:t>Skripsi.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STIKes Muhammadiyah Pringsewu.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Supartini, Y. 2004. </w:t>
      </w:r>
      <w:r>
        <w:rPr>
          <w:rFonts w:ascii="Times New Roman" w:hAnsi="Times New Roman" w:cs="Times New Roman"/>
          <w:i/>
          <w:sz w:val="24"/>
          <w:szCs w:val="24"/>
        </w:rPr>
        <w:t xml:space="preserve">Buku Ajar Konsep Dasar Keperawatan Anak. </w:t>
      </w:r>
      <w:r>
        <w:rPr>
          <w:rFonts w:ascii="Times New Roman" w:hAnsi="Times New Roman" w:cs="Times New Roman"/>
          <w:sz w:val="24"/>
          <w:szCs w:val="24"/>
        </w:rPr>
        <w:t>Jakarta : EGC</w:t>
      </w:r>
    </w:p>
    <w:p w:rsidR="00A7502D" w:rsidRPr="00DC5755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Suririnah. 2010. </w:t>
      </w:r>
      <w:r w:rsidRPr="004E3A39">
        <w:rPr>
          <w:rFonts w:ascii="Times New Roman" w:hAnsi="Times New Roman" w:cs="Times New Roman"/>
          <w:i/>
          <w:sz w:val="24"/>
          <w:szCs w:val="24"/>
        </w:rPr>
        <w:t>Buku Pintar Mengasuh Balita</w:t>
      </w:r>
      <w:r>
        <w:rPr>
          <w:rFonts w:ascii="Times New Roman" w:hAnsi="Times New Roman" w:cs="Times New Roman"/>
          <w:sz w:val="24"/>
          <w:szCs w:val="24"/>
        </w:rPr>
        <w:t>. Bandung : Penerbit Alfabeta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AF251F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Warner, P. 2007. </w:t>
      </w:r>
      <w:r>
        <w:rPr>
          <w:rFonts w:ascii="Times New Roman" w:hAnsi="Times New Roman" w:cs="Times New Roman"/>
          <w:i/>
          <w:sz w:val="24"/>
          <w:szCs w:val="24"/>
        </w:rPr>
        <w:t xml:space="preserve">Mengajari anak pergi ke toilet. </w:t>
      </w:r>
      <w:r>
        <w:rPr>
          <w:rFonts w:ascii="Times New Roman" w:hAnsi="Times New Roman" w:cs="Times New Roman"/>
          <w:sz w:val="24"/>
          <w:szCs w:val="24"/>
        </w:rPr>
        <w:t>Jakarta : Arean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CF76EB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Pr="00B261AA">
        <w:rPr>
          <w:rFonts w:ascii="Times New Roman" w:hAnsi="Times New Roman" w:cs="Times New Roman"/>
          <w:i/>
          <w:sz w:val="24"/>
          <w:szCs w:val="24"/>
        </w:rPr>
        <w:t>(World Health Statistics).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1A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  <w:r w:rsidRPr="00751210">
        <w:rPr>
          <w:rFonts w:ascii="Times New Roman" w:hAnsi="Times New Roman" w:cs="Times New Roman"/>
          <w:sz w:val="24"/>
          <w:szCs w:val="24"/>
        </w:rPr>
        <w:t>World Health Organization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Wong, D.L. 2013. </w:t>
      </w:r>
      <w:r>
        <w:rPr>
          <w:rFonts w:ascii="Times New Roman" w:hAnsi="Times New Roman" w:cs="Times New Roman"/>
          <w:i/>
          <w:sz w:val="24"/>
          <w:szCs w:val="24"/>
        </w:rPr>
        <w:t xml:space="preserve">Buku Ajar Keperawatan Pediatrik Wong. Vol. 3. </w:t>
      </w:r>
      <w:r>
        <w:rPr>
          <w:rFonts w:ascii="Times New Roman" w:hAnsi="Times New Roman" w:cs="Times New Roman"/>
          <w:sz w:val="24"/>
          <w:szCs w:val="24"/>
        </w:rPr>
        <w:t>Penerbit Buku Kedokteran : EGC.</w:t>
      </w:r>
    </w:p>
    <w:p w:rsidR="00A7502D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3C566B" w:rsidRDefault="00A7502D" w:rsidP="00A7502D">
      <w:pPr>
        <w:pStyle w:val="NoSpacing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2008. </w:t>
      </w:r>
      <w:r>
        <w:rPr>
          <w:rFonts w:ascii="Times New Roman" w:hAnsi="Times New Roman" w:cs="Times New Roman"/>
          <w:i/>
          <w:sz w:val="24"/>
          <w:szCs w:val="24"/>
        </w:rPr>
        <w:t xml:space="preserve">Buku Ajar Keperawatan Pediatrik Wong. Vol. 1. </w:t>
      </w:r>
      <w:r>
        <w:rPr>
          <w:rFonts w:ascii="Times New Roman" w:hAnsi="Times New Roman" w:cs="Times New Roman"/>
          <w:sz w:val="24"/>
          <w:szCs w:val="24"/>
        </w:rPr>
        <w:t>Penerbit Buku Kedokteran : EGC.</w:t>
      </w:r>
    </w:p>
    <w:p w:rsidR="00A7502D" w:rsidRPr="003C566B" w:rsidRDefault="00A7502D" w:rsidP="00A7502D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7502D" w:rsidRPr="005258CF" w:rsidRDefault="00A7502D" w:rsidP="00A7502D">
      <w:pPr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</w:p>
    <w:p w:rsidR="00A7502D" w:rsidRPr="00243B11" w:rsidRDefault="00A7502D" w:rsidP="00A7502D">
      <w:pPr>
        <w:autoSpaceDE w:val="0"/>
        <w:autoSpaceDN w:val="0"/>
        <w:adjustRightInd w:val="0"/>
        <w:ind w:left="567" w:hanging="567"/>
        <w:jc w:val="both"/>
        <w:rPr>
          <w:iCs/>
          <w:color w:val="000000"/>
          <w:sz w:val="24"/>
          <w:szCs w:val="24"/>
        </w:rPr>
      </w:pPr>
    </w:p>
    <w:p w:rsidR="00A7502D" w:rsidRDefault="00A7502D" w:rsidP="00A7502D">
      <w:pPr>
        <w:widowControl w:val="0"/>
        <w:autoSpaceDE w:val="0"/>
        <w:autoSpaceDN w:val="0"/>
        <w:adjustRightInd w:val="0"/>
        <w:spacing w:before="10" w:line="480" w:lineRule="auto"/>
        <w:jc w:val="both"/>
        <w:rPr>
          <w:sz w:val="24"/>
          <w:szCs w:val="24"/>
        </w:rPr>
      </w:pPr>
    </w:p>
    <w:p w:rsidR="00BC2DEF" w:rsidRDefault="00BC2DEF"/>
    <w:sectPr w:rsidR="00BC2DEF" w:rsidSect="00BC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31D7"/>
    <w:multiLevelType w:val="hybridMultilevel"/>
    <w:tmpl w:val="A5D42A3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BEF2307"/>
    <w:multiLevelType w:val="hybridMultilevel"/>
    <w:tmpl w:val="AB8E17E8"/>
    <w:lvl w:ilvl="0" w:tplc="9E827B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C247B"/>
    <w:multiLevelType w:val="hybridMultilevel"/>
    <w:tmpl w:val="848EE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A7502D"/>
    <w:rsid w:val="002B1975"/>
    <w:rsid w:val="00A7502D"/>
    <w:rsid w:val="00BC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02D"/>
    <w:pPr>
      <w:spacing w:after="0" w:line="240" w:lineRule="auto"/>
    </w:pPr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A7502D"/>
    <w:pPr>
      <w:ind w:left="720"/>
      <w:contextualSpacing/>
    </w:pPr>
  </w:style>
  <w:style w:type="paragraph" w:customStyle="1" w:styleId="Default">
    <w:name w:val="Default"/>
    <w:rsid w:val="00A75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A7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2021-02-18T08:22:00Z</dcterms:created>
  <dcterms:modified xsi:type="dcterms:W3CDTF">2021-02-18T08:22:00Z</dcterms:modified>
</cp:coreProperties>
</file>