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6BE" w:rsidRPr="003C0E14" w:rsidRDefault="006D36BE" w:rsidP="006D36BE">
      <w:pPr>
        <w:spacing w:after="0" w:line="480" w:lineRule="auto"/>
        <w:jc w:val="center"/>
        <w:rPr>
          <w:rFonts w:ascii="Times New Roman" w:eastAsia="Times New Roman" w:hAnsi="Times New Roman" w:cs="Times New Roman"/>
          <w:b/>
          <w:sz w:val="24"/>
          <w:szCs w:val="24"/>
        </w:rPr>
      </w:pPr>
      <w:r w:rsidRPr="00D1039B">
        <w:rPr>
          <w:rFonts w:ascii="Times New Roman" w:eastAsia="Times New Roman" w:hAnsi="Times New Roman" w:cs="Times New Roman"/>
          <w:b/>
          <w:noProof/>
          <w:sz w:val="24"/>
          <w:szCs w:val="24"/>
        </w:rPr>
        <w:pict>
          <v:rect id="Rectangle 2" o:spid="_x0000_s1026" style="position:absolute;left:0;text-align:left;margin-left:371.1pt;margin-top:-90.15pt;width:49.5pt;height:39.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" fillcolor="white [3201]" strokecolor="white [3212]" strokeweight="2pt"/>
        </w:pict>
      </w:r>
      <w:r w:rsidRPr="003C0E14">
        <w:rPr>
          <w:rFonts w:ascii="Times New Roman" w:eastAsia="Times New Roman" w:hAnsi="Times New Roman" w:cs="Times New Roman"/>
          <w:b/>
          <w:sz w:val="24"/>
          <w:szCs w:val="24"/>
        </w:rPr>
        <w:t>BAB V</w:t>
      </w:r>
    </w:p>
    <w:p w:rsidR="006D36BE" w:rsidRPr="003C0E14" w:rsidRDefault="006D36BE" w:rsidP="006D36BE">
      <w:pPr>
        <w:spacing w:after="0" w:line="480" w:lineRule="auto"/>
        <w:jc w:val="center"/>
        <w:rPr>
          <w:rFonts w:ascii="Times New Roman" w:eastAsia="Times New Roman" w:hAnsi="Times New Roman" w:cs="Times New Roman"/>
          <w:b/>
          <w:sz w:val="24"/>
          <w:szCs w:val="24"/>
        </w:rPr>
      </w:pPr>
      <w:r w:rsidRPr="003C0E14">
        <w:rPr>
          <w:rFonts w:ascii="Times New Roman" w:eastAsia="Times New Roman" w:hAnsi="Times New Roman" w:cs="Times New Roman"/>
          <w:b/>
          <w:sz w:val="24"/>
          <w:szCs w:val="24"/>
        </w:rPr>
        <w:t>KESIMPULAN DAN SARAN</w:t>
      </w:r>
    </w:p>
    <w:p w:rsidR="006D36BE" w:rsidRDefault="006D36BE" w:rsidP="006D36BE">
      <w:pPr>
        <w:spacing w:after="0" w:line="480" w:lineRule="auto"/>
        <w:rPr>
          <w:rFonts w:ascii="Times New Roman" w:eastAsia="Times New Roman" w:hAnsi="Times New Roman" w:cs="Times New Roman"/>
          <w:b/>
          <w:sz w:val="24"/>
          <w:szCs w:val="24"/>
        </w:rPr>
      </w:pPr>
    </w:p>
    <w:p w:rsidR="006D36BE" w:rsidRDefault="006D36BE" w:rsidP="006D36BE">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Kesimpulan</w:t>
      </w:r>
    </w:p>
    <w:p w:rsidR="006D36BE" w:rsidRPr="009E7560" w:rsidRDefault="006D36BE" w:rsidP="006D36BE">
      <w:pPr>
        <w:pStyle w:val="ListParagraph"/>
        <w:numPr>
          <w:ilvl w:val="0"/>
          <w:numId w:val="1"/>
        </w:numPr>
        <w:spacing w:after="0" w:line="480" w:lineRule="auto"/>
        <w:jc w:val="both"/>
        <w:rPr>
          <w:rFonts w:ascii="Times New Roman" w:hAnsi="Times New Roman" w:cs="Times New Roman"/>
          <w:sz w:val="24"/>
          <w:szCs w:val="24"/>
        </w:rPr>
      </w:pPr>
      <w:r w:rsidRPr="009E7560">
        <w:rPr>
          <w:rFonts w:ascii="Times New Roman" w:hAnsi="Times New Roman" w:cs="Times New Roman"/>
          <w:sz w:val="24"/>
          <w:szCs w:val="24"/>
        </w:rPr>
        <w:t>R</w:t>
      </w:r>
      <w:r w:rsidRPr="009E7560">
        <w:rPr>
          <w:rFonts w:ascii="Times New Roman" w:hAnsi="Times New Roman"/>
          <w:sz w:val="24"/>
          <w:szCs w:val="24"/>
        </w:rPr>
        <w:t xml:space="preserve">ata-rata </w:t>
      </w:r>
      <w:r w:rsidRPr="009E7560">
        <w:rPr>
          <w:rFonts w:ascii="Times New Roman" w:hAnsi="Times New Roman" w:cs="Times New Roman"/>
          <w:sz w:val="24"/>
          <w:szCs w:val="24"/>
        </w:rPr>
        <w:t xml:space="preserve">intensitas skala nyeri pasien pasca operasi sectio caesaria pada kelompok kontrol </w:t>
      </w:r>
      <w:r w:rsidRPr="009E7560">
        <w:rPr>
          <w:rFonts w:ascii="Times New Roman" w:hAnsi="Times New Roman"/>
          <w:sz w:val="24"/>
          <w:szCs w:val="24"/>
        </w:rPr>
        <w:t>adalah 5,47</w:t>
      </w:r>
    </w:p>
    <w:p w:rsidR="006D36BE" w:rsidRPr="009E7560" w:rsidRDefault="006D36BE" w:rsidP="006D36BE">
      <w:pPr>
        <w:pStyle w:val="ListParagraph"/>
        <w:numPr>
          <w:ilvl w:val="0"/>
          <w:numId w:val="1"/>
        </w:numPr>
        <w:spacing w:after="0" w:line="480" w:lineRule="auto"/>
        <w:jc w:val="both"/>
        <w:rPr>
          <w:rFonts w:ascii="Times New Roman" w:hAnsi="Times New Roman" w:cs="Times New Roman"/>
          <w:sz w:val="24"/>
          <w:szCs w:val="24"/>
        </w:rPr>
      </w:pPr>
      <w:r w:rsidRPr="009E7560">
        <w:rPr>
          <w:rFonts w:ascii="Times New Roman" w:hAnsi="Times New Roman"/>
          <w:sz w:val="24"/>
          <w:szCs w:val="24"/>
        </w:rPr>
        <w:t xml:space="preserve">Rata-rata </w:t>
      </w:r>
      <w:r w:rsidRPr="009E7560">
        <w:rPr>
          <w:rFonts w:ascii="Times New Roman" w:hAnsi="Times New Roman" w:cs="Times New Roman"/>
          <w:sz w:val="24"/>
          <w:szCs w:val="24"/>
        </w:rPr>
        <w:t xml:space="preserve">intensitas skala nyeri pasien pasca operasi sectio caesaria pada kelompok intervensi </w:t>
      </w:r>
      <w:r w:rsidRPr="009E7560">
        <w:rPr>
          <w:rFonts w:ascii="Times New Roman" w:hAnsi="Times New Roman"/>
          <w:sz w:val="24"/>
          <w:szCs w:val="24"/>
        </w:rPr>
        <w:t>adalah 3,23</w:t>
      </w:r>
      <w:r w:rsidRPr="009E7560">
        <w:rPr>
          <w:rFonts w:ascii="Times New Roman" w:hAnsi="Times New Roman" w:cs="Times New Roman"/>
          <w:sz w:val="24"/>
          <w:szCs w:val="24"/>
        </w:rPr>
        <w:t xml:space="preserve">. </w:t>
      </w:r>
    </w:p>
    <w:p w:rsidR="006D36BE" w:rsidRPr="009E7560" w:rsidRDefault="006D36BE" w:rsidP="006D36BE">
      <w:pPr>
        <w:pStyle w:val="ListParagraph"/>
        <w:numPr>
          <w:ilvl w:val="0"/>
          <w:numId w:val="1"/>
        </w:numPr>
        <w:spacing w:after="0" w:line="480" w:lineRule="auto"/>
        <w:jc w:val="both"/>
        <w:rPr>
          <w:rFonts w:ascii="Times New Roman" w:hAnsi="Times New Roman" w:cs="Times New Roman"/>
          <w:sz w:val="24"/>
          <w:szCs w:val="24"/>
        </w:rPr>
      </w:pPr>
      <w:r w:rsidRPr="009E7560">
        <w:rPr>
          <w:rFonts w:ascii="Times New Roman" w:hAnsi="Times New Roman" w:cs="Times New Roman"/>
          <w:sz w:val="24"/>
          <w:szCs w:val="24"/>
        </w:rPr>
        <w:t xml:space="preserve">Ada pengaruh pemberian edukasi terhadap intensitas skala nyeri pada pasien pasca operasi </w:t>
      </w:r>
      <w:r w:rsidRPr="009E7560">
        <w:rPr>
          <w:rFonts w:ascii="Times New Roman" w:hAnsi="Times New Roman" w:cs="Times New Roman"/>
          <w:i/>
          <w:sz w:val="24"/>
          <w:szCs w:val="24"/>
        </w:rPr>
        <w:t>Sectio Caesaria</w:t>
      </w:r>
      <w:r w:rsidRPr="009E7560">
        <w:rPr>
          <w:rFonts w:ascii="Times New Roman" w:hAnsi="Times New Roman" w:cs="Times New Roman"/>
          <w:sz w:val="24"/>
          <w:szCs w:val="24"/>
        </w:rPr>
        <w:t xml:space="preserve"> di ruang perawatan RSIA Puri Betik Hati tahun 2019 (p value 0,000).</w:t>
      </w:r>
    </w:p>
    <w:p w:rsidR="006D36BE" w:rsidRPr="009E7560" w:rsidRDefault="006D36BE" w:rsidP="006D36BE">
      <w:pPr>
        <w:spacing w:after="0" w:line="240" w:lineRule="auto"/>
        <w:jc w:val="both"/>
        <w:rPr>
          <w:rFonts w:ascii="Times New Roman" w:eastAsia="Times New Roman" w:hAnsi="Times New Roman" w:cs="Times New Roman"/>
          <w:b/>
          <w:bCs/>
          <w:sz w:val="24"/>
          <w:szCs w:val="24"/>
        </w:rPr>
      </w:pPr>
    </w:p>
    <w:p w:rsidR="006D36BE" w:rsidRPr="009E7560" w:rsidRDefault="006D36BE" w:rsidP="006D36BE">
      <w:pPr>
        <w:spacing w:after="0" w:line="480" w:lineRule="auto"/>
        <w:jc w:val="both"/>
        <w:rPr>
          <w:rFonts w:ascii="Times New Roman" w:hAnsi="Times New Roman" w:cs="Times New Roman"/>
          <w:bCs/>
          <w:color w:val="000000"/>
          <w:sz w:val="24"/>
          <w:szCs w:val="24"/>
        </w:rPr>
      </w:pPr>
      <w:r w:rsidRPr="009E7560">
        <w:rPr>
          <w:rFonts w:ascii="Times New Roman" w:eastAsia="Times New Roman" w:hAnsi="Times New Roman" w:cs="Times New Roman"/>
          <w:b/>
          <w:bCs/>
          <w:sz w:val="24"/>
          <w:szCs w:val="24"/>
        </w:rPr>
        <w:t>B. Saran</w:t>
      </w:r>
    </w:p>
    <w:p w:rsidR="006D36BE" w:rsidRPr="009E7560" w:rsidRDefault="006D36BE" w:rsidP="006D36BE">
      <w:pPr>
        <w:pStyle w:val="ListParagraph"/>
        <w:numPr>
          <w:ilvl w:val="0"/>
          <w:numId w:val="2"/>
        </w:numPr>
        <w:spacing w:after="0" w:line="480" w:lineRule="auto"/>
        <w:jc w:val="both"/>
        <w:rPr>
          <w:rFonts w:ascii="Times New Roman" w:eastAsiaTheme="minorHAnsi" w:hAnsi="Times New Roman" w:cs="Times New Roman"/>
          <w:color w:val="000000"/>
          <w:sz w:val="24"/>
          <w:szCs w:val="24"/>
          <w:lang w:eastAsia="en-US"/>
        </w:rPr>
      </w:pPr>
      <w:r w:rsidRPr="009E7560">
        <w:rPr>
          <w:rFonts w:ascii="Times New Roman" w:eastAsiaTheme="minorHAnsi" w:hAnsi="Times New Roman" w:cs="Times New Roman"/>
          <w:color w:val="000000"/>
          <w:sz w:val="24"/>
          <w:szCs w:val="24"/>
          <w:lang w:eastAsia="en-US"/>
        </w:rPr>
        <w:t xml:space="preserve">Bagi Rumah Sakit </w:t>
      </w:r>
    </w:p>
    <w:p w:rsidR="006D36BE" w:rsidRPr="009E7560" w:rsidRDefault="006D36BE" w:rsidP="006D36BE">
      <w:pPr>
        <w:pStyle w:val="ListParagraph"/>
        <w:spacing w:after="0" w:line="480" w:lineRule="auto"/>
        <w:jc w:val="both"/>
        <w:rPr>
          <w:rFonts w:ascii="Times New Roman" w:eastAsiaTheme="minorHAnsi" w:hAnsi="Times New Roman" w:cs="Times New Roman"/>
          <w:color w:val="000000"/>
          <w:sz w:val="24"/>
          <w:szCs w:val="24"/>
          <w:lang w:eastAsia="en-US"/>
        </w:rPr>
      </w:pPr>
      <w:r w:rsidRPr="009E7560">
        <w:rPr>
          <w:rFonts w:ascii="Times New Roman" w:eastAsiaTheme="minorHAnsi" w:hAnsi="Times New Roman" w:cs="Times New Roman"/>
          <w:color w:val="000000"/>
          <w:sz w:val="24"/>
          <w:szCs w:val="24"/>
          <w:lang w:eastAsia="en-US"/>
        </w:rPr>
        <w:t xml:space="preserve">Penelitian ini berhasil membuktikan adanya pengaruh pemberian edukasi terhadap penurunan nyeri pada pasien pasca operasi di </w:t>
      </w:r>
      <w:r w:rsidRPr="009E7560">
        <w:rPr>
          <w:rFonts w:ascii="Times New Roman" w:hAnsi="Times New Roman" w:cs="Times New Roman"/>
          <w:sz w:val="24"/>
          <w:szCs w:val="24"/>
        </w:rPr>
        <w:t>RSIA Puri Betik Hati</w:t>
      </w:r>
      <w:r w:rsidRPr="009E7560">
        <w:rPr>
          <w:rFonts w:ascii="Times New Roman" w:eastAsiaTheme="minorHAnsi" w:hAnsi="Times New Roman" w:cs="Times New Roman"/>
          <w:color w:val="000000"/>
          <w:sz w:val="24"/>
          <w:szCs w:val="24"/>
          <w:lang w:eastAsia="en-US"/>
        </w:rPr>
        <w:t>. Hasil ini tentunya menjadi acuan pihak rumah sakit untuk menjadikan teknik ini sebagai salah satu alternatif  terapi bagi penurunan nyeri pasien pasca operasi. Salah satu langkah yang perlu dilakukan adalah meningkatkan pengetahuan dan ketrampilan tenaga kesehatan rumah sakit dalam pelaksanaan pemberian edukasi sehingga mereka memiliki kemampuan dan ketrampilan dalam memberikan  edukasi.</w:t>
      </w:r>
    </w:p>
    <w:p w:rsidR="006D36BE" w:rsidRPr="009E7560" w:rsidRDefault="006D36BE" w:rsidP="006D36BE">
      <w:pPr>
        <w:pStyle w:val="ListParagraph"/>
        <w:spacing w:after="0" w:line="480" w:lineRule="auto"/>
        <w:jc w:val="both"/>
        <w:rPr>
          <w:rFonts w:ascii="Times New Roman" w:eastAsiaTheme="minorHAnsi" w:hAnsi="Times New Roman" w:cs="Times New Roman"/>
          <w:color w:val="000000"/>
          <w:sz w:val="24"/>
          <w:szCs w:val="24"/>
          <w:lang w:eastAsia="en-US"/>
        </w:rPr>
      </w:pPr>
    </w:p>
    <w:p w:rsidR="006D36BE" w:rsidRPr="009E7560" w:rsidRDefault="006D36BE" w:rsidP="006D36BE">
      <w:pPr>
        <w:pStyle w:val="ListParagraph"/>
        <w:spacing w:after="0" w:line="480" w:lineRule="auto"/>
        <w:jc w:val="both"/>
        <w:rPr>
          <w:rFonts w:ascii="Times New Roman" w:eastAsiaTheme="minorHAnsi" w:hAnsi="Times New Roman" w:cs="Times New Roman"/>
          <w:color w:val="000000"/>
          <w:sz w:val="24"/>
          <w:szCs w:val="24"/>
          <w:lang w:eastAsia="en-US"/>
        </w:rPr>
      </w:pPr>
      <w:r w:rsidRPr="00D1039B">
        <w:rPr>
          <w:rFonts w:ascii="Times New Roman" w:eastAsia="Times New Roman" w:hAnsi="Times New Roman" w:cs="Times New Roman"/>
          <w:b/>
          <w:noProof/>
          <w:sz w:val="24"/>
          <w:szCs w:val="24"/>
        </w:rPr>
        <w:pict>
          <v:rect id="Rectangle 4" o:spid="_x0000_s1028" style="position:absolute;left:0;text-align:left;margin-left:185.1pt;margin-top:28.3pt;width:49.5pt;height:39.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" fillcolor="white [3201]" strokecolor="white [3212]" strokeweight="2pt">
            <v:textbox>
              <w:txbxContent>
                <w:p w:rsidR="006D36BE" w:rsidRPr="003D6C69" w:rsidRDefault="006D36BE" w:rsidP="006D36BE">
                  <w:pPr>
                    <w:jc w:val="center"/>
                    <w:rPr>
                      <w:rFonts w:ascii="Times New Roman" w:hAnsi="Times New Roman" w:cs="Times New Roman"/>
                      <w:sz w:val="24"/>
                    </w:rPr>
                  </w:pPr>
                  <w:r>
                    <w:rPr>
                      <w:rFonts w:ascii="Times New Roman" w:hAnsi="Times New Roman" w:cs="Times New Roman"/>
                      <w:sz w:val="24"/>
                    </w:rPr>
                    <w:t>56</w:t>
                  </w:r>
                </w:p>
              </w:txbxContent>
            </v:textbox>
          </v:rect>
        </w:pict>
      </w:r>
    </w:p>
    <w:p w:rsidR="006D36BE" w:rsidRPr="009E7560" w:rsidRDefault="006D36BE" w:rsidP="006D36BE">
      <w:pPr>
        <w:pStyle w:val="ListParagraph"/>
        <w:numPr>
          <w:ilvl w:val="0"/>
          <w:numId w:val="2"/>
        </w:numPr>
        <w:spacing w:after="0" w:line="480" w:lineRule="auto"/>
        <w:jc w:val="both"/>
        <w:rPr>
          <w:rFonts w:ascii="Times New Roman" w:eastAsiaTheme="minorHAnsi" w:hAnsi="Times New Roman" w:cs="Times New Roman"/>
          <w:color w:val="000000"/>
          <w:sz w:val="24"/>
          <w:szCs w:val="24"/>
          <w:lang w:eastAsia="en-US"/>
        </w:rPr>
      </w:pPr>
      <w:r w:rsidRPr="009E7560">
        <w:rPr>
          <w:rFonts w:ascii="Times New Roman" w:eastAsiaTheme="minorHAnsi" w:hAnsi="Times New Roman" w:cs="Times New Roman"/>
          <w:color w:val="000000"/>
          <w:sz w:val="24"/>
          <w:szCs w:val="24"/>
          <w:lang w:eastAsia="en-US"/>
        </w:rPr>
        <w:lastRenderedPageBreak/>
        <w:t>Bagi Institusi Pendidikan</w:t>
      </w:r>
      <w:r w:rsidRPr="00D1039B">
        <w:rPr>
          <w:rFonts w:ascii="Times New Roman" w:eastAsia="Times New Roman" w:hAnsi="Times New Roman" w:cs="Times New Roman"/>
          <w:b/>
          <w:noProof/>
          <w:sz w:val="24"/>
          <w:szCs w:val="24"/>
        </w:rPr>
        <w:pict>
          <v:rect id="Rectangle 3" o:spid="_x0000_s1027" style="position:absolute;left:0;text-align:left;margin-left:383.1pt;margin-top:-154.05pt;width:49.5pt;height:39.7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" fillcolor="white [3201]" strokecolor="white [3212]" strokeweight="2pt"/>
        </w:pict>
      </w:r>
    </w:p>
    <w:p w:rsidR="006D36BE" w:rsidRPr="009E7560" w:rsidRDefault="006D36BE" w:rsidP="006D36BE">
      <w:pPr>
        <w:pStyle w:val="ListParagraph"/>
        <w:numPr>
          <w:ilvl w:val="1"/>
          <w:numId w:val="2"/>
        </w:numPr>
        <w:spacing w:after="0" w:line="480" w:lineRule="auto"/>
        <w:ind w:left="1040"/>
        <w:jc w:val="both"/>
        <w:rPr>
          <w:rFonts w:ascii="Times New Roman" w:eastAsiaTheme="minorHAnsi" w:hAnsi="Times New Roman" w:cs="Times New Roman"/>
          <w:color w:val="000000"/>
          <w:sz w:val="24"/>
          <w:szCs w:val="24"/>
          <w:lang w:eastAsia="en-US"/>
        </w:rPr>
      </w:pPr>
      <w:r w:rsidRPr="009E7560">
        <w:rPr>
          <w:rFonts w:ascii="Times New Roman" w:eastAsiaTheme="minorHAnsi" w:hAnsi="Times New Roman" w:cs="Times New Roman"/>
          <w:color w:val="000000"/>
          <w:sz w:val="24"/>
          <w:szCs w:val="24"/>
          <w:lang w:eastAsia="en-US"/>
        </w:rPr>
        <w:t xml:space="preserve">Memberikan kemudahan dalam pemakaian sarana dan prasarana yang merupakan fasilitas bagi mahasiswa untuk mengembangkan ilmu pengetahuan dan ketrampilannya melalui praktikum.  </w:t>
      </w:r>
    </w:p>
    <w:p w:rsidR="006D36BE" w:rsidRPr="009E7560" w:rsidRDefault="006D36BE" w:rsidP="006D36BE">
      <w:pPr>
        <w:pStyle w:val="ListParagraph"/>
        <w:numPr>
          <w:ilvl w:val="1"/>
          <w:numId w:val="2"/>
        </w:numPr>
        <w:spacing w:after="0" w:line="480" w:lineRule="auto"/>
        <w:ind w:left="1040"/>
        <w:jc w:val="both"/>
        <w:rPr>
          <w:rFonts w:ascii="Times New Roman" w:eastAsiaTheme="minorHAnsi" w:hAnsi="Times New Roman" w:cs="Times New Roman"/>
          <w:color w:val="000000"/>
          <w:sz w:val="24"/>
          <w:szCs w:val="24"/>
          <w:lang w:eastAsia="en-US"/>
        </w:rPr>
      </w:pPr>
      <w:r w:rsidRPr="009E7560">
        <w:rPr>
          <w:rFonts w:ascii="Times New Roman" w:eastAsiaTheme="minorHAnsi" w:hAnsi="Times New Roman" w:cs="Times New Roman"/>
          <w:color w:val="000000"/>
          <w:sz w:val="24"/>
          <w:szCs w:val="24"/>
          <w:lang w:eastAsia="en-US"/>
        </w:rPr>
        <w:t xml:space="preserve">Memperbarui kurikulum dengan disesuaikan perkembangan ilmu, menginggat ilmu kesehatan yang komplek selalu mengalami perkembangan yang cepat.  </w:t>
      </w:r>
    </w:p>
    <w:p w:rsidR="006D36BE" w:rsidRPr="009E7560" w:rsidRDefault="006D36BE" w:rsidP="006D36BE">
      <w:pPr>
        <w:pStyle w:val="ListParagraph"/>
        <w:numPr>
          <w:ilvl w:val="0"/>
          <w:numId w:val="2"/>
        </w:numPr>
        <w:spacing w:after="0" w:line="480" w:lineRule="auto"/>
        <w:jc w:val="both"/>
        <w:rPr>
          <w:rFonts w:ascii="Times New Roman" w:eastAsiaTheme="minorHAnsi" w:hAnsi="Times New Roman" w:cs="Times New Roman"/>
          <w:sz w:val="24"/>
          <w:szCs w:val="24"/>
          <w:lang w:eastAsia="en-US"/>
        </w:rPr>
      </w:pPr>
      <w:r w:rsidRPr="009E7560">
        <w:rPr>
          <w:rFonts w:ascii="Times New Roman" w:eastAsiaTheme="minorHAnsi" w:hAnsi="Times New Roman" w:cs="Times New Roman"/>
          <w:color w:val="000000"/>
          <w:sz w:val="24"/>
          <w:szCs w:val="24"/>
          <w:lang w:eastAsia="en-US"/>
        </w:rPr>
        <w:t xml:space="preserve">Bagi Perawat </w:t>
      </w:r>
    </w:p>
    <w:p w:rsidR="006D36BE" w:rsidRPr="009E7560" w:rsidRDefault="006D36BE" w:rsidP="006D36BE">
      <w:pPr>
        <w:pStyle w:val="ListParagraph"/>
        <w:numPr>
          <w:ilvl w:val="1"/>
          <w:numId w:val="2"/>
        </w:numPr>
        <w:spacing w:after="0" w:line="480" w:lineRule="auto"/>
        <w:ind w:left="1097"/>
        <w:jc w:val="both"/>
        <w:rPr>
          <w:rFonts w:ascii="Times New Roman" w:eastAsiaTheme="minorHAnsi" w:hAnsi="Times New Roman" w:cs="Times New Roman"/>
          <w:color w:val="000000"/>
          <w:sz w:val="24"/>
          <w:szCs w:val="24"/>
          <w:lang w:eastAsia="en-US"/>
        </w:rPr>
      </w:pPr>
      <w:r w:rsidRPr="009E7560">
        <w:rPr>
          <w:rFonts w:ascii="Times New Roman" w:eastAsiaTheme="minorHAnsi" w:hAnsi="Times New Roman" w:cs="Times New Roman"/>
          <w:color w:val="000000"/>
          <w:sz w:val="24"/>
          <w:szCs w:val="24"/>
          <w:lang w:eastAsia="en-US"/>
        </w:rPr>
        <w:t xml:space="preserve">Melihat banyaknya faktor yangmempengaruhi tingkat nyeri, makadiperlukan berbagai teknik dalammeredakan nyeri. Dalam hal inisebaiknya perawat meningkatkanpengetahuan dan ketrampilan dalammanajemen nyeri non farmakologidengan menggunakan pendekatankontrol nyeri yang terbaik bagimasing-masing pasien, khususnyapada pasien pasca operasi.  </w:t>
      </w:r>
    </w:p>
    <w:p w:rsidR="006D36BE" w:rsidRPr="009E7560" w:rsidRDefault="006D36BE" w:rsidP="006D36BE">
      <w:pPr>
        <w:pStyle w:val="ListParagraph"/>
        <w:numPr>
          <w:ilvl w:val="1"/>
          <w:numId w:val="2"/>
        </w:numPr>
        <w:spacing w:after="0" w:line="480" w:lineRule="auto"/>
        <w:ind w:left="1097"/>
        <w:jc w:val="both"/>
        <w:rPr>
          <w:rFonts w:ascii="Times New Roman" w:eastAsiaTheme="minorHAnsi" w:hAnsi="Times New Roman" w:cs="Times New Roman"/>
          <w:color w:val="000000"/>
          <w:sz w:val="24"/>
          <w:szCs w:val="24"/>
          <w:lang w:eastAsia="en-US"/>
        </w:rPr>
      </w:pPr>
      <w:r w:rsidRPr="009E7560">
        <w:rPr>
          <w:rFonts w:ascii="Times New Roman" w:eastAsiaTheme="minorHAnsi" w:hAnsi="Times New Roman" w:cs="Times New Roman"/>
          <w:color w:val="000000"/>
          <w:sz w:val="24"/>
          <w:szCs w:val="24"/>
          <w:lang w:eastAsia="en-US"/>
        </w:rPr>
        <w:t>Perawat sebagai anggota teamkesehatan yang sering berhubungandengan pasien, dituntut untuk selalumemberikan informasi sertapendidikan kesehatan sesuai denganlatar belakang pasien dan keluarga.</w:t>
      </w:r>
    </w:p>
    <w:p w:rsidR="006D36BE" w:rsidRDefault="006D36BE" w:rsidP="006D36BE">
      <w:pPr>
        <w:pStyle w:val="ListParagraph"/>
        <w:spacing w:after="0" w:line="480" w:lineRule="auto"/>
        <w:ind w:left="1097"/>
        <w:jc w:val="both"/>
        <w:rPr>
          <w:rFonts w:ascii="Times New Roman" w:eastAsiaTheme="minorHAnsi" w:hAnsi="Times New Roman" w:cs="Times New Roman"/>
          <w:color w:val="000000"/>
          <w:sz w:val="24"/>
          <w:szCs w:val="24"/>
          <w:lang w:eastAsia="en-US"/>
        </w:rPr>
      </w:pPr>
      <w:r w:rsidRPr="009E7560">
        <w:rPr>
          <w:rFonts w:ascii="Times New Roman" w:eastAsiaTheme="minorHAnsi" w:hAnsi="Times New Roman" w:cs="Times New Roman"/>
          <w:color w:val="000000"/>
          <w:sz w:val="24"/>
          <w:szCs w:val="24"/>
          <w:lang w:eastAsia="en-US"/>
        </w:rPr>
        <w:t xml:space="preserve">Hal yang penting juga bagi perawatadalah selalu melibatkan pasien dankeluarga dalam asuhan keperawatan,sehingga akan tercipta kerjasamayang  baik dan rasa tanggung jawabbersama. </w:t>
      </w:r>
    </w:p>
    <w:p w:rsidR="006D36BE" w:rsidRDefault="006D36BE" w:rsidP="006D36BE">
      <w:pPr>
        <w:pStyle w:val="ListParagraph"/>
        <w:spacing w:after="0" w:line="480" w:lineRule="auto"/>
        <w:ind w:left="1097"/>
        <w:jc w:val="both"/>
        <w:rPr>
          <w:rFonts w:ascii="Times New Roman" w:eastAsiaTheme="minorHAnsi" w:hAnsi="Times New Roman" w:cs="Times New Roman"/>
          <w:color w:val="000000"/>
          <w:sz w:val="24"/>
          <w:szCs w:val="24"/>
          <w:lang w:eastAsia="en-US"/>
        </w:rPr>
      </w:pPr>
    </w:p>
    <w:p w:rsidR="006D36BE" w:rsidRPr="009E7560" w:rsidRDefault="006D36BE" w:rsidP="006D36BE">
      <w:pPr>
        <w:pStyle w:val="ListParagraph"/>
        <w:spacing w:after="0" w:line="480" w:lineRule="auto"/>
        <w:ind w:left="1097"/>
        <w:jc w:val="both"/>
        <w:rPr>
          <w:rFonts w:ascii="Times New Roman" w:eastAsiaTheme="minorHAnsi" w:hAnsi="Times New Roman" w:cs="Times New Roman"/>
          <w:color w:val="000000"/>
          <w:sz w:val="24"/>
          <w:szCs w:val="24"/>
          <w:lang w:eastAsia="en-US"/>
        </w:rPr>
      </w:pPr>
    </w:p>
    <w:p w:rsidR="006D36BE" w:rsidRPr="009E7560" w:rsidRDefault="006D36BE" w:rsidP="006D36BE">
      <w:pPr>
        <w:pStyle w:val="ListParagraph"/>
        <w:numPr>
          <w:ilvl w:val="0"/>
          <w:numId w:val="2"/>
        </w:numPr>
        <w:spacing w:after="0" w:line="480" w:lineRule="auto"/>
        <w:jc w:val="both"/>
        <w:rPr>
          <w:rFonts w:ascii="Times New Roman" w:eastAsiaTheme="minorHAnsi" w:hAnsi="Times New Roman" w:cs="Times New Roman"/>
          <w:color w:val="000000"/>
          <w:sz w:val="24"/>
          <w:szCs w:val="24"/>
          <w:lang w:eastAsia="en-US"/>
        </w:rPr>
      </w:pPr>
      <w:r w:rsidRPr="009E7560">
        <w:rPr>
          <w:rFonts w:ascii="Times New Roman" w:eastAsiaTheme="minorHAnsi" w:hAnsi="Times New Roman" w:cs="Times New Roman"/>
          <w:color w:val="000000"/>
          <w:sz w:val="24"/>
          <w:szCs w:val="24"/>
          <w:lang w:eastAsia="en-US"/>
        </w:rPr>
        <w:lastRenderedPageBreak/>
        <w:t>Bagi Peneliti yang lain.</w:t>
      </w:r>
    </w:p>
    <w:p w:rsidR="006D36BE" w:rsidRPr="009E7560" w:rsidRDefault="006D36BE" w:rsidP="006D36BE">
      <w:pPr>
        <w:pStyle w:val="ListParagraph"/>
        <w:numPr>
          <w:ilvl w:val="1"/>
          <w:numId w:val="2"/>
        </w:numPr>
        <w:spacing w:after="0" w:line="480" w:lineRule="auto"/>
        <w:ind w:left="1134"/>
        <w:jc w:val="both"/>
        <w:rPr>
          <w:rFonts w:ascii="Times New Roman" w:eastAsiaTheme="minorHAnsi" w:hAnsi="Times New Roman" w:cs="Times New Roman"/>
          <w:color w:val="000000"/>
          <w:sz w:val="24"/>
          <w:szCs w:val="24"/>
          <w:lang w:eastAsia="en-US"/>
        </w:rPr>
      </w:pPr>
      <w:r w:rsidRPr="009E7560">
        <w:rPr>
          <w:rFonts w:ascii="Times New Roman" w:eastAsiaTheme="minorHAnsi" w:hAnsi="Times New Roman" w:cs="Times New Roman"/>
          <w:color w:val="000000"/>
          <w:sz w:val="24"/>
          <w:szCs w:val="24"/>
          <w:lang w:eastAsia="en-US"/>
        </w:rPr>
        <w:t xml:space="preserve">Melakukan penelitian lanjutan tentang faktor-faktor lain yang mempengaruhitingkat nyeri selain dari faktor pemberian edukasi. </w:t>
      </w:r>
    </w:p>
    <w:p w:rsidR="006D36BE" w:rsidRPr="009E7560" w:rsidRDefault="006D36BE" w:rsidP="006D36BE">
      <w:pPr>
        <w:pStyle w:val="ListParagraph"/>
        <w:numPr>
          <w:ilvl w:val="1"/>
          <w:numId w:val="2"/>
        </w:numPr>
        <w:spacing w:after="0" w:line="480" w:lineRule="auto"/>
        <w:ind w:left="1134"/>
        <w:jc w:val="both"/>
        <w:rPr>
          <w:rFonts w:ascii="Times New Roman" w:eastAsiaTheme="minorHAnsi" w:hAnsi="Times New Roman" w:cs="Times New Roman"/>
          <w:color w:val="000000"/>
          <w:sz w:val="24"/>
          <w:szCs w:val="24"/>
          <w:lang w:eastAsia="en-US"/>
        </w:rPr>
      </w:pPr>
      <w:r w:rsidRPr="009E7560">
        <w:rPr>
          <w:rFonts w:ascii="Times New Roman" w:eastAsiaTheme="minorHAnsi" w:hAnsi="Times New Roman" w:cs="Times New Roman"/>
          <w:color w:val="000000"/>
          <w:sz w:val="24"/>
          <w:szCs w:val="24"/>
          <w:lang w:eastAsia="en-US"/>
        </w:rPr>
        <w:t xml:space="preserve">Melakukan penelitian tentang tingkatnyeri ataupun pemberian edukasi dalam untuk mengurangi rasa nyeridengan lingkup sampel yang lebih luasuntuk memperoleh hasil yangtergeneralisasi. </w:t>
      </w:r>
    </w:p>
    <w:p w:rsidR="006D36BE" w:rsidRPr="009E7560" w:rsidRDefault="006D36BE" w:rsidP="006D36BE">
      <w:pPr>
        <w:pStyle w:val="ListParagraph"/>
        <w:numPr>
          <w:ilvl w:val="1"/>
          <w:numId w:val="2"/>
        </w:numPr>
        <w:spacing w:after="0" w:line="480" w:lineRule="auto"/>
        <w:ind w:left="1134"/>
        <w:jc w:val="both"/>
        <w:rPr>
          <w:rFonts w:ascii="Times New Roman" w:hAnsi="Times New Roman" w:cs="Times New Roman"/>
          <w:sz w:val="24"/>
          <w:szCs w:val="24"/>
        </w:rPr>
      </w:pPr>
      <w:r w:rsidRPr="009E7560">
        <w:rPr>
          <w:rFonts w:ascii="Times New Roman" w:eastAsiaTheme="minorHAnsi" w:hAnsi="Times New Roman" w:cs="Times New Roman"/>
          <w:color w:val="000000"/>
          <w:sz w:val="24"/>
          <w:szCs w:val="24"/>
          <w:lang w:eastAsia="en-US"/>
        </w:rPr>
        <w:t>Hasil penelitian ini secara teori dapatmenambah perbendaharaan ilmupengetahuan khususnya tentangpengaruh pemberian edukasi terhadap penurunan nyeri pasien pasca post sectio caesarea, sehingga dapatdigunakan sebagai referensi bagi penelitian berikutnya dengan tujuanmenyempurnakan penelitian ini.</w:t>
      </w:r>
    </w:p>
    <w:p w:rsidR="006D36BE" w:rsidRPr="009E7560" w:rsidRDefault="006D36BE" w:rsidP="006D36BE">
      <w:pPr>
        <w:spacing w:after="0"/>
        <w:jc w:val="center"/>
        <w:rPr>
          <w:rFonts w:ascii="Times New Roman" w:hAnsi="Times New Roman" w:cs="Times New Roman"/>
          <w:b/>
          <w:sz w:val="24"/>
          <w:szCs w:val="24"/>
        </w:rPr>
      </w:pPr>
    </w:p>
    <w:p w:rsidR="006D36BE" w:rsidRPr="009E7560" w:rsidRDefault="006D36BE" w:rsidP="006D36BE">
      <w:pPr>
        <w:rPr>
          <w:sz w:val="24"/>
          <w:szCs w:val="24"/>
        </w:rPr>
      </w:pPr>
    </w:p>
    <w:p w:rsidR="001D1D58" w:rsidRDefault="001D1D58"/>
    <w:sectPr w:rsidR="001D1D58" w:rsidSect="008D46CA">
      <w:headerReference w:type="default" r:id="rId5"/>
      <w:pgSz w:w="11906" w:h="16838"/>
      <w:pgMar w:top="2268" w:right="1701" w:bottom="1701" w:left="2268" w:header="709" w:footer="709" w:gutter="0"/>
      <w:pgNumType w:start="45"/>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567758"/>
      <w:docPartObj>
        <w:docPartGallery w:val="Page Numbers (Top of Page)"/>
        <w:docPartUnique/>
      </w:docPartObj>
    </w:sdtPr>
    <w:sdtEndPr>
      <w:rPr>
        <w:rFonts w:ascii="Times New Roman" w:hAnsi="Times New Roman" w:cs="Times New Roman"/>
        <w:noProof/>
        <w:sz w:val="24"/>
      </w:rPr>
    </w:sdtEndPr>
    <w:sdtContent>
      <w:p w:rsidR="002D7E3B" w:rsidRPr="002D7E3B" w:rsidRDefault="00375CD2">
        <w:pPr>
          <w:pStyle w:val="Header"/>
          <w:jc w:val="right"/>
          <w:rPr>
            <w:rFonts w:ascii="Times New Roman" w:hAnsi="Times New Roman" w:cs="Times New Roman"/>
            <w:sz w:val="24"/>
          </w:rPr>
        </w:pPr>
        <w:r w:rsidRPr="002D7E3B">
          <w:rPr>
            <w:rFonts w:ascii="Times New Roman" w:hAnsi="Times New Roman" w:cs="Times New Roman"/>
            <w:sz w:val="24"/>
          </w:rPr>
          <w:fldChar w:fldCharType="begin"/>
        </w:r>
        <w:r w:rsidRPr="002D7E3B">
          <w:rPr>
            <w:rFonts w:ascii="Times New Roman" w:hAnsi="Times New Roman" w:cs="Times New Roman"/>
            <w:sz w:val="24"/>
          </w:rPr>
          <w:instrText xml:space="preserve"> PAGE   \* MERGEFORMAT </w:instrText>
        </w:r>
        <w:r w:rsidRPr="002D7E3B">
          <w:rPr>
            <w:rFonts w:ascii="Times New Roman" w:hAnsi="Times New Roman" w:cs="Times New Roman"/>
            <w:sz w:val="24"/>
          </w:rPr>
          <w:fldChar w:fldCharType="separate"/>
        </w:r>
        <w:r w:rsidR="006D36BE">
          <w:rPr>
            <w:rFonts w:ascii="Times New Roman" w:hAnsi="Times New Roman" w:cs="Times New Roman"/>
            <w:noProof/>
            <w:sz w:val="24"/>
          </w:rPr>
          <w:t>46</w:t>
        </w:r>
        <w:r w:rsidRPr="002D7E3B">
          <w:rPr>
            <w:rFonts w:ascii="Times New Roman" w:hAnsi="Times New Roman" w:cs="Times New Roman"/>
            <w:noProof/>
            <w:sz w:val="24"/>
          </w:rPr>
          <w:fldChar w:fldCharType="end"/>
        </w:r>
      </w:p>
    </w:sdtContent>
  </w:sdt>
  <w:p w:rsidR="002D7E3B" w:rsidRDefault="00375C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B7EB0"/>
    <w:multiLevelType w:val="hybridMultilevel"/>
    <w:tmpl w:val="E7C05B14"/>
    <w:lvl w:ilvl="0" w:tplc="0421000F">
      <w:start w:val="1"/>
      <w:numFmt w:val="decimal"/>
      <w:lvlText w:val="%1."/>
      <w:lvlJc w:val="left"/>
      <w:pPr>
        <w:ind w:left="720" w:hanging="360"/>
      </w:pPr>
      <w:rPr>
        <w:rFonts w:hint="default"/>
      </w:rPr>
    </w:lvl>
    <w:lvl w:ilvl="1" w:tplc="0B76292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B29099B"/>
    <w:multiLevelType w:val="hybridMultilevel"/>
    <w:tmpl w:val="9FFAC132"/>
    <w:lvl w:ilvl="0" w:tplc="23283766">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6D36BE"/>
    <w:rsid w:val="001D1D58"/>
    <w:rsid w:val="00375CD2"/>
    <w:rsid w:val="006D36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6BE"/>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36BE"/>
    <w:pPr>
      <w:ind w:left="720"/>
      <w:contextualSpacing/>
    </w:pPr>
  </w:style>
  <w:style w:type="paragraph" w:styleId="Header">
    <w:name w:val="header"/>
    <w:basedOn w:val="Normal"/>
    <w:link w:val="HeaderChar"/>
    <w:uiPriority w:val="99"/>
    <w:unhideWhenUsed/>
    <w:rsid w:val="006D3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6BE"/>
    <w:rPr>
      <w:rFonts w:eastAsiaTheme="minorEastAsia"/>
      <w:lang w:val="id-ID" w:eastAsia="id-ID"/>
    </w:rPr>
  </w:style>
  <w:style w:type="character" w:customStyle="1" w:styleId="ListParagraphChar">
    <w:name w:val="List Paragraph Char"/>
    <w:basedOn w:val="DefaultParagraphFont"/>
    <w:link w:val="ListParagraph"/>
    <w:uiPriority w:val="34"/>
    <w:locked/>
    <w:rsid w:val="006D36BE"/>
    <w:rPr>
      <w:rFonts w:eastAsiaTheme="minorEastAsia"/>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2021-02-18T04:35:00Z</dcterms:created>
  <dcterms:modified xsi:type="dcterms:W3CDTF">2021-02-18T04:36:00Z</dcterms:modified>
</cp:coreProperties>
</file>