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500" w:rsidRPr="00ED5742" w:rsidRDefault="00487500" w:rsidP="00487500">
      <w:pPr>
        <w:tabs>
          <w:tab w:val="left" w:pos="567"/>
          <w:tab w:val="left" w:pos="993"/>
          <w:tab w:val="left" w:pos="3828"/>
        </w:tabs>
        <w:spacing w:after="0" w:line="480" w:lineRule="auto"/>
        <w:ind w:left="567" w:hanging="567"/>
        <w:jc w:val="center"/>
        <w:rPr>
          <w:rFonts w:ascii="Times New Roman" w:hAnsi="Times New Roman" w:cs="Times New Roman"/>
          <w:b/>
          <w:sz w:val="24"/>
          <w:szCs w:val="24"/>
        </w:rPr>
      </w:pPr>
      <w:r w:rsidRPr="009A0672">
        <w:rPr>
          <w:rFonts w:ascii="Times New Roman" w:hAnsi="Times New Roman" w:cs="Times New Roman"/>
          <w:b/>
          <w:noProof/>
          <w:sz w:val="24"/>
          <w:szCs w:val="24"/>
          <w:lang w:val="id-ID" w:eastAsia="id-ID"/>
        </w:rPr>
        <w:pict>
          <v:rect id="Rectangle 27" o:spid="_x0000_s1039" style="position:absolute;left:0;text-align:left;margin-left:372.65pt;margin-top:-76.05pt;width:34.3pt;height:25.1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" fillcolor="white [3201]" strokecolor="white [3212]" strokeweight="2pt">
            <v:textbox>
              <w:txbxContent>
                <w:p w:rsidR="00487500" w:rsidRPr="00EC0EBA" w:rsidRDefault="00487500" w:rsidP="00487500">
                  <w:pPr>
                    <w:jc w:val="center"/>
                    <w:rPr>
                      <w:rFonts w:ascii="Times New Roman" w:hAnsi="Times New Roman" w:cs="Times New Roman"/>
                      <w:sz w:val="24"/>
                      <w:lang w:val="id-ID"/>
                    </w:rPr>
                  </w:pPr>
                </w:p>
              </w:txbxContent>
            </v:textbox>
          </v:rect>
        </w:pict>
      </w:r>
      <w:r w:rsidRPr="00ED5742">
        <w:rPr>
          <w:rFonts w:ascii="Times New Roman" w:hAnsi="Times New Roman" w:cs="Times New Roman"/>
          <w:b/>
          <w:sz w:val="24"/>
          <w:szCs w:val="24"/>
        </w:rPr>
        <w:t>BAB II</w:t>
      </w:r>
    </w:p>
    <w:p w:rsidR="00487500" w:rsidRDefault="00487500" w:rsidP="00487500">
      <w:pPr>
        <w:tabs>
          <w:tab w:val="left" w:pos="567"/>
          <w:tab w:val="left" w:pos="993"/>
        </w:tabs>
        <w:spacing w:after="0" w:line="480" w:lineRule="auto"/>
        <w:ind w:left="567" w:hanging="567"/>
        <w:jc w:val="center"/>
        <w:rPr>
          <w:rFonts w:ascii="Times New Roman" w:hAnsi="Times New Roman" w:cs="Times New Roman"/>
          <w:b/>
          <w:sz w:val="24"/>
          <w:szCs w:val="24"/>
        </w:rPr>
      </w:pPr>
      <w:r w:rsidRPr="00ED5742">
        <w:rPr>
          <w:rFonts w:ascii="Times New Roman" w:hAnsi="Times New Roman" w:cs="Times New Roman"/>
          <w:b/>
          <w:sz w:val="24"/>
          <w:szCs w:val="24"/>
        </w:rPr>
        <w:t>TINJAUAN PUSTAKA</w:t>
      </w:r>
    </w:p>
    <w:p w:rsidR="00487500" w:rsidRPr="00ED5742" w:rsidRDefault="00487500" w:rsidP="00487500">
      <w:pPr>
        <w:tabs>
          <w:tab w:val="left" w:pos="567"/>
          <w:tab w:val="left" w:pos="993"/>
        </w:tabs>
        <w:spacing w:after="0" w:line="480" w:lineRule="auto"/>
        <w:ind w:left="567" w:hanging="567"/>
        <w:jc w:val="center"/>
        <w:rPr>
          <w:rFonts w:ascii="Times New Roman" w:hAnsi="Times New Roman" w:cs="Times New Roman"/>
          <w:b/>
          <w:sz w:val="24"/>
          <w:szCs w:val="24"/>
        </w:rPr>
      </w:pPr>
    </w:p>
    <w:p w:rsidR="00487500" w:rsidRDefault="00487500" w:rsidP="00487500">
      <w:pPr>
        <w:pStyle w:val="ListParagraph"/>
        <w:numPr>
          <w:ilvl w:val="0"/>
          <w:numId w:val="1"/>
        </w:numPr>
        <w:tabs>
          <w:tab w:val="left" w:pos="567"/>
          <w:tab w:val="left" w:pos="993"/>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Konsep Nyeri</w:t>
      </w:r>
    </w:p>
    <w:p w:rsidR="00487500" w:rsidRPr="00E94AC6" w:rsidRDefault="00487500" w:rsidP="00487500">
      <w:pPr>
        <w:pStyle w:val="ListParagraph"/>
        <w:numPr>
          <w:ilvl w:val="0"/>
          <w:numId w:val="2"/>
        </w:numPr>
        <w:tabs>
          <w:tab w:val="left" w:pos="709"/>
          <w:tab w:val="left" w:pos="993"/>
        </w:tabs>
        <w:spacing w:after="0" w:line="480" w:lineRule="auto"/>
        <w:ind w:left="720"/>
        <w:jc w:val="both"/>
        <w:rPr>
          <w:rFonts w:ascii="Times New Roman" w:hAnsi="Times New Roman" w:cs="Times New Roman"/>
          <w:b/>
          <w:sz w:val="24"/>
          <w:szCs w:val="24"/>
        </w:rPr>
      </w:pPr>
      <w:r w:rsidRPr="00E94AC6">
        <w:rPr>
          <w:rFonts w:ascii="Times New Roman" w:hAnsi="Times New Roman" w:cs="Times New Roman"/>
          <w:b/>
          <w:sz w:val="24"/>
          <w:szCs w:val="24"/>
        </w:rPr>
        <w:t>Pengertian nyeri</w:t>
      </w:r>
    </w:p>
    <w:p w:rsidR="00487500" w:rsidRPr="00253BCC" w:rsidRDefault="00487500" w:rsidP="00487500">
      <w:pPr>
        <w:pStyle w:val="ListParagraph"/>
        <w:tabs>
          <w:tab w:val="left" w:pos="567"/>
          <w:tab w:val="left" w:pos="1276"/>
        </w:tabs>
        <w:spacing w:after="0" w:line="480" w:lineRule="auto"/>
        <w:ind w:firstLine="556"/>
        <w:jc w:val="both"/>
        <w:rPr>
          <w:rFonts w:ascii="Times New Roman" w:hAnsi="Times New Roman" w:cs="Times New Roman"/>
          <w:sz w:val="24"/>
          <w:szCs w:val="24"/>
        </w:rPr>
      </w:pPr>
      <w:r w:rsidRPr="00253BCC">
        <w:rPr>
          <w:rFonts w:ascii="Times New Roman" w:hAnsi="Times New Roman" w:cs="Times New Roman"/>
          <w:sz w:val="24"/>
          <w:szCs w:val="24"/>
        </w:rPr>
        <w:t>Nyeri adalah suatu mekanisme pertahanan bagi tubuh yang timbul bilamana jaringan sedang di rusak yang menyebabkan individu tersebut bereaksi dengan cara memindahkan stimulus nyeri (Guyton and Hall, 2008).</w:t>
      </w:r>
    </w:p>
    <w:p w:rsidR="00487500" w:rsidRPr="00253BCC" w:rsidRDefault="00487500" w:rsidP="00487500">
      <w:pPr>
        <w:pStyle w:val="ListParagraph"/>
        <w:tabs>
          <w:tab w:val="left" w:pos="567"/>
          <w:tab w:val="left" w:pos="1276"/>
        </w:tabs>
        <w:spacing w:after="0" w:line="480" w:lineRule="auto"/>
        <w:ind w:firstLine="556"/>
        <w:jc w:val="both"/>
        <w:rPr>
          <w:rFonts w:ascii="Times New Roman" w:hAnsi="Times New Roman" w:cs="Times New Roman"/>
          <w:sz w:val="24"/>
          <w:szCs w:val="24"/>
        </w:rPr>
      </w:pPr>
      <w:r w:rsidRPr="00253BCC">
        <w:rPr>
          <w:rFonts w:ascii="Times New Roman" w:hAnsi="Times New Roman" w:cs="Times New Roman"/>
          <w:sz w:val="24"/>
          <w:szCs w:val="24"/>
        </w:rPr>
        <w:t>Definisi keperawatan tentang nyeri adalah, apapun yang menyakitkan tubuh yang dikatakan individu yang mengalaminya, yang ada kapanpun individu mengatakannya.Peraturan utama dalam merawat pasien dengan nyeri adalah berdasarkan hanya pada laporan pasien bahwa itu ada (Brunner &amp; Suddarth, 2005).</w:t>
      </w:r>
    </w:p>
    <w:p w:rsidR="00487500" w:rsidRDefault="00487500" w:rsidP="00487500">
      <w:pPr>
        <w:pStyle w:val="ListParagraph"/>
        <w:tabs>
          <w:tab w:val="left" w:pos="567"/>
          <w:tab w:val="left" w:pos="1276"/>
        </w:tabs>
        <w:spacing w:after="0" w:line="480" w:lineRule="auto"/>
        <w:ind w:firstLine="556"/>
        <w:jc w:val="both"/>
        <w:rPr>
          <w:rFonts w:ascii="Times New Roman" w:hAnsi="Times New Roman" w:cs="Times New Roman"/>
          <w:sz w:val="24"/>
          <w:szCs w:val="24"/>
        </w:rPr>
      </w:pPr>
      <w:r w:rsidRPr="00253BCC">
        <w:rPr>
          <w:rFonts w:ascii="Times New Roman" w:hAnsi="Times New Roman" w:cs="Times New Roman"/>
          <w:sz w:val="24"/>
          <w:szCs w:val="24"/>
        </w:rPr>
        <w:t>Nyeri didefinisikan sebagai suatu keadaan yang mempengaruhi seseorang dan ekstensinya diketahui bila seseorang pernah mengalaminya  (Tamsuri, 2007).Nyeri adalah sensasi yang sangat tidak menyenangkan dan sangat individual yang tidak dapat dibagi dengan orang lain (Kozier &amp; Erb, 2009).</w:t>
      </w:r>
    </w:p>
    <w:p w:rsidR="00487500" w:rsidRPr="00E94AC6" w:rsidRDefault="00487500" w:rsidP="00487500">
      <w:pPr>
        <w:pStyle w:val="ListParagraph"/>
        <w:numPr>
          <w:ilvl w:val="0"/>
          <w:numId w:val="2"/>
        </w:numPr>
        <w:tabs>
          <w:tab w:val="left" w:pos="709"/>
          <w:tab w:val="left" w:pos="993"/>
        </w:tabs>
        <w:spacing w:after="0" w:line="480" w:lineRule="auto"/>
        <w:ind w:left="720"/>
        <w:jc w:val="both"/>
        <w:rPr>
          <w:rFonts w:ascii="Times New Roman" w:hAnsi="Times New Roman" w:cs="Times New Roman"/>
          <w:b/>
          <w:sz w:val="24"/>
          <w:szCs w:val="24"/>
        </w:rPr>
      </w:pPr>
      <w:r w:rsidRPr="00E94AC6">
        <w:rPr>
          <w:rFonts w:ascii="Times New Roman" w:hAnsi="Times New Roman" w:cs="Times New Roman"/>
          <w:b/>
          <w:sz w:val="24"/>
          <w:szCs w:val="24"/>
        </w:rPr>
        <w:t>Penyebab nyeri</w:t>
      </w:r>
    </w:p>
    <w:p w:rsidR="00487500" w:rsidRPr="00253BCC" w:rsidRDefault="00487500" w:rsidP="00487500">
      <w:pPr>
        <w:pStyle w:val="ListParagraph"/>
        <w:tabs>
          <w:tab w:val="left" w:pos="567"/>
          <w:tab w:val="left" w:pos="1276"/>
        </w:tabs>
        <w:spacing w:after="0" w:line="480" w:lineRule="auto"/>
        <w:ind w:firstLine="556"/>
        <w:jc w:val="both"/>
        <w:rPr>
          <w:rFonts w:ascii="Times New Roman" w:hAnsi="Times New Roman" w:cs="Times New Roman"/>
          <w:sz w:val="24"/>
          <w:szCs w:val="24"/>
        </w:rPr>
      </w:pPr>
      <w:r w:rsidRPr="009A0672">
        <w:rPr>
          <w:rFonts w:ascii="Times New Roman" w:hAnsi="Times New Roman" w:cs="Times New Roman"/>
          <w:b/>
          <w:noProof/>
          <w:sz w:val="24"/>
          <w:szCs w:val="24"/>
          <w:lang w:val="id-ID" w:eastAsia="id-ID"/>
        </w:rPr>
        <w:pict>
          <v:rect id="Rectangle 28" o:spid="_x0000_s1040" style="position:absolute;left:0;text-align:left;margin-left:191.85pt;margin-top:117.15pt;width:34.3pt;height:25.1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" fillcolor="white [3201]" strokecolor="white [3212]" strokeweight="2pt">
            <v:textbox>
              <w:txbxContent>
                <w:p w:rsidR="00487500" w:rsidRPr="00EC0EBA" w:rsidRDefault="00487500" w:rsidP="00487500">
                  <w:pPr>
                    <w:jc w:val="center"/>
                    <w:rPr>
                      <w:rFonts w:ascii="Times New Roman" w:hAnsi="Times New Roman" w:cs="Times New Roman"/>
                      <w:sz w:val="24"/>
                      <w:lang w:val="id-ID"/>
                    </w:rPr>
                  </w:pPr>
                  <w:r>
                    <w:rPr>
                      <w:rFonts w:ascii="Times New Roman" w:hAnsi="Times New Roman" w:cs="Times New Roman"/>
                      <w:sz w:val="24"/>
                      <w:lang w:val="id-ID"/>
                    </w:rPr>
                    <w:t>9</w:t>
                  </w:r>
                </w:p>
              </w:txbxContent>
            </v:textbox>
          </v:rect>
        </w:pict>
      </w:r>
      <w:r w:rsidRPr="00253BCC">
        <w:rPr>
          <w:rFonts w:ascii="Times New Roman" w:hAnsi="Times New Roman" w:cs="Times New Roman"/>
          <w:sz w:val="24"/>
          <w:szCs w:val="24"/>
        </w:rPr>
        <w:t>Penyebab nyeri menurut Asmadi (2008) dapat diklasifikasikan menjadi dua golongan yaitu penyebab yang berhubungan dengan fisik dan berhubungan dengan psikis.</w:t>
      </w:r>
    </w:p>
    <w:p w:rsidR="00487500" w:rsidRPr="00253BCC" w:rsidRDefault="00487500" w:rsidP="00487500">
      <w:pPr>
        <w:pStyle w:val="ListParagraph"/>
        <w:numPr>
          <w:ilvl w:val="0"/>
          <w:numId w:val="3"/>
        </w:numPr>
        <w:tabs>
          <w:tab w:val="left" w:pos="567"/>
          <w:tab w:val="left" w:pos="1134"/>
        </w:tabs>
        <w:spacing w:after="0" w:line="480" w:lineRule="auto"/>
        <w:ind w:left="1080"/>
        <w:jc w:val="both"/>
        <w:rPr>
          <w:rFonts w:ascii="Times New Roman" w:hAnsi="Times New Roman" w:cs="Times New Roman"/>
          <w:sz w:val="24"/>
          <w:szCs w:val="24"/>
        </w:rPr>
      </w:pPr>
      <w:r w:rsidRPr="00253BCC">
        <w:rPr>
          <w:rFonts w:ascii="Times New Roman" w:hAnsi="Times New Roman" w:cs="Times New Roman"/>
          <w:sz w:val="24"/>
          <w:szCs w:val="24"/>
        </w:rPr>
        <w:t>Penyebab yang berhubungan dengan fisik</w:t>
      </w:r>
    </w:p>
    <w:p w:rsidR="00487500" w:rsidRPr="00253BCC" w:rsidRDefault="00487500" w:rsidP="00487500">
      <w:pPr>
        <w:pStyle w:val="ListParagraph"/>
        <w:tabs>
          <w:tab w:val="left" w:pos="567"/>
        </w:tabs>
        <w:spacing w:after="0" w:line="480" w:lineRule="auto"/>
        <w:ind w:left="1080"/>
        <w:jc w:val="both"/>
        <w:rPr>
          <w:rFonts w:ascii="Times New Roman" w:hAnsi="Times New Roman" w:cs="Times New Roman"/>
          <w:sz w:val="24"/>
          <w:szCs w:val="24"/>
        </w:rPr>
      </w:pPr>
      <w:r w:rsidRPr="00253BCC">
        <w:rPr>
          <w:rFonts w:ascii="Times New Roman" w:hAnsi="Times New Roman" w:cs="Times New Roman"/>
          <w:sz w:val="24"/>
          <w:szCs w:val="24"/>
        </w:rPr>
        <w:t>Penyebab fisik misalnya trauma (mekanik, termis, kimiawi maupun elektrik), neoplasma, peradangan, dan gangguan sirkulasi darah.</w:t>
      </w:r>
    </w:p>
    <w:p w:rsidR="00487500" w:rsidRPr="00253BCC" w:rsidRDefault="00487500" w:rsidP="00487500">
      <w:pPr>
        <w:pStyle w:val="ListParagraph"/>
        <w:numPr>
          <w:ilvl w:val="0"/>
          <w:numId w:val="3"/>
        </w:numPr>
        <w:tabs>
          <w:tab w:val="left" w:pos="567"/>
          <w:tab w:val="left" w:pos="1134"/>
        </w:tabs>
        <w:spacing w:after="0" w:line="480" w:lineRule="auto"/>
        <w:ind w:left="1080"/>
        <w:jc w:val="both"/>
        <w:rPr>
          <w:rFonts w:ascii="Times New Roman" w:hAnsi="Times New Roman" w:cs="Times New Roman"/>
          <w:sz w:val="24"/>
          <w:szCs w:val="24"/>
        </w:rPr>
      </w:pPr>
      <w:r w:rsidRPr="00253BCC">
        <w:rPr>
          <w:rFonts w:ascii="Times New Roman" w:hAnsi="Times New Roman" w:cs="Times New Roman"/>
          <w:sz w:val="24"/>
          <w:szCs w:val="24"/>
        </w:rPr>
        <w:lastRenderedPageBreak/>
        <w:t>Penyebab yang berhubungan dengan psikis</w:t>
      </w:r>
    </w:p>
    <w:p w:rsidR="00487500" w:rsidRDefault="00487500" w:rsidP="00487500">
      <w:pPr>
        <w:pStyle w:val="ListParagraph"/>
        <w:tabs>
          <w:tab w:val="left" w:pos="567"/>
        </w:tabs>
        <w:spacing w:after="0" w:line="480" w:lineRule="auto"/>
        <w:ind w:left="1080"/>
        <w:jc w:val="both"/>
        <w:rPr>
          <w:rFonts w:ascii="Times New Roman" w:hAnsi="Times New Roman" w:cs="Times New Roman"/>
          <w:sz w:val="24"/>
          <w:szCs w:val="24"/>
        </w:rPr>
      </w:pPr>
      <w:r w:rsidRPr="00253BCC">
        <w:rPr>
          <w:rFonts w:ascii="Times New Roman" w:hAnsi="Times New Roman" w:cs="Times New Roman"/>
          <w:sz w:val="24"/>
          <w:szCs w:val="24"/>
        </w:rPr>
        <w:t>Merupakan nyeri yang dirasakan bukan karena penyebab organik, melainkan akibat trauma psikologis dan pengaruhnya terhadap fisik.</w:t>
      </w:r>
    </w:p>
    <w:p w:rsidR="00487500" w:rsidRPr="003F2279" w:rsidRDefault="00487500" w:rsidP="00487500">
      <w:pPr>
        <w:pStyle w:val="ListParagraph"/>
        <w:numPr>
          <w:ilvl w:val="0"/>
          <w:numId w:val="2"/>
        </w:numPr>
        <w:tabs>
          <w:tab w:val="left" w:pos="709"/>
          <w:tab w:val="left" w:pos="993"/>
        </w:tabs>
        <w:spacing w:after="0" w:line="480" w:lineRule="auto"/>
        <w:ind w:left="720"/>
        <w:jc w:val="both"/>
        <w:rPr>
          <w:rFonts w:ascii="Times New Roman" w:hAnsi="Times New Roman" w:cs="Times New Roman"/>
          <w:b/>
          <w:sz w:val="24"/>
          <w:szCs w:val="24"/>
        </w:rPr>
      </w:pPr>
      <w:r w:rsidRPr="003F2279">
        <w:rPr>
          <w:rFonts w:ascii="Times New Roman" w:hAnsi="Times New Roman" w:cs="Times New Roman"/>
          <w:b/>
          <w:sz w:val="24"/>
          <w:szCs w:val="24"/>
        </w:rPr>
        <w:t>Stimulus nyeri</w:t>
      </w:r>
    </w:p>
    <w:p w:rsidR="00487500" w:rsidRPr="00253BCC" w:rsidRDefault="00487500" w:rsidP="00487500">
      <w:pPr>
        <w:tabs>
          <w:tab w:val="left" w:pos="567"/>
          <w:tab w:val="left" w:pos="851"/>
        </w:tabs>
        <w:spacing w:after="0" w:line="480" w:lineRule="auto"/>
        <w:ind w:left="709" w:firstLine="425"/>
        <w:jc w:val="both"/>
        <w:rPr>
          <w:rFonts w:ascii="Times New Roman" w:hAnsi="Times New Roman" w:cs="Times New Roman"/>
          <w:sz w:val="24"/>
          <w:szCs w:val="24"/>
        </w:rPr>
      </w:pPr>
      <w:r w:rsidRPr="00253BCC">
        <w:rPr>
          <w:rFonts w:ascii="Times New Roman" w:hAnsi="Times New Roman" w:cs="Times New Roman"/>
          <w:sz w:val="24"/>
          <w:szCs w:val="24"/>
        </w:rPr>
        <w:t>Seseorang dapat menoleransinya, menahan nyeri (pain tolerance), atau dapat mengenali jumlah stimulasi nyeri sebelum merasakan nyeri (pain threshold). Terdapat beberapa jenis stimulus nyeri menurut Alimul (2006), di antaranya :</w:t>
      </w:r>
    </w:p>
    <w:p w:rsidR="00487500" w:rsidRDefault="00487500" w:rsidP="00487500">
      <w:pPr>
        <w:pStyle w:val="ListParagraph"/>
        <w:numPr>
          <w:ilvl w:val="0"/>
          <w:numId w:val="4"/>
        </w:numPr>
        <w:tabs>
          <w:tab w:val="left" w:pos="567"/>
          <w:tab w:val="left" w:pos="1276"/>
        </w:tabs>
        <w:spacing w:after="0" w:line="480" w:lineRule="auto"/>
        <w:ind w:left="1134" w:hanging="425"/>
        <w:jc w:val="both"/>
        <w:rPr>
          <w:rFonts w:ascii="Times New Roman" w:hAnsi="Times New Roman" w:cs="Times New Roman"/>
          <w:sz w:val="24"/>
          <w:szCs w:val="24"/>
        </w:rPr>
      </w:pPr>
      <w:r w:rsidRPr="00253BCC">
        <w:rPr>
          <w:rFonts w:ascii="Times New Roman" w:hAnsi="Times New Roman" w:cs="Times New Roman"/>
          <w:sz w:val="24"/>
          <w:szCs w:val="24"/>
        </w:rPr>
        <w:t>Trauma pada jaringan tubuh, misalnya karena bedah akibat terjadinya kerusakan jarigan dan iritasi secara langsung pada reseptor.</w:t>
      </w:r>
    </w:p>
    <w:p w:rsidR="00487500" w:rsidRDefault="00487500" w:rsidP="00487500">
      <w:pPr>
        <w:pStyle w:val="ListParagraph"/>
        <w:numPr>
          <w:ilvl w:val="0"/>
          <w:numId w:val="4"/>
        </w:numPr>
        <w:tabs>
          <w:tab w:val="left" w:pos="567"/>
          <w:tab w:val="left" w:pos="1276"/>
        </w:tabs>
        <w:spacing w:after="0" w:line="480" w:lineRule="auto"/>
        <w:ind w:left="1134" w:hanging="425"/>
        <w:jc w:val="both"/>
        <w:rPr>
          <w:rFonts w:ascii="Times New Roman" w:hAnsi="Times New Roman" w:cs="Times New Roman"/>
          <w:sz w:val="24"/>
          <w:szCs w:val="24"/>
        </w:rPr>
      </w:pPr>
      <w:r w:rsidRPr="00253BCC">
        <w:rPr>
          <w:rFonts w:ascii="Times New Roman" w:hAnsi="Times New Roman" w:cs="Times New Roman"/>
          <w:sz w:val="24"/>
          <w:szCs w:val="24"/>
        </w:rPr>
        <w:t>Gangguan   pada   jaringan   tubuh,   misalnya</w:t>
      </w:r>
      <w:r w:rsidRPr="00253BCC">
        <w:rPr>
          <w:rFonts w:ascii="Times New Roman" w:hAnsi="Times New Roman" w:cs="Times New Roman"/>
          <w:sz w:val="24"/>
          <w:szCs w:val="24"/>
        </w:rPr>
        <w:tab/>
        <w:t>karena</w:t>
      </w:r>
      <w:r w:rsidRPr="00253BCC">
        <w:rPr>
          <w:rFonts w:ascii="Times New Roman" w:hAnsi="Times New Roman" w:cs="Times New Roman"/>
          <w:sz w:val="24"/>
          <w:szCs w:val="24"/>
        </w:rPr>
        <w:tab/>
        <w:t>edema akibat terjadinya penekanan pada reseptor nyeri.</w:t>
      </w:r>
    </w:p>
    <w:p w:rsidR="00487500" w:rsidRDefault="00487500" w:rsidP="00487500">
      <w:pPr>
        <w:pStyle w:val="ListParagraph"/>
        <w:numPr>
          <w:ilvl w:val="0"/>
          <w:numId w:val="4"/>
        </w:numPr>
        <w:tabs>
          <w:tab w:val="left" w:pos="567"/>
          <w:tab w:val="left" w:pos="1276"/>
        </w:tabs>
        <w:spacing w:after="0" w:line="480" w:lineRule="auto"/>
        <w:ind w:left="1134" w:hanging="425"/>
        <w:jc w:val="both"/>
        <w:rPr>
          <w:rFonts w:ascii="Times New Roman" w:hAnsi="Times New Roman" w:cs="Times New Roman"/>
          <w:sz w:val="24"/>
          <w:szCs w:val="24"/>
        </w:rPr>
      </w:pPr>
      <w:r w:rsidRPr="00253BCC">
        <w:rPr>
          <w:rFonts w:ascii="Times New Roman" w:hAnsi="Times New Roman" w:cs="Times New Roman"/>
          <w:sz w:val="24"/>
          <w:szCs w:val="24"/>
        </w:rPr>
        <w:t>Tumor, dapat juga menekan pada reseptor nyeri.</w:t>
      </w:r>
    </w:p>
    <w:p w:rsidR="00487500" w:rsidRDefault="00487500" w:rsidP="00487500">
      <w:pPr>
        <w:pStyle w:val="ListParagraph"/>
        <w:numPr>
          <w:ilvl w:val="0"/>
          <w:numId w:val="4"/>
        </w:numPr>
        <w:tabs>
          <w:tab w:val="left" w:pos="567"/>
          <w:tab w:val="left" w:pos="1276"/>
        </w:tabs>
        <w:spacing w:after="0" w:line="480" w:lineRule="auto"/>
        <w:ind w:left="1134" w:hanging="425"/>
        <w:jc w:val="both"/>
        <w:rPr>
          <w:rFonts w:ascii="Times New Roman" w:hAnsi="Times New Roman" w:cs="Times New Roman"/>
          <w:sz w:val="24"/>
          <w:szCs w:val="24"/>
        </w:rPr>
      </w:pPr>
      <w:r w:rsidRPr="00253BCC">
        <w:rPr>
          <w:rFonts w:ascii="Times New Roman" w:hAnsi="Times New Roman" w:cs="Times New Roman"/>
          <w:sz w:val="24"/>
          <w:szCs w:val="24"/>
        </w:rPr>
        <w:t>Iskemia pada jaringan, misalnya terjadi blokade pada arteria koronaria yang menstimulasi reseptor nyeri akibat tertumpuknya asam laktat.</w:t>
      </w:r>
    </w:p>
    <w:p w:rsidR="00487500" w:rsidRDefault="00487500" w:rsidP="00487500">
      <w:pPr>
        <w:pStyle w:val="ListParagraph"/>
        <w:numPr>
          <w:ilvl w:val="0"/>
          <w:numId w:val="4"/>
        </w:numPr>
        <w:tabs>
          <w:tab w:val="left" w:pos="567"/>
          <w:tab w:val="left" w:pos="1276"/>
        </w:tabs>
        <w:spacing w:after="0" w:line="480" w:lineRule="auto"/>
        <w:ind w:left="1134" w:hanging="425"/>
        <w:jc w:val="both"/>
        <w:rPr>
          <w:rFonts w:ascii="Times New Roman" w:hAnsi="Times New Roman" w:cs="Times New Roman"/>
          <w:sz w:val="24"/>
          <w:szCs w:val="24"/>
        </w:rPr>
      </w:pPr>
      <w:r w:rsidRPr="00253BCC">
        <w:rPr>
          <w:rFonts w:ascii="Times New Roman" w:hAnsi="Times New Roman" w:cs="Times New Roman"/>
          <w:sz w:val="24"/>
          <w:szCs w:val="24"/>
        </w:rPr>
        <w:t>Spasme otot, dapat mestimulus mekanik.</w:t>
      </w:r>
    </w:p>
    <w:p w:rsidR="00487500" w:rsidRPr="003F2279" w:rsidRDefault="00487500" w:rsidP="00487500">
      <w:pPr>
        <w:pStyle w:val="ListParagraph"/>
        <w:numPr>
          <w:ilvl w:val="0"/>
          <w:numId w:val="2"/>
        </w:numPr>
        <w:tabs>
          <w:tab w:val="left" w:pos="709"/>
          <w:tab w:val="left" w:pos="993"/>
        </w:tabs>
        <w:spacing w:after="0" w:line="480" w:lineRule="auto"/>
        <w:ind w:left="720"/>
        <w:jc w:val="both"/>
        <w:rPr>
          <w:rFonts w:ascii="Times New Roman" w:hAnsi="Times New Roman" w:cs="Times New Roman"/>
          <w:b/>
          <w:sz w:val="24"/>
          <w:szCs w:val="24"/>
        </w:rPr>
      </w:pPr>
      <w:r w:rsidRPr="003F2279">
        <w:rPr>
          <w:rFonts w:ascii="Times New Roman" w:hAnsi="Times New Roman" w:cs="Times New Roman"/>
          <w:b/>
          <w:sz w:val="24"/>
          <w:szCs w:val="24"/>
        </w:rPr>
        <w:t>Klasifikasi nyeri</w:t>
      </w:r>
    </w:p>
    <w:p w:rsidR="00487500" w:rsidRDefault="00487500" w:rsidP="00487500">
      <w:pPr>
        <w:tabs>
          <w:tab w:val="left" w:pos="567"/>
          <w:tab w:val="left" w:pos="851"/>
        </w:tabs>
        <w:spacing w:after="0" w:line="480" w:lineRule="auto"/>
        <w:ind w:left="709" w:firstLine="425"/>
        <w:jc w:val="both"/>
        <w:rPr>
          <w:rFonts w:ascii="Times New Roman" w:hAnsi="Times New Roman" w:cs="Times New Roman"/>
          <w:sz w:val="24"/>
          <w:szCs w:val="24"/>
          <w:lang w:val="id-ID"/>
        </w:rPr>
      </w:pPr>
      <w:r>
        <w:rPr>
          <w:rFonts w:ascii="Times New Roman" w:hAnsi="Times New Roman" w:cs="Times New Roman"/>
          <w:sz w:val="24"/>
          <w:szCs w:val="24"/>
        </w:rPr>
        <w:t xml:space="preserve">MenurutMubarak dan Chayatin </w:t>
      </w:r>
      <w:r w:rsidRPr="006E12C3">
        <w:rPr>
          <w:rFonts w:ascii="Times New Roman" w:hAnsi="Times New Roman" w:cs="Times New Roman"/>
          <w:sz w:val="24"/>
          <w:szCs w:val="24"/>
        </w:rPr>
        <w:t>(2008)ad</w:t>
      </w:r>
      <w:r>
        <w:rPr>
          <w:rFonts w:ascii="Times New Roman" w:hAnsi="Times New Roman" w:cs="Times New Roman"/>
          <w:sz w:val="24"/>
          <w:szCs w:val="24"/>
        </w:rPr>
        <w:t xml:space="preserve">a tiga klasifikasi </w:t>
      </w:r>
      <w:r w:rsidRPr="006E12C3">
        <w:rPr>
          <w:rFonts w:ascii="Times New Roman" w:hAnsi="Times New Roman" w:cs="Times New Roman"/>
          <w:sz w:val="24"/>
          <w:szCs w:val="24"/>
        </w:rPr>
        <w:t>nyeri berdasarkan sumbernya yaitu:</w:t>
      </w:r>
    </w:p>
    <w:p w:rsidR="00487500" w:rsidRPr="003F2279" w:rsidRDefault="00487500" w:rsidP="00487500">
      <w:pPr>
        <w:tabs>
          <w:tab w:val="left" w:pos="567"/>
          <w:tab w:val="left" w:pos="851"/>
        </w:tabs>
        <w:spacing w:after="0" w:line="480" w:lineRule="auto"/>
        <w:ind w:left="709"/>
        <w:jc w:val="both"/>
        <w:rPr>
          <w:rFonts w:ascii="Times New Roman" w:hAnsi="Times New Roman" w:cs="Times New Roman"/>
          <w:sz w:val="24"/>
          <w:szCs w:val="24"/>
          <w:lang w:val="id-ID"/>
        </w:rPr>
      </w:pPr>
    </w:p>
    <w:p w:rsidR="00487500" w:rsidRPr="00253BCC" w:rsidRDefault="00487500" w:rsidP="00487500">
      <w:pPr>
        <w:pStyle w:val="ListParagraph"/>
        <w:numPr>
          <w:ilvl w:val="0"/>
          <w:numId w:val="5"/>
        </w:numPr>
        <w:tabs>
          <w:tab w:val="left" w:pos="567"/>
          <w:tab w:val="left" w:pos="1276"/>
          <w:tab w:val="left" w:pos="1701"/>
        </w:tabs>
        <w:spacing w:after="0" w:line="480" w:lineRule="auto"/>
        <w:ind w:left="1069"/>
        <w:jc w:val="both"/>
        <w:rPr>
          <w:rFonts w:ascii="Times New Roman" w:hAnsi="Times New Roman" w:cs="Times New Roman"/>
          <w:sz w:val="24"/>
          <w:szCs w:val="24"/>
        </w:rPr>
      </w:pPr>
      <w:r w:rsidRPr="00253BCC">
        <w:rPr>
          <w:rFonts w:ascii="Times New Roman" w:hAnsi="Times New Roman" w:cs="Times New Roman"/>
          <w:sz w:val="24"/>
          <w:szCs w:val="24"/>
        </w:rPr>
        <w:t>Nyeri Perifer.</w:t>
      </w:r>
    </w:p>
    <w:p w:rsidR="00487500" w:rsidRPr="006E12C3" w:rsidRDefault="00487500" w:rsidP="00487500">
      <w:pPr>
        <w:tabs>
          <w:tab w:val="left" w:pos="567"/>
          <w:tab w:val="left" w:pos="1276"/>
          <w:tab w:val="left" w:pos="1701"/>
        </w:tabs>
        <w:spacing w:after="0" w:line="480" w:lineRule="auto"/>
        <w:ind w:left="709" w:firstLine="425"/>
        <w:jc w:val="both"/>
        <w:rPr>
          <w:rFonts w:ascii="Times New Roman" w:hAnsi="Times New Roman" w:cs="Times New Roman"/>
          <w:sz w:val="24"/>
          <w:szCs w:val="24"/>
        </w:rPr>
      </w:pPr>
      <w:r w:rsidRPr="006E12C3">
        <w:rPr>
          <w:rFonts w:ascii="Times New Roman" w:hAnsi="Times New Roman" w:cs="Times New Roman"/>
          <w:sz w:val="24"/>
          <w:szCs w:val="24"/>
        </w:rPr>
        <w:t>Nyeri ini ada tiga macam, yaitu:</w:t>
      </w:r>
    </w:p>
    <w:p w:rsidR="00487500" w:rsidRPr="00253BCC" w:rsidRDefault="00487500" w:rsidP="00487500">
      <w:pPr>
        <w:pStyle w:val="ListParagraph"/>
        <w:numPr>
          <w:ilvl w:val="0"/>
          <w:numId w:val="6"/>
        </w:numPr>
        <w:tabs>
          <w:tab w:val="left" w:pos="567"/>
          <w:tab w:val="left" w:pos="1701"/>
        </w:tabs>
        <w:spacing w:after="0" w:line="480" w:lineRule="auto"/>
        <w:ind w:left="1429"/>
        <w:jc w:val="both"/>
        <w:rPr>
          <w:rFonts w:ascii="Times New Roman" w:hAnsi="Times New Roman" w:cs="Times New Roman"/>
          <w:sz w:val="24"/>
          <w:szCs w:val="24"/>
        </w:rPr>
      </w:pPr>
      <w:r w:rsidRPr="00253BCC">
        <w:rPr>
          <w:rFonts w:ascii="Times New Roman" w:hAnsi="Times New Roman" w:cs="Times New Roman"/>
          <w:sz w:val="24"/>
          <w:szCs w:val="24"/>
        </w:rPr>
        <w:t>Nyeri superfisial, yaitu rasa nyeri yang muncul akibat rangsangan pada kulit dan mukosa.</w:t>
      </w:r>
    </w:p>
    <w:p w:rsidR="00487500" w:rsidRPr="00253BCC" w:rsidRDefault="00487500" w:rsidP="00487500">
      <w:pPr>
        <w:pStyle w:val="ListParagraph"/>
        <w:numPr>
          <w:ilvl w:val="0"/>
          <w:numId w:val="6"/>
        </w:numPr>
        <w:tabs>
          <w:tab w:val="left" w:pos="567"/>
          <w:tab w:val="left" w:pos="1701"/>
        </w:tabs>
        <w:spacing w:after="0" w:line="480" w:lineRule="auto"/>
        <w:ind w:left="1429"/>
        <w:jc w:val="both"/>
        <w:rPr>
          <w:rFonts w:ascii="Times New Roman" w:hAnsi="Times New Roman" w:cs="Times New Roman"/>
          <w:sz w:val="24"/>
          <w:szCs w:val="24"/>
        </w:rPr>
      </w:pPr>
      <w:r w:rsidRPr="00253BCC">
        <w:rPr>
          <w:rFonts w:ascii="Times New Roman" w:hAnsi="Times New Roman" w:cs="Times New Roman"/>
          <w:sz w:val="24"/>
          <w:szCs w:val="24"/>
        </w:rPr>
        <w:lastRenderedPageBreak/>
        <w:t>Nyeri viseral, yaitu rasa nyeri yang muncul akibat stimulasi dari reseptor nyeri di rongga abdomen, kranium dan toraks.</w:t>
      </w:r>
    </w:p>
    <w:p w:rsidR="00487500" w:rsidRPr="00253BCC" w:rsidRDefault="00487500" w:rsidP="00487500">
      <w:pPr>
        <w:pStyle w:val="ListParagraph"/>
        <w:numPr>
          <w:ilvl w:val="0"/>
          <w:numId w:val="6"/>
        </w:numPr>
        <w:tabs>
          <w:tab w:val="left" w:pos="567"/>
          <w:tab w:val="left" w:pos="1701"/>
        </w:tabs>
        <w:spacing w:after="0" w:line="480" w:lineRule="auto"/>
        <w:ind w:left="1429"/>
        <w:jc w:val="both"/>
        <w:rPr>
          <w:rFonts w:ascii="Times New Roman" w:hAnsi="Times New Roman" w:cs="Times New Roman"/>
          <w:sz w:val="24"/>
          <w:szCs w:val="24"/>
        </w:rPr>
      </w:pPr>
      <w:r w:rsidRPr="00253BCC">
        <w:rPr>
          <w:rFonts w:ascii="Times New Roman" w:hAnsi="Times New Roman" w:cs="Times New Roman"/>
          <w:sz w:val="24"/>
          <w:szCs w:val="24"/>
        </w:rPr>
        <w:t>Nyeri alih, yaitu nyeri yang dirasakan pada daerah lain yang jauh dari penyebab nyeri.</w:t>
      </w:r>
    </w:p>
    <w:p w:rsidR="00487500" w:rsidRPr="00253BCC" w:rsidRDefault="00487500" w:rsidP="00487500">
      <w:pPr>
        <w:pStyle w:val="ListParagraph"/>
        <w:numPr>
          <w:ilvl w:val="0"/>
          <w:numId w:val="5"/>
        </w:numPr>
        <w:tabs>
          <w:tab w:val="left" w:pos="567"/>
          <w:tab w:val="left" w:pos="1276"/>
        </w:tabs>
        <w:spacing w:after="0" w:line="480" w:lineRule="auto"/>
        <w:ind w:left="1069"/>
        <w:jc w:val="both"/>
        <w:rPr>
          <w:rFonts w:ascii="Times New Roman" w:hAnsi="Times New Roman" w:cs="Times New Roman"/>
          <w:sz w:val="24"/>
          <w:szCs w:val="24"/>
        </w:rPr>
      </w:pPr>
      <w:r w:rsidRPr="00253BCC">
        <w:rPr>
          <w:rFonts w:ascii="Times New Roman" w:hAnsi="Times New Roman" w:cs="Times New Roman"/>
          <w:sz w:val="24"/>
          <w:szCs w:val="24"/>
        </w:rPr>
        <w:t>Nyeri Sentral</w:t>
      </w:r>
    </w:p>
    <w:p w:rsidR="00487500" w:rsidRPr="006E12C3" w:rsidRDefault="00487500" w:rsidP="00487500">
      <w:pPr>
        <w:tabs>
          <w:tab w:val="left" w:pos="567"/>
          <w:tab w:val="left" w:pos="1276"/>
          <w:tab w:val="left" w:pos="1701"/>
        </w:tabs>
        <w:spacing w:after="0" w:line="480" w:lineRule="auto"/>
        <w:ind w:left="1134"/>
        <w:jc w:val="both"/>
        <w:rPr>
          <w:rFonts w:ascii="Times New Roman" w:hAnsi="Times New Roman" w:cs="Times New Roman"/>
          <w:sz w:val="24"/>
          <w:szCs w:val="24"/>
        </w:rPr>
      </w:pPr>
      <w:r w:rsidRPr="006E12C3">
        <w:rPr>
          <w:rFonts w:ascii="Times New Roman" w:hAnsi="Times New Roman" w:cs="Times New Roman"/>
          <w:sz w:val="24"/>
          <w:szCs w:val="24"/>
        </w:rPr>
        <w:t>Nyeri yang muncul akibat stimulasi pada medulla spinalis, batang otak dan talamus.</w:t>
      </w:r>
    </w:p>
    <w:p w:rsidR="00487500" w:rsidRPr="00253BCC" w:rsidRDefault="00487500" w:rsidP="00487500">
      <w:pPr>
        <w:pStyle w:val="ListParagraph"/>
        <w:numPr>
          <w:ilvl w:val="0"/>
          <w:numId w:val="5"/>
        </w:numPr>
        <w:tabs>
          <w:tab w:val="left" w:pos="567"/>
          <w:tab w:val="left" w:pos="1276"/>
        </w:tabs>
        <w:spacing w:after="0" w:line="480" w:lineRule="auto"/>
        <w:ind w:left="1069"/>
        <w:jc w:val="both"/>
        <w:rPr>
          <w:rFonts w:ascii="Times New Roman" w:hAnsi="Times New Roman" w:cs="Times New Roman"/>
          <w:sz w:val="24"/>
          <w:szCs w:val="24"/>
        </w:rPr>
      </w:pPr>
      <w:r w:rsidRPr="00253BCC">
        <w:rPr>
          <w:rFonts w:ascii="Times New Roman" w:hAnsi="Times New Roman" w:cs="Times New Roman"/>
          <w:sz w:val="24"/>
          <w:szCs w:val="24"/>
        </w:rPr>
        <w:t>Nyeri Psikogenik</w:t>
      </w:r>
    </w:p>
    <w:p w:rsidR="00487500" w:rsidRPr="006E12C3" w:rsidRDefault="00487500" w:rsidP="00487500">
      <w:pPr>
        <w:tabs>
          <w:tab w:val="left" w:pos="567"/>
          <w:tab w:val="left" w:pos="1276"/>
        </w:tabs>
        <w:spacing w:after="0" w:line="480" w:lineRule="auto"/>
        <w:ind w:left="1134"/>
        <w:jc w:val="both"/>
        <w:rPr>
          <w:rFonts w:ascii="Times New Roman" w:hAnsi="Times New Roman" w:cs="Times New Roman"/>
          <w:sz w:val="24"/>
          <w:szCs w:val="24"/>
        </w:rPr>
      </w:pPr>
      <w:r w:rsidRPr="006E12C3">
        <w:rPr>
          <w:rFonts w:ascii="Times New Roman" w:hAnsi="Times New Roman" w:cs="Times New Roman"/>
          <w:sz w:val="24"/>
          <w:szCs w:val="24"/>
        </w:rPr>
        <w:t>Nyeri yang tidak diketahui penyebab fisiknya. Dengan kata lain, nyeri ini timbul akibat pikiran si penderita itu sendiri.Sedangkan klasifikasi nyeri menurut bentuknya menurut Mubarak dan Chayatin (2008) meliputi :</w:t>
      </w:r>
    </w:p>
    <w:p w:rsidR="00487500" w:rsidRPr="000606AF" w:rsidRDefault="00487500" w:rsidP="00487500">
      <w:pPr>
        <w:pStyle w:val="ListParagraph"/>
        <w:numPr>
          <w:ilvl w:val="0"/>
          <w:numId w:val="7"/>
        </w:numPr>
        <w:tabs>
          <w:tab w:val="left" w:pos="567"/>
          <w:tab w:val="left" w:pos="1276"/>
          <w:tab w:val="left" w:pos="1701"/>
        </w:tabs>
        <w:spacing w:after="0" w:line="480" w:lineRule="auto"/>
        <w:ind w:left="1418" w:hanging="284"/>
        <w:jc w:val="both"/>
        <w:rPr>
          <w:rFonts w:ascii="Times New Roman" w:hAnsi="Times New Roman" w:cs="Times New Roman"/>
          <w:sz w:val="24"/>
          <w:szCs w:val="24"/>
        </w:rPr>
      </w:pPr>
      <w:r w:rsidRPr="000606AF">
        <w:rPr>
          <w:rFonts w:ascii="Times New Roman" w:hAnsi="Times New Roman" w:cs="Times New Roman"/>
          <w:sz w:val="24"/>
          <w:szCs w:val="24"/>
        </w:rPr>
        <w:t>Nyeri Akut</w:t>
      </w:r>
    </w:p>
    <w:p w:rsidR="00487500" w:rsidRDefault="00487500" w:rsidP="00487500">
      <w:pPr>
        <w:pStyle w:val="ListParagraph"/>
        <w:tabs>
          <w:tab w:val="left" w:pos="567"/>
          <w:tab w:val="left" w:pos="1276"/>
          <w:tab w:val="left" w:pos="1701"/>
        </w:tabs>
        <w:spacing w:after="0" w:line="480" w:lineRule="auto"/>
        <w:ind w:left="1418"/>
        <w:jc w:val="both"/>
        <w:rPr>
          <w:rFonts w:ascii="Times New Roman" w:hAnsi="Times New Roman" w:cs="Times New Roman"/>
          <w:sz w:val="24"/>
          <w:szCs w:val="24"/>
          <w:lang w:val="id-ID"/>
        </w:rPr>
      </w:pPr>
      <w:r w:rsidRPr="000606AF">
        <w:rPr>
          <w:rFonts w:ascii="Times New Roman" w:hAnsi="Times New Roman" w:cs="Times New Roman"/>
          <w:sz w:val="24"/>
          <w:szCs w:val="24"/>
        </w:rPr>
        <w:t>Nyeri ini biasanya berlangsung tidak lebih dari enam bulan.Awitan gejalanya mendadak, dan biasanya penyebab serta lokasi nyeri sudah diketahui.Nyeri akut ditandai dengan peningkatan tegangan otot dan kecemasan yang keduanya meningkatkan persepsi nyeri.</w:t>
      </w:r>
    </w:p>
    <w:p w:rsidR="00487500" w:rsidRDefault="00487500" w:rsidP="00487500">
      <w:pPr>
        <w:pStyle w:val="ListParagraph"/>
        <w:tabs>
          <w:tab w:val="left" w:pos="567"/>
          <w:tab w:val="left" w:pos="1276"/>
          <w:tab w:val="left" w:pos="1701"/>
        </w:tabs>
        <w:spacing w:after="0" w:line="480" w:lineRule="auto"/>
        <w:ind w:left="1418"/>
        <w:jc w:val="both"/>
        <w:rPr>
          <w:rFonts w:ascii="Times New Roman" w:hAnsi="Times New Roman" w:cs="Times New Roman"/>
          <w:sz w:val="24"/>
          <w:szCs w:val="24"/>
          <w:lang w:val="id-ID"/>
        </w:rPr>
      </w:pPr>
    </w:p>
    <w:p w:rsidR="00487500" w:rsidRPr="003F2279" w:rsidRDefault="00487500" w:rsidP="00487500">
      <w:pPr>
        <w:pStyle w:val="ListParagraph"/>
        <w:tabs>
          <w:tab w:val="left" w:pos="567"/>
          <w:tab w:val="left" w:pos="1276"/>
          <w:tab w:val="left" w:pos="1701"/>
        </w:tabs>
        <w:spacing w:after="0" w:line="480" w:lineRule="auto"/>
        <w:ind w:left="1418"/>
        <w:jc w:val="both"/>
        <w:rPr>
          <w:rFonts w:ascii="Times New Roman" w:hAnsi="Times New Roman" w:cs="Times New Roman"/>
          <w:sz w:val="24"/>
          <w:szCs w:val="24"/>
          <w:lang w:val="id-ID"/>
        </w:rPr>
      </w:pPr>
    </w:p>
    <w:p w:rsidR="00487500" w:rsidRPr="000606AF" w:rsidRDefault="00487500" w:rsidP="00487500">
      <w:pPr>
        <w:pStyle w:val="ListParagraph"/>
        <w:numPr>
          <w:ilvl w:val="0"/>
          <w:numId w:val="7"/>
        </w:numPr>
        <w:tabs>
          <w:tab w:val="left" w:pos="567"/>
          <w:tab w:val="left" w:pos="1276"/>
          <w:tab w:val="left" w:pos="1701"/>
        </w:tabs>
        <w:spacing w:after="0" w:line="480" w:lineRule="auto"/>
        <w:ind w:left="1418" w:hanging="284"/>
        <w:jc w:val="both"/>
        <w:rPr>
          <w:rFonts w:ascii="Times New Roman" w:hAnsi="Times New Roman" w:cs="Times New Roman"/>
          <w:sz w:val="24"/>
          <w:szCs w:val="24"/>
        </w:rPr>
      </w:pPr>
      <w:r w:rsidRPr="000606AF">
        <w:rPr>
          <w:rFonts w:ascii="Times New Roman" w:hAnsi="Times New Roman" w:cs="Times New Roman"/>
          <w:sz w:val="24"/>
          <w:szCs w:val="24"/>
        </w:rPr>
        <w:t>Nyeri Kronis</w:t>
      </w:r>
    </w:p>
    <w:p w:rsidR="00487500" w:rsidRDefault="00487500" w:rsidP="00487500">
      <w:pPr>
        <w:pStyle w:val="ListParagraph"/>
        <w:tabs>
          <w:tab w:val="left" w:pos="567"/>
          <w:tab w:val="left" w:pos="1276"/>
          <w:tab w:val="left" w:pos="1701"/>
        </w:tabs>
        <w:spacing w:after="0" w:line="480" w:lineRule="auto"/>
        <w:ind w:left="1418"/>
        <w:jc w:val="both"/>
        <w:rPr>
          <w:rFonts w:ascii="Times New Roman" w:hAnsi="Times New Roman" w:cs="Times New Roman"/>
          <w:sz w:val="24"/>
          <w:szCs w:val="24"/>
          <w:lang w:val="id-ID"/>
        </w:rPr>
      </w:pPr>
      <w:r w:rsidRPr="000606AF">
        <w:rPr>
          <w:rFonts w:ascii="Times New Roman" w:hAnsi="Times New Roman" w:cs="Times New Roman"/>
          <w:sz w:val="24"/>
          <w:szCs w:val="24"/>
        </w:rPr>
        <w:t>Nyeri ini berlangsung lebih dari enam bulan.Sumber nyerinya bisa diketahui bisa juga tidak diketahui.</w:t>
      </w:r>
    </w:p>
    <w:p w:rsidR="00487500" w:rsidRPr="003F2279" w:rsidRDefault="00487500" w:rsidP="00487500">
      <w:pPr>
        <w:pStyle w:val="ListParagraph"/>
        <w:tabs>
          <w:tab w:val="left" w:pos="567"/>
          <w:tab w:val="left" w:pos="1276"/>
          <w:tab w:val="left" w:pos="1701"/>
        </w:tabs>
        <w:spacing w:after="0" w:line="240" w:lineRule="auto"/>
        <w:ind w:left="1418"/>
        <w:jc w:val="both"/>
        <w:rPr>
          <w:rFonts w:ascii="Times New Roman" w:hAnsi="Times New Roman" w:cs="Times New Roman"/>
          <w:sz w:val="24"/>
          <w:szCs w:val="24"/>
          <w:lang w:val="id-ID"/>
        </w:rPr>
      </w:pPr>
    </w:p>
    <w:p w:rsidR="00487500" w:rsidRPr="003F2279" w:rsidRDefault="00487500" w:rsidP="00487500">
      <w:pPr>
        <w:pStyle w:val="ListParagraph"/>
        <w:numPr>
          <w:ilvl w:val="0"/>
          <w:numId w:val="2"/>
        </w:numPr>
        <w:tabs>
          <w:tab w:val="left" w:pos="709"/>
          <w:tab w:val="left" w:pos="993"/>
        </w:tabs>
        <w:spacing w:after="0" w:line="480" w:lineRule="auto"/>
        <w:ind w:left="720"/>
        <w:jc w:val="both"/>
        <w:rPr>
          <w:rFonts w:ascii="Times New Roman" w:hAnsi="Times New Roman" w:cs="Times New Roman"/>
          <w:b/>
          <w:sz w:val="24"/>
          <w:szCs w:val="24"/>
        </w:rPr>
      </w:pPr>
      <w:r w:rsidRPr="003F2279">
        <w:rPr>
          <w:rFonts w:ascii="Times New Roman" w:hAnsi="Times New Roman" w:cs="Times New Roman"/>
          <w:b/>
          <w:sz w:val="24"/>
          <w:szCs w:val="24"/>
        </w:rPr>
        <w:t>Faktor - faktor yang mempengaruhi nyeri</w:t>
      </w:r>
    </w:p>
    <w:p w:rsidR="00487500" w:rsidRPr="00BF32A1" w:rsidRDefault="00487500" w:rsidP="00487500">
      <w:pPr>
        <w:pStyle w:val="ListParagraph"/>
        <w:tabs>
          <w:tab w:val="left" w:pos="1276"/>
        </w:tabs>
        <w:spacing w:after="0" w:line="480" w:lineRule="auto"/>
        <w:ind w:firstLine="414"/>
        <w:jc w:val="both"/>
        <w:rPr>
          <w:rFonts w:ascii="Times New Roman" w:hAnsi="Times New Roman" w:cs="Times New Roman"/>
          <w:sz w:val="24"/>
          <w:szCs w:val="24"/>
        </w:rPr>
      </w:pPr>
      <w:r w:rsidRPr="00BF32A1">
        <w:rPr>
          <w:rFonts w:ascii="Times New Roman" w:hAnsi="Times New Roman" w:cs="Times New Roman"/>
          <w:sz w:val="24"/>
          <w:szCs w:val="24"/>
        </w:rPr>
        <w:t>Menurut Potter &amp; Perry (2006), faktor-faktor yang mempengaruhi nyeri adalah sebagai berikut:</w:t>
      </w:r>
    </w:p>
    <w:p w:rsidR="00487500" w:rsidRPr="00BF32A1" w:rsidRDefault="00487500" w:rsidP="00487500">
      <w:pPr>
        <w:pStyle w:val="ListParagraph"/>
        <w:numPr>
          <w:ilvl w:val="0"/>
          <w:numId w:val="8"/>
        </w:numPr>
        <w:tabs>
          <w:tab w:val="left" w:pos="1134"/>
        </w:tabs>
        <w:spacing w:after="0" w:line="480" w:lineRule="auto"/>
        <w:ind w:left="1134" w:hanging="425"/>
        <w:jc w:val="both"/>
        <w:rPr>
          <w:rFonts w:ascii="Times New Roman" w:hAnsi="Times New Roman" w:cs="Times New Roman"/>
          <w:sz w:val="24"/>
          <w:szCs w:val="24"/>
        </w:rPr>
      </w:pPr>
      <w:r w:rsidRPr="00BF32A1">
        <w:rPr>
          <w:rFonts w:ascii="Times New Roman" w:hAnsi="Times New Roman" w:cs="Times New Roman"/>
          <w:sz w:val="24"/>
          <w:szCs w:val="24"/>
        </w:rPr>
        <w:lastRenderedPageBreak/>
        <w:t>Usia</w:t>
      </w:r>
    </w:p>
    <w:p w:rsidR="00487500" w:rsidRDefault="00487500" w:rsidP="00487500">
      <w:pPr>
        <w:pStyle w:val="ListParagraph"/>
        <w:spacing w:after="0" w:line="480" w:lineRule="auto"/>
        <w:ind w:left="1134"/>
        <w:jc w:val="both"/>
        <w:rPr>
          <w:rFonts w:ascii="Times New Roman" w:hAnsi="Times New Roman" w:cs="Times New Roman"/>
          <w:sz w:val="24"/>
          <w:szCs w:val="24"/>
        </w:rPr>
      </w:pPr>
      <w:r w:rsidRPr="00BF32A1">
        <w:rPr>
          <w:rFonts w:ascii="Times New Roman" w:hAnsi="Times New Roman" w:cs="Times New Roman"/>
          <w:sz w:val="24"/>
          <w:szCs w:val="24"/>
        </w:rPr>
        <w:t>Anak belum bisa mengungkapkan nyeri, sehingga perawat harus mengkaji respons nyeri pada anak.Pada orang dewasa kadang melaporkan nyeri jika sudah patologis dan mengalami kerusakan fungsi.Pada lansia cenderung memendam nyeri yang dialami, karena mereka mengangnggap nyeri adalah hal alamiah yang harus dijalani dan mereka takut kalau mengalami penyakit berat atau meninggal jika nyeri diperiksakan.</w:t>
      </w:r>
    </w:p>
    <w:p w:rsidR="00487500" w:rsidRDefault="00487500" w:rsidP="00487500">
      <w:pPr>
        <w:pStyle w:val="ListParagraph"/>
        <w:numPr>
          <w:ilvl w:val="0"/>
          <w:numId w:val="8"/>
        </w:numPr>
        <w:spacing w:after="0" w:line="480" w:lineRule="auto"/>
        <w:ind w:left="1134" w:hanging="425"/>
        <w:jc w:val="both"/>
        <w:rPr>
          <w:rFonts w:ascii="Times New Roman" w:hAnsi="Times New Roman" w:cs="Times New Roman"/>
          <w:sz w:val="24"/>
          <w:szCs w:val="24"/>
        </w:rPr>
      </w:pPr>
      <w:r w:rsidRPr="00BF32A1">
        <w:rPr>
          <w:rFonts w:ascii="Times New Roman" w:hAnsi="Times New Roman" w:cs="Times New Roman"/>
          <w:sz w:val="24"/>
          <w:szCs w:val="24"/>
        </w:rPr>
        <w:t>Jenis Kelamin</w:t>
      </w:r>
    </w:p>
    <w:p w:rsidR="00487500" w:rsidRDefault="00487500" w:rsidP="00487500">
      <w:pPr>
        <w:pStyle w:val="ListParagraph"/>
        <w:spacing w:after="0" w:line="480" w:lineRule="auto"/>
        <w:ind w:left="1134"/>
        <w:jc w:val="both"/>
        <w:rPr>
          <w:rFonts w:ascii="Times New Roman" w:hAnsi="Times New Roman" w:cs="Times New Roman"/>
          <w:sz w:val="24"/>
          <w:szCs w:val="24"/>
        </w:rPr>
      </w:pPr>
      <w:r w:rsidRPr="00D209AC">
        <w:rPr>
          <w:rFonts w:ascii="Times New Roman" w:hAnsi="Times New Roman" w:cs="Times New Roman"/>
          <w:sz w:val="24"/>
          <w:szCs w:val="24"/>
        </w:rPr>
        <w:t>Laki-laki dan wanita tidak berbeda secara signifikan dalam merespon nyeri, justru lebih dipengaruhi faktor budaya (tidak pantas kalau laki-laki mengeluh nyeri, wanita boleh mengeluh nyeri).</w:t>
      </w:r>
    </w:p>
    <w:p w:rsidR="00487500" w:rsidRPr="00BF32A1" w:rsidRDefault="00487500" w:rsidP="00487500">
      <w:pPr>
        <w:pStyle w:val="ListParagraph"/>
        <w:numPr>
          <w:ilvl w:val="0"/>
          <w:numId w:val="8"/>
        </w:numPr>
        <w:spacing w:after="0" w:line="480" w:lineRule="auto"/>
        <w:ind w:left="1134" w:hanging="425"/>
        <w:jc w:val="both"/>
        <w:rPr>
          <w:rFonts w:ascii="Times New Roman" w:hAnsi="Times New Roman" w:cs="Times New Roman"/>
          <w:sz w:val="24"/>
          <w:szCs w:val="24"/>
        </w:rPr>
      </w:pPr>
      <w:r w:rsidRPr="00BF32A1">
        <w:rPr>
          <w:rFonts w:ascii="Times New Roman" w:hAnsi="Times New Roman" w:cs="Times New Roman"/>
          <w:sz w:val="24"/>
          <w:szCs w:val="24"/>
        </w:rPr>
        <w:t>Kebudayaan</w:t>
      </w:r>
    </w:p>
    <w:p w:rsidR="00487500" w:rsidRPr="00BF32A1" w:rsidRDefault="00487500" w:rsidP="00487500">
      <w:pPr>
        <w:pStyle w:val="ListParagraph"/>
        <w:spacing w:after="0" w:line="480" w:lineRule="auto"/>
        <w:ind w:left="1134"/>
        <w:jc w:val="both"/>
        <w:rPr>
          <w:rFonts w:ascii="Times New Roman" w:hAnsi="Times New Roman" w:cs="Times New Roman"/>
          <w:sz w:val="24"/>
          <w:szCs w:val="24"/>
        </w:rPr>
      </w:pPr>
      <w:r w:rsidRPr="00BF32A1">
        <w:rPr>
          <w:rFonts w:ascii="Times New Roman" w:hAnsi="Times New Roman" w:cs="Times New Roman"/>
          <w:sz w:val="24"/>
          <w:szCs w:val="24"/>
        </w:rPr>
        <w:t>Orang belajar dari budayanya, bagaimana seharusnya mereka berespon terhadap nyeri misalnya seperti suatu daerah menganut kepercayaan bahwa nyeri adalah akibat yang harus diterima karena mereka melakukan kesalahan, jadi mereka tidak mengeluh jika ada nyeri.</w:t>
      </w:r>
    </w:p>
    <w:p w:rsidR="00487500" w:rsidRPr="00BF32A1" w:rsidRDefault="00487500" w:rsidP="00487500">
      <w:pPr>
        <w:pStyle w:val="ListParagraph"/>
        <w:numPr>
          <w:ilvl w:val="0"/>
          <w:numId w:val="8"/>
        </w:numPr>
        <w:tabs>
          <w:tab w:val="left" w:pos="1134"/>
        </w:tabs>
        <w:spacing w:after="0" w:line="480" w:lineRule="auto"/>
        <w:ind w:left="1134" w:hanging="425"/>
        <w:jc w:val="both"/>
        <w:rPr>
          <w:rFonts w:ascii="Times New Roman" w:hAnsi="Times New Roman" w:cs="Times New Roman"/>
          <w:sz w:val="24"/>
          <w:szCs w:val="24"/>
        </w:rPr>
      </w:pPr>
      <w:r w:rsidRPr="00BF32A1">
        <w:rPr>
          <w:rFonts w:ascii="Times New Roman" w:hAnsi="Times New Roman" w:cs="Times New Roman"/>
          <w:sz w:val="24"/>
          <w:szCs w:val="24"/>
        </w:rPr>
        <w:t>Makna Nyeri</w:t>
      </w:r>
    </w:p>
    <w:p w:rsidR="00487500" w:rsidRPr="00BF32A1" w:rsidRDefault="00487500" w:rsidP="00487500">
      <w:pPr>
        <w:pStyle w:val="ListParagraph"/>
        <w:spacing w:after="0" w:line="480" w:lineRule="auto"/>
        <w:ind w:left="1134"/>
        <w:jc w:val="both"/>
        <w:rPr>
          <w:rFonts w:ascii="Times New Roman" w:hAnsi="Times New Roman" w:cs="Times New Roman"/>
          <w:sz w:val="24"/>
          <w:szCs w:val="24"/>
        </w:rPr>
      </w:pPr>
      <w:r w:rsidRPr="00BF32A1">
        <w:rPr>
          <w:rFonts w:ascii="Times New Roman" w:hAnsi="Times New Roman" w:cs="Times New Roman"/>
          <w:sz w:val="24"/>
          <w:szCs w:val="24"/>
        </w:rPr>
        <w:t>Berhubungan dengan bagaimana pengalaman seseorang terhadap nyeri dan dan bagaimana mengatasinya.</w:t>
      </w:r>
    </w:p>
    <w:p w:rsidR="00487500" w:rsidRPr="00BF32A1" w:rsidRDefault="00487500" w:rsidP="00487500">
      <w:pPr>
        <w:pStyle w:val="ListParagraph"/>
        <w:numPr>
          <w:ilvl w:val="0"/>
          <w:numId w:val="8"/>
        </w:numPr>
        <w:tabs>
          <w:tab w:val="left" w:pos="1134"/>
        </w:tabs>
        <w:spacing w:after="0" w:line="480" w:lineRule="auto"/>
        <w:ind w:left="1134" w:hanging="425"/>
        <w:jc w:val="both"/>
        <w:rPr>
          <w:rFonts w:ascii="Times New Roman" w:hAnsi="Times New Roman" w:cs="Times New Roman"/>
          <w:sz w:val="24"/>
          <w:szCs w:val="24"/>
        </w:rPr>
      </w:pPr>
      <w:r w:rsidRPr="00BF32A1">
        <w:rPr>
          <w:rFonts w:ascii="Times New Roman" w:hAnsi="Times New Roman" w:cs="Times New Roman"/>
          <w:sz w:val="24"/>
          <w:szCs w:val="24"/>
        </w:rPr>
        <w:t>Ansietas</w:t>
      </w:r>
    </w:p>
    <w:p w:rsidR="00487500" w:rsidRPr="00BF32A1" w:rsidRDefault="00487500" w:rsidP="00487500">
      <w:pPr>
        <w:pStyle w:val="ListParagraph"/>
        <w:spacing w:after="0" w:line="480" w:lineRule="auto"/>
        <w:ind w:left="1134"/>
        <w:jc w:val="both"/>
        <w:rPr>
          <w:rFonts w:ascii="Times New Roman" w:hAnsi="Times New Roman" w:cs="Times New Roman"/>
          <w:sz w:val="24"/>
          <w:szCs w:val="24"/>
        </w:rPr>
      </w:pPr>
      <w:r w:rsidRPr="00BF32A1">
        <w:rPr>
          <w:rFonts w:ascii="Times New Roman" w:hAnsi="Times New Roman" w:cs="Times New Roman"/>
          <w:sz w:val="24"/>
          <w:szCs w:val="24"/>
        </w:rPr>
        <w:t>Cemas meningkatkan persepsi terhadap nyeri dan nyeri bisa menyebabkan seseorang cemas.</w:t>
      </w:r>
    </w:p>
    <w:p w:rsidR="00487500" w:rsidRPr="00BF32A1" w:rsidRDefault="00487500" w:rsidP="00487500">
      <w:pPr>
        <w:pStyle w:val="ListParagraph"/>
        <w:numPr>
          <w:ilvl w:val="0"/>
          <w:numId w:val="8"/>
        </w:numPr>
        <w:tabs>
          <w:tab w:val="left" w:pos="1134"/>
        </w:tabs>
        <w:spacing w:after="0" w:line="480" w:lineRule="auto"/>
        <w:ind w:left="1134" w:hanging="425"/>
        <w:jc w:val="both"/>
        <w:rPr>
          <w:rFonts w:ascii="Times New Roman" w:hAnsi="Times New Roman" w:cs="Times New Roman"/>
          <w:sz w:val="24"/>
          <w:szCs w:val="24"/>
        </w:rPr>
      </w:pPr>
      <w:r w:rsidRPr="00BF32A1">
        <w:rPr>
          <w:rFonts w:ascii="Times New Roman" w:hAnsi="Times New Roman" w:cs="Times New Roman"/>
          <w:sz w:val="24"/>
          <w:szCs w:val="24"/>
        </w:rPr>
        <w:t>Keletihan</w:t>
      </w:r>
    </w:p>
    <w:p w:rsidR="00487500" w:rsidRPr="00BF32A1" w:rsidRDefault="00487500" w:rsidP="00487500">
      <w:pPr>
        <w:pStyle w:val="ListParagraph"/>
        <w:spacing w:after="0" w:line="480" w:lineRule="auto"/>
        <w:ind w:left="1134"/>
        <w:jc w:val="both"/>
        <w:rPr>
          <w:rFonts w:ascii="Times New Roman" w:hAnsi="Times New Roman" w:cs="Times New Roman"/>
          <w:sz w:val="24"/>
          <w:szCs w:val="24"/>
        </w:rPr>
      </w:pPr>
      <w:r w:rsidRPr="00BF32A1">
        <w:rPr>
          <w:rFonts w:ascii="Times New Roman" w:hAnsi="Times New Roman" w:cs="Times New Roman"/>
          <w:sz w:val="24"/>
          <w:szCs w:val="24"/>
        </w:rPr>
        <w:lastRenderedPageBreak/>
        <w:t>Rasa kelelahan menyebabkan sensasi nyeri semakin intensif dan menurunkan kemampuan koping.</w:t>
      </w:r>
    </w:p>
    <w:p w:rsidR="00487500" w:rsidRPr="00BF32A1" w:rsidRDefault="00487500" w:rsidP="00487500">
      <w:pPr>
        <w:pStyle w:val="ListParagraph"/>
        <w:numPr>
          <w:ilvl w:val="0"/>
          <w:numId w:val="8"/>
        </w:numPr>
        <w:tabs>
          <w:tab w:val="left" w:pos="1134"/>
        </w:tabs>
        <w:spacing w:after="0" w:line="480" w:lineRule="auto"/>
        <w:ind w:left="1134" w:hanging="425"/>
        <w:jc w:val="both"/>
        <w:rPr>
          <w:rFonts w:ascii="Times New Roman" w:hAnsi="Times New Roman" w:cs="Times New Roman"/>
          <w:sz w:val="24"/>
          <w:szCs w:val="24"/>
        </w:rPr>
      </w:pPr>
      <w:r w:rsidRPr="00BF32A1">
        <w:rPr>
          <w:rFonts w:ascii="Times New Roman" w:hAnsi="Times New Roman" w:cs="Times New Roman"/>
          <w:sz w:val="24"/>
          <w:szCs w:val="24"/>
        </w:rPr>
        <w:t>Pengalaman Sebelumnya</w:t>
      </w:r>
    </w:p>
    <w:p w:rsidR="00487500" w:rsidRDefault="00487500" w:rsidP="00487500">
      <w:pPr>
        <w:pStyle w:val="ListParagraph"/>
        <w:spacing w:after="0" w:line="480" w:lineRule="auto"/>
        <w:ind w:left="1134"/>
        <w:jc w:val="both"/>
        <w:rPr>
          <w:rFonts w:ascii="Times New Roman" w:hAnsi="Times New Roman" w:cs="Times New Roman"/>
          <w:sz w:val="24"/>
          <w:szCs w:val="24"/>
        </w:rPr>
      </w:pPr>
      <w:r w:rsidRPr="00BF32A1">
        <w:rPr>
          <w:rFonts w:ascii="Times New Roman" w:hAnsi="Times New Roman" w:cs="Times New Roman"/>
          <w:sz w:val="24"/>
          <w:szCs w:val="24"/>
        </w:rPr>
        <w:t>Seseorang yang pernah berhasil mengatasi nyeri dimasa lampau, dan saat ini nyeri yang sama timbul, maka ia akan lebih mudah mengatasi nyerinya. Mudah tidaknya seseorang mengatasi nyeri tergantung pengalaman di masa lalu dalam mengatasi nyeri.</w:t>
      </w:r>
    </w:p>
    <w:p w:rsidR="00487500" w:rsidRPr="00BF32A1" w:rsidRDefault="00487500" w:rsidP="00487500">
      <w:pPr>
        <w:pStyle w:val="ListParagraph"/>
        <w:numPr>
          <w:ilvl w:val="0"/>
          <w:numId w:val="8"/>
        </w:numPr>
        <w:tabs>
          <w:tab w:val="left" w:pos="1134"/>
        </w:tabs>
        <w:spacing w:after="0" w:line="480" w:lineRule="auto"/>
        <w:ind w:left="1134" w:hanging="425"/>
        <w:jc w:val="both"/>
        <w:rPr>
          <w:rFonts w:ascii="Times New Roman" w:hAnsi="Times New Roman" w:cs="Times New Roman"/>
          <w:sz w:val="24"/>
          <w:szCs w:val="24"/>
        </w:rPr>
      </w:pPr>
      <w:r w:rsidRPr="00BF32A1">
        <w:rPr>
          <w:rFonts w:ascii="Times New Roman" w:hAnsi="Times New Roman" w:cs="Times New Roman"/>
          <w:sz w:val="24"/>
          <w:szCs w:val="24"/>
        </w:rPr>
        <w:t>Gaya Koping</w:t>
      </w:r>
    </w:p>
    <w:p w:rsidR="00487500" w:rsidRDefault="00487500" w:rsidP="00487500">
      <w:pPr>
        <w:pStyle w:val="ListParagraph"/>
        <w:spacing w:after="0" w:line="480" w:lineRule="auto"/>
        <w:ind w:left="1134"/>
        <w:jc w:val="both"/>
        <w:rPr>
          <w:rFonts w:ascii="Times New Roman" w:hAnsi="Times New Roman" w:cs="Times New Roman"/>
          <w:sz w:val="24"/>
          <w:szCs w:val="24"/>
          <w:lang w:val="id-ID"/>
        </w:rPr>
      </w:pPr>
      <w:r w:rsidRPr="00BF32A1">
        <w:rPr>
          <w:rFonts w:ascii="Times New Roman" w:hAnsi="Times New Roman" w:cs="Times New Roman"/>
          <w:sz w:val="24"/>
          <w:szCs w:val="24"/>
        </w:rPr>
        <w:t>Pola koping adaptif akan mempermudah seseorang mengatasi nyeri dan sebaliknya pola koping yang maladaptif akan menyulitkan seseorang mengatasi nyeri.</w:t>
      </w:r>
    </w:p>
    <w:p w:rsidR="00487500" w:rsidRDefault="00487500" w:rsidP="00487500">
      <w:pPr>
        <w:pStyle w:val="ListParagraph"/>
        <w:spacing w:after="0" w:line="480" w:lineRule="auto"/>
        <w:ind w:left="1134"/>
        <w:jc w:val="both"/>
        <w:rPr>
          <w:rFonts w:ascii="Times New Roman" w:hAnsi="Times New Roman" w:cs="Times New Roman"/>
          <w:sz w:val="24"/>
          <w:szCs w:val="24"/>
          <w:lang w:val="id-ID"/>
        </w:rPr>
      </w:pPr>
    </w:p>
    <w:p w:rsidR="00487500" w:rsidRDefault="00487500" w:rsidP="00487500">
      <w:pPr>
        <w:pStyle w:val="ListParagraph"/>
        <w:spacing w:after="0" w:line="480" w:lineRule="auto"/>
        <w:ind w:left="1134"/>
        <w:jc w:val="both"/>
        <w:rPr>
          <w:rFonts w:ascii="Times New Roman" w:hAnsi="Times New Roman" w:cs="Times New Roman"/>
          <w:sz w:val="24"/>
          <w:szCs w:val="24"/>
          <w:lang w:val="id-ID"/>
        </w:rPr>
      </w:pPr>
    </w:p>
    <w:p w:rsidR="00487500" w:rsidRPr="0085750D" w:rsidRDefault="00487500" w:rsidP="00487500">
      <w:pPr>
        <w:pStyle w:val="ListParagraph"/>
        <w:spacing w:after="0" w:line="480" w:lineRule="auto"/>
        <w:ind w:left="1134"/>
        <w:jc w:val="both"/>
        <w:rPr>
          <w:rFonts w:ascii="Times New Roman" w:hAnsi="Times New Roman" w:cs="Times New Roman"/>
          <w:sz w:val="24"/>
          <w:szCs w:val="24"/>
          <w:lang w:val="id-ID"/>
        </w:rPr>
      </w:pPr>
    </w:p>
    <w:p w:rsidR="00487500" w:rsidRPr="00CC4B65" w:rsidRDefault="00487500" w:rsidP="00487500">
      <w:pPr>
        <w:pStyle w:val="ListParagraph"/>
        <w:numPr>
          <w:ilvl w:val="0"/>
          <w:numId w:val="8"/>
        </w:numPr>
        <w:tabs>
          <w:tab w:val="left" w:pos="1134"/>
        </w:tabs>
        <w:spacing w:after="0" w:line="480" w:lineRule="auto"/>
        <w:ind w:left="1134" w:hanging="425"/>
        <w:jc w:val="both"/>
        <w:rPr>
          <w:rFonts w:ascii="Times New Roman" w:hAnsi="Times New Roman" w:cs="Times New Roman"/>
          <w:sz w:val="24"/>
          <w:szCs w:val="24"/>
        </w:rPr>
      </w:pPr>
      <w:r w:rsidRPr="00CC4B65">
        <w:rPr>
          <w:rFonts w:ascii="Times New Roman" w:hAnsi="Times New Roman" w:cs="Times New Roman"/>
          <w:sz w:val="24"/>
          <w:szCs w:val="24"/>
        </w:rPr>
        <w:t>Dukungan Sosial dan Keluarga</w:t>
      </w:r>
    </w:p>
    <w:p w:rsidR="00487500" w:rsidRDefault="00487500" w:rsidP="00487500">
      <w:pPr>
        <w:pStyle w:val="ListParagraph"/>
        <w:tabs>
          <w:tab w:val="left" w:pos="1134"/>
        </w:tabs>
        <w:spacing w:after="0" w:line="480" w:lineRule="auto"/>
        <w:ind w:left="1134"/>
        <w:jc w:val="both"/>
        <w:rPr>
          <w:rFonts w:ascii="Times New Roman" w:hAnsi="Times New Roman" w:cs="Times New Roman"/>
          <w:sz w:val="24"/>
          <w:szCs w:val="24"/>
          <w:lang w:val="id-ID"/>
        </w:rPr>
      </w:pPr>
      <w:r w:rsidRPr="00CC4B65">
        <w:rPr>
          <w:rFonts w:ascii="Times New Roman" w:hAnsi="Times New Roman" w:cs="Times New Roman"/>
          <w:sz w:val="24"/>
          <w:szCs w:val="24"/>
        </w:rPr>
        <w:t>Individu yang mengalami nyeri seringkali bergantung kepada anggota keluarga atau teman dekat untuk memper</w:t>
      </w:r>
      <w:r>
        <w:rPr>
          <w:rFonts w:ascii="Times New Roman" w:hAnsi="Times New Roman" w:cs="Times New Roman"/>
          <w:sz w:val="24"/>
          <w:szCs w:val="24"/>
        </w:rPr>
        <w:t>oleh dukungan dan perlindungan.</w:t>
      </w:r>
    </w:p>
    <w:p w:rsidR="00487500" w:rsidRPr="0085750D" w:rsidRDefault="00487500" w:rsidP="00487500">
      <w:pPr>
        <w:pStyle w:val="ListParagraph"/>
        <w:tabs>
          <w:tab w:val="left" w:pos="1134"/>
        </w:tabs>
        <w:spacing w:after="0" w:line="240" w:lineRule="auto"/>
        <w:ind w:left="1134"/>
        <w:jc w:val="both"/>
        <w:rPr>
          <w:rFonts w:ascii="Times New Roman" w:hAnsi="Times New Roman" w:cs="Times New Roman"/>
          <w:sz w:val="24"/>
          <w:szCs w:val="24"/>
          <w:lang w:val="id-ID"/>
        </w:rPr>
      </w:pPr>
    </w:p>
    <w:p w:rsidR="00487500" w:rsidRPr="00A719FC" w:rsidRDefault="00487500" w:rsidP="00487500">
      <w:pPr>
        <w:pStyle w:val="ListParagraph"/>
        <w:numPr>
          <w:ilvl w:val="0"/>
          <w:numId w:val="2"/>
        </w:numPr>
        <w:tabs>
          <w:tab w:val="left" w:pos="709"/>
          <w:tab w:val="left" w:pos="993"/>
        </w:tabs>
        <w:spacing w:after="0" w:line="480" w:lineRule="auto"/>
        <w:ind w:left="720"/>
        <w:jc w:val="both"/>
        <w:rPr>
          <w:rFonts w:ascii="Times New Roman" w:hAnsi="Times New Roman" w:cs="Times New Roman"/>
          <w:b/>
          <w:sz w:val="24"/>
          <w:szCs w:val="24"/>
        </w:rPr>
      </w:pPr>
      <w:r w:rsidRPr="00A719FC">
        <w:rPr>
          <w:rFonts w:ascii="Times New Roman" w:hAnsi="Times New Roman" w:cs="Times New Roman"/>
          <w:b/>
          <w:sz w:val="24"/>
          <w:szCs w:val="24"/>
        </w:rPr>
        <w:tab/>
        <w:t>Tingkat nyeri</w:t>
      </w:r>
    </w:p>
    <w:p w:rsidR="00487500" w:rsidRPr="00CC4B65" w:rsidRDefault="00487500" w:rsidP="00487500">
      <w:pPr>
        <w:pStyle w:val="ListParagraph"/>
        <w:tabs>
          <w:tab w:val="left" w:pos="1276"/>
        </w:tabs>
        <w:spacing w:after="0" w:line="480" w:lineRule="auto"/>
        <w:ind w:left="709"/>
        <w:jc w:val="both"/>
        <w:rPr>
          <w:rFonts w:ascii="Times New Roman" w:hAnsi="Times New Roman" w:cs="Times New Roman"/>
          <w:sz w:val="24"/>
          <w:szCs w:val="24"/>
        </w:rPr>
      </w:pPr>
      <w:r w:rsidRPr="00CC4B65">
        <w:rPr>
          <w:rFonts w:ascii="Times New Roman" w:hAnsi="Times New Roman" w:cs="Times New Roman"/>
          <w:sz w:val="24"/>
          <w:szCs w:val="24"/>
        </w:rPr>
        <w:t xml:space="preserve">Intensitas nyeri adalah gambaran tentang seberapa parah nyeri dirasakan oleh individu, pengukuran intensitas nyeri sangat subjektif dan individual dan kemungkinan nyeri dalam intensitas yang sama dirasakan sangat berbeda oleh dua orang yang berbeda oleh dua orang yang berbeda. Pengukuran nyeri dengan pendekatan objektif yang paling mungkin adalah menggunakan respon fisiologik tubuh terhadap nyeri itu sendiri.Namun, </w:t>
      </w:r>
      <w:r w:rsidRPr="00CC4B65">
        <w:rPr>
          <w:rFonts w:ascii="Times New Roman" w:hAnsi="Times New Roman" w:cs="Times New Roman"/>
          <w:sz w:val="24"/>
          <w:szCs w:val="24"/>
        </w:rPr>
        <w:lastRenderedPageBreak/>
        <w:t>pengukuran dengan tehnik ini juga tidak dapat memberikan gambaran pasti tentang nyeri itu sendiri (Tamsuri, 2007).</w:t>
      </w:r>
    </w:p>
    <w:p w:rsidR="00487500" w:rsidRPr="00CC4B65" w:rsidRDefault="00487500" w:rsidP="00487500">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Skala</w:t>
      </w:r>
      <w:r w:rsidRPr="00CC4B65">
        <w:rPr>
          <w:rFonts w:ascii="Times New Roman" w:hAnsi="Times New Roman" w:cs="Times New Roman"/>
          <w:sz w:val="24"/>
          <w:szCs w:val="24"/>
        </w:rPr>
        <w:t xml:space="preserve"> intensitas nyeri menurut Smeltzer dan Bare (2007) adalah sebagai berikut :</w:t>
      </w:r>
    </w:p>
    <w:p w:rsidR="00487500" w:rsidRPr="00D209AC" w:rsidRDefault="00487500" w:rsidP="00487500">
      <w:pPr>
        <w:pStyle w:val="ListParagraph"/>
        <w:numPr>
          <w:ilvl w:val="0"/>
          <w:numId w:val="18"/>
        </w:numPr>
        <w:tabs>
          <w:tab w:val="left" w:pos="1134"/>
        </w:tabs>
        <w:spacing w:after="0" w:line="480" w:lineRule="auto"/>
        <w:ind w:left="1134"/>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0">
            <wp:simplePos x="0" y="0"/>
            <wp:positionH relativeFrom="column">
              <wp:posOffset>1109419</wp:posOffset>
            </wp:positionH>
            <wp:positionV relativeFrom="paragraph">
              <wp:posOffset>226222</wp:posOffset>
            </wp:positionV>
            <wp:extent cx="3851201" cy="925033"/>
            <wp:effectExtent l="19050" t="0" r="0" b="0"/>
            <wp:wrapNone/>
            <wp:docPr id="1" name="Picture 2" descr="Skala Ny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la Nyeri"/>
                    <pic:cNvPicPr>
                      <a:picLocks noChangeAspect="1" noChangeArrowheads="1"/>
                    </pic:cNvPicPr>
                  </pic:nvPicPr>
                  <pic:blipFill>
                    <a:blip r:embed="rId5" cstate="print"/>
                    <a:srcRect/>
                    <a:stretch>
                      <a:fillRect/>
                    </a:stretch>
                  </pic:blipFill>
                  <pic:spPr bwMode="auto">
                    <a:xfrm>
                      <a:off x="0" y="0"/>
                      <a:ext cx="3865405" cy="928445"/>
                    </a:xfrm>
                    <a:prstGeom prst="rect">
                      <a:avLst/>
                    </a:prstGeom>
                    <a:noFill/>
                  </pic:spPr>
                </pic:pic>
              </a:graphicData>
            </a:graphic>
          </wp:anchor>
        </w:drawing>
      </w:r>
      <w:r w:rsidRPr="00D209AC">
        <w:rPr>
          <w:rFonts w:ascii="Times New Roman" w:hAnsi="Times New Roman" w:cs="Times New Roman"/>
          <w:sz w:val="24"/>
          <w:szCs w:val="24"/>
        </w:rPr>
        <w:t>Skala intensitas nyeri deskritif</w:t>
      </w:r>
    </w:p>
    <w:p w:rsidR="00487500" w:rsidRDefault="00487500" w:rsidP="00487500">
      <w:pPr>
        <w:pStyle w:val="ListParagraph"/>
        <w:tabs>
          <w:tab w:val="left" w:pos="1134"/>
        </w:tabs>
        <w:spacing w:after="0" w:line="480" w:lineRule="auto"/>
        <w:ind w:left="284"/>
        <w:jc w:val="both"/>
        <w:rPr>
          <w:rFonts w:ascii="Times New Roman" w:hAnsi="Times New Roman" w:cs="Times New Roman"/>
          <w:sz w:val="24"/>
          <w:szCs w:val="24"/>
        </w:rPr>
      </w:pPr>
    </w:p>
    <w:p w:rsidR="00487500" w:rsidRDefault="00487500" w:rsidP="00487500">
      <w:pPr>
        <w:pStyle w:val="ListParagraph"/>
        <w:tabs>
          <w:tab w:val="left" w:pos="1134"/>
        </w:tabs>
        <w:spacing w:after="0" w:line="480" w:lineRule="auto"/>
        <w:ind w:left="284"/>
        <w:jc w:val="center"/>
        <w:rPr>
          <w:rFonts w:ascii="Times New Roman" w:hAnsi="Times New Roman" w:cs="Times New Roman"/>
          <w:sz w:val="24"/>
          <w:szCs w:val="24"/>
          <w:lang w:val="id-ID"/>
        </w:rPr>
      </w:pPr>
    </w:p>
    <w:p w:rsidR="00487500" w:rsidRDefault="00487500" w:rsidP="00487500">
      <w:pPr>
        <w:pStyle w:val="ListParagraph"/>
        <w:tabs>
          <w:tab w:val="left" w:pos="1134"/>
        </w:tabs>
        <w:spacing w:after="0" w:line="480" w:lineRule="auto"/>
        <w:ind w:left="284"/>
        <w:jc w:val="center"/>
        <w:rPr>
          <w:rFonts w:ascii="Times New Roman" w:hAnsi="Times New Roman" w:cs="Times New Roman"/>
          <w:sz w:val="24"/>
          <w:szCs w:val="24"/>
          <w:lang w:val="id-ID"/>
        </w:rPr>
      </w:pPr>
    </w:p>
    <w:p w:rsidR="00487500" w:rsidRPr="007F38CC" w:rsidRDefault="00487500" w:rsidP="00487500">
      <w:pPr>
        <w:pStyle w:val="ListParagraph"/>
        <w:tabs>
          <w:tab w:val="left" w:pos="1134"/>
        </w:tabs>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2.1</w:t>
      </w:r>
      <w:r w:rsidRPr="00D209AC">
        <w:rPr>
          <w:rFonts w:ascii="Times New Roman" w:hAnsi="Times New Roman" w:cs="Times New Roman"/>
          <w:sz w:val="24"/>
          <w:szCs w:val="24"/>
        </w:rPr>
        <w:t>Skala intensitas nyeri deskritif</w:t>
      </w:r>
    </w:p>
    <w:p w:rsidR="00487500" w:rsidRPr="007F38CC" w:rsidRDefault="00487500" w:rsidP="00487500">
      <w:pPr>
        <w:pStyle w:val="ListParagraph"/>
        <w:numPr>
          <w:ilvl w:val="0"/>
          <w:numId w:val="18"/>
        </w:numPr>
        <w:tabs>
          <w:tab w:val="left" w:pos="1134"/>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S</w:t>
      </w:r>
      <w:r w:rsidRPr="007F38CC">
        <w:rPr>
          <w:rFonts w:ascii="Times New Roman" w:hAnsi="Times New Roman" w:cs="Times New Roman"/>
          <w:sz w:val="24"/>
          <w:szCs w:val="24"/>
        </w:rPr>
        <w:t>kala identitas nyeri numerik</w:t>
      </w:r>
    </w:p>
    <w:p w:rsidR="00487500" w:rsidRDefault="00487500" w:rsidP="00487500">
      <w:pPr>
        <w:pStyle w:val="ListParagraph"/>
        <w:tabs>
          <w:tab w:val="left" w:pos="1134"/>
        </w:tabs>
        <w:spacing w:after="0" w:line="480" w:lineRule="auto"/>
        <w:ind w:left="1134"/>
        <w:jc w:val="both"/>
        <w:rPr>
          <w:rFonts w:ascii="Times New Roman" w:hAnsi="Times New Roman" w:cs="Times New Roman"/>
          <w:sz w:val="24"/>
          <w:szCs w:val="24"/>
        </w:rPr>
      </w:pPr>
      <w:r w:rsidRPr="007F38CC">
        <w:rPr>
          <w:rFonts w:ascii="Times New Roman" w:hAnsi="Times New Roman" w:cs="Times New Roman"/>
          <w:sz w:val="24"/>
          <w:szCs w:val="24"/>
        </w:rPr>
        <w:t>Skala numerik adalah suatu alat ukur yang meminta pasien untuk menilai rasa nyerinya sesuai dengan level intensitas nyerinya pada skala numeral dari 0 – 10 atau 0 – 100. Angka 0 berarti no pain dan 10atau 100 berarti severe pain (nyeri hebat).</w:t>
      </w:r>
    </w:p>
    <w:p w:rsidR="00487500" w:rsidRDefault="00487500" w:rsidP="00487500">
      <w:pPr>
        <w:pStyle w:val="ListParagraph"/>
        <w:tabs>
          <w:tab w:val="left" w:pos="1134"/>
        </w:tabs>
        <w:spacing w:after="0" w:line="480" w:lineRule="auto"/>
        <w:ind w:left="567"/>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0">
            <wp:simplePos x="0" y="0"/>
            <wp:positionH relativeFrom="column">
              <wp:posOffset>791845</wp:posOffset>
            </wp:positionH>
            <wp:positionV relativeFrom="paragraph">
              <wp:posOffset>3810</wp:posOffset>
            </wp:positionV>
            <wp:extent cx="3837940" cy="997585"/>
            <wp:effectExtent l="0" t="0" r="0" b="0"/>
            <wp:wrapNone/>
            <wp:docPr id="3" name="Picture 3" descr="Skala Nye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ala Nyeri2"/>
                    <pic:cNvPicPr>
                      <a:picLocks noChangeAspect="1" noChangeArrowheads="1"/>
                    </pic:cNvPicPr>
                  </pic:nvPicPr>
                  <pic:blipFill>
                    <a:blip r:embed="rId6" cstate="print"/>
                    <a:srcRect/>
                    <a:stretch>
                      <a:fillRect/>
                    </a:stretch>
                  </pic:blipFill>
                  <pic:spPr bwMode="auto">
                    <a:xfrm>
                      <a:off x="0" y="0"/>
                      <a:ext cx="3837940" cy="997585"/>
                    </a:xfrm>
                    <a:prstGeom prst="rect">
                      <a:avLst/>
                    </a:prstGeom>
                    <a:noFill/>
                  </pic:spPr>
                </pic:pic>
              </a:graphicData>
            </a:graphic>
          </wp:anchor>
        </w:drawing>
      </w:r>
    </w:p>
    <w:p w:rsidR="00487500" w:rsidRDefault="00487500" w:rsidP="00487500">
      <w:pPr>
        <w:pStyle w:val="ListParagraph"/>
        <w:tabs>
          <w:tab w:val="left" w:pos="1134"/>
        </w:tabs>
        <w:spacing w:after="0" w:line="480" w:lineRule="auto"/>
        <w:ind w:left="567"/>
        <w:jc w:val="both"/>
        <w:rPr>
          <w:rFonts w:ascii="Times New Roman" w:hAnsi="Times New Roman" w:cs="Times New Roman"/>
          <w:sz w:val="24"/>
          <w:szCs w:val="24"/>
        </w:rPr>
      </w:pPr>
    </w:p>
    <w:p w:rsidR="00487500" w:rsidRDefault="00487500" w:rsidP="00487500">
      <w:pPr>
        <w:pStyle w:val="ListParagraph"/>
        <w:tabs>
          <w:tab w:val="left" w:pos="1134"/>
        </w:tabs>
        <w:spacing w:after="0" w:line="480" w:lineRule="auto"/>
        <w:ind w:left="567"/>
        <w:jc w:val="both"/>
        <w:rPr>
          <w:rFonts w:ascii="Times New Roman" w:hAnsi="Times New Roman" w:cs="Times New Roman"/>
          <w:sz w:val="24"/>
          <w:szCs w:val="24"/>
        </w:rPr>
      </w:pPr>
    </w:p>
    <w:p w:rsidR="00487500" w:rsidRPr="007F38CC" w:rsidRDefault="00487500" w:rsidP="00487500">
      <w:pPr>
        <w:pStyle w:val="ListParagraph"/>
        <w:tabs>
          <w:tab w:val="left" w:pos="1134"/>
        </w:tabs>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2</w:t>
      </w:r>
      <w:r w:rsidRPr="007F38CC">
        <w:rPr>
          <w:rFonts w:ascii="Times New Roman" w:hAnsi="Times New Roman" w:cs="Times New Roman"/>
          <w:sz w:val="24"/>
          <w:szCs w:val="24"/>
        </w:rPr>
        <w:t>.2 Skala Nyeri numeric</w:t>
      </w:r>
    </w:p>
    <w:p w:rsidR="00487500" w:rsidRPr="007F38CC" w:rsidRDefault="00487500" w:rsidP="00487500">
      <w:pPr>
        <w:pStyle w:val="ListParagraph"/>
        <w:numPr>
          <w:ilvl w:val="0"/>
          <w:numId w:val="18"/>
        </w:numPr>
        <w:tabs>
          <w:tab w:val="left" w:pos="1134"/>
        </w:tabs>
        <w:spacing w:after="0" w:line="480" w:lineRule="auto"/>
        <w:ind w:left="1134"/>
        <w:jc w:val="both"/>
        <w:rPr>
          <w:rFonts w:ascii="Times New Roman" w:hAnsi="Times New Roman" w:cs="Times New Roman"/>
          <w:sz w:val="24"/>
          <w:szCs w:val="24"/>
        </w:rPr>
      </w:pPr>
      <w:r w:rsidRPr="00A22E95">
        <w:rPr>
          <w:rFonts w:ascii="Times New Roman" w:hAnsi="Times New Roman" w:cs="Times New Roman"/>
          <w:sz w:val="24"/>
          <w:szCs w:val="24"/>
          <w:lang w:val="id-ID"/>
        </w:rPr>
        <w:t>Skala</w:t>
      </w:r>
      <w:r w:rsidRPr="007F38CC">
        <w:rPr>
          <w:rFonts w:ascii="Times New Roman" w:hAnsi="Times New Roman" w:cs="Times New Roman"/>
          <w:sz w:val="24"/>
          <w:szCs w:val="24"/>
        </w:rPr>
        <w:t xml:space="preserve"> analog visual atau VAS (</w:t>
      </w:r>
      <w:r w:rsidRPr="00A22E95">
        <w:rPr>
          <w:rFonts w:ascii="Times New Roman" w:hAnsi="Times New Roman" w:cs="Times New Roman"/>
          <w:i/>
          <w:sz w:val="24"/>
          <w:szCs w:val="24"/>
        </w:rPr>
        <w:t>Visual Analog Scale</w:t>
      </w:r>
      <w:r w:rsidRPr="007F38CC">
        <w:rPr>
          <w:rFonts w:ascii="Times New Roman" w:hAnsi="Times New Roman" w:cs="Times New Roman"/>
          <w:sz w:val="24"/>
          <w:szCs w:val="24"/>
        </w:rPr>
        <w:t>)</w:t>
      </w:r>
    </w:p>
    <w:p w:rsidR="00487500" w:rsidRDefault="00487500" w:rsidP="00487500">
      <w:pPr>
        <w:pStyle w:val="ListParagraph"/>
        <w:tabs>
          <w:tab w:val="left" w:pos="1134"/>
        </w:tabs>
        <w:spacing w:after="0" w:line="480" w:lineRule="auto"/>
        <w:ind w:left="1134"/>
        <w:jc w:val="both"/>
        <w:rPr>
          <w:rFonts w:ascii="Times New Roman" w:hAnsi="Times New Roman" w:cs="Times New Roman"/>
          <w:sz w:val="24"/>
          <w:szCs w:val="24"/>
        </w:rPr>
      </w:pPr>
      <w:r w:rsidRPr="007F38CC">
        <w:rPr>
          <w:rFonts w:ascii="Times New Roman" w:hAnsi="Times New Roman" w:cs="Times New Roman"/>
          <w:sz w:val="24"/>
          <w:szCs w:val="24"/>
        </w:rPr>
        <w:t>VAS (</w:t>
      </w:r>
      <w:r w:rsidRPr="00A22E95">
        <w:rPr>
          <w:rFonts w:ascii="Times New Roman" w:hAnsi="Times New Roman" w:cs="Times New Roman"/>
          <w:i/>
          <w:sz w:val="24"/>
          <w:szCs w:val="24"/>
        </w:rPr>
        <w:t>Visual Analog Scale</w:t>
      </w:r>
      <w:r w:rsidRPr="007F38CC">
        <w:rPr>
          <w:rFonts w:ascii="Times New Roman" w:hAnsi="Times New Roman" w:cs="Times New Roman"/>
          <w:sz w:val="24"/>
          <w:szCs w:val="24"/>
        </w:rPr>
        <w:t>) adalah suatu garis lurus yang mewakiliintensitas  nyeri  yang terus menerus dan  memiliki alat pendeskripsianverbal  pada  setiap  ujung.  Skala  ini  memberikan  kebebasan  penuhuntuk mengidentifikasi keparahan nyeri.</w:t>
      </w:r>
    </w:p>
    <w:p w:rsidR="00487500" w:rsidRDefault="00487500" w:rsidP="00487500">
      <w:pPr>
        <w:pStyle w:val="ListParagraph"/>
        <w:tabs>
          <w:tab w:val="left" w:pos="1134"/>
        </w:tabs>
        <w:spacing w:after="0" w:line="480" w:lineRule="auto"/>
        <w:ind w:left="567"/>
        <w:jc w:val="both"/>
        <w:rPr>
          <w:rFonts w:ascii="Times New Roman" w:hAnsi="Times New Roman" w:cs="Times New Roman"/>
          <w:sz w:val="24"/>
          <w:szCs w:val="24"/>
        </w:rPr>
      </w:pPr>
      <w:r w:rsidRPr="009A067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4.2pt;margin-top:.75pt;width:304.75pt;height:70.65pt;z-index:251662336">
            <v:imagedata r:id="rId7" o:title=""/>
          </v:shape>
          <o:OLEObject Type="Embed" ProgID="Unknown" ShapeID="_x0000_s1026" DrawAspect="Content" ObjectID="_1675153125" r:id="rId8"/>
        </w:pict>
      </w:r>
    </w:p>
    <w:p w:rsidR="00487500" w:rsidRDefault="00487500" w:rsidP="00487500">
      <w:pPr>
        <w:pStyle w:val="ListParagraph"/>
        <w:tabs>
          <w:tab w:val="left" w:pos="1276"/>
        </w:tabs>
        <w:spacing w:after="0" w:line="480" w:lineRule="auto"/>
        <w:ind w:left="709"/>
        <w:jc w:val="both"/>
        <w:rPr>
          <w:rFonts w:ascii="Times New Roman" w:hAnsi="Times New Roman" w:cs="Times New Roman"/>
          <w:sz w:val="24"/>
          <w:szCs w:val="24"/>
        </w:rPr>
      </w:pPr>
    </w:p>
    <w:p w:rsidR="00487500" w:rsidRDefault="00487500" w:rsidP="00487500">
      <w:pPr>
        <w:pStyle w:val="ListParagraph"/>
        <w:tabs>
          <w:tab w:val="left" w:pos="1276"/>
        </w:tabs>
        <w:spacing w:after="0" w:line="480" w:lineRule="auto"/>
        <w:ind w:left="709"/>
        <w:jc w:val="both"/>
        <w:rPr>
          <w:rFonts w:ascii="Times New Roman" w:hAnsi="Times New Roman" w:cs="Times New Roman"/>
          <w:sz w:val="24"/>
          <w:szCs w:val="24"/>
        </w:rPr>
      </w:pPr>
    </w:p>
    <w:p w:rsidR="00487500" w:rsidRDefault="00487500" w:rsidP="00487500">
      <w:pPr>
        <w:pStyle w:val="ListParagraph"/>
        <w:tabs>
          <w:tab w:val="left" w:pos="1276"/>
        </w:tabs>
        <w:spacing w:after="0" w:line="480" w:lineRule="auto"/>
        <w:ind w:left="709"/>
        <w:jc w:val="center"/>
        <w:rPr>
          <w:rFonts w:ascii="Times New Roman" w:hAnsi="Times New Roman" w:cs="Times New Roman"/>
          <w:sz w:val="24"/>
          <w:szCs w:val="24"/>
        </w:rPr>
      </w:pPr>
      <w:r>
        <w:rPr>
          <w:rFonts w:ascii="Times New Roman" w:hAnsi="Times New Roman" w:cs="Times New Roman"/>
          <w:sz w:val="24"/>
          <w:szCs w:val="24"/>
        </w:rPr>
        <w:lastRenderedPageBreak/>
        <w:t xml:space="preserve">Gambar </w:t>
      </w:r>
      <w:r>
        <w:rPr>
          <w:rFonts w:ascii="Times New Roman" w:hAnsi="Times New Roman" w:cs="Times New Roman"/>
          <w:sz w:val="24"/>
          <w:szCs w:val="24"/>
          <w:lang w:val="id-ID"/>
        </w:rPr>
        <w:t>2</w:t>
      </w:r>
      <w:r w:rsidRPr="00D95F68">
        <w:rPr>
          <w:rFonts w:ascii="Times New Roman" w:hAnsi="Times New Roman" w:cs="Times New Roman"/>
          <w:sz w:val="24"/>
          <w:szCs w:val="24"/>
        </w:rPr>
        <w:t>.3 Skala Nyeri VAS</w:t>
      </w:r>
    </w:p>
    <w:p w:rsidR="00487500" w:rsidRDefault="00487500" w:rsidP="00487500">
      <w:pPr>
        <w:pStyle w:val="ListParagraph"/>
        <w:numPr>
          <w:ilvl w:val="0"/>
          <w:numId w:val="18"/>
        </w:numPr>
        <w:tabs>
          <w:tab w:val="left" w:pos="1134"/>
        </w:tabs>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1162582</wp:posOffset>
            </wp:positionH>
            <wp:positionV relativeFrom="paragraph">
              <wp:posOffset>289662</wp:posOffset>
            </wp:positionV>
            <wp:extent cx="3596019" cy="1104211"/>
            <wp:effectExtent l="19050" t="0" r="4431" b="0"/>
            <wp:wrapNone/>
            <wp:docPr id="5" name="Picture 5" descr="Skala Nye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ala Nyeri3"/>
                    <pic:cNvPicPr>
                      <a:picLocks noChangeAspect="1" noChangeArrowheads="1"/>
                    </pic:cNvPicPr>
                  </pic:nvPicPr>
                  <pic:blipFill>
                    <a:blip r:embed="rId9" cstate="print"/>
                    <a:srcRect/>
                    <a:stretch>
                      <a:fillRect/>
                    </a:stretch>
                  </pic:blipFill>
                  <pic:spPr bwMode="auto">
                    <a:xfrm>
                      <a:off x="0" y="0"/>
                      <a:ext cx="3600450" cy="1105572"/>
                    </a:xfrm>
                    <a:prstGeom prst="rect">
                      <a:avLst/>
                    </a:prstGeom>
                    <a:noFill/>
                  </pic:spPr>
                </pic:pic>
              </a:graphicData>
            </a:graphic>
          </wp:anchor>
        </w:drawing>
      </w:r>
      <w:r w:rsidRPr="00A22E95">
        <w:rPr>
          <w:rFonts w:ascii="Times New Roman" w:hAnsi="Times New Roman" w:cs="Times New Roman"/>
          <w:sz w:val="24"/>
          <w:szCs w:val="24"/>
          <w:lang w:val="id-ID"/>
        </w:rPr>
        <w:t>Skala</w:t>
      </w:r>
      <w:r w:rsidRPr="00D95F68">
        <w:rPr>
          <w:rFonts w:ascii="Times New Roman" w:hAnsi="Times New Roman" w:cs="Times New Roman"/>
          <w:sz w:val="24"/>
          <w:szCs w:val="24"/>
        </w:rPr>
        <w:t xml:space="preserve"> nyeri menurut Bourbanis</w:t>
      </w:r>
    </w:p>
    <w:p w:rsidR="00487500" w:rsidRDefault="00487500" w:rsidP="00487500">
      <w:pPr>
        <w:tabs>
          <w:tab w:val="left" w:pos="1134"/>
        </w:tabs>
        <w:spacing w:after="0" w:line="480" w:lineRule="auto"/>
        <w:jc w:val="both"/>
        <w:rPr>
          <w:rFonts w:ascii="Times New Roman" w:hAnsi="Times New Roman" w:cs="Times New Roman"/>
          <w:sz w:val="24"/>
          <w:szCs w:val="24"/>
        </w:rPr>
      </w:pPr>
    </w:p>
    <w:p w:rsidR="00487500" w:rsidRDefault="00487500" w:rsidP="00487500">
      <w:pPr>
        <w:tabs>
          <w:tab w:val="left" w:pos="1134"/>
        </w:tabs>
        <w:spacing w:after="0" w:line="480" w:lineRule="auto"/>
        <w:jc w:val="both"/>
        <w:rPr>
          <w:rFonts w:ascii="Times New Roman" w:hAnsi="Times New Roman" w:cs="Times New Roman"/>
          <w:sz w:val="24"/>
          <w:szCs w:val="24"/>
        </w:rPr>
      </w:pPr>
    </w:p>
    <w:p w:rsidR="00487500" w:rsidRPr="00127A90" w:rsidRDefault="00487500" w:rsidP="00487500">
      <w:pPr>
        <w:tabs>
          <w:tab w:val="left" w:pos="1134"/>
        </w:tabs>
        <w:spacing w:after="0" w:line="480" w:lineRule="auto"/>
        <w:jc w:val="both"/>
        <w:rPr>
          <w:rFonts w:ascii="Times New Roman" w:hAnsi="Times New Roman" w:cs="Times New Roman"/>
          <w:sz w:val="24"/>
          <w:szCs w:val="24"/>
        </w:rPr>
      </w:pPr>
    </w:p>
    <w:p w:rsidR="00487500" w:rsidRPr="00D95F68" w:rsidRDefault="00487500" w:rsidP="00487500">
      <w:pPr>
        <w:pStyle w:val="ListParagraph"/>
        <w:tabs>
          <w:tab w:val="left" w:pos="1134"/>
        </w:tabs>
        <w:spacing w:after="0" w:line="480" w:lineRule="auto"/>
        <w:ind w:left="284"/>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2</w:t>
      </w:r>
      <w:r w:rsidRPr="00D95F68">
        <w:rPr>
          <w:rFonts w:ascii="Times New Roman" w:hAnsi="Times New Roman" w:cs="Times New Roman"/>
          <w:sz w:val="24"/>
          <w:szCs w:val="24"/>
        </w:rPr>
        <w:t>.4 Skala Nyeri menurut Bourbanis</w:t>
      </w:r>
    </w:p>
    <w:p w:rsidR="00487500" w:rsidRPr="00D95F68" w:rsidRDefault="00487500" w:rsidP="00487500">
      <w:pPr>
        <w:pStyle w:val="ListParagraph"/>
        <w:tabs>
          <w:tab w:val="left" w:pos="1134"/>
        </w:tabs>
        <w:spacing w:after="0" w:line="480" w:lineRule="auto"/>
        <w:ind w:left="284" w:firstLine="850"/>
        <w:jc w:val="both"/>
        <w:rPr>
          <w:rFonts w:ascii="Times New Roman" w:hAnsi="Times New Roman" w:cs="Times New Roman"/>
          <w:sz w:val="24"/>
          <w:szCs w:val="24"/>
        </w:rPr>
      </w:pPr>
      <w:r w:rsidRPr="00D95F68">
        <w:rPr>
          <w:rFonts w:ascii="Times New Roman" w:hAnsi="Times New Roman" w:cs="Times New Roman"/>
          <w:sz w:val="24"/>
          <w:szCs w:val="24"/>
        </w:rPr>
        <w:t>Keterangan :</w:t>
      </w:r>
    </w:p>
    <w:p w:rsidR="00487500" w:rsidRPr="00D95F68" w:rsidRDefault="00487500" w:rsidP="00487500">
      <w:pPr>
        <w:pStyle w:val="ListParagraph"/>
        <w:tabs>
          <w:tab w:val="left" w:pos="2410"/>
          <w:tab w:val="left" w:pos="2694"/>
        </w:tabs>
        <w:spacing w:after="0" w:line="480" w:lineRule="auto"/>
        <w:ind w:left="1843" w:hanging="709"/>
        <w:jc w:val="both"/>
        <w:rPr>
          <w:rFonts w:ascii="Times New Roman" w:hAnsi="Times New Roman" w:cs="Times New Roman"/>
          <w:sz w:val="24"/>
          <w:szCs w:val="24"/>
        </w:rPr>
      </w:pPr>
      <w:r w:rsidRPr="00D95F68">
        <w:rPr>
          <w:rFonts w:ascii="Times New Roman" w:hAnsi="Times New Roman" w:cs="Times New Roman"/>
          <w:sz w:val="24"/>
          <w:szCs w:val="24"/>
        </w:rPr>
        <w:t>0</w:t>
      </w:r>
      <w:r w:rsidRPr="00D95F68">
        <w:rPr>
          <w:rFonts w:ascii="Times New Roman" w:hAnsi="Times New Roman" w:cs="Times New Roman"/>
          <w:sz w:val="24"/>
          <w:szCs w:val="24"/>
        </w:rPr>
        <w:tab/>
        <w:t xml:space="preserve">: </w:t>
      </w:r>
      <w:r>
        <w:rPr>
          <w:rFonts w:ascii="Times New Roman" w:hAnsi="Times New Roman" w:cs="Times New Roman"/>
          <w:sz w:val="24"/>
          <w:szCs w:val="24"/>
        </w:rPr>
        <w:tab/>
      </w:r>
      <w:r w:rsidRPr="00D95F68">
        <w:rPr>
          <w:rFonts w:ascii="Times New Roman" w:hAnsi="Times New Roman" w:cs="Times New Roman"/>
          <w:sz w:val="24"/>
          <w:szCs w:val="24"/>
        </w:rPr>
        <w:t>Tidak nyeri</w:t>
      </w:r>
    </w:p>
    <w:p w:rsidR="00487500" w:rsidRPr="00D95F68" w:rsidRDefault="00487500" w:rsidP="00487500">
      <w:pPr>
        <w:pStyle w:val="ListParagraph"/>
        <w:tabs>
          <w:tab w:val="left" w:pos="1560"/>
          <w:tab w:val="left" w:pos="2410"/>
          <w:tab w:val="left" w:pos="2694"/>
        </w:tabs>
        <w:spacing w:after="0" w:line="480" w:lineRule="auto"/>
        <w:ind w:left="2127" w:hanging="993"/>
        <w:jc w:val="both"/>
        <w:rPr>
          <w:rFonts w:ascii="Times New Roman" w:hAnsi="Times New Roman" w:cs="Times New Roman"/>
          <w:sz w:val="24"/>
          <w:szCs w:val="24"/>
        </w:rPr>
      </w:pPr>
      <w:r w:rsidRPr="00D95F68">
        <w:rPr>
          <w:rFonts w:ascii="Times New Roman" w:hAnsi="Times New Roman" w:cs="Times New Roman"/>
          <w:sz w:val="24"/>
          <w:szCs w:val="24"/>
        </w:rPr>
        <w:t xml:space="preserve">1-3 </w:t>
      </w:r>
      <w:r>
        <w:rPr>
          <w:rFonts w:ascii="Times New Roman" w:hAnsi="Times New Roman" w:cs="Times New Roman"/>
          <w:sz w:val="24"/>
          <w:szCs w:val="24"/>
        </w:rPr>
        <w:tab/>
        <w:t>:</w:t>
      </w:r>
      <w:r>
        <w:rPr>
          <w:rFonts w:ascii="Times New Roman" w:hAnsi="Times New Roman" w:cs="Times New Roman"/>
          <w:sz w:val="24"/>
          <w:szCs w:val="24"/>
        </w:rPr>
        <w:tab/>
        <w:t xml:space="preserve">Nyeri ringan, </w:t>
      </w:r>
      <w:r w:rsidRPr="00D95F68">
        <w:rPr>
          <w:rFonts w:ascii="Times New Roman" w:hAnsi="Times New Roman" w:cs="Times New Roman"/>
          <w:sz w:val="24"/>
          <w:szCs w:val="24"/>
        </w:rPr>
        <w:t>secara obyektif klien dapat berkomunikasi dengan baik.</w:t>
      </w:r>
    </w:p>
    <w:p w:rsidR="00487500" w:rsidRPr="00D95F68" w:rsidRDefault="00487500" w:rsidP="00487500">
      <w:pPr>
        <w:pStyle w:val="ListParagraph"/>
        <w:tabs>
          <w:tab w:val="left" w:pos="2410"/>
        </w:tabs>
        <w:spacing w:after="0" w:line="480" w:lineRule="auto"/>
        <w:ind w:left="2127" w:hanging="993"/>
        <w:jc w:val="both"/>
        <w:rPr>
          <w:rFonts w:ascii="Times New Roman" w:hAnsi="Times New Roman" w:cs="Times New Roman"/>
          <w:sz w:val="24"/>
          <w:szCs w:val="24"/>
        </w:rPr>
      </w:pPr>
      <w:r w:rsidRPr="00D95F68">
        <w:rPr>
          <w:rFonts w:ascii="Times New Roman" w:hAnsi="Times New Roman" w:cs="Times New Roman"/>
          <w:sz w:val="24"/>
          <w:szCs w:val="24"/>
        </w:rPr>
        <w:t xml:space="preserve">4-6 </w:t>
      </w:r>
      <w:r>
        <w:rPr>
          <w:rFonts w:ascii="Times New Roman" w:hAnsi="Times New Roman" w:cs="Times New Roman"/>
          <w:sz w:val="24"/>
          <w:szCs w:val="24"/>
        </w:rPr>
        <w:tab/>
      </w:r>
      <w:r w:rsidRPr="00D95F68">
        <w:rPr>
          <w:rFonts w:ascii="Times New Roman" w:hAnsi="Times New Roman" w:cs="Times New Roman"/>
          <w:sz w:val="24"/>
          <w:szCs w:val="24"/>
        </w:rPr>
        <w:t>: Nyeri sedang</w:t>
      </w:r>
      <w:r>
        <w:rPr>
          <w:rFonts w:ascii="Times New Roman" w:hAnsi="Times New Roman" w:cs="Times New Roman"/>
          <w:sz w:val="24"/>
          <w:szCs w:val="24"/>
          <w:lang w:val="id-ID"/>
        </w:rPr>
        <w:t>,s</w:t>
      </w:r>
      <w:r w:rsidRPr="00D95F68">
        <w:rPr>
          <w:rFonts w:ascii="Times New Roman" w:hAnsi="Times New Roman" w:cs="Times New Roman"/>
          <w:sz w:val="24"/>
          <w:szCs w:val="24"/>
        </w:rPr>
        <w:t>ecara obyektif klien mendesis, menyeringai, dapat menunjukkan lokasi nyeri, dapat mendeskripsikannya, dapat mengikuti perintah dengan baik.</w:t>
      </w:r>
    </w:p>
    <w:p w:rsidR="00487500" w:rsidRPr="00D95F68" w:rsidRDefault="00487500" w:rsidP="00487500">
      <w:pPr>
        <w:pStyle w:val="ListParagraph"/>
        <w:tabs>
          <w:tab w:val="left" w:pos="1560"/>
          <w:tab w:val="left" w:pos="2410"/>
          <w:tab w:val="left" w:pos="2694"/>
        </w:tabs>
        <w:spacing w:after="0" w:line="480" w:lineRule="auto"/>
        <w:ind w:left="2127" w:hanging="993"/>
        <w:jc w:val="both"/>
        <w:rPr>
          <w:rFonts w:ascii="Times New Roman" w:hAnsi="Times New Roman" w:cs="Times New Roman"/>
          <w:sz w:val="24"/>
          <w:szCs w:val="24"/>
        </w:rPr>
      </w:pPr>
      <w:r w:rsidRPr="00D95F68">
        <w:rPr>
          <w:rFonts w:ascii="Times New Roman" w:hAnsi="Times New Roman" w:cs="Times New Roman"/>
          <w:sz w:val="24"/>
          <w:szCs w:val="24"/>
        </w:rPr>
        <w:t xml:space="preserve">7-9 </w:t>
      </w:r>
      <w:r>
        <w:rPr>
          <w:rFonts w:ascii="Times New Roman" w:hAnsi="Times New Roman" w:cs="Times New Roman"/>
          <w:sz w:val="24"/>
          <w:szCs w:val="24"/>
        </w:rPr>
        <w:tab/>
      </w:r>
      <w:r w:rsidRPr="00D95F68">
        <w:rPr>
          <w:rFonts w:ascii="Times New Roman" w:hAnsi="Times New Roman" w:cs="Times New Roman"/>
          <w:sz w:val="24"/>
          <w:szCs w:val="24"/>
        </w:rPr>
        <w:t xml:space="preserve">: </w:t>
      </w:r>
      <w:r>
        <w:rPr>
          <w:rFonts w:ascii="Times New Roman" w:hAnsi="Times New Roman" w:cs="Times New Roman"/>
          <w:sz w:val="24"/>
          <w:szCs w:val="24"/>
        </w:rPr>
        <w:tab/>
        <w:t>Nyeri berat terkontrol</w:t>
      </w:r>
      <w:r>
        <w:rPr>
          <w:rFonts w:ascii="Times New Roman" w:hAnsi="Times New Roman" w:cs="Times New Roman"/>
          <w:sz w:val="24"/>
          <w:szCs w:val="24"/>
          <w:lang w:val="id-ID"/>
        </w:rPr>
        <w:t>,</w:t>
      </w:r>
      <w:r w:rsidRPr="00D95F68">
        <w:rPr>
          <w:rFonts w:ascii="Times New Roman" w:hAnsi="Times New Roman" w:cs="Times New Roman"/>
          <w:sz w:val="24"/>
          <w:szCs w:val="24"/>
        </w:rPr>
        <w:t xml:space="preserve"> secara obyektif klien terkadang tidak dapat mengikuti perintah tapi masih respon terhadap tindakan, dapat menunjukkan lokasi nyeri, tidak dapat mendeskripsikannya, tidak dapat diatasi dengan alih posisi nafas panjang dan distraksi</w:t>
      </w:r>
    </w:p>
    <w:p w:rsidR="00487500" w:rsidRDefault="00487500" w:rsidP="00487500">
      <w:pPr>
        <w:pStyle w:val="ListParagraph"/>
        <w:tabs>
          <w:tab w:val="left" w:pos="1560"/>
          <w:tab w:val="left" w:pos="2410"/>
          <w:tab w:val="left" w:pos="2694"/>
        </w:tabs>
        <w:spacing w:after="0" w:line="480" w:lineRule="auto"/>
        <w:ind w:left="2127" w:hanging="993"/>
        <w:jc w:val="both"/>
        <w:rPr>
          <w:rFonts w:ascii="Times New Roman" w:hAnsi="Times New Roman" w:cs="Times New Roman"/>
          <w:sz w:val="24"/>
          <w:szCs w:val="24"/>
        </w:rPr>
      </w:pPr>
      <w:r w:rsidRPr="00D95F68">
        <w:rPr>
          <w:rFonts w:ascii="Times New Roman" w:hAnsi="Times New Roman" w:cs="Times New Roman"/>
          <w:sz w:val="24"/>
          <w:szCs w:val="24"/>
        </w:rPr>
        <w:t xml:space="preserve">10 </w:t>
      </w:r>
      <w:r>
        <w:rPr>
          <w:rFonts w:ascii="Times New Roman" w:hAnsi="Times New Roman" w:cs="Times New Roman"/>
          <w:sz w:val="24"/>
          <w:szCs w:val="24"/>
        </w:rPr>
        <w:tab/>
      </w:r>
      <w:r w:rsidRPr="00D95F68">
        <w:rPr>
          <w:rFonts w:ascii="Times New Roman" w:hAnsi="Times New Roman" w:cs="Times New Roman"/>
          <w:sz w:val="24"/>
          <w:szCs w:val="24"/>
        </w:rPr>
        <w:t xml:space="preserve">: </w:t>
      </w:r>
      <w:r>
        <w:rPr>
          <w:rFonts w:ascii="Times New Roman" w:hAnsi="Times New Roman" w:cs="Times New Roman"/>
          <w:sz w:val="24"/>
          <w:szCs w:val="24"/>
        </w:rPr>
        <w:tab/>
      </w:r>
      <w:r w:rsidRPr="00D95F68">
        <w:rPr>
          <w:rFonts w:ascii="Times New Roman" w:hAnsi="Times New Roman" w:cs="Times New Roman"/>
          <w:sz w:val="24"/>
          <w:szCs w:val="24"/>
        </w:rPr>
        <w:t>Nyeri berat tidak terkontrol</w:t>
      </w:r>
      <w:r>
        <w:rPr>
          <w:rFonts w:ascii="Times New Roman" w:hAnsi="Times New Roman" w:cs="Times New Roman"/>
          <w:sz w:val="24"/>
          <w:szCs w:val="24"/>
          <w:lang w:val="id-ID"/>
        </w:rPr>
        <w:t>,</w:t>
      </w:r>
      <w:r w:rsidRPr="00D95F68">
        <w:rPr>
          <w:rFonts w:ascii="Times New Roman" w:hAnsi="Times New Roman" w:cs="Times New Roman"/>
          <w:sz w:val="24"/>
          <w:szCs w:val="24"/>
        </w:rPr>
        <w:t xml:space="preserve"> pasien sudah tidak mampu lagi berkomunikasi, memukul.</w:t>
      </w:r>
    </w:p>
    <w:p w:rsidR="00487500" w:rsidRPr="00A22E95" w:rsidRDefault="00487500" w:rsidP="00487500">
      <w:pPr>
        <w:pStyle w:val="ListParagraph"/>
        <w:numPr>
          <w:ilvl w:val="0"/>
          <w:numId w:val="2"/>
        </w:numPr>
        <w:tabs>
          <w:tab w:val="left" w:pos="709"/>
          <w:tab w:val="left" w:pos="993"/>
        </w:tabs>
        <w:spacing w:after="0" w:line="480" w:lineRule="auto"/>
        <w:ind w:left="720"/>
        <w:jc w:val="both"/>
        <w:rPr>
          <w:rFonts w:ascii="Times New Roman" w:hAnsi="Times New Roman" w:cs="Times New Roman"/>
          <w:b/>
          <w:sz w:val="24"/>
          <w:szCs w:val="24"/>
        </w:rPr>
      </w:pPr>
      <w:r>
        <w:rPr>
          <w:rFonts w:ascii="Times New Roman" w:hAnsi="Times New Roman" w:cs="Times New Roman"/>
          <w:sz w:val="24"/>
          <w:szCs w:val="24"/>
        </w:rPr>
        <w:tab/>
      </w:r>
      <w:r w:rsidRPr="00A22E95">
        <w:rPr>
          <w:rFonts w:ascii="Times New Roman" w:hAnsi="Times New Roman" w:cs="Times New Roman"/>
          <w:b/>
          <w:sz w:val="24"/>
          <w:szCs w:val="24"/>
        </w:rPr>
        <w:t>Penatalaksanaan Nyeri</w:t>
      </w:r>
    </w:p>
    <w:p w:rsidR="00487500" w:rsidRDefault="00487500" w:rsidP="00487500">
      <w:pPr>
        <w:pStyle w:val="ListParagraph"/>
        <w:tabs>
          <w:tab w:val="left" w:pos="1276"/>
        </w:tabs>
        <w:spacing w:after="0" w:line="480" w:lineRule="auto"/>
        <w:ind w:left="709"/>
        <w:jc w:val="both"/>
        <w:rPr>
          <w:rFonts w:ascii="Times New Roman" w:hAnsi="Times New Roman" w:cs="Times New Roman"/>
          <w:sz w:val="24"/>
          <w:szCs w:val="24"/>
        </w:rPr>
      </w:pPr>
      <w:r w:rsidRPr="00840E49">
        <w:rPr>
          <w:rFonts w:ascii="Times New Roman" w:hAnsi="Times New Roman" w:cs="Times New Roman"/>
          <w:sz w:val="24"/>
          <w:szCs w:val="24"/>
        </w:rPr>
        <w:t>Penatalaksanaan nyeri adalah cara meringankan nyeri atau mengurangi nyeri sampai tingkat kenyamanan yang dapat diterima klien. Penatalaksanaan nyeri meliputi dua tipe dasar intervensi keperawatan: intervensi farmakologi dan nonfarmakologi</w:t>
      </w:r>
      <w:r>
        <w:rPr>
          <w:rFonts w:ascii="Times New Roman" w:hAnsi="Times New Roman" w:cs="Times New Roman"/>
          <w:sz w:val="24"/>
          <w:szCs w:val="24"/>
        </w:rPr>
        <w:t>.</w:t>
      </w:r>
    </w:p>
    <w:p w:rsidR="00487500" w:rsidRDefault="00487500" w:rsidP="00487500">
      <w:pPr>
        <w:pStyle w:val="ListParagraph"/>
        <w:numPr>
          <w:ilvl w:val="0"/>
          <w:numId w:val="9"/>
        </w:numPr>
        <w:tabs>
          <w:tab w:val="left" w:pos="85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Intervensi Farmakologi</w:t>
      </w:r>
    </w:p>
    <w:p w:rsidR="00487500" w:rsidRDefault="00487500" w:rsidP="00487500">
      <w:pPr>
        <w:pStyle w:val="ListParagraph"/>
        <w:tabs>
          <w:tab w:val="left" w:pos="85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Intervensi farmakologi merupakan suatu tindakan yang digunakan untuk menghilangan nyeri dengan menggunakan obat-obatan. Terdapat 4 kelompok obat nyeri, yaitu :</w:t>
      </w:r>
    </w:p>
    <w:p w:rsidR="00487500" w:rsidRDefault="00487500" w:rsidP="00487500">
      <w:pPr>
        <w:pStyle w:val="ListParagraph"/>
        <w:numPr>
          <w:ilvl w:val="0"/>
          <w:numId w:val="10"/>
        </w:numPr>
        <w:tabs>
          <w:tab w:val="left" w:pos="851"/>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Analgetik Nonopioid (Obat Anti Inflamasi Non Steroid/OAINS)</w:t>
      </w:r>
    </w:p>
    <w:p w:rsidR="00487500" w:rsidRDefault="00487500" w:rsidP="00487500">
      <w:pPr>
        <w:pStyle w:val="ListParagraph"/>
        <w:tabs>
          <w:tab w:val="left" w:pos="851"/>
        </w:tabs>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rPr>
        <w:t xml:space="preserve">Efektif untuk penatalaksanaan nyeri ringan sampai nyeri sedang </w:t>
      </w:r>
    </w:p>
    <w:p w:rsidR="00487500" w:rsidRDefault="00487500" w:rsidP="00487500">
      <w:pPr>
        <w:pStyle w:val="ListParagraph"/>
        <w:tabs>
          <w:tab w:val="left" w:pos="851"/>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terutama asetaminofen dan OAINS dengan efek anti piretik dan anti inflamasi. Asam asetilsalisilat (Aspirin) dan ibuprofen (morfin, advil) merupakan OAINS yang sering digunakan untuk mengatasi nyeri akut derajat ringan.</w:t>
      </w:r>
    </w:p>
    <w:p w:rsidR="00487500" w:rsidRDefault="00487500" w:rsidP="00487500">
      <w:pPr>
        <w:pStyle w:val="ListParagraph"/>
        <w:numPr>
          <w:ilvl w:val="0"/>
          <w:numId w:val="10"/>
        </w:numPr>
        <w:tabs>
          <w:tab w:val="left" w:pos="851"/>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Analgetik Opioid</w:t>
      </w:r>
    </w:p>
    <w:p w:rsidR="00487500" w:rsidRDefault="00487500" w:rsidP="00487500">
      <w:pPr>
        <w:pStyle w:val="ListParagraph"/>
        <w:tabs>
          <w:tab w:val="left" w:pos="851"/>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Merupakan analgetik yang kuat yang tersedia dan digunakan dalam penatalaksanaan nyeri dengan skala sedang sampai berat. Obat-obatan ini merupakan patokan dalam pengobatan nyeri post operasi dan nyeri terkait kanker. Morfin merupakan salah satu jenis obat yang digunakan untuk mengatasi nyeri berat.</w:t>
      </w:r>
    </w:p>
    <w:p w:rsidR="00487500" w:rsidRDefault="00487500" w:rsidP="00487500">
      <w:pPr>
        <w:pStyle w:val="ListParagraph"/>
        <w:numPr>
          <w:ilvl w:val="0"/>
          <w:numId w:val="10"/>
        </w:numPr>
        <w:tabs>
          <w:tab w:val="left" w:pos="851"/>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Antagonis dan Agonis-Antagonis Opioid</w:t>
      </w:r>
    </w:p>
    <w:p w:rsidR="00487500" w:rsidRDefault="00487500" w:rsidP="00487500">
      <w:pPr>
        <w:pStyle w:val="ListParagraph"/>
        <w:tabs>
          <w:tab w:val="left" w:pos="851"/>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Merupakan obat yang melawan obat opioid dan menghambat pengaktifannya.Nalakson merupakan salah satu contoh obat jenis ini yang efektif jika diberikan tersendiri dan lebih kecil kemungkinannya menimbulkan efek samping yang tidak diinginkan dibandingkan dengan opioid murni.</w:t>
      </w:r>
    </w:p>
    <w:p w:rsidR="00487500" w:rsidRDefault="00487500" w:rsidP="00487500">
      <w:pPr>
        <w:pStyle w:val="ListParagraph"/>
        <w:numPr>
          <w:ilvl w:val="0"/>
          <w:numId w:val="10"/>
        </w:numPr>
        <w:tabs>
          <w:tab w:val="left" w:pos="851"/>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Adjuvan atau Koanalgetik</w:t>
      </w:r>
    </w:p>
    <w:p w:rsidR="00487500" w:rsidRDefault="00487500" w:rsidP="00487500">
      <w:pPr>
        <w:pStyle w:val="ListParagraph"/>
        <w:tabs>
          <w:tab w:val="left" w:pos="851"/>
        </w:tabs>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rPr>
        <w:t>Merupakan obat yang memiliki efek analgetik atau efek komplementer dalam penatalaksanaan nyeri yang semula dikembangkan untuk kepentingan lain. Contoh dari obat jenis ini adalah Karbamazopin atau Fenitoin.</w:t>
      </w:r>
    </w:p>
    <w:p w:rsidR="00487500" w:rsidRDefault="00487500" w:rsidP="00487500">
      <w:pPr>
        <w:pStyle w:val="ListParagraph"/>
        <w:tabs>
          <w:tab w:val="left" w:pos="851"/>
        </w:tabs>
        <w:spacing w:after="0" w:line="480" w:lineRule="auto"/>
        <w:ind w:left="1560"/>
        <w:jc w:val="both"/>
        <w:rPr>
          <w:rFonts w:ascii="Times New Roman" w:hAnsi="Times New Roman" w:cs="Times New Roman"/>
          <w:sz w:val="24"/>
          <w:szCs w:val="24"/>
          <w:lang w:val="id-ID"/>
        </w:rPr>
      </w:pPr>
    </w:p>
    <w:p w:rsidR="00487500" w:rsidRPr="00211E18" w:rsidRDefault="00487500" w:rsidP="00487500">
      <w:pPr>
        <w:pStyle w:val="ListParagraph"/>
        <w:tabs>
          <w:tab w:val="left" w:pos="851"/>
        </w:tabs>
        <w:spacing w:after="0" w:line="480" w:lineRule="auto"/>
        <w:ind w:left="1560"/>
        <w:jc w:val="both"/>
        <w:rPr>
          <w:rFonts w:ascii="Times New Roman" w:hAnsi="Times New Roman" w:cs="Times New Roman"/>
          <w:sz w:val="24"/>
          <w:szCs w:val="24"/>
          <w:lang w:val="id-ID"/>
        </w:rPr>
      </w:pPr>
    </w:p>
    <w:p w:rsidR="00487500" w:rsidRDefault="00487500" w:rsidP="00487500">
      <w:pPr>
        <w:pStyle w:val="ListParagraph"/>
        <w:numPr>
          <w:ilvl w:val="0"/>
          <w:numId w:val="9"/>
        </w:numPr>
        <w:tabs>
          <w:tab w:val="left" w:pos="85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Intervensi Non Farmakologi</w:t>
      </w:r>
    </w:p>
    <w:p w:rsidR="00487500" w:rsidRDefault="00487500" w:rsidP="00487500">
      <w:pPr>
        <w:pStyle w:val="ListParagraph"/>
        <w:tabs>
          <w:tab w:val="left" w:pos="851"/>
        </w:tabs>
        <w:spacing w:after="0" w:line="480" w:lineRule="auto"/>
        <w:ind w:left="1134"/>
        <w:jc w:val="both"/>
        <w:rPr>
          <w:rFonts w:ascii="Times New Roman" w:hAnsi="Times New Roman" w:cs="Times New Roman"/>
          <w:sz w:val="24"/>
          <w:szCs w:val="24"/>
        </w:rPr>
      </w:pPr>
      <w:r w:rsidRPr="00693590">
        <w:rPr>
          <w:rFonts w:ascii="Times New Roman" w:hAnsi="Times New Roman" w:cs="Times New Roman"/>
          <w:sz w:val="24"/>
          <w:szCs w:val="24"/>
        </w:rPr>
        <w:t>Menurut Tamsuri (2006), selain tindakan farmakologis untuk menanggulangi nyeri ada pula tindakan nonfarmakologis untuk mengatasi nyeri terdiri dari beberapa tindakan penaganan berdasarkan:</w:t>
      </w:r>
    </w:p>
    <w:p w:rsidR="00487500" w:rsidRDefault="00487500" w:rsidP="00487500">
      <w:pPr>
        <w:pStyle w:val="ListParagraph"/>
        <w:numPr>
          <w:ilvl w:val="0"/>
          <w:numId w:val="11"/>
        </w:numPr>
        <w:tabs>
          <w:tab w:val="left" w:pos="851"/>
          <w:tab w:val="left" w:pos="1560"/>
        </w:tabs>
        <w:spacing w:after="0" w:line="480" w:lineRule="auto"/>
        <w:ind w:left="1368" w:hanging="234"/>
        <w:jc w:val="both"/>
        <w:rPr>
          <w:rFonts w:ascii="Times New Roman" w:hAnsi="Times New Roman" w:cs="Times New Roman"/>
          <w:sz w:val="24"/>
          <w:szCs w:val="24"/>
        </w:rPr>
      </w:pPr>
      <w:r>
        <w:rPr>
          <w:rFonts w:ascii="Times New Roman" w:hAnsi="Times New Roman" w:cs="Times New Roman"/>
          <w:sz w:val="24"/>
          <w:szCs w:val="24"/>
        </w:rPr>
        <w:tab/>
        <w:t>Penanganan fisik/stimulasi fisik meliputi :</w:t>
      </w:r>
    </w:p>
    <w:p w:rsidR="00487500" w:rsidRDefault="00487500" w:rsidP="00487500">
      <w:pPr>
        <w:pStyle w:val="ListParagraph"/>
        <w:numPr>
          <w:ilvl w:val="0"/>
          <w:numId w:val="19"/>
        </w:numPr>
        <w:tabs>
          <w:tab w:val="left" w:pos="851"/>
          <w:tab w:val="left" w:pos="2552"/>
        </w:tabs>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Stimulasi kulit</w:t>
      </w:r>
    </w:p>
    <w:p w:rsidR="00487500" w:rsidRDefault="00487500" w:rsidP="00487500">
      <w:pPr>
        <w:pStyle w:val="ListParagraph"/>
        <w:tabs>
          <w:tab w:val="left" w:pos="851"/>
          <w:tab w:val="left" w:pos="2552"/>
        </w:tabs>
        <w:spacing w:after="0" w:line="480" w:lineRule="auto"/>
        <w:ind w:left="1985"/>
        <w:jc w:val="both"/>
        <w:rPr>
          <w:rFonts w:ascii="Times New Roman" w:hAnsi="Times New Roman" w:cs="Times New Roman"/>
          <w:sz w:val="24"/>
          <w:szCs w:val="24"/>
        </w:rPr>
      </w:pPr>
      <w:r w:rsidRPr="00693590">
        <w:rPr>
          <w:rFonts w:ascii="Times New Roman" w:hAnsi="Times New Roman" w:cs="Times New Roman"/>
          <w:sz w:val="24"/>
          <w:szCs w:val="24"/>
        </w:rPr>
        <w:t>Massase kulit memberikan efek penurunan kecemasan dan ketegangan otot. Rangsangan masase otot ini dipercaya akan merangsang serabut berdiameter besar, sehingga mampu mampu memblok atau menurunkan impuls nyeri.</w:t>
      </w:r>
    </w:p>
    <w:p w:rsidR="00487500" w:rsidRDefault="00487500" w:rsidP="00487500">
      <w:pPr>
        <w:pStyle w:val="ListParagraph"/>
        <w:numPr>
          <w:ilvl w:val="0"/>
          <w:numId w:val="19"/>
        </w:numPr>
        <w:tabs>
          <w:tab w:val="left" w:pos="851"/>
          <w:tab w:val="left" w:pos="2552"/>
        </w:tabs>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Stimulasi electric (TENS)</w:t>
      </w:r>
    </w:p>
    <w:p w:rsidR="00487500" w:rsidRDefault="00487500" w:rsidP="00487500">
      <w:pPr>
        <w:pStyle w:val="ListParagraph"/>
        <w:tabs>
          <w:tab w:val="left" w:pos="851"/>
          <w:tab w:val="left" w:pos="2552"/>
        </w:tabs>
        <w:spacing w:after="0" w:line="480" w:lineRule="auto"/>
        <w:ind w:left="1985"/>
        <w:jc w:val="both"/>
        <w:rPr>
          <w:rFonts w:ascii="Times New Roman" w:hAnsi="Times New Roman" w:cs="Times New Roman"/>
          <w:sz w:val="24"/>
          <w:szCs w:val="24"/>
        </w:rPr>
      </w:pPr>
      <w:r w:rsidRPr="00693590">
        <w:rPr>
          <w:rFonts w:ascii="Times New Roman" w:hAnsi="Times New Roman" w:cs="Times New Roman"/>
          <w:sz w:val="24"/>
          <w:szCs w:val="24"/>
        </w:rPr>
        <w:t>Cara kerja dari sistem ini masih belum jelas, salah satu pemikiran adalah cara ini bisa melepaskan endorfin, sehingga bisa memblok stimulasi nyeri. Bisa dilakukan dengan massase, mandi air hangat, kompres dengan kantong es dan stimulasi saraf elektrik transkutan (TENS/ transcutaneus electrical nerve stimulation). TENS merupakan stimulasi pada kulit dengan menggunakan arus listrik ringan yang dihantarkan melalui elektroda luar</w:t>
      </w:r>
    </w:p>
    <w:p w:rsidR="00487500" w:rsidRDefault="00487500" w:rsidP="00487500">
      <w:pPr>
        <w:pStyle w:val="ListParagraph"/>
        <w:numPr>
          <w:ilvl w:val="0"/>
          <w:numId w:val="19"/>
        </w:numPr>
        <w:tabs>
          <w:tab w:val="left" w:pos="851"/>
          <w:tab w:val="left" w:pos="2552"/>
        </w:tabs>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Akupuntur</w:t>
      </w:r>
    </w:p>
    <w:p w:rsidR="00487500" w:rsidRDefault="00487500" w:rsidP="00487500">
      <w:pPr>
        <w:pStyle w:val="ListParagraph"/>
        <w:tabs>
          <w:tab w:val="left" w:pos="851"/>
          <w:tab w:val="left" w:pos="2552"/>
        </w:tabs>
        <w:spacing w:after="0" w:line="480" w:lineRule="auto"/>
        <w:ind w:left="1985"/>
        <w:jc w:val="both"/>
        <w:rPr>
          <w:rFonts w:ascii="Times New Roman" w:hAnsi="Times New Roman" w:cs="Times New Roman"/>
          <w:sz w:val="24"/>
          <w:szCs w:val="24"/>
        </w:rPr>
      </w:pPr>
      <w:r w:rsidRPr="00693590">
        <w:rPr>
          <w:rFonts w:ascii="Times New Roman" w:hAnsi="Times New Roman" w:cs="Times New Roman"/>
          <w:sz w:val="24"/>
          <w:szCs w:val="24"/>
        </w:rPr>
        <w:t>Akupuntur merupakan pengobatan yang sudah sejak lama digunakan untuk mengobati nyeri.Jarum – jarum kecil yang dimasukkan pada kulit, bertujuan menyentuh titik-titik tertentu, tergantung pada lokasi nyeri, yang dapat memblok transmisi nyeri ke otak.</w:t>
      </w:r>
    </w:p>
    <w:p w:rsidR="00487500" w:rsidRDefault="00487500" w:rsidP="00487500">
      <w:pPr>
        <w:pStyle w:val="ListParagraph"/>
        <w:tabs>
          <w:tab w:val="left" w:pos="851"/>
        </w:tabs>
        <w:spacing w:after="0" w:line="480" w:lineRule="auto"/>
        <w:ind w:left="1008" w:firstLine="552"/>
        <w:jc w:val="both"/>
        <w:rPr>
          <w:rFonts w:ascii="Times New Roman" w:hAnsi="Times New Roman" w:cs="Times New Roman"/>
          <w:sz w:val="24"/>
          <w:szCs w:val="24"/>
        </w:rPr>
      </w:pPr>
      <w:r>
        <w:rPr>
          <w:rFonts w:ascii="Times New Roman" w:hAnsi="Times New Roman" w:cs="Times New Roman"/>
          <w:sz w:val="24"/>
          <w:szCs w:val="24"/>
        </w:rPr>
        <w:lastRenderedPageBreak/>
        <w:t>Intervensi perilaku kognitif meliputi :</w:t>
      </w:r>
    </w:p>
    <w:p w:rsidR="00487500" w:rsidRDefault="00487500" w:rsidP="00487500">
      <w:pPr>
        <w:pStyle w:val="ListParagraph"/>
        <w:numPr>
          <w:ilvl w:val="0"/>
          <w:numId w:val="20"/>
        </w:numPr>
        <w:tabs>
          <w:tab w:val="left" w:pos="851"/>
          <w:tab w:val="left" w:pos="2552"/>
        </w:tabs>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Relaksasi</w:t>
      </w:r>
    </w:p>
    <w:p w:rsidR="00487500" w:rsidRDefault="00487500" w:rsidP="00487500">
      <w:pPr>
        <w:pStyle w:val="ListParagraph"/>
        <w:tabs>
          <w:tab w:val="left" w:pos="851"/>
        </w:tabs>
        <w:spacing w:after="0" w:line="480" w:lineRule="auto"/>
        <w:ind w:left="1985"/>
        <w:jc w:val="both"/>
        <w:rPr>
          <w:rFonts w:ascii="Times New Roman" w:hAnsi="Times New Roman" w:cs="Times New Roman"/>
          <w:sz w:val="24"/>
          <w:szCs w:val="24"/>
        </w:rPr>
      </w:pPr>
      <w:r w:rsidRPr="001B05D7">
        <w:rPr>
          <w:rFonts w:ascii="Times New Roman" w:hAnsi="Times New Roman" w:cs="Times New Roman"/>
          <w:sz w:val="24"/>
          <w:szCs w:val="24"/>
        </w:rPr>
        <w:t>Relaksasi otot rangka dipercaya dapat menurunkan nyeri dengan merelaksasikan keteganggan otot yang mendukung rasa nyeri.Teknik relaksasi mungkin perlu diajarkan bebrapa kali agar mencapai hasil optimal.Dengan relaksasi pasien dapat m</w:t>
      </w:r>
      <w:r>
        <w:rPr>
          <w:rFonts w:ascii="Times New Roman" w:hAnsi="Times New Roman" w:cs="Times New Roman"/>
          <w:sz w:val="24"/>
          <w:szCs w:val="24"/>
        </w:rPr>
        <w:t>engubah persepsi terhadap nyeri.</w:t>
      </w:r>
    </w:p>
    <w:p w:rsidR="00487500" w:rsidRPr="008C69FC" w:rsidRDefault="00487500" w:rsidP="00487500">
      <w:pPr>
        <w:pStyle w:val="ListParagraph"/>
        <w:numPr>
          <w:ilvl w:val="0"/>
          <w:numId w:val="20"/>
        </w:numPr>
        <w:tabs>
          <w:tab w:val="left" w:pos="851"/>
          <w:tab w:val="left" w:pos="2552"/>
        </w:tabs>
        <w:spacing w:after="0" w:line="480" w:lineRule="auto"/>
        <w:ind w:left="1985"/>
        <w:jc w:val="both"/>
        <w:rPr>
          <w:rFonts w:ascii="Times New Roman" w:hAnsi="Times New Roman" w:cs="Times New Roman"/>
          <w:sz w:val="24"/>
          <w:szCs w:val="24"/>
        </w:rPr>
      </w:pPr>
      <w:r w:rsidRPr="008C69FC">
        <w:rPr>
          <w:rFonts w:ascii="Times New Roman" w:hAnsi="Times New Roman" w:cs="Times New Roman"/>
          <w:sz w:val="24"/>
          <w:szCs w:val="24"/>
        </w:rPr>
        <w:t>Gate Control dan Masase Kutaneus</w:t>
      </w:r>
    </w:p>
    <w:p w:rsidR="00487500" w:rsidRPr="008C69FC" w:rsidRDefault="00487500" w:rsidP="00487500">
      <w:pPr>
        <w:pStyle w:val="ListParagraph"/>
        <w:shd w:val="clear" w:color="auto" w:fill="FFFFFF"/>
        <w:spacing w:after="0" w:line="480" w:lineRule="auto"/>
        <w:ind w:left="1985"/>
        <w:jc w:val="both"/>
        <w:rPr>
          <w:rFonts w:ascii="Arial" w:eastAsia="Times New Roman" w:hAnsi="Arial" w:cs="Arial"/>
          <w:sz w:val="19"/>
          <w:szCs w:val="19"/>
          <w:lang w:eastAsia="id-ID"/>
        </w:rPr>
      </w:pPr>
      <w:r w:rsidRPr="008C69FC">
        <w:rPr>
          <w:rFonts w:ascii="Times New Roman" w:eastAsia="Times New Roman" w:hAnsi="Times New Roman" w:cs="Times New Roman"/>
          <w:sz w:val="24"/>
          <w:szCs w:val="24"/>
          <w:lang w:eastAsia="id-ID"/>
        </w:rPr>
        <w:t>Teori gate control nyeri bertujuan menstimulasi serabut-serabut yamg menstransmisikan sensasi tidak nyeri memblok atau menurunkan transmisi, impuls nyeri.Beberapa strategi penghilang nyeri nonfarmakologis.Termasuk menggosok kulit dan menggunakan panas dan dingin, adalah berdasarkan mekanisme ini.</w:t>
      </w:r>
    </w:p>
    <w:p w:rsidR="00487500" w:rsidRDefault="00487500" w:rsidP="00487500">
      <w:pPr>
        <w:pStyle w:val="ListParagraph"/>
        <w:shd w:val="clear" w:color="auto" w:fill="FFFFFF"/>
        <w:spacing w:after="0" w:line="480" w:lineRule="auto"/>
        <w:ind w:left="1985"/>
        <w:jc w:val="both"/>
        <w:rPr>
          <w:rFonts w:ascii="Times New Roman" w:eastAsia="Times New Roman" w:hAnsi="Times New Roman" w:cs="Times New Roman"/>
          <w:sz w:val="24"/>
          <w:szCs w:val="24"/>
          <w:lang w:val="id-ID" w:eastAsia="id-ID"/>
        </w:rPr>
      </w:pPr>
      <w:r w:rsidRPr="008C69FC">
        <w:rPr>
          <w:rFonts w:ascii="Times New Roman" w:eastAsia="Times New Roman" w:hAnsi="Times New Roman" w:cs="Times New Roman"/>
          <w:sz w:val="24"/>
          <w:szCs w:val="24"/>
          <w:lang w:eastAsia="id-ID"/>
        </w:rPr>
        <w:t>Masase adalah stimulasi kuteneus tubuh secara umum, sering dipusatkan pada punggung dan bahu. Masase tidak secara spesifik menstimulasi reseptor yang sama seperti reseptor nyeri tetapi dapat mempunyai dampak melalui sistem control desenden. Masase dapat membuat pasien lebih nyaman karena masase membuat relaksasi otot.</w:t>
      </w:r>
    </w:p>
    <w:p w:rsidR="00487500" w:rsidRDefault="00487500" w:rsidP="00487500">
      <w:pPr>
        <w:pStyle w:val="ListParagraph"/>
        <w:shd w:val="clear" w:color="auto" w:fill="FFFFFF"/>
        <w:spacing w:after="0" w:line="480" w:lineRule="auto"/>
        <w:ind w:left="1985"/>
        <w:jc w:val="both"/>
        <w:rPr>
          <w:rFonts w:ascii="Times New Roman" w:eastAsia="Times New Roman" w:hAnsi="Times New Roman" w:cs="Times New Roman"/>
          <w:sz w:val="24"/>
          <w:szCs w:val="24"/>
          <w:lang w:val="id-ID" w:eastAsia="id-ID"/>
        </w:rPr>
      </w:pPr>
    </w:p>
    <w:p w:rsidR="00487500" w:rsidRPr="008C69FC" w:rsidRDefault="00487500" w:rsidP="00487500">
      <w:pPr>
        <w:pStyle w:val="ListParagraph"/>
        <w:numPr>
          <w:ilvl w:val="0"/>
          <w:numId w:val="20"/>
        </w:numPr>
        <w:tabs>
          <w:tab w:val="left" w:pos="851"/>
          <w:tab w:val="left" w:pos="2552"/>
        </w:tabs>
        <w:spacing w:after="0" w:line="480" w:lineRule="auto"/>
        <w:ind w:left="1985"/>
        <w:jc w:val="both"/>
        <w:rPr>
          <w:rFonts w:ascii="Times New Roman" w:hAnsi="Times New Roman" w:cs="Times New Roman"/>
          <w:sz w:val="24"/>
          <w:szCs w:val="24"/>
        </w:rPr>
      </w:pPr>
      <w:r w:rsidRPr="008C69FC">
        <w:rPr>
          <w:rFonts w:ascii="Times New Roman" w:hAnsi="Times New Roman" w:cs="Times New Roman"/>
          <w:sz w:val="24"/>
          <w:szCs w:val="24"/>
        </w:rPr>
        <w:t>Terapi es dan panas</w:t>
      </w:r>
    </w:p>
    <w:p w:rsidR="00487500" w:rsidRPr="008C69FC" w:rsidRDefault="00487500" w:rsidP="00487500">
      <w:pPr>
        <w:pStyle w:val="ListParagraph"/>
        <w:shd w:val="clear" w:color="auto" w:fill="FFFFFF"/>
        <w:spacing w:after="0" w:line="480" w:lineRule="auto"/>
        <w:ind w:left="1985"/>
        <w:jc w:val="both"/>
        <w:rPr>
          <w:rFonts w:ascii="Arial" w:eastAsia="Times New Roman" w:hAnsi="Arial" w:cs="Arial"/>
          <w:sz w:val="19"/>
          <w:szCs w:val="19"/>
          <w:lang w:eastAsia="id-ID"/>
        </w:rPr>
      </w:pPr>
      <w:r w:rsidRPr="008C69FC">
        <w:rPr>
          <w:rFonts w:ascii="Times New Roman" w:eastAsia="Times New Roman" w:hAnsi="Times New Roman" w:cs="Times New Roman"/>
          <w:sz w:val="24"/>
          <w:szCs w:val="24"/>
          <w:lang w:eastAsia="id-ID"/>
        </w:rPr>
        <w:t xml:space="preserve">Terapi es (dingin) dan panas dapat menjadi strategi pereda nyeri yang efektif pada beberapa keadaan, namun begitu, keefektifannya dan mekanisme kerjanya memerlukan studi lebih lanjut. Diduga bahwa terapi es </w:t>
      </w:r>
      <w:r w:rsidRPr="008C69FC">
        <w:rPr>
          <w:rFonts w:ascii="Times New Roman" w:eastAsia="Times New Roman" w:hAnsi="Times New Roman" w:cs="Times New Roman"/>
          <w:sz w:val="24"/>
          <w:szCs w:val="24"/>
          <w:lang w:eastAsia="id-ID"/>
        </w:rPr>
        <w:lastRenderedPageBreak/>
        <w:t>dan panas bekerja dengan menstimulasi reseptor tidak nyeri (non-noniseptor) dalam reseptor yang sama seperti pada cedera.</w:t>
      </w:r>
    </w:p>
    <w:p w:rsidR="00487500" w:rsidRPr="008C69FC" w:rsidRDefault="00487500" w:rsidP="00487500">
      <w:pPr>
        <w:pStyle w:val="ListParagraph"/>
        <w:shd w:val="clear" w:color="auto" w:fill="FFFFFF"/>
        <w:spacing w:after="0" w:line="480" w:lineRule="auto"/>
        <w:ind w:left="1985"/>
        <w:jc w:val="both"/>
        <w:rPr>
          <w:rFonts w:ascii="Arial" w:eastAsia="Times New Roman" w:hAnsi="Arial" w:cs="Arial"/>
          <w:sz w:val="19"/>
          <w:szCs w:val="19"/>
          <w:lang w:eastAsia="id-ID"/>
        </w:rPr>
      </w:pPr>
      <w:r w:rsidRPr="008C69FC">
        <w:rPr>
          <w:rFonts w:ascii="Times New Roman" w:eastAsia="Times New Roman" w:hAnsi="Times New Roman" w:cs="Times New Roman"/>
          <w:sz w:val="24"/>
          <w:szCs w:val="24"/>
          <w:lang w:eastAsia="id-ID"/>
        </w:rPr>
        <w:t>Terapi es dapat menurunkan prostaglandin, yang memperkuat sensivitas reseptor nyeri dan subkutan lain [ada tempat cedera dengan menghambat proses inflamasi. Agar efektif, es harus diletakkan pada tempat cedera segera setelah cedera terjadi.</w:t>
      </w:r>
    </w:p>
    <w:p w:rsidR="00487500" w:rsidRDefault="00487500" w:rsidP="00487500">
      <w:pPr>
        <w:pStyle w:val="ListParagraph"/>
        <w:shd w:val="clear" w:color="auto" w:fill="FFFFFF"/>
        <w:spacing w:after="0" w:line="480" w:lineRule="auto"/>
        <w:ind w:left="1985"/>
        <w:jc w:val="both"/>
        <w:rPr>
          <w:rFonts w:ascii="Times New Roman" w:eastAsia="Times New Roman" w:hAnsi="Times New Roman" w:cs="Times New Roman"/>
          <w:sz w:val="24"/>
          <w:szCs w:val="24"/>
          <w:lang w:val="id-ID" w:eastAsia="id-ID"/>
        </w:rPr>
      </w:pPr>
      <w:r w:rsidRPr="008C69FC">
        <w:rPr>
          <w:rFonts w:ascii="Times New Roman" w:eastAsia="Times New Roman" w:hAnsi="Times New Roman" w:cs="Times New Roman"/>
          <w:sz w:val="24"/>
          <w:szCs w:val="24"/>
          <w:lang w:eastAsia="id-ID"/>
        </w:rPr>
        <w:t>Penggunaan panas mempunyai keuntungan meningkatkan aliran darah ke suatu area dan kemungkinan dapat turut menurunkan nyeri dengan mempercepat penyembuhan.Namun demikian, menggunakan panas kering dengan lampu pemanas tampak tidak seefektif penggunaan es.Baik terapi panas kering dan lembab kemungkinan memberi analgesia tetapi penelitian tambahan diperlukan untuk memahami mekanisme kerjanya dan indikasi penggunaannya yang sesuai.Baik terapi es maupun panas harus digunakan dengan hati-hati dan dipantau dengan cermat untuk menghindari cedera kulit.</w:t>
      </w:r>
    </w:p>
    <w:p w:rsidR="00487500" w:rsidRDefault="00487500" w:rsidP="00487500">
      <w:pPr>
        <w:pStyle w:val="ListParagraph"/>
        <w:shd w:val="clear" w:color="auto" w:fill="FFFFFF"/>
        <w:spacing w:after="0" w:line="480" w:lineRule="auto"/>
        <w:ind w:left="1985"/>
        <w:jc w:val="both"/>
        <w:rPr>
          <w:rFonts w:ascii="Times New Roman" w:eastAsia="Times New Roman" w:hAnsi="Times New Roman" w:cs="Times New Roman"/>
          <w:sz w:val="24"/>
          <w:szCs w:val="24"/>
          <w:lang w:val="id-ID" w:eastAsia="id-ID"/>
        </w:rPr>
      </w:pPr>
    </w:p>
    <w:p w:rsidR="00487500" w:rsidRDefault="00487500" w:rsidP="00487500">
      <w:pPr>
        <w:pStyle w:val="ListParagraph"/>
        <w:numPr>
          <w:ilvl w:val="0"/>
          <w:numId w:val="20"/>
        </w:numPr>
        <w:tabs>
          <w:tab w:val="left" w:pos="851"/>
          <w:tab w:val="left" w:pos="2552"/>
        </w:tabs>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Stimulasi saraf elektris transkutan (TENS)</w:t>
      </w:r>
    </w:p>
    <w:p w:rsidR="00487500" w:rsidRPr="008C69FC" w:rsidRDefault="00487500" w:rsidP="00487500">
      <w:pPr>
        <w:pStyle w:val="ListParagraph"/>
        <w:shd w:val="clear" w:color="auto" w:fill="FFFFFF"/>
        <w:spacing w:after="0" w:line="480" w:lineRule="auto"/>
        <w:ind w:left="1985"/>
        <w:jc w:val="both"/>
        <w:rPr>
          <w:rFonts w:ascii="Arial" w:eastAsia="Times New Roman" w:hAnsi="Arial" w:cs="Arial"/>
          <w:sz w:val="19"/>
          <w:szCs w:val="19"/>
          <w:lang w:eastAsia="id-ID"/>
        </w:rPr>
      </w:pPr>
      <w:r w:rsidRPr="008C69FC">
        <w:rPr>
          <w:rFonts w:ascii="Times New Roman" w:eastAsia="Times New Roman" w:hAnsi="Times New Roman" w:cs="Times New Roman"/>
          <w:sz w:val="24"/>
          <w:szCs w:val="24"/>
          <w:lang w:eastAsia="id-ID"/>
        </w:rPr>
        <w:t xml:space="preserve">Stimulasi saraf transkutan (TENS) menggunakan unit yang dijalankan oleh baterai dengan elektroda yang dipasang pada kulit untuk menghasilkan sensasi kesemutan , menggetar atau menegung pada area nyeri. TENS telah digunakan baik pada nyeri akut dan kronik. TENS diduga dapat menurunkan nyeri dengan menstimulasi reseptor tidak nyeri (non-nosiseptor) dalam area yang sama seperti pada serabut yang </w:t>
      </w:r>
      <w:r w:rsidRPr="008C69FC">
        <w:rPr>
          <w:rFonts w:ascii="Times New Roman" w:eastAsia="Times New Roman" w:hAnsi="Times New Roman" w:cs="Times New Roman"/>
          <w:sz w:val="24"/>
          <w:szCs w:val="24"/>
          <w:lang w:eastAsia="id-ID"/>
        </w:rPr>
        <w:lastRenderedPageBreak/>
        <w:t>menstrasmisikan nyeri. Mekanisme ini sesuai dengan teori nyeri gate control.Reseptor tidak nyeri diduga memblok transmisi sinyal nyeri ke otak pada jaras asendens saraf pusat.</w:t>
      </w:r>
    </w:p>
    <w:p w:rsidR="00487500" w:rsidRDefault="00487500" w:rsidP="00487500">
      <w:pPr>
        <w:pStyle w:val="ListParagraph"/>
        <w:shd w:val="clear" w:color="auto" w:fill="FFFFFF"/>
        <w:spacing w:after="0" w:line="480" w:lineRule="auto"/>
        <w:ind w:left="1985"/>
        <w:jc w:val="both"/>
        <w:rPr>
          <w:rFonts w:ascii="Times New Roman" w:eastAsia="Times New Roman" w:hAnsi="Times New Roman" w:cs="Times New Roman"/>
          <w:sz w:val="24"/>
          <w:szCs w:val="24"/>
          <w:lang w:val="id-ID" w:eastAsia="id-ID"/>
        </w:rPr>
      </w:pPr>
      <w:r w:rsidRPr="008C69FC">
        <w:rPr>
          <w:rFonts w:ascii="Times New Roman" w:eastAsia="Times New Roman" w:hAnsi="Times New Roman" w:cs="Times New Roman"/>
          <w:sz w:val="24"/>
          <w:szCs w:val="24"/>
          <w:lang w:eastAsia="id-ID"/>
        </w:rPr>
        <w:t>Mekanisme ini akan menguraikan keefekitan stimulasi kutan saat digunakan pada araea yang asama seperti pada cedera. Sebagai contoh, saat TENS digunakan apda pasien pasca operatif elektroda diletekkan disekitar luka bedah. Penjelasan lain untuk keefektifan TENS adalah efek placebo (pasien mengharapkannya agar efektif) dan pembentukan endorphin, yang juga memblok transmisi nyeri.</w:t>
      </w:r>
    </w:p>
    <w:p w:rsidR="00487500" w:rsidRDefault="00487500" w:rsidP="00487500">
      <w:pPr>
        <w:pStyle w:val="ListParagraph"/>
        <w:numPr>
          <w:ilvl w:val="0"/>
          <w:numId w:val="20"/>
        </w:numPr>
        <w:tabs>
          <w:tab w:val="left" w:pos="851"/>
          <w:tab w:val="left" w:pos="2552"/>
        </w:tabs>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Distraksi</w:t>
      </w:r>
    </w:p>
    <w:p w:rsidR="00487500" w:rsidRDefault="00487500" w:rsidP="00487500">
      <w:pPr>
        <w:pStyle w:val="ListParagraph"/>
        <w:tabs>
          <w:tab w:val="left" w:pos="851"/>
        </w:tabs>
        <w:spacing w:after="0" w:line="480" w:lineRule="auto"/>
        <w:ind w:left="1985"/>
        <w:jc w:val="both"/>
        <w:rPr>
          <w:rFonts w:ascii="Times New Roman" w:hAnsi="Times New Roman" w:cs="Times New Roman"/>
          <w:sz w:val="24"/>
          <w:szCs w:val="24"/>
        </w:rPr>
      </w:pPr>
      <w:r w:rsidRPr="001B05D7">
        <w:rPr>
          <w:rFonts w:ascii="Times New Roman" w:hAnsi="Times New Roman" w:cs="Times New Roman"/>
          <w:sz w:val="24"/>
          <w:szCs w:val="24"/>
        </w:rPr>
        <w:t>Distraksi, yang mencakup memfokuskan perhatian pasien pada sesuatu selai pada nyeri, dapat menjadi stategi yang sangat berhasil dan mungkin merupakan mekanisme yang bertanggung jawab pada teknik kognitif efektif lainnya</w:t>
      </w:r>
      <w:r>
        <w:rPr>
          <w:rFonts w:ascii="Times New Roman" w:hAnsi="Times New Roman" w:cs="Times New Roman"/>
          <w:sz w:val="24"/>
          <w:szCs w:val="24"/>
        </w:rPr>
        <w:t>.</w:t>
      </w:r>
    </w:p>
    <w:p w:rsidR="00487500" w:rsidRPr="008C69FC" w:rsidRDefault="00487500" w:rsidP="00487500">
      <w:pPr>
        <w:pStyle w:val="ListParagraph"/>
        <w:tabs>
          <w:tab w:val="left" w:pos="851"/>
        </w:tabs>
        <w:spacing w:after="0" w:line="480" w:lineRule="auto"/>
        <w:ind w:left="1985"/>
        <w:jc w:val="both"/>
        <w:rPr>
          <w:rFonts w:ascii="Times New Roman" w:hAnsi="Times New Roman" w:cs="Times New Roman"/>
          <w:sz w:val="24"/>
          <w:szCs w:val="24"/>
        </w:rPr>
      </w:pPr>
      <w:r w:rsidRPr="001B05D7">
        <w:rPr>
          <w:rFonts w:ascii="Times New Roman" w:hAnsi="Times New Roman" w:cs="Times New Roman"/>
          <w:sz w:val="24"/>
          <w:szCs w:val="24"/>
        </w:rPr>
        <w:t xml:space="preserve">Keefektifan distraksi tergantung pada kemampuan pasien untuk menerima dan membangkitkan input sensori selain nyeri. Peredaan nyeri secara umum meningkat dalam hubungan langsung engan parsitipasi aktif individu, </w:t>
      </w:r>
      <w:r w:rsidRPr="008C69FC">
        <w:rPr>
          <w:rFonts w:ascii="Times New Roman" w:hAnsi="Times New Roman" w:cs="Times New Roman"/>
          <w:sz w:val="24"/>
          <w:szCs w:val="24"/>
        </w:rPr>
        <w:t>banyaknya modalitas sensori yang dipakai dan minat individu dalam stimuli. Karenanya, stimuli penglihatan, pendengaran, dan sentuhan mungkin akan efektif dalam menurunkan nyeri disbanding stimuli satu indera saja.</w:t>
      </w:r>
    </w:p>
    <w:p w:rsidR="00487500" w:rsidRPr="008C69FC" w:rsidRDefault="00487500" w:rsidP="00487500">
      <w:pPr>
        <w:pStyle w:val="ListParagraph"/>
        <w:numPr>
          <w:ilvl w:val="0"/>
          <w:numId w:val="20"/>
        </w:numPr>
        <w:tabs>
          <w:tab w:val="left" w:pos="851"/>
          <w:tab w:val="left" w:pos="2552"/>
        </w:tabs>
        <w:spacing w:after="0" w:line="480" w:lineRule="auto"/>
        <w:ind w:left="1985"/>
        <w:jc w:val="both"/>
        <w:rPr>
          <w:rFonts w:ascii="Times New Roman" w:hAnsi="Times New Roman" w:cs="Times New Roman"/>
          <w:sz w:val="24"/>
          <w:szCs w:val="24"/>
        </w:rPr>
      </w:pPr>
      <w:r w:rsidRPr="008C69FC">
        <w:rPr>
          <w:rFonts w:ascii="Times New Roman" w:hAnsi="Times New Roman" w:cs="Times New Roman"/>
          <w:sz w:val="24"/>
          <w:szCs w:val="24"/>
        </w:rPr>
        <w:t>Imajinasi terbimbing</w:t>
      </w:r>
    </w:p>
    <w:p w:rsidR="00487500" w:rsidRPr="008C69FC" w:rsidRDefault="00487500" w:rsidP="00487500">
      <w:pPr>
        <w:pStyle w:val="ListParagraph"/>
        <w:shd w:val="clear" w:color="auto" w:fill="FFFFFF"/>
        <w:spacing w:after="0" w:line="480" w:lineRule="auto"/>
        <w:ind w:left="1985"/>
        <w:jc w:val="both"/>
        <w:rPr>
          <w:rFonts w:ascii="Arial" w:eastAsia="Times New Roman" w:hAnsi="Arial" w:cs="Arial"/>
          <w:sz w:val="19"/>
          <w:szCs w:val="19"/>
          <w:lang w:eastAsia="id-ID"/>
        </w:rPr>
      </w:pPr>
      <w:r w:rsidRPr="008C69FC">
        <w:rPr>
          <w:rFonts w:ascii="Times New Roman" w:eastAsia="Times New Roman" w:hAnsi="Times New Roman" w:cs="Times New Roman"/>
          <w:sz w:val="24"/>
          <w:szCs w:val="24"/>
          <w:lang w:eastAsia="id-ID"/>
        </w:rPr>
        <w:t xml:space="preserve">Imajinasi terbimbing adalah menggunakan imajinasi seseorang dalam suatu cara yang dirancang secara khusus untuk mencapai efek positf tertentu. Jika </w:t>
      </w:r>
      <w:r w:rsidRPr="008C69FC">
        <w:rPr>
          <w:rFonts w:ascii="Times New Roman" w:eastAsia="Times New Roman" w:hAnsi="Times New Roman" w:cs="Times New Roman"/>
          <w:sz w:val="24"/>
          <w:szCs w:val="24"/>
          <w:lang w:eastAsia="id-ID"/>
        </w:rPr>
        <w:lastRenderedPageBreak/>
        <w:t>imajinasi terpadu diharapkan agar efektif, doibutuhkan waktu yang banyak untuk menjelaskan tekniknya dan waktu untuk pasien mempraktekkannya.Biasanya, pasien diminta untuk mempraktikkan imajinasi terbimbing selama sekitar 5 menit, tiga kali sehari.Beberapa hari praktik mungkin diperlukan sebelum intensitas nyeri dikurangi.Banyak pasien mulai mengalami efek rileks dari imajinasi terbimbing saat pertama kali meraka mencobanya.Nyeri mereda dapat berlanjut selam berjam-jan setelah imajinasi digunakan.</w:t>
      </w:r>
    </w:p>
    <w:p w:rsidR="00487500" w:rsidRPr="008C69FC" w:rsidRDefault="00487500" w:rsidP="00487500">
      <w:pPr>
        <w:pStyle w:val="ListParagraph"/>
        <w:shd w:val="clear" w:color="auto" w:fill="FFFFFF"/>
        <w:spacing w:after="0" w:line="480" w:lineRule="auto"/>
        <w:ind w:left="1985"/>
        <w:jc w:val="both"/>
        <w:rPr>
          <w:rFonts w:ascii="Arial" w:eastAsia="Times New Roman" w:hAnsi="Arial" w:cs="Arial"/>
          <w:sz w:val="19"/>
          <w:szCs w:val="19"/>
          <w:lang w:eastAsia="id-ID"/>
        </w:rPr>
      </w:pPr>
      <w:r w:rsidRPr="008C69FC">
        <w:rPr>
          <w:rFonts w:ascii="Times New Roman" w:eastAsia="Times New Roman" w:hAnsi="Times New Roman" w:cs="Times New Roman"/>
          <w:sz w:val="24"/>
          <w:szCs w:val="24"/>
          <w:lang w:eastAsia="id-ID"/>
        </w:rPr>
        <w:t>Pasien harus diinformasikan bahwa imajinasi terbimbing hanya dapat berfungsi pada beberapa orang.Imajinasi terbimbing harus digunakan hanya sebagai tambahan dari bentuk pengobatan yang telah terbukti, sampai riset telah menunjukkan apakah dan bilakah tekinik ini efektif.</w:t>
      </w:r>
    </w:p>
    <w:p w:rsidR="00487500" w:rsidRDefault="00487500" w:rsidP="00487500">
      <w:pPr>
        <w:pStyle w:val="ListParagraph"/>
        <w:numPr>
          <w:ilvl w:val="0"/>
          <w:numId w:val="20"/>
        </w:numPr>
        <w:tabs>
          <w:tab w:val="left" w:pos="851"/>
          <w:tab w:val="left" w:pos="2552"/>
        </w:tabs>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Hipnosis</w:t>
      </w:r>
    </w:p>
    <w:p w:rsidR="00487500" w:rsidRDefault="00487500" w:rsidP="00487500">
      <w:pPr>
        <w:pStyle w:val="ListParagraph"/>
        <w:tabs>
          <w:tab w:val="left" w:pos="851"/>
        </w:tabs>
        <w:spacing w:after="0" w:line="480" w:lineRule="auto"/>
        <w:ind w:left="1985"/>
        <w:jc w:val="both"/>
        <w:rPr>
          <w:rFonts w:ascii="Times New Roman" w:hAnsi="Times New Roman" w:cs="Times New Roman"/>
          <w:sz w:val="24"/>
          <w:szCs w:val="24"/>
        </w:rPr>
      </w:pPr>
      <w:r w:rsidRPr="001B05D7">
        <w:rPr>
          <w:rFonts w:ascii="Times New Roman" w:hAnsi="Times New Roman" w:cs="Times New Roman"/>
          <w:sz w:val="24"/>
          <w:szCs w:val="24"/>
        </w:rPr>
        <w:t>Hipnosis efektif dalam meredakan nyeri atau menurunkan jumlah analgesik yang dibutuhkan pada nyeri akut dan kronis.Teknik ini mungkin membantu dalam memberikan peredaan pada nyeri terutama dalam situasi sulit.Mekanisme bagaimana kerjanya hipnosis tidak jelas tetapi tidak tampak diperantari oleh sistem endorfin.Keefektifan hipnosis tergantung pada kemudahan hipnotik individu.</w:t>
      </w:r>
    </w:p>
    <w:p w:rsidR="00487500" w:rsidRDefault="00487500" w:rsidP="00487500">
      <w:pPr>
        <w:pStyle w:val="ListParagraph"/>
        <w:numPr>
          <w:ilvl w:val="0"/>
          <w:numId w:val="2"/>
        </w:numPr>
        <w:tabs>
          <w:tab w:val="left" w:pos="851"/>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Nyeri pasca operasi</w:t>
      </w:r>
    </w:p>
    <w:p w:rsidR="00487500" w:rsidRDefault="00487500" w:rsidP="00487500">
      <w:pPr>
        <w:pStyle w:val="ListParagraph"/>
        <w:numPr>
          <w:ilvl w:val="0"/>
          <w:numId w:val="12"/>
        </w:numPr>
        <w:tabs>
          <w:tab w:val="left" w:pos="85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Pengertian nyeri pasca operasi</w:t>
      </w:r>
    </w:p>
    <w:p w:rsidR="00487500" w:rsidRDefault="00487500" w:rsidP="00487500">
      <w:pPr>
        <w:pStyle w:val="ListParagraph"/>
        <w:tabs>
          <w:tab w:val="left" w:pos="85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Nyeri post operasi merupakan nyeri akut yang berlangsung kurang dari 6 bulan dengan serangan yang muncul mendadak dengan sebab dan daerah nyerinya yang dapat diketahui (Brunner &amp; Suddart, 2005)</w:t>
      </w:r>
    </w:p>
    <w:p w:rsidR="00487500" w:rsidRDefault="00487500" w:rsidP="00487500">
      <w:pPr>
        <w:pStyle w:val="ListParagraph"/>
        <w:tabs>
          <w:tab w:val="left" w:pos="851"/>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rPr>
        <w:t>Nyeri post operasi adalah nyeri akut yang bergubungan dengan kerusakan jaringan (Nuraini, 2005). Pengertian lain mengatakan nyeri luka operasi merupakan nyeri menetap selagi luka dalam masa penyembuhan yang ditandai dengan nyeri yang berlebihan bila daerah luka tersebut terkena rangsangan yang biasanya hanya disebabkan nyeri ringan (Guyton and Hall, 2008)</w:t>
      </w:r>
    </w:p>
    <w:p w:rsidR="00487500" w:rsidRPr="007D35BB" w:rsidRDefault="00487500" w:rsidP="00487500">
      <w:pPr>
        <w:pStyle w:val="ListParagraph"/>
        <w:tabs>
          <w:tab w:val="left" w:pos="851"/>
        </w:tabs>
        <w:spacing w:after="0" w:line="480" w:lineRule="auto"/>
        <w:ind w:left="1134"/>
        <w:jc w:val="both"/>
        <w:rPr>
          <w:rFonts w:ascii="Times New Roman" w:hAnsi="Times New Roman" w:cs="Times New Roman"/>
          <w:sz w:val="24"/>
          <w:szCs w:val="24"/>
          <w:lang w:val="id-ID"/>
        </w:rPr>
      </w:pPr>
    </w:p>
    <w:p w:rsidR="00487500" w:rsidRDefault="00487500" w:rsidP="00487500">
      <w:pPr>
        <w:pStyle w:val="ListParagraph"/>
        <w:numPr>
          <w:ilvl w:val="0"/>
          <w:numId w:val="12"/>
        </w:numPr>
        <w:tabs>
          <w:tab w:val="left" w:pos="85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Bentuk nyeri pasca operasi</w:t>
      </w:r>
    </w:p>
    <w:p w:rsidR="00487500" w:rsidRDefault="00487500" w:rsidP="00487500">
      <w:pPr>
        <w:pStyle w:val="ListParagraph"/>
        <w:tabs>
          <w:tab w:val="left" w:pos="85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Menurut Brunner &amp; Suddart (2005) bentuk nyeri pada post operasi merupakan nyeri akut yang disebabkan oleh kerusakan jaringan karena adanya insisi pada saat pembedahan yang memiliki karakteristik nyeri sebagai berikut :</w:t>
      </w:r>
    </w:p>
    <w:p w:rsidR="00487500" w:rsidRDefault="00487500" w:rsidP="00487500">
      <w:pPr>
        <w:pStyle w:val="ListParagraph"/>
        <w:numPr>
          <w:ilvl w:val="0"/>
          <w:numId w:val="13"/>
        </w:numPr>
        <w:tabs>
          <w:tab w:val="left" w:pos="851"/>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Awitannya mendadak</w:t>
      </w:r>
    </w:p>
    <w:p w:rsidR="00487500" w:rsidRDefault="00487500" w:rsidP="00487500">
      <w:pPr>
        <w:pStyle w:val="ListParagraph"/>
        <w:numPr>
          <w:ilvl w:val="0"/>
          <w:numId w:val="13"/>
        </w:numPr>
        <w:tabs>
          <w:tab w:val="left" w:pos="851"/>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Intensitas ringan sampai berat</w:t>
      </w:r>
    </w:p>
    <w:p w:rsidR="00487500" w:rsidRDefault="00487500" w:rsidP="00487500">
      <w:pPr>
        <w:pStyle w:val="ListParagraph"/>
        <w:numPr>
          <w:ilvl w:val="0"/>
          <w:numId w:val="13"/>
        </w:numPr>
        <w:tabs>
          <w:tab w:val="left" w:pos="851"/>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Durasinya singkat</w:t>
      </w:r>
    </w:p>
    <w:p w:rsidR="00487500" w:rsidRDefault="00487500" w:rsidP="00487500">
      <w:pPr>
        <w:pStyle w:val="ListParagraph"/>
        <w:numPr>
          <w:ilvl w:val="0"/>
          <w:numId w:val="13"/>
        </w:numPr>
        <w:tabs>
          <w:tab w:val="left" w:pos="851"/>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Meningkatkan respon otonum seperti frekuensi jantung meningkat, tegangan otot meningkat, dilatasi pupil meningkat, motalitas gastrointestinal dan produksi saliva menurun.</w:t>
      </w:r>
    </w:p>
    <w:p w:rsidR="00487500" w:rsidRDefault="00487500" w:rsidP="00487500">
      <w:pPr>
        <w:pStyle w:val="ListParagraph"/>
        <w:numPr>
          <w:ilvl w:val="0"/>
          <w:numId w:val="12"/>
        </w:numPr>
        <w:tabs>
          <w:tab w:val="left" w:pos="85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Mekanisme nyeri pasca operasi</w:t>
      </w:r>
    </w:p>
    <w:p w:rsidR="00487500" w:rsidRDefault="00487500" w:rsidP="00487500">
      <w:pPr>
        <w:pStyle w:val="ListParagraph"/>
        <w:tabs>
          <w:tab w:val="left" w:pos="851"/>
        </w:tabs>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Mekanisme nyeri berawal dari reseptor nyeri (nosiseptor).Reseptor nyeri adalah ujung syaraf bebas dalam kulit yang hanya berespon pada stimulus yang kuat yang secara potensi merusak jaringan (Brunner &amp; Suddart, 2005)</w:t>
      </w:r>
      <w:r>
        <w:rPr>
          <w:rFonts w:ascii="Times New Roman" w:hAnsi="Times New Roman" w:cs="Times New Roman"/>
          <w:sz w:val="24"/>
          <w:szCs w:val="24"/>
          <w:lang w:val="id-ID"/>
        </w:rPr>
        <w:t>.</w:t>
      </w:r>
    </w:p>
    <w:p w:rsidR="00487500" w:rsidRPr="005C21A0" w:rsidRDefault="00487500" w:rsidP="00487500">
      <w:pPr>
        <w:pStyle w:val="ListParagraph"/>
        <w:tabs>
          <w:tab w:val="left" w:pos="851"/>
        </w:tabs>
        <w:spacing w:after="0" w:line="240" w:lineRule="auto"/>
        <w:ind w:left="1080"/>
        <w:jc w:val="both"/>
        <w:rPr>
          <w:rFonts w:ascii="Times New Roman" w:hAnsi="Times New Roman" w:cs="Times New Roman"/>
          <w:sz w:val="24"/>
          <w:szCs w:val="24"/>
          <w:lang w:val="id-ID"/>
        </w:rPr>
      </w:pPr>
    </w:p>
    <w:p w:rsidR="00487500" w:rsidRDefault="00487500" w:rsidP="00487500">
      <w:pPr>
        <w:pStyle w:val="ListParagraph"/>
        <w:numPr>
          <w:ilvl w:val="0"/>
          <w:numId w:val="1"/>
        </w:numPr>
        <w:tabs>
          <w:tab w:val="left" w:pos="851"/>
        </w:tabs>
        <w:spacing w:after="0" w:line="480" w:lineRule="auto"/>
        <w:ind w:left="360"/>
        <w:jc w:val="both"/>
        <w:rPr>
          <w:rFonts w:ascii="Times New Roman" w:hAnsi="Times New Roman" w:cs="Times New Roman"/>
          <w:b/>
          <w:sz w:val="24"/>
          <w:szCs w:val="24"/>
        </w:rPr>
      </w:pPr>
      <w:r w:rsidRPr="00327C38">
        <w:rPr>
          <w:rFonts w:ascii="Times New Roman" w:hAnsi="Times New Roman" w:cs="Times New Roman"/>
          <w:b/>
          <w:sz w:val="24"/>
          <w:szCs w:val="24"/>
        </w:rPr>
        <w:t>Konsep Sectio Caesaria</w:t>
      </w:r>
    </w:p>
    <w:p w:rsidR="00487500" w:rsidRPr="005C21A0" w:rsidRDefault="00487500" w:rsidP="00487500">
      <w:pPr>
        <w:pStyle w:val="ListParagraph"/>
        <w:numPr>
          <w:ilvl w:val="0"/>
          <w:numId w:val="14"/>
        </w:numPr>
        <w:tabs>
          <w:tab w:val="left" w:pos="851"/>
        </w:tabs>
        <w:spacing w:after="0" w:line="480" w:lineRule="auto"/>
        <w:ind w:left="814"/>
        <w:jc w:val="both"/>
        <w:rPr>
          <w:rFonts w:ascii="Times New Roman" w:hAnsi="Times New Roman" w:cs="Times New Roman"/>
          <w:b/>
          <w:sz w:val="24"/>
          <w:szCs w:val="24"/>
        </w:rPr>
      </w:pPr>
      <w:r w:rsidRPr="005C21A0">
        <w:rPr>
          <w:rFonts w:ascii="Times New Roman" w:hAnsi="Times New Roman" w:cs="Times New Roman"/>
          <w:b/>
          <w:sz w:val="24"/>
          <w:szCs w:val="24"/>
        </w:rPr>
        <w:t>Pengertian</w:t>
      </w:r>
    </w:p>
    <w:p w:rsidR="00487500" w:rsidRPr="005C21A0" w:rsidRDefault="00487500" w:rsidP="00487500">
      <w:pPr>
        <w:pStyle w:val="ListParagraph"/>
        <w:spacing w:after="0" w:line="480" w:lineRule="auto"/>
        <w:ind w:left="814" w:firstLine="604"/>
        <w:jc w:val="both"/>
        <w:rPr>
          <w:rFonts w:ascii="Times New Roman" w:hAnsi="Times New Roman" w:cs="Times New Roman"/>
          <w:sz w:val="24"/>
          <w:szCs w:val="24"/>
        </w:rPr>
      </w:pPr>
      <w:r w:rsidRPr="005C21A0">
        <w:rPr>
          <w:rFonts w:ascii="Times New Roman" w:hAnsi="Times New Roman" w:cs="Times New Roman"/>
          <w:sz w:val="24"/>
          <w:szCs w:val="24"/>
        </w:rPr>
        <w:t>Sectio Caesaria adalah suatu persalinan buatan dimana janin dilahirkan melalui suatu insisi pada dinding perut dan dinding rahim dengan syarat rahim dalam keadaan utuh serta berat janin diatas 500 gram (Sarwono, 2009)</w:t>
      </w:r>
    </w:p>
    <w:p w:rsidR="00487500" w:rsidRPr="005C21A0" w:rsidRDefault="00487500" w:rsidP="00487500">
      <w:pPr>
        <w:pStyle w:val="ListParagraph"/>
        <w:spacing w:after="0" w:line="480" w:lineRule="auto"/>
        <w:ind w:left="814" w:firstLine="604"/>
        <w:jc w:val="both"/>
        <w:rPr>
          <w:rFonts w:ascii="Times New Roman" w:hAnsi="Times New Roman" w:cs="Times New Roman"/>
          <w:sz w:val="24"/>
          <w:szCs w:val="24"/>
        </w:rPr>
      </w:pPr>
      <w:r w:rsidRPr="005C21A0">
        <w:rPr>
          <w:rFonts w:ascii="Times New Roman" w:hAnsi="Times New Roman" w:cs="Times New Roman"/>
          <w:sz w:val="24"/>
          <w:szCs w:val="24"/>
        </w:rPr>
        <w:t>Sectio Caesaria adalah suatu pembedahan guna melahirkan anak lewat insisi abdomen dan uterus (Harry &amp; William, 2010)</w:t>
      </w:r>
      <w:r>
        <w:rPr>
          <w:rFonts w:ascii="Times New Roman" w:hAnsi="Times New Roman" w:cs="Times New Roman"/>
          <w:sz w:val="24"/>
          <w:szCs w:val="24"/>
          <w:lang w:val="id-ID"/>
        </w:rPr>
        <w:t>.</w:t>
      </w:r>
      <w:r w:rsidRPr="005C21A0">
        <w:rPr>
          <w:rFonts w:ascii="Times New Roman" w:hAnsi="Times New Roman" w:cs="Times New Roman"/>
          <w:sz w:val="24"/>
          <w:szCs w:val="24"/>
        </w:rPr>
        <w:t>Sectio Caesaria adalah pelahiran janin lewat insisi menembus dinding uterus dan abdomen (Dorland, 2012)</w:t>
      </w:r>
    </w:p>
    <w:p w:rsidR="00487500" w:rsidRPr="005C21A0" w:rsidRDefault="00487500" w:rsidP="00487500">
      <w:pPr>
        <w:pStyle w:val="ListParagraph"/>
        <w:numPr>
          <w:ilvl w:val="0"/>
          <w:numId w:val="14"/>
        </w:numPr>
        <w:tabs>
          <w:tab w:val="left" w:pos="851"/>
        </w:tabs>
        <w:spacing w:after="0" w:line="480" w:lineRule="auto"/>
        <w:ind w:left="814"/>
        <w:jc w:val="both"/>
        <w:rPr>
          <w:rFonts w:ascii="Times New Roman" w:hAnsi="Times New Roman" w:cs="Times New Roman"/>
          <w:b/>
          <w:sz w:val="24"/>
          <w:szCs w:val="24"/>
        </w:rPr>
      </w:pPr>
      <w:r w:rsidRPr="005C21A0">
        <w:rPr>
          <w:rFonts w:ascii="Times New Roman" w:hAnsi="Times New Roman" w:cs="Times New Roman"/>
          <w:b/>
          <w:sz w:val="24"/>
          <w:szCs w:val="24"/>
        </w:rPr>
        <w:t>Etiologi</w:t>
      </w:r>
    </w:p>
    <w:p w:rsidR="00487500" w:rsidRPr="005C21A0" w:rsidRDefault="00487500" w:rsidP="00487500">
      <w:pPr>
        <w:pStyle w:val="ListParagraph"/>
        <w:numPr>
          <w:ilvl w:val="1"/>
          <w:numId w:val="14"/>
        </w:numPr>
        <w:shd w:val="clear" w:color="auto" w:fill="FFFFFF"/>
        <w:spacing w:after="0" w:line="480" w:lineRule="auto"/>
        <w:ind w:left="1239" w:hanging="425"/>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CPD ( </w:t>
      </w:r>
      <w:r w:rsidRPr="005C21A0">
        <w:rPr>
          <w:rFonts w:ascii="Times New Roman" w:eastAsia="Times New Roman" w:hAnsi="Times New Roman" w:cs="Times New Roman"/>
          <w:i/>
          <w:iCs/>
          <w:sz w:val="24"/>
          <w:szCs w:val="24"/>
          <w:bdr w:val="none" w:sz="0" w:space="0" w:color="auto" w:frame="1"/>
          <w:lang w:eastAsia="id-ID"/>
        </w:rPr>
        <w:t>Chepalo Pelvik Disproportion</w:t>
      </w:r>
      <w:r w:rsidRPr="005C21A0">
        <w:rPr>
          <w:rFonts w:ascii="Times New Roman" w:eastAsia="Times New Roman" w:hAnsi="Times New Roman" w:cs="Times New Roman"/>
          <w:sz w:val="24"/>
          <w:szCs w:val="24"/>
          <w:lang w:eastAsia="id-ID"/>
        </w:rPr>
        <w:t> )</w:t>
      </w:r>
    </w:p>
    <w:p w:rsidR="00487500" w:rsidRPr="005C21A0" w:rsidRDefault="00487500" w:rsidP="00487500">
      <w:pPr>
        <w:shd w:val="clear" w:color="auto" w:fill="FFFFFF"/>
        <w:spacing w:after="0" w:line="480" w:lineRule="auto"/>
        <w:ind w:left="1239"/>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i/>
          <w:iCs/>
          <w:sz w:val="24"/>
          <w:szCs w:val="24"/>
          <w:bdr w:val="none" w:sz="0" w:space="0" w:color="auto" w:frame="1"/>
          <w:lang w:eastAsia="id-ID"/>
        </w:rPr>
        <w:t>Chepalo Pelvik Disproportion</w:t>
      </w:r>
      <w:r w:rsidRPr="005C21A0">
        <w:rPr>
          <w:rFonts w:ascii="Times New Roman" w:eastAsia="Times New Roman" w:hAnsi="Times New Roman" w:cs="Times New Roman"/>
          <w:sz w:val="24"/>
          <w:szCs w:val="24"/>
          <w:lang w:eastAsia="id-ID"/>
        </w:rPr>
        <w:t> (CPD) adalah ukuran lingkar panggul ibu tidak sesuai dengan ukuran lingkar kepala janin yang dapat menyebabkan ibu tidak dapat melahirkan secara alami. Tulang - tulang panggul merupakan susunan beberapa tulang yang membentuk rongga panggul yang merupakan jalan yang harus dilalui oleh janin ketika akan lahir secara alami. Bentuk panggul yang menunjukkan kelainan atau panggul patologis juga dapat menyebabkan kesulitan dalam proses persalinan alami sehingga harus dilakukan tindakan operasi. Keadaan patologis tersebut menyebabkan bentuk rongga panggul menjadi asimetris dan ukuran - ukuran bidang panggul menjadi abnormal.</w:t>
      </w:r>
    </w:p>
    <w:p w:rsidR="00487500" w:rsidRPr="005C21A0" w:rsidRDefault="00487500" w:rsidP="00487500">
      <w:pPr>
        <w:pStyle w:val="ListParagraph"/>
        <w:numPr>
          <w:ilvl w:val="1"/>
          <w:numId w:val="14"/>
        </w:numPr>
        <w:shd w:val="clear" w:color="auto" w:fill="FFFFFF"/>
        <w:spacing w:after="0" w:line="480" w:lineRule="auto"/>
        <w:ind w:left="1446" w:hanging="425"/>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PEB (Pre - Eklamsi Berat)</w:t>
      </w:r>
    </w:p>
    <w:p w:rsidR="00487500" w:rsidRPr="005C21A0" w:rsidRDefault="00487500" w:rsidP="00487500">
      <w:pPr>
        <w:shd w:val="clear" w:color="auto" w:fill="FFFFFF"/>
        <w:spacing w:after="0" w:line="480" w:lineRule="auto"/>
        <w:ind w:left="144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 xml:space="preserve">Pre - eklamsi dan eklamsi merupakan kesatuan penyakit yang langsung disebabkan oleh kehamilan, sebab terjadinya masih belum jelas.Setelah perdarahan dan infeksi, pre - eklamsi dan eklamsi merupakan penyebab kematian </w:t>
      </w:r>
      <w:r w:rsidRPr="005C21A0">
        <w:rPr>
          <w:rFonts w:ascii="Times New Roman" w:eastAsia="Times New Roman" w:hAnsi="Times New Roman" w:cs="Times New Roman"/>
          <w:sz w:val="24"/>
          <w:szCs w:val="24"/>
          <w:lang w:eastAsia="id-ID"/>
        </w:rPr>
        <w:lastRenderedPageBreak/>
        <w:t>maternal dan perinatal paling penting dalam ilmu kebidanan.Karena itu diagnosa dini amatlah penting, yaitu mampu mengenali dan mengobati agar tidak berlanjut menjadi eklamsi.</w:t>
      </w:r>
    </w:p>
    <w:p w:rsidR="00487500" w:rsidRPr="005C21A0" w:rsidRDefault="00487500" w:rsidP="00487500">
      <w:pPr>
        <w:pStyle w:val="ListParagraph"/>
        <w:numPr>
          <w:ilvl w:val="1"/>
          <w:numId w:val="14"/>
        </w:numPr>
        <w:shd w:val="clear" w:color="auto" w:fill="FFFFFF"/>
        <w:spacing w:after="0" w:line="480" w:lineRule="auto"/>
        <w:ind w:left="1446" w:hanging="425"/>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KPD (Ketuban Pecah Dini)</w:t>
      </w:r>
    </w:p>
    <w:p w:rsidR="00487500" w:rsidRPr="005C21A0" w:rsidRDefault="00487500" w:rsidP="00487500">
      <w:pPr>
        <w:shd w:val="clear" w:color="auto" w:fill="FFFFFF"/>
        <w:spacing w:after="0" w:line="480" w:lineRule="auto"/>
        <w:ind w:left="144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Ketuban pecah dini adalah pecahnya ketuban sebelum terdapat tanda persalinan dan ditunggu satu jam belum terjadi inpartu. Sebagian besar ketuban pecah dini adalah hamil aterm di atas 37 minggu, sedangkan di bawah 36 minggu.</w:t>
      </w:r>
    </w:p>
    <w:p w:rsidR="00487500" w:rsidRPr="005C21A0" w:rsidRDefault="00487500" w:rsidP="00487500">
      <w:pPr>
        <w:pStyle w:val="ListParagraph"/>
        <w:numPr>
          <w:ilvl w:val="1"/>
          <w:numId w:val="14"/>
        </w:numPr>
        <w:shd w:val="clear" w:color="auto" w:fill="FFFFFF"/>
        <w:spacing w:after="0" w:line="480" w:lineRule="auto"/>
        <w:ind w:left="1446" w:hanging="425"/>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Bayi Kembar</w:t>
      </w:r>
    </w:p>
    <w:p w:rsidR="00487500" w:rsidRPr="005C21A0" w:rsidRDefault="00487500" w:rsidP="00487500">
      <w:pPr>
        <w:shd w:val="clear" w:color="auto" w:fill="FFFFFF"/>
        <w:spacing w:after="0" w:line="480" w:lineRule="auto"/>
        <w:ind w:left="144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Tidak selamanya bayi kembar dilahirkan secara caesar.Hal ini karena kelahiran kembar memiliki resiko terjadi komplikasi yang lebih tinggi daripada kelahiran satu bayi.Selain itu, bayi kembar pun dapat mengalami sungsang atau salah letak lintang sehingga sulit untuk dilahirkan secara normal.</w:t>
      </w:r>
    </w:p>
    <w:p w:rsidR="00487500" w:rsidRPr="005C21A0" w:rsidRDefault="00487500" w:rsidP="00487500">
      <w:pPr>
        <w:pStyle w:val="ListParagraph"/>
        <w:numPr>
          <w:ilvl w:val="1"/>
          <w:numId w:val="14"/>
        </w:numPr>
        <w:shd w:val="clear" w:color="auto" w:fill="FFFFFF"/>
        <w:spacing w:after="0" w:line="480" w:lineRule="auto"/>
        <w:ind w:left="1446" w:hanging="425"/>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Faktor Hambatan Jalan Lahir</w:t>
      </w:r>
    </w:p>
    <w:p w:rsidR="00487500" w:rsidRPr="005C21A0" w:rsidRDefault="00487500" w:rsidP="00487500">
      <w:pPr>
        <w:pStyle w:val="ListParagraph"/>
        <w:shd w:val="clear" w:color="auto" w:fill="FFFFFF"/>
        <w:spacing w:after="0" w:line="480" w:lineRule="auto"/>
        <w:ind w:left="144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Adanya gangguan pada jalan lahir, misalnya jalan lahir yang tidak memungkinkan adanya pembukaan, adanya tumor dan kelainan bawaan pada jalan lahir, tali pusat pendek dan ibu sulit bernafas.</w:t>
      </w:r>
    </w:p>
    <w:p w:rsidR="00487500" w:rsidRPr="005C21A0" w:rsidRDefault="00487500" w:rsidP="00487500">
      <w:pPr>
        <w:pStyle w:val="ListParagraph"/>
        <w:numPr>
          <w:ilvl w:val="1"/>
          <w:numId w:val="14"/>
        </w:numPr>
        <w:shd w:val="clear" w:color="auto" w:fill="FFFFFF"/>
        <w:spacing w:after="0" w:line="480" w:lineRule="auto"/>
        <w:ind w:left="1446" w:hanging="425"/>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Kelainan Letak Janin</w:t>
      </w:r>
    </w:p>
    <w:p w:rsidR="00487500" w:rsidRPr="005C21A0" w:rsidRDefault="00487500" w:rsidP="00487500">
      <w:pPr>
        <w:pStyle w:val="ListParagraph"/>
        <w:numPr>
          <w:ilvl w:val="3"/>
          <w:numId w:val="14"/>
        </w:numPr>
        <w:shd w:val="clear" w:color="auto" w:fill="FFFFFF"/>
        <w:spacing w:after="0" w:line="480" w:lineRule="auto"/>
        <w:ind w:left="1872"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Letak kepala tengadah</w:t>
      </w:r>
    </w:p>
    <w:p w:rsidR="00487500" w:rsidRPr="005C21A0" w:rsidRDefault="00487500" w:rsidP="00487500">
      <w:pPr>
        <w:shd w:val="clear" w:color="auto" w:fill="FFFFFF"/>
        <w:spacing w:after="0" w:line="480" w:lineRule="auto"/>
        <w:ind w:left="1872"/>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Bagian terbawah adalah puncak kepala, pada pemeriksaan dalam teraba UUB yang paling rendah.Etiologinya kelainan panggul, kepala bentuknya bundar, anaknya kecil atau mati, kerusakan dasar panggul.</w:t>
      </w:r>
    </w:p>
    <w:p w:rsidR="00487500" w:rsidRPr="005C21A0" w:rsidRDefault="00487500" w:rsidP="00487500">
      <w:pPr>
        <w:pStyle w:val="ListParagraph"/>
        <w:numPr>
          <w:ilvl w:val="3"/>
          <w:numId w:val="14"/>
        </w:numPr>
        <w:shd w:val="clear" w:color="auto" w:fill="FFFFFF"/>
        <w:spacing w:after="0" w:line="480" w:lineRule="auto"/>
        <w:ind w:left="1872"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Presentasi muka</w:t>
      </w:r>
    </w:p>
    <w:p w:rsidR="00487500" w:rsidRPr="005C21A0" w:rsidRDefault="00487500" w:rsidP="00487500">
      <w:pPr>
        <w:shd w:val="clear" w:color="auto" w:fill="FFFFFF"/>
        <w:spacing w:after="0" w:line="480" w:lineRule="auto"/>
        <w:ind w:left="1872"/>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lastRenderedPageBreak/>
        <w:t>Letak kepala tengadah (</w:t>
      </w:r>
      <w:r w:rsidRPr="005C21A0">
        <w:rPr>
          <w:rFonts w:ascii="Times New Roman" w:eastAsia="Times New Roman" w:hAnsi="Times New Roman" w:cs="Times New Roman"/>
          <w:i/>
          <w:iCs/>
          <w:sz w:val="24"/>
          <w:szCs w:val="24"/>
          <w:bdr w:val="none" w:sz="0" w:space="0" w:color="auto" w:frame="1"/>
          <w:lang w:eastAsia="id-ID"/>
        </w:rPr>
        <w:t>defleksi</w:t>
      </w:r>
      <w:r w:rsidRPr="005C21A0">
        <w:rPr>
          <w:rFonts w:ascii="Times New Roman" w:eastAsia="Times New Roman" w:hAnsi="Times New Roman" w:cs="Times New Roman"/>
          <w:sz w:val="24"/>
          <w:szCs w:val="24"/>
          <w:lang w:eastAsia="id-ID"/>
        </w:rPr>
        <w:t>), sehingga bagian kepala yang terletak paling rendah ialah muka. Hal ini jarang terjadi, kira - kira 0,27 - 0,5 %.</w:t>
      </w:r>
    </w:p>
    <w:p w:rsidR="00487500" w:rsidRPr="005C21A0" w:rsidRDefault="00487500" w:rsidP="00487500">
      <w:pPr>
        <w:pStyle w:val="ListParagraph"/>
        <w:numPr>
          <w:ilvl w:val="3"/>
          <w:numId w:val="14"/>
        </w:numPr>
        <w:shd w:val="clear" w:color="auto" w:fill="FFFFFF"/>
        <w:spacing w:after="0" w:line="480" w:lineRule="auto"/>
        <w:ind w:left="1872"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Presentasi dahi</w:t>
      </w:r>
    </w:p>
    <w:p w:rsidR="00487500" w:rsidRPr="005C21A0" w:rsidRDefault="00487500" w:rsidP="00487500">
      <w:pPr>
        <w:shd w:val="clear" w:color="auto" w:fill="FFFFFF"/>
        <w:spacing w:after="0" w:line="480" w:lineRule="auto"/>
        <w:ind w:left="1872"/>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Posisi kepala antara fleksi dan defleksi, dahi berada pada posisi terendah dan tetap paling depan. Pada penempatan dagu, biasanya dengan sendirinya akan berubah menjadi letak muka atau letak belakang kepala.</w:t>
      </w:r>
    </w:p>
    <w:p w:rsidR="00487500" w:rsidRPr="005C21A0" w:rsidRDefault="00487500" w:rsidP="00487500">
      <w:pPr>
        <w:pStyle w:val="ListParagraph"/>
        <w:numPr>
          <w:ilvl w:val="3"/>
          <w:numId w:val="14"/>
        </w:numPr>
        <w:shd w:val="clear" w:color="auto" w:fill="FFFFFF"/>
        <w:spacing w:after="0" w:line="480" w:lineRule="auto"/>
        <w:ind w:left="1872"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Letak Sungsang</w:t>
      </w:r>
    </w:p>
    <w:p w:rsidR="00487500" w:rsidRDefault="00487500" w:rsidP="00487500">
      <w:pPr>
        <w:shd w:val="clear" w:color="auto" w:fill="FFFFFF"/>
        <w:spacing w:after="0" w:line="480" w:lineRule="auto"/>
        <w:ind w:left="1872"/>
        <w:jc w:val="both"/>
        <w:textAlignment w:val="baseline"/>
        <w:rPr>
          <w:rFonts w:ascii="Times New Roman" w:eastAsia="Times New Roman" w:hAnsi="Times New Roman" w:cs="Times New Roman"/>
          <w:sz w:val="24"/>
          <w:szCs w:val="24"/>
          <w:lang w:val="id-ID" w:eastAsia="id-ID"/>
        </w:rPr>
      </w:pPr>
      <w:r w:rsidRPr="005C21A0">
        <w:rPr>
          <w:rFonts w:ascii="Times New Roman" w:eastAsia="Times New Roman" w:hAnsi="Times New Roman" w:cs="Times New Roman"/>
          <w:sz w:val="24"/>
          <w:szCs w:val="24"/>
          <w:lang w:eastAsia="id-ID"/>
        </w:rPr>
        <w:t>Letak sungsang merupakan keadaan dimana janin terletak memanjang dengan kepala difundus uteri dan bokong berada di bagian bawah kavum uteri.Dikenal beberapa jenis letak sungsang, yakni presentasi bokong, presentasi bokong kaki, sempurna, presentasi bokong kaki tidak sempurna dan presentasi kaki (Saifuddin, 2002).</w:t>
      </w:r>
    </w:p>
    <w:p w:rsidR="00487500" w:rsidRPr="005C21A0" w:rsidRDefault="00487500" w:rsidP="00487500">
      <w:pPr>
        <w:shd w:val="clear" w:color="auto" w:fill="FFFFFF"/>
        <w:spacing w:after="0" w:line="240" w:lineRule="auto"/>
        <w:ind w:left="1872"/>
        <w:jc w:val="both"/>
        <w:textAlignment w:val="baseline"/>
        <w:rPr>
          <w:rFonts w:ascii="Times New Roman" w:eastAsia="Times New Roman" w:hAnsi="Times New Roman" w:cs="Times New Roman"/>
          <w:sz w:val="24"/>
          <w:szCs w:val="24"/>
          <w:lang w:val="id-ID" w:eastAsia="id-ID"/>
        </w:rPr>
      </w:pPr>
    </w:p>
    <w:p w:rsidR="00487500" w:rsidRPr="005C21A0" w:rsidRDefault="00487500" w:rsidP="00487500">
      <w:pPr>
        <w:pStyle w:val="ListParagraph"/>
        <w:numPr>
          <w:ilvl w:val="0"/>
          <w:numId w:val="14"/>
        </w:numPr>
        <w:shd w:val="clear" w:color="auto" w:fill="FFFFFF"/>
        <w:spacing w:after="0" w:line="480" w:lineRule="auto"/>
        <w:ind w:left="1032"/>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Patofisiologi</w:t>
      </w:r>
    </w:p>
    <w:p w:rsidR="00487500" w:rsidRPr="0052639F" w:rsidRDefault="00487500" w:rsidP="00487500">
      <w:pPr>
        <w:pStyle w:val="ListParagraph"/>
        <w:shd w:val="clear" w:color="auto" w:fill="FFFFFF"/>
        <w:spacing w:after="0" w:line="480" w:lineRule="auto"/>
        <w:ind w:left="1032" w:firstLine="528"/>
        <w:jc w:val="both"/>
        <w:textAlignment w:val="baseline"/>
        <w:rPr>
          <w:rFonts w:ascii="Times New Roman" w:hAnsi="Times New Roman" w:cs="Times New Roman"/>
          <w:sz w:val="24"/>
          <w:szCs w:val="30"/>
          <w:lang w:val="id-ID"/>
        </w:rPr>
      </w:pPr>
      <w:r w:rsidRPr="0052639F">
        <w:rPr>
          <w:rFonts w:ascii="Times New Roman" w:hAnsi="Times New Roman" w:cs="Times New Roman"/>
          <w:i/>
          <w:sz w:val="24"/>
          <w:szCs w:val="30"/>
        </w:rPr>
        <w:t>Sectio Caesarea</w:t>
      </w:r>
      <w:r w:rsidRPr="0052639F">
        <w:rPr>
          <w:rFonts w:ascii="Times New Roman" w:hAnsi="Times New Roman" w:cs="Times New Roman"/>
          <w:sz w:val="24"/>
          <w:szCs w:val="30"/>
        </w:rPr>
        <w:t xml:space="preserve"> merupakan tindakan untuk melahirkan bayi dengan berat di atas 500gr dengan sayatan pada dinding uterus yang masih utuh.Indikasi dilakukan tindakan ini yaitu distorsi kepala panggul, disfungsi uterus, distoria jaringan lunak, placenta previa, dan lain – lain untuk ibu.</w:t>
      </w:r>
    </w:p>
    <w:p w:rsidR="00487500" w:rsidRPr="0052639F" w:rsidRDefault="00487500" w:rsidP="00487500">
      <w:pPr>
        <w:pStyle w:val="ListParagraph"/>
        <w:shd w:val="clear" w:color="auto" w:fill="FFFFFF"/>
        <w:spacing w:after="0" w:line="480" w:lineRule="auto"/>
        <w:ind w:left="1032" w:firstLine="528"/>
        <w:jc w:val="both"/>
        <w:textAlignment w:val="baseline"/>
        <w:rPr>
          <w:rFonts w:ascii="Times New Roman" w:hAnsi="Times New Roman" w:cs="Times New Roman"/>
          <w:sz w:val="24"/>
          <w:szCs w:val="30"/>
          <w:lang w:val="id-ID"/>
        </w:rPr>
      </w:pPr>
      <w:r w:rsidRPr="0052639F">
        <w:rPr>
          <w:rFonts w:ascii="Times New Roman" w:hAnsi="Times New Roman" w:cs="Times New Roman"/>
          <w:sz w:val="24"/>
          <w:szCs w:val="30"/>
        </w:rPr>
        <w:t xml:space="preserve">Sedangkan untuk janin adalah gawat janin. Janin besar dan letak lintang setelah dilakukan </w:t>
      </w:r>
      <w:r w:rsidRPr="0052639F">
        <w:rPr>
          <w:rFonts w:ascii="Times New Roman" w:hAnsi="Times New Roman" w:cs="Times New Roman"/>
          <w:i/>
          <w:sz w:val="24"/>
          <w:szCs w:val="30"/>
        </w:rPr>
        <w:t>Sectio Caesarea</w:t>
      </w:r>
      <w:r w:rsidRPr="0052639F">
        <w:rPr>
          <w:rFonts w:ascii="Times New Roman" w:hAnsi="Times New Roman" w:cs="Times New Roman"/>
          <w:sz w:val="24"/>
          <w:szCs w:val="30"/>
        </w:rPr>
        <w:t xml:space="preserve"> ibu akan mengalami adapatasi post partum baik dari aspek kognitif berupa kurang pengetahuan. Nyeri adalah salah utama karena insisi yang mengakibatkan gangguan rasa nyaman. Biasanya terdapat keluhan janin besar dan pelvis terlalu kecil maka akan terjadi cephaloevit disproportion, persalinan macet, persalinan kala lama, dan percobaan persalinan. Jika tidak ada peningkatan dilatasi </w:t>
      </w:r>
      <w:r w:rsidRPr="0052639F">
        <w:rPr>
          <w:rFonts w:ascii="Times New Roman" w:hAnsi="Times New Roman" w:cs="Times New Roman"/>
          <w:sz w:val="24"/>
          <w:szCs w:val="30"/>
        </w:rPr>
        <w:lastRenderedPageBreak/>
        <w:t xml:space="preserve">servik setelah lebih dari 4 jam maka dilakukan </w:t>
      </w:r>
      <w:r w:rsidRPr="0052639F">
        <w:rPr>
          <w:rFonts w:ascii="Times New Roman" w:hAnsi="Times New Roman" w:cs="Times New Roman"/>
          <w:i/>
          <w:sz w:val="24"/>
          <w:szCs w:val="30"/>
        </w:rPr>
        <w:t>Sectio Caesarea</w:t>
      </w:r>
      <w:r w:rsidRPr="0052639F">
        <w:rPr>
          <w:rFonts w:ascii="Times New Roman" w:hAnsi="Times New Roman" w:cs="Times New Roman"/>
          <w:sz w:val="24"/>
          <w:szCs w:val="30"/>
        </w:rPr>
        <w:t xml:space="preserve"> dengan dilakukan sayatan dinding abdomen dan dinding uterus. Disertai atau tanpa disertai rasa nyeri akibat sayatan.Perlu juga di cari fakror masalah yang muncul seperti syok akibat perdarahan dan resiko infeksi</w:t>
      </w:r>
      <w:r>
        <w:rPr>
          <w:rFonts w:ascii="Times New Roman" w:hAnsi="Times New Roman" w:cs="Times New Roman"/>
          <w:sz w:val="24"/>
          <w:szCs w:val="30"/>
          <w:lang w:val="id-ID"/>
        </w:rPr>
        <w:t>.</w:t>
      </w:r>
    </w:p>
    <w:p w:rsidR="00487500" w:rsidRPr="0052639F" w:rsidRDefault="00487500" w:rsidP="00487500">
      <w:pPr>
        <w:pStyle w:val="ListParagraph"/>
        <w:shd w:val="clear" w:color="auto" w:fill="FFFFFF"/>
        <w:spacing w:after="0" w:line="240" w:lineRule="auto"/>
        <w:ind w:left="1032" w:firstLine="528"/>
        <w:jc w:val="both"/>
        <w:textAlignment w:val="baseline"/>
        <w:rPr>
          <w:rFonts w:ascii="Times New Roman" w:eastAsia="Times New Roman" w:hAnsi="Times New Roman" w:cs="Times New Roman"/>
          <w:sz w:val="24"/>
          <w:szCs w:val="24"/>
          <w:lang w:val="id-ID" w:eastAsia="id-ID"/>
        </w:rPr>
      </w:pPr>
    </w:p>
    <w:p w:rsidR="00487500" w:rsidRPr="0052639F" w:rsidRDefault="00487500" w:rsidP="00487500">
      <w:pPr>
        <w:pStyle w:val="ListParagraph"/>
        <w:numPr>
          <w:ilvl w:val="0"/>
          <w:numId w:val="14"/>
        </w:numPr>
        <w:shd w:val="clear" w:color="auto" w:fill="FFFFFF"/>
        <w:spacing w:after="0" w:line="480" w:lineRule="auto"/>
        <w:ind w:left="1032"/>
        <w:jc w:val="both"/>
        <w:textAlignment w:val="baseline"/>
        <w:rPr>
          <w:rFonts w:ascii="Times New Roman" w:eastAsia="Times New Roman" w:hAnsi="Times New Roman" w:cs="Times New Roman"/>
          <w:sz w:val="24"/>
          <w:szCs w:val="24"/>
          <w:lang w:eastAsia="id-ID"/>
        </w:rPr>
      </w:pPr>
      <w:r w:rsidRPr="0052639F">
        <w:rPr>
          <w:rFonts w:ascii="Times New Roman" w:eastAsia="Times New Roman" w:hAnsi="Times New Roman" w:cs="Times New Roman"/>
          <w:sz w:val="24"/>
          <w:szCs w:val="24"/>
          <w:lang w:eastAsia="id-ID"/>
        </w:rPr>
        <w:t>Jenis – Jenis Sectio Caesria</w:t>
      </w:r>
    </w:p>
    <w:p w:rsidR="00487500" w:rsidRPr="005C21A0" w:rsidRDefault="00487500" w:rsidP="00487500">
      <w:pPr>
        <w:pStyle w:val="ListParagraph"/>
        <w:numPr>
          <w:ilvl w:val="1"/>
          <w:numId w:val="14"/>
        </w:numPr>
        <w:shd w:val="clear" w:color="auto" w:fill="FFFFFF"/>
        <w:spacing w:after="0" w:line="480" w:lineRule="auto"/>
        <w:ind w:left="1457" w:hanging="425"/>
        <w:jc w:val="both"/>
        <w:textAlignment w:val="baseline"/>
        <w:rPr>
          <w:rFonts w:ascii="Times New Roman" w:eastAsia="Times New Roman" w:hAnsi="Times New Roman" w:cs="Times New Roman"/>
          <w:sz w:val="24"/>
          <w:szCs w:val="24"/>
          <w:lang w:eastAsia="id-ID"/>
        </w:rPr>
      </w:pPr>
      <w:r w:rsidRPr="0052639F">
        <w:rPr>
          <w:rFonts w:ascii="Times New Roman" w:eastAsia="Times New Roman" w:hAnsi="Times New Roman" w:cs="Times New Roman"/>
          <w:i/>
          <w:sz w:val="24"/>
          <w:szCs w:val="24"/>
          <w:lang w:eastAsia="id-ID"/>
        </w:rPr>
        <w:t>Sectio Caesarea</w:t>
      </w:r>
      <w:r w:rsidRPr="005C21A0">
        <w:rPr>
          <w:rFonts w:ascii="Times New Roman" w:eastAsia="Times New Roman" w:hAnsi="Times New Roman" w:cs="Times New Roman"/>
          <w:sz w:val="24"/>
          <w:szCs w:val="24"/>
          <w:lang w:eastAsia="id-ID"/>
        </w:rPr>
        <w:t xml:space="preserve"> transperitonealis profunda</w:t>
      </w:r>
    </w:p>
    <w:p w:rsidR="00487500" w:rsidRPr="005C21A0" w:rsidRDefault="00487500" w:rsidP="00487500">
      <w:pPr>
        <w:shd w:val="clear" w:color="auto" w:fill="FFFFFF"/>
        <w:spacing w:after="0" w:line="480" w:lineRule="auto"/>
        <w:ind w:left="1457"/>
        <w:jc w:val="both"/>
        <w:textAlignment w:val="baseline"/>
        <w:rPr>
          <w:rFonts w:ascii="Times New Roman" w:eastAsia="Times New Roman" w:hAnsi="Times New Roman" w:cs="Times New Roman"/>
          <w:sz w:val="24"/>
          <w:szCs w:val="24"/>
          <w:lang w:eastAsia="id-ID"/>
        </w:rPr>
      </w:pPr>
      <w:r w:rsidRPr="0052639F">
        <w:rPr>
          <w:rFonts w:ascii="Times New Roman" w:eastAsia="Times New Roman" w:hAnsi="Times New Roman" w:cs="Times New Roman"/>
          <w:i/>
          <w:sz w:val="24"/>
          <w:szCs w:val="24"/>
          <w:lang w:eastAsia="id-ID"/>
        </w:rPr>
        <w:t>Sectio caesar</w:t>
      </w:r>
      <w:r w:rsidRPr="0052639F">
        <w:rPr>
          <w:rFonts w:ascii="Times New Roman" w:eastAsia="Times New Roman" w:hAnsi="Times New Roman" w:cs="Times New Roman"/>
          <w:i/>
          <w:sz w:val="24"/>
          <w:szCs w:val="24"/>
          <w:lang w:val="id-ID" w:eastAsia="id-ID"/>
        </w:rPr>
        <w:t>ea</w:t>
      </w:r>
      <w:r w:rsidRPr="005C21A0">
        <w:rPr>
          <w:rFonts w:ascii="Times New Roman" w:eastAsia="Times New Roman" w:hAnsi="Times New Roman" w:cs="Times New Roman"/>
          <w:sz w:val="24"/>
          <w:szCs w:val="24"/>
          <w:lang w:eastAsia="id-ID"/>
        </w:rPr>
        <w:t xml:space="preserve"> transperitonealis propunda dengan insisi di segmen bawah uterus. Insisi pada bawah rahim, bisa dengan teknik melintang  atau memanjang. Keunggulan pembedahan ini adalah </w:t>
      </w:r>
    </w:p>
    <w:p w:rsidR="00487500" w:rsidRPr="005C21A0" w:rsidRDefault="00487500" w:rsidP="00487500">
      <w:pPr>
        <w:pStyle w:val="ListParagraph"/>
        <w:numPr>
          <w:ilvl w:val="3"/>
          <w:numId w:val="14"/>
        </w:numPr>
        <w:shd w:val="clear" w:color="auto" w:fill="FFFFFF"/>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Pendarahan luka insisi tidak seberapa banyak.</w:t>
      </w:r>
    </w:p>
    <w:p w:rsidR="00487500" w:rsidRPr="005C21A0" w:rsidRDefault="00487500" w:rsidP="00487500">
      <w:pPr>
        <w:pStyle w:val="ListParagraph"/>
        <w:numPr>
          <w:ilvl w:val="3"/>
          <w:numId w:val="14"/>
        </w:numPr>
        <w:shd w:val="clear" w:color="auto" w:fill="FFFFFF"/>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Bahaya peritonitis tidak besar.</w:t>
      </w:r>
    </w:p>
    <w:p w:rsidR="00487500" w:rsidRPr="005C21A0" w:rsidRDefault="00487500" w:rsidP="00487500">
      <w:pPr>
        <w:pStyle w:val="ListParagraph"/>
        <w:numPr>
          <w:ilvl w:val="3"/>
          <w:numId w:val="14"/>
        </w:numPr>
        <w:shd w:val="clear" w:color="auto" w:fill="FFFFFF"/>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Perut uterus umumnya kuat sehingga bahaya ruptur uteri dikemudian hari tidak besar karena pada nifas segmen bawah uterus tidak seberapa banyak mengalami kontraksi seperti korpus uteri sehingga luka dapat sembuh lebih sempurna.</w:t>
      </w:r>
    </w:p>
    <w:p w:rsidR="00487500" w:rsidRPr="005C21A0" w:rsidRDefault="00487500" w:rsidP="00487500">
      <w:pPr>
        <w:shd w:val="clear" w:color="auto" w:fill="FFFFFF"/>
        <w:spacing w:after="0" w:line="480" w:lineRule="auto"/>
        <w:ind w:left="476" w:firstLine="981"/>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Kelemahan pembedahan ini adalah :</w:t>
      </w:r>
    </w:p>
    <w:p w:rsidR="00487500" w:rsidRPr="005C21A0" w:rsidRDefault="00487500" w:rsidP="00487500">
      <w:pPr>
        <w:pStyle w:val="ListParagraph"/>
        <w:numPr>
          <w:ilvl w:val="0"/>
          <w:numId w:val="21"/>
        </w:numPr>
        <w:shd w:val="clear" w:color="auto" w:fill="FFFFFF"/>
        <w:spacing w:after="0" w:line="480" w:lineRule="auto"/>
        <w:ind w:left="1777"/>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Luka dapat menyebar ke kiri, kanan, bawah dan menyebabkan artei uterine putus sehingga mengakibatkan perdarahan yang banyak.</w:t>
      </w:r>
    </w:p>
    <w:p w:rsidR="00487500" w:rsidRPr="005C21A0" w:rsidRDefault="00487500" w:rsidP="00487500">
      <w:pPr>
        <w:pStyle w:val="ListParagraph"/>
        <w:numPr>
          <w:ilvl w:val="0"/>
          <w:numId w:val="21"/>
        </w:numPr>
        <w:shd w:val="clear" w:color="auto" w:fill="FFFFFF"/>
        <w:spacing w:after="0" w:line="480" w:lineRule="auto"/>
        <w:ind w:left="1777"/>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Keluhan kandung kemih pada post operasi.</w:t>
      </w:r>
    </w:p>
    <w:p w:rsidR="00487500" w:rsidRPr="005C21A0" w:rsidRDefault="00487500" w:rsidP="00487500">
      <w:pPr>
        <w:pStyle w:val="ListParagraph"/>
        <w:numPr>
          <w:ilvl w:val="1"/>
          <w:numId w:val="14"/>
        </w:numPr>
        <w:shd w:val="clear" w:color="auto" w:fill="FFFFFF"/>
        <w:spacing w:after="0" w:line="480" w:lineRule="auto"/>
        <w:ind w:left="1457" w:hanging="425"/>
        <w:jc w:val="both"/>
        <w:textAlignment w:val="baseline"/>
        <w:rPr>
          <w:rFonts w:ascii="Times New Roman" w:eastAsia="Times New Roman" w:hAnsi="Times New Roman" w:cs="Times New Roman"/>
          <w:sz w:val="24"/>
          <w:szCs w:val="24"/>
          <w:lang w:eastAsia="id-ID"/>
        </w:rPr>
      </w:pPr>
      <w:r w:rsidRPr="0052639F">
        <w:rPr>
          <w:rFonts w:ascii="Times New Roman" w:eastAsia="Times New Roman" w:hAnsi="Times New Roman" w:cs="Times New Roman"/>
          <w:i/>
          <w:sz w:val="24"/>
          <w:szCs w:val="24"/>
          <w:lang w:eastAsia="id-ID"/>
        </w:rPr>
        <w:t>Sectio caesar</w:t>
      </w:r>
      <w:r w:rsidRPr="0052639F">
        <w:rPr>
          <w:rFonts w:ascii="Times New Roman" w:eastAsia="Times New Roman" w:hAnsi="Times New Roman" w:cs="Times New Roman"/>
          <w:i/>
          <w:sz w:val="24"/>
          <w:szCs w:val="24"/>
          <w:lang w:val="id-ID" w:eastAsia="id-ID"/>
        </w:rPr>
        <w:t>ea</w:t>
      </w:r>
      <w:r w:rsidRPr="005C21A0">
        <w:rPr>
          <w:rFonts w:ascii="Times New Roman" w:eastAsia="Times New Roman" w:hAnsi="Times New Roman" w:cs="Times New Roman"/>
          <w:sz w:val="24"/>
          <w:szCs w:val="24"/>
          <w:lang w:eastAsia="id-ID"/>
        </w:rPr>
        <w:t xml:space="preserve">klasik atau </w:t>
      </w:r>
      <w:r w:rsidRPr="0052639F">
        <w:rPr>
          <w:rFonts w:ascii="Times New Roman" w:eastAsia="Times New Roman" w:hAnsi="Times New Roman" w:cs="Times New Roman"/>
          <w:i/>
          <w:sz w:val="24"/>
          <w:szCs w:val="24"/>
          <w:lang w:eastAsia="id-ID"/>
        </w:rPr>
        <w:t>Sectio caesar</w:t>
      </w:r>
      <w:r w:rsidRPr="0052639F">
        <w:rPr>
          <w:rFonts w:ascii="Times New Roman" w:eastAsia="Times New Roman" w:hAnsi="Times New Roman" w:cs="Times New Roman"/>
          <w:i/>
          <w:sz w:val="24"/>
          <w:szCs w:val="24"/>
          <w:lang w:val="id-ID" w:eastAsia="id-ID"/>
        </w:rPr>
        <w:t>ea</w:t>
      </w:r>
      <w:r w:rsidRPr="005C21A0">
        <w:rPr>
          <w:rFonts w:ascii="Times New Roman" w:eastAsia="Times New Roman" w:hAnsi="Times New Roman" w:cs="Times New Roman"/>
          <w:sz w:val="24"/>
          <w:szCs w:val="24"/>
          <w:lang w:eastAsia="id-ID"/>
        </w:rPr>
        <w:t>korporal</w:t>
      </w:r>
    </w:p>
    <w:p w:rsidR="00487500" w:rsidRPr="005C21A0" w:rsidRDefault="00487500" w:rsidP="00487500">
      <w:pPr>
        <w:shd w:val="clear" w:color="auto" w:fill="FFFFFF"/>
        <w:spacing w:after="0" w:line="480" w:lineRule="auto"/>
        <w:ind w:left="1457"/>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 xml:space="preserve">Pada </w:t>
      </w:r>
      <w:r w:rsidRPr="0052639F">
        <w:rPr>
          <w:rFonts w:ascii="Times New Roman" w:eastAsia="Times New Roman" w:hAnsi="Times New Roman" w:cs="Times New Roman"/>
          <w:i/>
          <w:sz w:val="24"/>
          <w:szCs w:val="24"/>
          <w:lang w:eastAsia="id-ID"/>
        </w:rPr>
        <w:t>Sectio caesar</w:t>
      </w:r>
      <w:r w:rsidRPr="0052639F">
        <w:rPr>
          <w:rFonts w:ascii="Times New Roman" w:eastAsia="Times New Roman" w:hAnsi="Times New Roman" w:cs="Times New Roman"/>
          <w:i/>
          <w:sz w:val="24"/>
          <w:szCs w:val="24"/>
          <w:lang w:val="id-ID" w:eastAsia="id-ID"/>
        </w:rPr>
        <w:t>ea</w:t>
      </w:r>
      <w:r w:rsidRPr="005C21A0">
        <w:rPr>
          <w:rFonts w:ascii="Times New Roman" w:eastAsia="Times New Roman" w:hAnsi="Times New Roman" w:cs="Times New Roman"/>
          <w:sz w:val="24"/>
          <w:szCs w:val="24"/>
          <w:lang w:eastAsia="id-ID"/>
        </w:rPr>
        <w:t xml:space="preserve">klasik ini di buat kepada korpus uteri, pembedahan ini yang agak mudah dilakukan, hanya dilakukan apabila ada halangan untuk melakukan section cacaria transperitonealis profunda. Insisi memanjang pada segmen atas </w:t>
      </w:r>
      <w:r w:rsidRPr="005C21A0">
        <w:rPr>
          <w:rFonts w:ascii="Times New Roman" w:eastAsia="Times New Roman" w:hAnsi="Times New Roman" w:cs="Times New Roman"/>
          <w:sz w:val="24"/>
          <w:szCs w:val="24"/>
          <w:lang w:eastAsia="id-ID"/>
        </w:rPr>
        <w:lastRenderedPageBreak/>
        <w:t>uterus.</w:t>
      </w:r>
      <w:r w:rsidRPr="005C21A0">
        <w:rPr>
          <w:rFonts w:ascii="Times New Roman" w:eastAsia="Times New Roman" w:hAnsi="Times New Roman" w:cs="Times New Roman"/>
          <w:sz w:val="24"/>
          <w:szCs w:val="24"/>
          <w:lang w:eastAsia="id-ID"/>
        </w:rPr>
        <w:br/>
        <w:t>Kelebihan :</w:t>
      </w:r>
    </w:p>
    <w:p w:rsidR="00487500" w:rsidRPr="005C21A0" w:rsidRDefault="00487500" w:rsidP="00487500">
      <w:pPr>
        <w:pStyle w:val="ListParagraph"/>
        <w:numPr>
          <w:ilvl w:val="3"/>
          <w:numId w:val="14"/>
        </w:numPr>
        <w:shd w:val="clear" w:color="auto" w:fill="FFFFFF"/>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Mengeluarkan janin lebih cepat</w:t>
      </w:r>
    </w:p>
    <w:p w:rsidR="00487500" w:rsidRPr="005C21A0" w:rsidRDefault="00487500" w:rsidP="00487500">
      <w:pPr>
        <w:pStyle w:val="ListParagraph"/>
        <w:numPr>
          <w:ilvl w:val="3"/>
          <w:numId w:val="14"/>
        </w:numPr>
        <w:shd w:val="clear" w:color="auto" w:fill="FFFFFF"/>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Tidak mengakibatkan komplikasi pada kandung kemih</w:t>
      </w:r>
    </w:p>
    <w:p w:rsidR="00487500" w:rsidRPr="005C21A0" w:rsidRDefault="00487500" w:rsidP="00487500">
      <w:pPr>
        <w:pStyle w:val="ListParagraph"/>
        <w:numPr>
          <w:ilvl w:val="3"/>
          <w:numId w:val="14"/>
        </w:numPr>
        <w:shd w:val="clear" w:color="auto" w:fill="FFFFFF"/>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Sayatan dapat diperpanjang proksimal ataupun distal</w:t>
      </w:r>
    </w:p>
    <w:p w:rsidR="00487500" w:rsidRPr="005C21A0" w:rsidRDefault="00487500" w:rsidP="00487500">
      <w:pPr>
        <w:shd w:val="clear" w:color="auto" w:fill="FFFFFF"/>
        <w:spacing w:after="0" w:line="480" w:lineRule="auto"/>
        <w:ind w:left="476" w:firstLine="981"/>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Kekurangan :</w:t>
      </w:r>
    </w:p>
    <w:p w:rsidR="00487500" w:rsidRPr="005C21A0" w:rsidRDefault="00487500" w:rsidP="00487500">
      <w:pPr>
        <w:shd w:val="clear" w:color="auto" w:fill="FFFFFF"/>
        <w:tabs>
          <w:tab w:val="left" w:pos="2127"/>
        </w:tabs>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1)  Infeksi mudah menyebar secara intra abdominal karena tidak ada reperitarialis yang baik.</w:t>
      </w:r>
    </w:p>
    <w:p w:rsidR="00487500" w:rsidRPr="005C21A0" w:rsidRDefault="00487500" w:rsidP="00487500">
      <w:pPr>
        <w:pStyle w:val="ListParagraph"/>
        <w:numPr>
          <w:ilvl w:val="0"/>
          <w:numId w:val="11"/>
        </w:numPr>
        <w:shd w:val="clear" w:color="auto" w:fill="FFFFFF"/>
        <w:tabs>
          <w:tab w:val="left" w:pos="2127"/>
        </w:tabs>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Untuk persalinan berikutnya lebih sering terjadi rupture uteri spontan.</w:t>
      </w:r>
    </w:p>
    <w:p w:rsidR="00487500" w:rsidRPr="005C21A0" w:rsidRDefault="00487500" w:rsidP="00487500">
      <w:pPr>
        <w:pStyle w:val="ListParagraph"/>
        <w:numPr>
          <w:ilvl w:val="1"/>
          <w:numId w:val="14"/>
        </w:numPr>
        <w:shd w:val="clear" w:color="auto" w:fill="FFFFFF"/>
        <w:spacing w:after="0" w:line="480" w:lineRule="auto"/>
        <w:ind w:left="1457" w:hanging="425"/>
        <w:jc w:val="both"/>
        <w:textAlignment w:val="baseline"/>
        <w:rPr>
          <w:rFonts w:ascii="Times New Roman" w:eastAsia="Times New Roman" w:hAnsi="Times New Roman" w:cs="Times New Roman"/>
          <w:sz w:val="24"/>
          <w:szCs w:val="24"/>
          <w:lang w:eastAsia="id-ID"/>
        </w:rPr>
      </w:pPr>
      <w:r w:rsidRPr="0052639F">
        <w:rPr>
          <w:rFonts w:ascii="Times New Roman" w:eastAsia="Times New Roman" w:hAnsi="Times New Roman" w:cs="Times New Roman"/>
          <w:i/>
          <w:sz w:val="24"/>
          <w:szCs w:val="24"/>
          <w:lang w:eastAsia="id-ID"/>
        </w:rPr>
        <w:t>Sectio caesar</w:t>
      </w:r>
      <w:r w:rsidRPr="0052639F">
        <w:rPr>
          <w:rFonts w:ascii="Times New Roman" w:eastAsia="Times New Roman" w:hAnsi="Times New Roman" w:cs="Times New Roman"/>
          <w:i/>
          <w:sz w:val="24"/>
          <w:szCs w:val="24"/>
          <w:lang w:val="id-ID" w:eastAsia="id-ID"/>
        </w:rPr>
        <w:t>ea</w:t>
      </w:r>
      <w:r w:rsidRPr="005C21A0">
        <w:rPr>
          <w:rFonts w:ascii="Times New Roman" w:eastAsia="Times New Roman" w:hAnsi="Times New Roman" w:cs="Times New Roman"/>
          <w:sz w:val="24"/>
          <w:szCs w:val="24"/>
          <w:lang w:eastAsia="id-ID"/>
        </w:rPr>
        <w:t>ekstra peritoneal</w:t>
      </w:r>
    </w:p>
    <w:p w:rsidR="00487500" w:rsidRPr="005C21A0" w:rsidRDefault="00487500" w:rsidP="00487500">
      <w:pPr>
        <w:shd w:val="clear" w:color="auto" w:fill="FFFFFF"/>
        <w:spacing w:after="0" w:line="480" w:lineRule="auto"/>
        <w:ind w:left="1457"/>
        <w:jc w:val="both"/>
        <w:textAlignment w:val="baseline"/>
        <w:rPr>
          <w:rFonts w:ascii="Times New Roman" w:eastAsia="Times New Roman" w:hAnsi="Times New Roman" w:cs="Times New Roman"/>
          <w:sz w:val="24"/>
          <w:szCs w:val="24"/>
          <w:lang w:eastAsia="id-ID"/>
        </w:rPr>
      </w:pPr>
      <w:r w:rsidRPr="0052639F">
        <w:rPr>
          <w:rFonts w:ascii="Times New Roman" w:eastAsia="Times New Roman" w:hAnsi="Times New Roman" w:cs="Times New Roman"/>
          <w:i/>
          <w:sz w:val="24"/>
          <w:szCs w:val="24"/>
          <w:lang w:eastAsia="id-ID"/>
        </w:rPr>
        <w:t>Sectio caesar</w:t>
      </w:r>
      <w:r w:rsidRPr="0052639F">
        <w:rPr>
          <w:rFonts w:ascii="Times New Roman" w:eastAsia="Times New Roman" w:hAnsi="Times New Roman" w:cs="Times New Roman"/>
          <w:i/>
          <w:sz w:val="24"/>
          <w:szCs w:val="24"/>
          <w:lang w:val="id-ID" w:eastAsia="id-ID"/>
        </w:rPr>
        <w:t>ea</w:t>
      </w:r>
      <w:r w:rsidRPr="005C21A0">
        <w:rPr>
          <w:rFonts w:ascii="Times New Roman" w:eastAsia="Times New Roman" w:hAnsi="Times New Roman" w:cs="Times New Roman"/>
          <w:sz w:val="24"/>
          <w:szCs w:val="24"/>
          <w:lang w:eastAsia="id-ID"/>
        </w:rPr>
        <w:t>eksrta peritoneal dahulu di lakukan untuk mengurangi bahaya injeksi perporal akan tetapi dengan kemajuan pengobatan terhadap injeksi pembedahan ini sekarang tidak banyak lagi di lakukan. Rongga peritoneum tidak dibuka, dilakukan pada pasien infeksi uterin berat.</w:t>
      </w:r>
    </w:p>
    <w:p w:rsidR="00487500" w:rsidRPr="005C21A0" w:rsidRDefault="00487500" w:rsidP="00487500">
      <w:pPr>
        <w:pStyle w:val="ListParagraph"/>
        <w:numPr>
          <w:ilvl w:val="1"/>
          <w:numId w:val="14"/>
        </w:numPr>
        <w:shd w:val="clear" w:color="auto" w:fill="FFFFFF"/>
        <w:spacing w:after="0" w:line="480" w:lineRule="auto"/>
        <w:ind w:left="1457" w:hanging="425"/>
        <w:jc w:val="both"/>
        <w:textAlignment w:val="baseline"/>
        <w:rPr>
          <w:rFonts w:ascii="Times New Roman" w:eastAsia="Times New Roman" w:hAnsi="Times New Roman" w:cs="Times New Roman"/>
          <w:sz w:val="24"/>
          <w:szCs w:val="24"/>
          <w:lang w:eastAsia="id-ID"/>
        </w:rPr>
      </w:pPr>
      <w:r w:rsidRPr="0052639F">
        <w:rPr>
          <w:rFonts w:ascii="Times New Roman" w:eastAsia="Times New Roman" w:hAnsi="Times New Roman" w:cs="Times New Roman"/>
          <w:i/>
          <w:sz w:val="24"/>
          <w:szCs w:val="24"/>
          <w:lang w:eastAsia="id-ID"/>
        </w:rPr>
        <w:t>Sectio caesar</w:t>
      </w:r>
      <w:r w:rsidRPr="0052639F">
        <w:rPr>
          <w:rFonts w:ascii="Times New Roman" w:eastAsia="Times New Roman" w:hAnsi="Times New Roman" w:cs="Times New Roman"/>
          <w:i/>
          <w:sz w:val="24"/>
          <w:szCs w:val="24"/>
          <w:lang w:val="id-ID" w:eastAsia="id-ID"/>
        </w:rPr>
        <w:t>ea</w:t>
      </w:r>
      <w:r w:rsidRPr="005C21A0">
        <w:rPr>
          <w:rFonts w:ascii="Times New Roman" w:eastAsia="Times New Roman" w:hAnsi="Times New Roman" w:cs="Times New Roman"/>
          <w:sz w:val="24"/>
          <w:szCs w:val="24"/>
          <w:lang w:eastAsia="id-ID"/>
        </w:rPr>
        <w:t>Hysteroctomi</w:t>
      </w:r>
    </w:p>
    <w:p w:rsidR="00487500" w:rsidRPr="005C21A0" w:rsidRDefault="00487500" w:rsidP="00487500">
      <w:pPr>
        <w:shd w:val="clear" w:color="auto" w:fill="FFFFFF"/>
        <w:spacing w:after="0" w:line="480" w:lineRule="auto"/>
        <w:ind w:left="476" w:firstLine="981"/>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 xml:space="preserve">Setelah </w:t>
      </w:r>
      <w:r w:rsidRPr="0052639F">
        <w:rPr>
          <w:rFonts w:ascii="Times New Roman" w:eastAsia="Times New Roman" w:hAnsi="Times New Roman" w:cs="Times New Roman"/>
          <w:i/>
          <w:sz w:val="24"/>
          <w:szCs w:val="24"/>
          <w:lang w:eastAsia="id-ID"/>
        </w:rPr>
        <w:t>Sectio caesar</w:t>
      </w:r>
      <w:r w:rsidRPr="0052639F">
        <w:rPr>
          <w:rFonts w:ascii="Times New Roman" w:eastAsia="Times New Roman" w:hAnsi="Times New Roman" w:cs="Times New Roman"/>
          <w:i/>
          <w:sz w:val="24"/>
          <w:szCs w:val="24"/>
          <w:lang w:val="id-ID" w:eastAsia="id-ID"/>
        </w:rPr>
        <w:t>ea</w:t>
      </w:r>
      <w:r w:rsidRPr="005C21A0">
        <w:rPr>
          <w:rFonts w:ascii="Times New Roman" w:eastAsia="Times New Roman" w:hAnsi="Times New Roman" w:cs="Times New Roman"/>
          <w:sz w:val="24"/>
          <w:szCs w:val="24"/>
          <w:lang w:eastAsia="id-ID"/>
        </w:rPr>
        <w:t>, dilakukan hysteroktomy dengan indikasi:</w:t>
      </w:r>
    </w:p>
    <w:p w:rsidR="00487500" w:rsidRPr="005C21A0" w:rsidRDefault="00487500" w:rsidP="00487500">
      <w:pPr>
        <w:pStyle w:val="ListParagraph"/>
        <w:numPr>
          <w:ilvl w:val="3"/>
          <w:numId w:val="14"/>
        </w:numPr>
        <w:shd w:val="clear" w:color="auto" w:fill="FFFFFF"/>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Atonia uteri</w:t>
      </w:r>
    </w:p>
    <w:p w:rsidR="00487500" w:rsidRPr="005C21A0" w:rsidRDefault="00487500" w:rsidP="00487500">
      <w:pPr>
        <w:pStyle w:val="ListParagraph"/>
        <w:numPr>
          <w:ilvl w:val="3"/>
          <w:numId w:val="14"/>
        </w:numPr>
        <w:shd w:val="clear" w:color="auto" w:fill="FFFFFF"/>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Plasenta accrete</w:t>
      </w:r>
    </w:p>
    <w:p w:rsidR="00487500" w:rsidRPr="005C21A0" w:rsidRDefault="00487500" w:rsidP="00487500">
      <w:pPr>
        <w:pStyle w:val="ListParagraph"/>
        <w:numPr>
          <w:ilvl w:val="3"/>
          <w:numId w:val="14"/>
        </w:numPr>
        <w:shd w:val="clear" w:color="auto" w:fill="FFFFFF"/>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Myoma uteri</w:t>
      </w:r>
    </w:p>
    <w:p w:rsidR="00487500" w:rsidRPr="005C21A0" w:rsidRDefault="00487500" w:rsidP="00487500">
      <w:pPr>
        <w:pStyle w:val="ListParagraph"/>
        <w:numPr>
          <w:ilvl w:val="3"/>
          <w:numId w:val="14"/>
        </w:numPr>
        <w:shd w:val="clear" w:color="auto" w:fill="FFFFFF"/>
        <w:spacing w:after="0" w:line="480" w:lineRule="auto"/>
        <w:ind w:left="1883" w:hanging="426"/>
        <w:jc w:val="both"/>
        <w:textAlignment w:val="baseline"/>
        <w:rPr>
          <w:rFonts w:ascii="Times New Roman" w:eastAsia="Times New Roman" w:hAnsi="Times New Roman" w:cs="Times New Roman"/>
          <w:sz w:val="24"/>
          <w:szCs w:val="24"/>
          <w:lang w:eastAsia="id-ID"/>
        </w:rPr>
      </w:pPr>
      <w:r w:rsidRPr="005C21A0">
        <w:rPr>
          <w:rFonts w:ascii="Times New Roman" w:eastAsia="Times New Roman" w:hAnsi="Times New Roman" w:cs="Times New Roman"/>
          <w:sz w:val="24"/>
          <w:szCs w:val="24"/>
          <w:lang w:eastAsia="id-ID"/>
        </w:rPr>
        <w:t>Infeksi intra uteri berat (Geri, 2009)</w:t>
      </w:r>
    </w:p>
    <w:p w:rsidR="00487500" w:rsidRPr="00324084" w:rsidRDefault="00487500" w:rsidP="00487500">
      <w:pPr>
        <w:pStyle w:val="ListParagraph"/>
        <w:numPr>
          <w:ilvl w:val="0"/>
          <w:numId w:val="14"/>
        </w:numPr>
        <w:shd w:val="clear" w:color="auto" w:fill="FFFFFF"/>
        <w:spacing w:after="0" w:line="480" w:lineRule="auto"/>
        <w:ind w:left="1080"/>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Manifestasi Klinik</w:t>
      </w:r>
    </w:p>
    <w:p w:rsidR="00487500" w:rsidRPr="00324084" w:rsidRDefault="00487500" w:rsidP="00487500">
      <w:pPr>
        <w:pStyle w:val="ListParagraph"/>
        <w:shd w:val="clear" w:color="auto" w:fill="FFFFFF"/>
        <w:spacing w:after="0" w:line="480" w:lineRule="auto"/>
        <w:ind w:left="1080"/>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Pada post operasi maka akan didapatkan tanda gejala :</w:t>
      </w:r>
    </w:p>
    <w:p w:rsidR="00487500" w:rsidRPr="00324084" w:rsidRDefault="00487500" w:rsidP="00487500">
      <w:pPr>
        <w:pStyle w:val="ListParagraph"/>
        <w:numPr>
          <w:ilvl w:val="0"/>
          <w:numId w:val="15"/>
        </w:numPr>
        <w:shd w:val="clear" w:color="auto" w:fill="FFFFFF"/>
        <w:spacing w:after="0" w:line="480" w:lineRule="auto"/>
        <w:ind w:left="1494"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Pasien mengeluh nyeri pada perut akibat luka operasi.</w:t>
      </w:r>
    </w:p>
    <w:p w:rsidR="00487500" w:rsidRPr="00324084" w:rsidRDefault="00487500" w:rsidP="00487500">
      <w:pPr>
        <w:pStyle w:val="ListParagraph"/>
        <w:numPr>
          <w:ilvl w:val="0"/>
          <w:numId w:val="15"/>
        </w:numPr>
        <w:shd w:val="clear" w:color="auto" w:fill="FFFFFF"/>
        <w:spacing w:after="0" w:line="480" w:lineRule="auto"/>
        <w:ind w:left="1494"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lastRenderedPageBreak/>
        <w:t>Pasien mengeluh sulit untuk tidur.</w:t>
      </w:r>
    </w:p>
    <w:p w:rsidR="00487500" w:rsidRPr="00324084" w:rsidRDefault="00487500" w:rsidP="00487500">
      <w:pPr>
        <w:pStyle w:val="ListParagraph"/>
        <w:numPr>
          <w:ilvl w:val="0"/>
          <w:numId w:val="15"/>
        </w:numPr>
        <w:shd w:val="clear" w:color="auto" w:fill="FFFFFF"/>
        <w:spacing w:after="0" w:line="480" w:lineRule="auto"/>
        <w:ind w:left="1494"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Pasien mengeluh sulit untuk bergerak / beraktivitas.</w:t>
      </w:r>
    </w:p>
    <w:p w:rsidR="00487500" w:rsidRPr="00324084" w:rsidRDefault="00487500" w:rsidP="00487500">
      <w:pPr>
        <w:pStyle w:val="ListParagraph"/>
        <w:numPr>
          <w:ilvl w:val="0"/>
          <w:numId w:val="15"/>
        </w:numPr>
        <w:shd w:val="clear" w:color="auto" w:fill="FFFFFF"/>
        <w:spacing w:after="0" w:line="480" w:lineRule="auto"/>
        <w:ind w:left="1494"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Pasien mengeluh badannya panas.</w:t>
      </w:r>
    </w:p>
    <w:p w:rsidR="00487500" w:rsidRPr="00324084" w:rsidRDefault="00487500" w:rsidP="00487500">
      <w:pPr>
        <w:pStyle w:val="ListParagraph"/>
        <w:numPr>
          <w:ilvl w:val="0"/>
          <w:numId w:val="15"/>
        </w:numPr>
        <w:shd w:val="clear" w:color="auto" w:fill="FFFFFF"/>
        <w:spacing w:after="0" w:line="480" w:lineRule="auto"/>
        <w:ind w:left="1494"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Terjadi takikardi.</w:t>
      </w:r>
    </w:p>
    <w:p w:rsidR="00487500" w:rsidRPr="00324084" w:rsidRDefault="00487500" w:rsidP="00487500">
      <w:pPr>
        <w:pStyle w:val="ListParagraph"/>
        <w:numPr>
          <w:ilvl w:val="0"/>
          <w:numId w:val="15"/>
        </w:numPr>
        <w:shd w:val="clear" w:color="auto" w:fill="FFFFFF"/>
        <w:spacing w:after="0" w:line="480" w:lineRule="auto"/>
        <w:ind w:left="1494"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Terdapat lingkaran hitam di mata.</w:t>
      </w:r>
    </w:p>
    <w:p w:rsidR="00487500" w:rsidRPr="00324084" w:rsidRDefault="00487500" w:rsidP="00487500">
      <w:pPr>
        <w:pStyle w:val="ListParagraph"/>
        <w:numPr>
          <w:ilvl w:val="0"/>
          <w:numId w:val="15"/>
        </w:numPr>
        <w:shd w:val="clear" w:color="auto" w:fill="FFFFFF"/>
        <w:spacing w:after="0" w:line="480" w:lineRule="auto"/>
        <w:ind w:left="1494"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Terdapat tanda - tanda infeksi.</w:t>
      </w:r>
    </w:p>
    <w:p w:rsidR="00487500" w:rsidRPr="00324084" w:rsidRDefault="00487500" w:rsidP="00487500">
      <w:pPr>
        <w:pStyle w:val="ListParagraph"/>
        <w:numPr>
          <w:ilvl w:val="0"/>
          <w:numId w:val="15"/>
        </w:numPr>
        <w:shd w:val="clear" w:color="auto" w:fill="FFFFFF"/>
        <w:spacing w:after="0" w:line="480" w:lineRule="auto"/>
        <w:ind w:left="1494"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Pasien tampak gelisah (Prawirohardjo, 2008).</w:t>
      </w:r>
    </w:p>
    <w:p w:rsidR="00487500" w:rsidRPr="00324084" w:rsidRDefault="00487500" w:rsidP="00487500">
      <w:pPr>
        <w:pStyle w:val="ListParagraph"/>
        <w:numPr>
          <w:ilvl w:val="0"/>
          <w:numId w:val="14"/>
        </w:numPr>
        <w:shd w:val="clear" w:color="auto" w:fill="FFFFFF"/>
        <w:spacing w:after="0" w:line="480" w:lineRule="auto"/>
        <w:ind w:left="1080"/>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Komplikasi</w:t>
      </w:r>
    </w:p>
    <w:p w:rsidR="00487500" w:rsidRPr="00324084" w:rsidRDefault="00487500" w:rsidP="00487500">
      <w:pPr>
        <w:pStyle w:val="ListParagraph"/>
        <w:shd w:val="clear" w:color="auto" w:fill="FFFFFF"/>
        <w:spacing w:after="0" w:line="480" w:lineRule="auto"/>
        <w:ind w:left="1080"/>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 xml:space="preserve">Komplikasi yang sering terjadi pada </w:t>
      </w:r>
      <w:r w:rsidRPr="0052639F">
        <w:rPr>
          <w:rFonts w:ascii="Times New Roman" w:eastAsia="Times New Roman" w:hAnsi="Times New Roman" w:cs="Times New Roman"/>
          <w:i/>
          <w:sz w:val="24"/>
          <w:szCs w:val="24"/>
          <w:lang w:eastAsia="id-ID"/>
        </w:rPr>
        <w:t>Sectio caesar</w:t>
      </w:r>
      <w:r w:rsidRPr="0052639F">
        <w:rPr>
          <w:rFonts w:ascii="Times New Roman" w:eastAsia="Times New Roman" w:hAnsi="Times New Roman" w:cs="Times New Roman"/>
          <w:i/>
          <w:sz w:val="24"/>
          <w:szCs w:val="24"/>
          <w:lang w:val="id-ID" w:eastAsia="id-ID"/>
        </w:rPr>
        <w:t>ea</w:t>
      </w:r>
      <w:r w:rsidRPr="00324084">
        <w:rPr>
          <w:rFonts w:ascii="Times New Roman" w:eastAsia="Times New Roman" w:hAnsi="Times New Roman" w:cs="Times New Roman"/>
          <w:sz w:val="24"/>
          <w:szCs w:val="24"/>
          <w:lang w:eastAsia="id-ID"/>
        </w:rPr>
        <w:t>adalah :</w:t>
      </w:r>
    </w:p>
    <w:p w:rsidR="00487500" w:rsidRPr="00324084" w:rsidRDefault="00487500" w:rsidP="00487500">
      <w:pPr>
        <w:pStyle w:val="ListParagraph"/>
        <w:numPr>
          <w:ilvl w:val="0"/>
          <w:numId w:val="16"/>
        </w:numPr>
        <w:shd w:val="clear" w:color="auto" w:fill="FFFFFF"/>
        <w:spacing w:after="0" w:line="480" w:lineRule="auto"/>
        <w:ind w:left="1505"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Infeksi puerperial : Kenaikan suhu selama beberapa hari dalam masa nifas dibagi menjadi :</w:t>
      </w:r>
    </w:p>
    <w:p w:rsidR="00487500" w:rsidRPr="00324084" w:rsidRDefault="00487500" w:rsidP="00487500">
      <w:pPr>
        <w:pStyle w:val="ListParagraph"/>
        <w:numPr>
          <w:ilvl w:val="0"/>
          <w:numId w:val="22"/>
        </w:numPr>
        <w:shd w:val="clear" w:color="auto" w:fill="FFFFFF"/>
        <w:spacing w:after="0" w:line="480" w:lineRule="auto"/>
        <w:ind w:left="1891"/>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Ringan, dengan suhu meningkat dalam beberapa hari.</w:t>
      </w:r>
    </w:p>
    <w:p w:rsidR="00487500" w:rsidRPr="00324084" w:rsidRDefault="00487500" w:rsidP="00487500">
      <w:pPr>
        <w:pStyle w:val="ListParagraph"/>
        <w:numPr>
          <w:ilvl w:val="0"/>
          <w:numId w:val="22"/>
        </w:numPr>
        <w:shd w:val="clear" w:color="auto" w:fill="FFFFFF"/>
        <w:spacing w:after="0" w:line="480" w:lineRule="auto"/>
        <w:ind w:left="1891"/>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Sedang, suhu meningkat lebih tinggi disertai dengan dehidrasi dan perut sedikit kembung.</w:t>
      </w:r>
    </w:p>
    <w:p w:rsidR="00487500" w:rsidRPr="00324084" w:rsidRDefault="00487500" w:rsidP="00487500">
      <w:pPr>
        <w:pStyle w:val="ListParagraph"/>
        <w:numPr>
          <w:ilvl w:val="0"/>
          <w:numId w:val="22"/>
        </w:numPr>
        <w:shd w:val="clear" w:color="auto" w:fill="FFFFFF"/>
        <w:spacing w:after="0" w:line="480" w:lineRule="auto"/>
        <w:ind w:left="1891"/>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Peritonealis, sepsis dan usus paralitik.</w:t>
      </w:r>
    </w:p>
    <w:p w:rsidR="00487500" w:rsidRPr="00324084" w:rsidRDefault="00487500" w:rsidP="00487500">
      <w:pPr>
        <w:pStyle w:val="ListParagraph"/>
        <w:numPr>
          <w:ilvl w:val="0"/>
          <w:numId w:val="16"/>
        </w:numPr>
        <w:shd w:val="clear" w:color="auto" w:fill="FFFFFF"/>
        <w:spacing w:after="0" w:line="480" w:lineRule="auto"/>
        <w:ind w:left="1505"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Perdarahan: Perdarahan banyak bisa terjadi jika pada saat pembedahan cabang-cabang arteri uterine ikut terbuka atau karena atonia uteri.</w:t>
      </w:r>
    </w:p>
    <w:p w:rsidR="00487500" w:rsidRPr="00324084" w:rsidRDefault="00487500" w:rsidP="00487500">
      <w:pPr>
        <w:pStyle w:val="ListParagraph"/>
        <w:numPr>
          <w:ilvl w:val="0"/>
          <w:numId w:val="16"/>
        </w:numPr>
        <w:shd w:val="clear" w:color="auto" w:fill="FFFFFF"/>
        <w:spacing w:after="0" w:line="480" w:lineRule="auto"/>
        <w:ind w:left="1505"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Komplikasi-komplikasi lainnya antara lain luka kandung kencing, embolisme paru yang sangat jarang terjadi.</w:t>
      </w:r>
    </w:p>
    <w:p w:rsidR="00487500" w:rsidRPr="00324084" w:rsidRDefault="00487500" w:rsidP="00487500">
      <w:pPr>
        <w:pStyle w:val="ListParagraph"/>
        <w:numPr>
          <w:ilvl w:val="0"/>
          <w:numId w:val="16"/>
        </w:numPr>
        <w:shd w:val="clear" w:color="auto" w:fill="FFFFFF"/>
        <w:spacing w:after="0" w:line="480" w:lineRule="auto"/>
        <w:ind w:left="1505"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Kurang kuatnya parut pada dinding uterus, sehingga pada kehamilan berikutnya bisa terjadi ruptur uteri.</w:t>
      </w:r>
    </w:p>
    <w:p w:rsidR="00487500" w:rsidRPr="00324084" w:rsidRDefault="00487500" w:rsidP="00487500">
      <w:pPr>
        <w:pStyle w:val="ListParagraph"/>
        <w:numPr>
          <w:ilvl w:val="0"/>
          <w:numId w:val="16"/>
        </w:numPr>
        <w:shd w:val="clear" w:color="auto" w:fill="FFFFFF"/>
        <w:spacing w:after="0" w:line="480" w:lineRule="auto"/>
        <w:ind w:left="1505"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Yang sering terjadi pada ibu bayi yaitu kematian perinatal (Geri, 2009).</w:t>
      </w:r>
    </w:p>
    <w:p w:rsidR="00487500" w:rsidRPr="00324084" w:rsidRDefault="00487500" w:rsidP="00487500">
      <w:pPr>
        <w:pStyle w:val="ListParagraph"/>
        <w:numPr>
          <w:ilvl w:val="0"/>
          <w:numId w:val="14"/>
        </w:numPr>
        <w:shd w:val="clear" w:color="auto" w:fill="FFFFFF"/>
        <w:spacing w:after="0" w:line="480" w:lineRule="auto"/>
        <w:ind w:left="1091"/>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 xml:space="preserve">Tata Laksana Pasien Pasca Operasi </w:t>
      </w:r>
      <w:r w:rsidRPr="0052639F">
        <w:rPr>
          <w:rFonts w:ascii="Times New Roman" w:eastAsia="Times New Roman" w:hAnsi="Times New Roman" w:cs="Times New Roman"/>
          <w:i/>
          <w:sz w:val="24"/>
          <w:szCs w:val="24"/>
          <w:lang w:eastAsia="id-ID"/>
        </w:rPr>
        <w:t>Sectio caesar</w:t>
      </w:r>
      <w:r w:rsidRPr="0052639F">
        <w:rPr>
          <w:rFonts w:ascii="Times New Roman" w:eastAsia="Times New Roman" w:hAnsi="Times New Roman" w:cs="Times New Roman"/>
          <w:i/>
          <w:sz w:val="24"/>
          <w:szCs w:val="24"/>
          <w:lang w:val="id-ID" w:eastAsia="id-ID"/>
        </w:rPr>
        <w:t>ea</w:t>
      </w:r>
    </w:p>
    <w:p w:rsidR="00487500" w:rsidRPr="00324084" w:rsidRDefault="00487500" w:rsidP="00487500">
      <w:pPr>
        <w:pStyle w:val="ListParagraph"/>
        <w:shd w:val="clear" w:color="auto" w:fill="FFFFFF"/>
        <w:spacing w:after="0" w:line="480" w:lineRule="auto"/>
        <w:ind w:left="1080"/>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lastRenderedPageBreak/>
        <w:t xml:space="preserve">Menurut </w:t>
      </w:r>
      <w:r w:rsidRPr="00E25C0D">
        <w:rPr>
          <w:rFonts w:ascii="Times New Roman" w:eastAsia="Times New Roman" w:hAnsi="Times New Roman" w:cs="Times New Roman"/>
          <w:i/>
          <w:sz w:val="24"/>
          <w:szCs w:val="24"/>
          <w:lang w:eastAsia="id-ID"/>
        </w:rPr>
        <w:t>National Institute for Health and Clinical Excellence</w:t>
      </w:r>
      <w:r w:rsidRPr="00324084">
        <w:rPr>
          <w:rFonts w:ascii="Times New Roman" w:eastAsia="Times New Roman" w:hAnsi="Times New Roman" w:cs="Times New Roman"/>
          <w:sz w:val="24"/>
          <w:szCs w:val="24"/>
          <w:lang w:eastAsia="id-ID"/>
        </w:rPr>
        <w:t xml:space="preserve"> (NICE) dalam guideline, perawatan dan pemantauan setelah bedah sesar adalah sebagai berikut:</w:t>
      </w:r>
    </w:p>
    <w:p w:rsidR="00487500" w:rsidRPr="00324084" w:rsidRDefault="00487500" w:rsidP="00487500">
      <w:pPr>
        <w:pStyle w:val="ListParagraph"/>
        <w:numPr>
          <w:ilvl w:val="0"/>
          <w:numId w:val="17"/>
        </w:numPr>
        <w:shd w:val="clear" w:color="auto" w:fill="FFFFFF"/>
        <w:spacing w:after="0" w:line="480" w:lineRule="auto"/>
        <w:ind w:left="1505"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Ibu melahirkan dengan bedah sesar membutuhkan perawatan yang intensif oleh petugas kesehatan yang professional.</w:t>
      </w:r>
    </w:p>
    <w:p w:rsidR="00487500" w:rsidRPr="00324084" w:rsidRDefault="00487500" w:rsidP="00487500">
      <w:pPr>
        <w:pStyle w:val="ListParagraph"/>
        <w:numPr>
          <w:ilvl w:val="0"/>
          <w:numId w:val="17"/>
        </w:numPr>
        <w:shd w:val="clear" w:color="auto" w:fill="FFFFFF"/>
        <w:spacing w:after="0" w:line="480" w:lineRule="auto"/>
        <w:ind w:left="1505"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Setelah dilakukan bedah sesar, diamati satu persatu oleh petugas terlatih sampai jalan nafas dan fungsi kerja jantung stabil dan mampu berkomunikasi.</w:t>
      </w:r>
    </w:p>
    <w:p w:rsidR="00487500" w:rsidRPr="00324084" w:rsidRDefault="00487500" w:rsidP="00487500">
      <w:pPr>
        <w:pStyle w:val="ListParagraph"/>
        <w:numPr>
          <w:ilvl w:val="0"/>
          <w:numId w:val="17"/>
        </w:numPr>
        <w:shd w:val="clear" w:color="auto" w:fill="FFFFFF"/>
        <w:spacing w:after="0" w:line="480" w:lineRule="auto"/>
        <w:ind w:left="1505"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Setelah pemulihan dari anestesi, dilakukan pengamatan frekuensi nafas, denyut jantung, tekanan darah, nyeri dan obat penenang. Hal ini dilakukan setiap setengah jam selama 2 jam sampai keadaan stabil. Jika  pengamatan ini tidak stabil, pengamatan dilakukan lebih sering dan dianjurkan adanya tinjauan medis.</w:t>
      </w:r>
    </w:p>
    <w:p w:rsidR="00487500" w:rsidRPr="00324084" w:rsidRDefault="00487500" w:rsidP="00487500">
      <w:pPr>
        <w:pStyle w:val="ListParagraph"/>
        <w:numPr>
          <w:ilvl w:val="0"/>
          <w:numId w:val="17"/>
        </w:numPr>
        <w:shd w:val="clear" w:color="auto" w:fill="FFFFFF"/>
        <w:spacing w:after="0" w:line="480" w:lineRule="auto"/>
        <w:ind w:left="1505"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Penggunaan analgesic opioid dapat diberikan setelah bedah sesar untuk mengurangi rasa sakit.</w:t>
      </w:r>
    </w:p>
    <w:p w:rsidR="00487500" w:rsidRPr="00324084" w:rsidRDefault="00487500" w:rsidP="00487500">
      <w:pPr>
        <w:pStyle w:val="ListParagraph"/>
        <w:numPr>
          <w:ilvl w:val="0"/>
          <w:numId w:val="17"/>
        </w:numPr>
        <w:shd w:val="clear" w:color="auto" w:fill="FFFFFF"/>
        <w:spacing w:after="0" w:line="480" w:lineRule="auto"/>
        <w:ind w:left="1505" w:hanging="425"/>
        <w:jc w:val="both"/>
        <w:textAlignment w:val="baseline"/>
        <w:rPr>
          <w:rFonts w:ascii="Times New Roman" w:eastAsia="Times New Roman" w:hAnsi="Times New Roman" w:cs="Times New Roman"/>
          <w:sz w:val="24"/>
          <w:szCs w:val="24"/>
          <w:lang w:eastAsia="id-ID"/>
        </w:rPr>
      </w:pPr>
      <w:r w:rsidRPr="00324084">
        <w:rPr>
          <w:rFonts w:ascii="Times New Roman" w:eastAsia="Times New Roman" w:hAnsi="Times New Roman" w:cs="Times New Roman"/>
          <w:sz w:val="24"/>
          <w:szCs w:val="24"/>
          <w:lang w:eastAsia="id-ID"/>
        </w:rPr>
        <w:t>Pemberian obat analgesic bukan merupakan kontraindikasi, obat anti inflamasi non steroid dapat diberikan setelah bedah sesar sebagai tambahan, karena dapat mengurangi kebutuhan opioid.</w:t>
      </w:r>
    </w:p>
    <w:p w:rsidR="00487500" w:rsidRPr="00324084" w:rsidRDefault="00487500" w:rsidP="00487500">
      <w:pPr>
        <w:pStyle w:val="ListParagraph"/>
        <w:shd w:val="clear" w:color="auto" w:fill="FFFFFF"/>
        <w:spacing w:after="0" w:line="240" w:lineRule="auto"/>
        <w:ind w:left="1505"/>
        <w:jc w:val="both"/>
        <w:textAlignment w:val="baseline"/>
        <w:rPr>
          <w:rFonts w:ascii="Times New Roman" w:eastAsia="Times New Roman" w:hAnsi="Times New Roman" w:cs="Times New Roman"/>
          <w:sz w:val="24"/>
          <w:szCs w:val="24"/>
          <w:lang w:eastAsia="id-ID"/>
        </w:rPr>
      </w:pPr>
    </w:p>
    <w:p w:rsidR="00487500" w:rsidRPr="005B6D5C" w:rsidRDefault="00487500" w:rsidP="00487500">
      <w:pPr>
        <w:pStyle w:val="ListParagraph"/>
        <w:numPr>
          <w:ilvl w:val="0"/>
          <w:numId w:val="1"/>
        </w:numPr>
        <w:shd w:val="clear" w:color="auto" w:fill="FFFFFF"/>
        <w:tabs>
          <w:tab w:val="left" w:pos="567"/>
        </w:tabs>
        <w:spacing w:after="0" w:line="480" w:lineRule="auto"/>
        <w:ind w:left="360"/>
        <w:jc w:val="both"/>
        <w:textAlignment w:val="baseline"/>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t>Edukasi</w:t>
      </w:r>
    </w:p>
    <w:p w:rsidR="00487500" w:rsidRDefault="00487500" w:rsidP="00487500">
      <w:pPr>
        <w:pStyle w:val="ListParagraph"/>
        <w:numPr>
          <w:ilvl w:val="0"/>
          <w:numId w:val="23"/>
        </w:numPr>
        <w:shd w:val="clear" w:color="auto" w:fill="FFFFFF"/>
        <w:tabs>
          <w:tab w:val="left" w:pos="709"/>
        </w:tabs>
        <w:spacing w:after="0" w:line="480" w:lineRule="auto"/>
        <w:jc w:val="both"/>
        <w:textAlignment w:val="baseline"/>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Pengertian</w:t>
      </w:r>
    </w:p>
    <w:p w:rsidR="00487500" w:rsidRDefault="00487500" w:rsidP="00487500">
      <w:pPr>
        <w:pStyle w:val="ListParagraph"/>
        <w:shd w:val="clear" w:color="auto" w:fill="FFFFFF"/>
        <w:tabs>
          <w:tab w:val="left" w:pos="709"/>
        </w:tabs>
        <w:spacing w:after="0" w:line="480" w:lineRule="auto"/>
        <w:jc w:val="both"/>
        <w:textAlignment w:val="baseline"/>
        <w:rPr>
          <w:rFonts w:ascii="Times" w:eastAsia="Times New Roman" w:hAnsi="Times" w:cs="Times"/>
          <w:sz w:val="24"/>
          <w:szCs w:val="24"/>
          <w:lang w:val="id-ID" w:eastAsia="id-ID"/>
        </w:rPr>
      </w:pPr>
      <w:r>
        <w:rPr>
          <w:rFonts w:ascii="Times" w:eastAsia="Times New Roman" w:hAnsi="Times" w:cs="Times"/>
          <w:sz w:val="24"/>
          <w:szCs w:val="24"/>
          <w:lang w:val="id-ID" w:eastAsia="id-ID"/>
        </w:rPr>
        <w:tab/>
      </w:r>
      <w:r w:rsidRPr="005B6D5C">
        <w:rPr>
          <w:rFonts w:ascii="Times" w:eastAsia="Times New Roman" w:hAnsi="Times" w:cs="Times"/>
          <w:sz w:val="24"/>
          <w:szCs w:val="24"/>
          <w:lang w:val="id-ID" w:eastAsia="id-ID"/>
        </w:rPr>
        <w:t xml:space="preserve">Pada umumnya edukasi pasien dikonsepkan secara terpisahdalam lingkungan rumah sakit, dimana hanya pasien, kerabatatau keluarga dan praktisi kesehatan serta perawat yang hadir.Selama edukasi pasien ini, akan disampaikan mengenaiinformasi penting tentang operasi yang akan dilakukan, rencanapengobatan, kondisi pasien saat ini dan makanan yang harussesuai dengan instruksi dari instalasi gizi. Edukasi pasienmerupakan salah satu hak dari pasien, untuk meningkatkankesejahteraan hidup </w:t>
      </w:r>
      <w:r w:rsidRPr="005B6D5C">
        <w:rPr>
          <w:rFonts w:ascii="Times" w:eastAsia="Times New Roman" w:hAnsi="Times" w:cs="Times"/>
          <w:sz w:val="24"/>
          <w:szCs w:val="24"/>
          <w:lang w:val="id-ID" w:eastAsia="id-ID"/>
        </w:rPr>
        <w:lastRenderedPageBreak/>
        <w:t>pasien. Salah satu faktor yangmempengaruhi edukasi pasien adalah komunikasi yang efektifantara perawat dengan pasien, perawat harus menggunakanbahasa yang sederhana supaya pasien mudah mengerti(Pirhonen, Silvennoinen, and Sillence 2014)</w:t>
      </w:r>
    </w:p>
    <w:p w:rsidR="00487500" w:rsidRDefault="00487500" w:rsidP="00487500">
      <w:pPr>
        <w:pStyle w:val="ListParagraph"/>
        <w:shd w:val="clear" w:color="auto" w:fill="FFFFFF"/>
        <w:tabs>
          <w:tab w:val="left" w:pos="709"/>
        </w:tabs>
        <w:spacing w:after="0" w:line="480" w:lineRule="auto"/>
        <w:jc w:val="both"/>
        <w:textAlignment w:val="baseline"/>
        <w:rPr>
          <w:rFonts w:ascii="Times" w:eastAsia="Times New Roman" w:hAnsi="Times" w:cs="Times"/>
          <w:sz w:val="24"/>
          <w:szCs w:val="24"/>
          <w:lang w:val="id-ID" w:eastAsia="id-ID"/>
        </w:rPr>
      </w:pPr>
      <w:r>
        <w:rPr>
          <w:rFonts w:ascii="Times" w:eastAsia="Times New Roman" w:hAnsi="Times" w:cs="Times"/>
          <w:sz w:val="24"/>
          <w:szCs w:val="24"/>
          <w:lang w:val="id-ID" w:eastAsia="id-ID"/>
        </w:rPr>
        <w:tab/>
      </w:r>
      <w:r w:rsidRPr="005B6D5C">
        <w:rPr>
          <w:rFonts w:ascii="Times" w:eastAsia="Times New Roman" w:hAnsi="Times" w:cs="Times"/>
          <w:sz w:val="24"/>
          <w:szCs w:val="24"/>
          <w:lang w:val="id-ID" w:eastAsia="id-ID"/>
        </w:rPr>
        <w:t>Perawat akan mengumpulkan data terlebih dahulu daripasien dan keluarga kemudian perawat akan berdiskusi dengantim medis yang lain mengenai kondisi pasien. Sesi diskusi inidilakukan supaya pasien mendapatkan informasi yang sesuai.Selain itu juga perawat akan berdiskusi dengan pasien saar sesiedukasi untuk menambah wawasan dan mengembangkanedukasi dari sudut pandang pasien (Pirhonen, Silvennoinen, andSillence 2014).</w:t>
      </w:r>
    </w:p>
    <w:p w:rsidR="00487500" w:rsidRDefault="00487500" w:rsidP="00487500">
      <w:pPr>
        <w:pStyle w:val="ListParagraph"/>
        <w:shd w:val="clear" w:color="auto" w:fill="FFFFFF"/>
        <w:tabs>
          <w:tab w:val="left" w:pos="709"/>
        </w:tabs>
        <w:spacing w:after="0" w:line="480" w:lineRule="auto"/>
        <w:jc w:val="both"/>
        <w:textAlignment w:val="baseline"/>
        <w:rPr>
          <w:rFonts w:ascii="Times" w:eastAsia="Times New Roman" w:hAnsi="Times" w:cs="Times"/>
          <w:sz w:val="24"/>
          <w:szCs w:val="24"/>
          <w:lang w:val="id-ID" w:eastAsia="id-ID"/>
        </w:rPr>
      </w:pPr>
      <w:r>
        <w:rPr>
          <w:rFonts w:ascii="Times" w:eastAsia="Times New Roman" w:hAnsi="Times" w:cs="Times"/>
          <w:sz w:val="24"/>
          <w:szCs w:val="24"/>
          <w:lang w:val="id-ID" w:eastAsia="id-ID"/>
        </w:rPr>
        <w:tab/>
      </w:r>
      <w:r w:rsidRPr="005B6D5C">
        <w:rPr>
          <w:rFonts w:ascii="Times" w:eastAsia="Times New Roman" w:hAnsi="Times" w:cs="Times"/>
          <w:sz w:val="24"/>
          <w:szCs w:val="24"/>
          <w:lang w:val="id-ID" w:eastAsia="id-ID"/>
        </w:rPr>
        <w:t>Dalam penelitian yang dilakukan oleh (Samantha et al. 2015)menyatakan bahwa pemberian edukasi akan tergantung olehpemberi informasi, jika perawat atau tenaga medis memberikaninformasi terkait penyakit yang dihadapi ini akan memberikanefek positif pada perilaku pasien dalam mengatasi rasa sakit.Oleh karena itu dokter mengganggap bahwa edukasi padapasien sangat penting untuk mendapatkan strategi dalammengelola penyakit. Namun efektiitas pemberian edukasi inimasih sangat kurang jika untuk meningkatkan kepatuhan pasiendalam pengobatan.</w:t>
      </w:r>
    </w:p>
    <w:p w:rsidR="00487500" w:rsidRPr="00DE58A1" w:rsidRDefault="00487500" w:rsidP="00487500">
      <w:pPr>
        <w:pStyle w:val="ListParagraph"/>
        <w:shd w:val="clear" w:color="auto" w:fill="FFFFFF"/>
        <w:tabs>
          <w:tab w:val="left" w:pos="709"/>
        </w:tabs>
        <w:spacing w:after="0" w:line="480" w:lineRule="auto"/>
        <w:ind w:firstLine="698"/>
        <w:jc w:val="both"/>
        <w:textAlignment w:val="baseline"/>
        <w:rPr>
          <w:rFonts w:ascii="Times New Roman" w:hAnsi="Times New Roman" w:cs="Times New Roman"/>
          <w:sz w:val="24"/>
          <w:szCs w:val="24"/>
          <w:lang w:val="id-ID"/>
        </w:rPr>
      </w:pPr>
      <w:r w:rsidRPr="00C93E32">
        <w:rPr>
          <w:rFonts w:ascii="Times New Roman" w:hAnsi="Times New Roman" w:cs="Times New Roman"/>
          <w:sz w:val="24"/>
          <w:szCs w:val="24"/>
          <w:lang w:val="id-ID"/>
        </w:rPr>
        <w:t xml:space="preserve">Edukasi nyeri dapat diberikan pada tahap pra operasi sebagai upaya untuk meningkatkan kemampuan pasien mengontrol nyeri pasca pembedahan.Pada tahap preoperatif pasien mungkin mengalami kekhawatiran terhadap rasa sakit dan ketidaknyamanan dan akibatnya pasien mungkin mengalami kecemasan dan ketakutan. </w:t>
      </w:r>
      <w:r w:rsidRPr="00DE58A1">
        <w:rPr>
          <w:rFonts w:ascii="Times New Roman" w:hAnsi="Times New Roman" w:cs="Times New Roman"/>
          <w:sz w:val="24"/>
          <w:szCs w:val="24"/>
        </w:rPr>
        <w:t>Edukasi sebelum operasi secara signifikan memperpendek lama tinggal di rumah sakit yaitu dari 7 hari menjadi 5 hari (Jones, 2010)</w:t>
      </w:r>
    </w:p>
    <w:p w:rsidR="00487500" w:rsidRDefault="00487500" w:rsidP="00487500">
      <w:pPr>
        <w:pStyle w:val="ListParagraph"/>
        <w:shd w:val="clear" w:color="auto" w:fill="FFFFFF"/>
        <w:tabs>
          <w:tab w:val="left" w:pos="709"/>
        </w:tabs>
        <w:spacing w:after="0" w:line="480" w:lineRule="auto"/>
        <w:ind w:firstLine="698"/>
        <w:jc w:val="both"/>
        <w:textAlignment w:val="baseline"/>
        <w:rPr>
          <w:rFonts w:ascii="Times New Roman" w:hAnsi="Times New Roman" w:cs="Times New Roman"/>
          <w:sz w:val="24"/>
          <w:szCs w:val="24"/>
          <w:lang w:val="id-ID"/>
        </w:rPr>
      </w:pPr>
      <w:r w:rsidRPr="00DE58A1">
        <w:rPr>
          <w:rFonts w:ascii="Times New Roman" w:hAnsi="Times New Roman" w:cs="Times New Roman"/>
          <w:sz w:val="24"/>
          <w:szCs w:val="24"/>
        </w:rPr>
        <w:lastRenderedPageBreak/>
        <w:t>Stimulus kognator dengan edukasi nyeri ini diperlukan dalam proses adaptasi terhadap nyeri postoperasi yang dialami oleh pasien. Melalui edukasi akan terjadi proses pembelajaran dan pembelajaran merupakan upaya penambahan pengetahuan baru, sikap dan ketrampilan melalui penguatan praktek dan pengalaman tertentu (Smeltzer &amp; Bare, 2008, Potter &amp; Perry, 2009).</w:t>
      </w:r>
    </w:p>
    <w:p w:rsidR="00487500" w:rsidRDefault="00487500" w:rsidP="00487500">
      <w:pPr>
        <w:pStyle w:val="ListParagraph"/>
        <w:shd w:val="clear" w:color="auto" w:fill="FFFFFF"/>
        <w:tabs>
          <w:tab w:val="left" w:pos="709"/>
        </w:tabs>
        <w:spacing w:after="0" w:line="480" w:lineRule="auto"/>
        <w:ind w:firstLine="698"/>
        <w:jc w:val="both"/>
        <w:textAlignment w:val="baseline"/>
        <w:rPr>
          <w:rFonts w:ascii="Times" w:eastAsia="Times New Roman" w:hAnsi="Times" w:cs="Times"/>
          <w:sz w:val="24"/>
          <w:szCs w:val="24"/>
          <w:lang w:val="id-ID" w:eastAsia="id-ID"/>
        </w:rPr>
      </w:pPr>
      <w:r w:rsidRPr="00695336">
        <w:rPr>
          <w:rFonts w:ascii="Times New Roman" w:eastAsia="Times New Roman" w:hAnsi="Times New Roman" w:cs="Times New Roman"/>
          <w:sz w:val="24"/>
          <w:szCs w:val="30"/>
          <w:lang w:val="id-ID" w:eastAsia="id-ID"/>
        </w:rPr>
        <w:t>Edukasi nyeri yang diberikan kepada pasien akan membuat pasien berfikir positif terhadap nyeri yang akan di alaminya setelah operasi, karena pikiran positif adalah syarat terbaik untuk membantu pengeluaran endorfin (Haruyama, 2013).Edukasi nyeri yang diberikan sebelum operasi akan mengurangi kesalahpahaman pasien terhadap nyeri karena kesalahpahaman tentang kontrol nyeri dapat menyebabkan menejemen nyeri yang kurang memadai, pasien dan keluarga mungkin tidak patuh terhadap pengobatan karena percaya bahwa nyeri merupakan sesuatu yang alami terjadi (Wells et al., 2003; Potter et al., 2003; Kneale, 2011)</w:t>
      </w:r>
      <w:r>
        <w:rPr>
          <w:rFonts w:ascii="Times New Roman" w:eastAsia="Times New Roman" w:hAnsi="Times New Roman" w:cs="Times New Roman"/>
          <w:sz w:val="24"/>
          <w:szCs w:val="30"/>
          <w:lang w:val="id-ID" w:eastAsia="id-ID"/>
        </w:rPr>
        <w:t>.</w:t>
      </w:r>
    </w:p>
    <w:p w:rsidR="00487500" w:rsidRDefault="00487500" w:rsidP="00487500">
      <w:pPr>
        <w:pStyle w:val="ListParagraph"/>
        <w:shd w:val="clear" w:color="auto" w:fill="FFFFFF"/>
        <w:tabs>
          <w:tab w:val="left" w:pos="709"/>
        </w:tabs>
        <w:spacing w:after="0" w:line="240" w:lineRule="auto"/>
        <w:jc w:val="both"/>
        <w:textAlignment w:val="baseline"/>
        <w:rPr>
          <w:rFonts w:ascii="Times" w:eastAsia="Times New Roman" w:hAnsi="Times" w:cs="Times"/>
          <w:sz w:val="24"/>
          <w:szCs w:val="24"/>
          <w:lang w:val="id-ID" w:eastAsia="id-ID"/>
        </w:rPr>
      </w:pPr>
    </w:p>
    <w:p w:rsidR="00487500" w:rsidRPr="0052639F" w:rsidRDefault="00487500" w:rsidP="00487500">
      <w:pPr>
        <w:pStyle w:val="ListParagraph"/>
        <w:numPr>
          <w:ilvl w:val="0"/>
          <w:numId w:val="23"/>
        </w:numPr>
        <w:shd w:val="clear" w:color="auto" w:fill="FFFFFF"/>
        <w:tabs>
          <w:tab w:val="left" w:pos="709"/>
        </w:tabs>
        <w:spacing w:after="0" w:line="480" w:lineRule="auto"/>
        <w:jc w:val="both"/>
        <w:textAlignment w:val="baseline"/>
        <w:rPr>
          <w:rFonts w:ascii="Times New Roman" w:eastAsia="Times New Roman" w:hAnsi="Times New Roman" w:cs="Times New Roman"/>
          <w:b/>
          <w:sz w:val="24"/>
          <w:szCs w:val="24"/>
          <w:lang w:val="id-ID" w:eastAsia="id-ID"/>
        </w:rPr>
      </w:pPr>
      <w:r w:rsidRPr="0052639F">
        <w:rPr>
          <w:rFonts w:ascii="Times New Roman" w:eastAsia="Times New Roman" w:hAnsi="Times New Roman" w:cs="Times New Roman"/>
          <w:b/>
          <w:sz w:val="24"/>
          <w:szCs w:val="24"/>
          <w:lang w:val="id-ID" w:eastAsia="id-ID"/>
        </w:rPr>
        <w:t>Edukasi Pre Operasi</w:t>
      </w:r>
    </w:p>
    <w:p w:rsidR="00487500" w:rsidRDefault="00487500" w:rsidP="00487500">
      <w:pPr>
        <w:pStyle w:val="ListParagraph"/>
        <w:shd w:val="clear" w:color="auto" w:fill="FFFFFF"/>
        <w:tabs>
          <w:tab w:val="left" w:pos="709"/>
        </w:tabs>
        <w:spacing w:after="0" w:line="480" w:lineRule="auto"/>
        <w:jc w:val="both"/>
        <w:textAlignment w:val="baseline"/>
        <w:rPr>
          <w:rFonts w:ascii="Times" w:eastAsia="Times New Roman" w:hAnsi="Times" w:cs="Times"/>
          <w:sz w:val="24"/>
          <w:szCs w:val="24"/>
          <w:lang w:val="id-ID" w:eastAsia="id-ID"/>
        </w:rPr>
      </w:pPr>
      <w:r>
        <w:rPr>
          <w:rFonts w:ascii="Times" w:eastAsia="Times New Roman" w:hAnsi="Times" w:cs="Times"/>
          <w:sz w:val="24"/>
          <w:szCs w:val="24"/>
          <w:lang w:val="id-ID" w:eastAsia="id-ID"/>
        </w:rPr>
        <w:tab/>
      </w:r>
      <w:r w:rsidRPr="005B6D5C">
        <w:rPr>
          <w:rFonts w:ascii="Times" w:eastAsia="Times New Roman" w:hAnsi="Times" w:cs="Times"/>
          <w:sz w:val="24"/>
          <w:szCs w:val="24"/>
          <w:lang w:val="id-ID" w:eastAsia="id-ID"/>
        </w:rPr>
        <w:t xml:space="preserve">Merupakan pemberian informasi dari perawat ke pasien,keluarga pasien meliputi biaya administrasi, tindakan operasi,persiapan sebelum operasi sampai dengan perawatan pascaoperasi operasi (Prouty, Cooper, Thomas, et.al., 2006 </w:t>
      </w:r>
      <w:r w:rsidRPr="005B6D5C">
        <w:rPr>
          <w:rFonts w:ascii="Times" w:eastAsia="Times New Roman" w:hAnsi="Times" w:cs="Times"/>
          <w:i/>
          <w:iCs/>
          <w:sz w:val="24"/>
          <w:szCs w:val="24"/>
          <w:lang w:val="id-ID" w:eastAsia="id-ID"/>
        </w:rPr>
        <w:t>cit</w:t>
      </w:r>
      <w:r w:rsidRPr="005B6D5C">
        <w:rPr>
          <w:rFonts w:ascii="Times" w:eastAsia="Times New Roman" w:hAnsi="Times" w:cs="Times"/>
          <w:sz w:val="24"/>
          <w:szCs w:val="24"/>
          <w:lang w:val="id-ID" w:eastAsia="id-ID"/>
        </w:rPr>
        <w:t xml:space="preserve">Robby, Agustin, 2015). Menurut Achadiat 2007 hal. 35 </w:t>
      </w:r>
      <w:r w:rsidRPr="005B6D5C">
        <w:rPr>
          <w:rFonts w:ascii="Times" w:eastAsia="Times New Roman" w:hAnsi="Times" w:cs="Times"/>
          <w:i/>
          <w:iCs/>
          <w:sz w:val="24"/>
          <w:szCs w:val="24"/>
          <w:lang w:val="id-ID" w:eastAsia="id-ID"/>
        </w:rPr>
        <w:t>cit</w:t>
      </w:r>
      <w:r w:rsidRPr="005B6D5C">
        <w:rPr>
          <w:rFonts w:ascii="Times" w:eastAsia="Times New Roman" w:hAnsi="Times" w:cs="Times"/>
          <w:sz w:val="24"/>
          <w:szCs w:val="24"/>
          <w:lang w:val="id-ID" w:eastAsia="id-ID"/>
        </w:rPr>
        <w:t xml:space="preserve"> (Arisandi, Sukesi, and Solechan 2014) menyatakan bahwa</w:t>
      </w:r>
      <w:r w:rsidRPr="005B6D5C">
        <w:rPr>
          <w:rFonts w:ascii="Times" w:eastAsia="Times New Roman" w:hAnsi="Times" w:cs="Times"/>
          <w:i/>
          <w:iCs/>
          <w:sz w:val="24"/>
          <w:szCs w:val="24"/>
          <w:lang w:val="id-ID" w:eastAsia="id-ID"/>
        </w:rPr>
        <w:t xml:space="preserve">informed consent </w:t>
      </w:r>
      <w:r w:rsidRPr="005B6D5C">
        <w:rPr>
          <w:rFonts w:ascii="Times" w:eastAsia="Times New Roman" w:hAnsi="Times" w:cs="Times"/>
          <w:sz w:val="24"/>
          <w:szCs w:val="24"/>
          <w:lang w:val="id-ID" w:eastAsia="id-ID"/>
        </w:rPr>
        <w:t>adalah kolaborasi antara tenaga medis danpasien mengenai keputusan pemberian tindakan pengobatanyang akan diberikan kepada pasien.</w:t>
      </w:r>
    </w:p>
    <w:p w:rsidR="00487500" w:rsidRDefault="00487500" w:rsidP="00487500">
      <w:pPr>
        <w:pStyle w:val="ListParagraph"/>
        <w:shd w:val="clear" w:color="auto" w:fill="FFFFFF"/>
        <w:tabs>
          <w:tab w:val="left" w:pos="709"/>
        </w:tabs>
        <w:spacing w:after="0" w:line="480" w:lineRule="auto"/>
        <w:jc w:val="both"/>
        <w:textAlignment w:val="baseline"/>
        <w:rPr>
          <w:rFonts w:ascii="Times" w:eastAsia="Times New Roman" w:hAnsi="Times" w:cs="Times"/>
          <w:sz w:val="24"/>
          <w:szCs w:val="24"/>
          <w:lang w:val="id-ID" w:eastAsia="id-ID"/>
        </w:rPr>
      </w:pPr>
      <w:r>
        <w:rPr>
          <w:rFonts w:ascii="Times" w:eastAsia="Times New Roman" w:hAnsi="Times" w:cs="Times"/>
          <w:sz w:val="24"/>
          <w:szCs w:val="24"/>
          <w:lang w:val="id-ID" w:eastAsia="id-ID"/>
        </w:rPr>
        <w:tab/>
      </w:r>
      <w:r w:rsidRPr="005B6D5C">
        <w:rPr>
          <w:rFonts w:ascii="Times" w:eastAsia="Times New Roman" w:hAnsi="Times" w:cs="Times"/>
          <w:sz w:val="24"/>
          <w:szCs w:val="24"/>
          <w:lang w:val="id-ID" w:eastAsia="id-ID"/>
        </w:rPr>
        <w:t xml:space="preserve">Menurut (Bosse et al. 2015) dalam penelitiannya mengenaiperawatan perioperatif dan pentingnnya peningkatan kualitasperawatan menyatakan bahwa selama fase pre operasikunjungan dari tim bedah hampir tidak pernah dilakukan.Seharusnya pada fase ini </w:t>
      </w:r>
      <w:r w:rsidRPr="005B6D5C">
        <w:rPr>
          <w:rFonts w:ascii="Times" w:eastAsia="Times New Roman" w:hAnsi="Times" w:cs="Times"/>
          <w:sz w:val="24"/>
          <w:szCs w:val="24"/>
          <w:lang w:val="id-ID" w:eastAsia="id-ID"/>
        </w:rPr>
        <w:lastRenderedPageBreak/>
        <w:t>pasien seharusnya mendapatkaninformasi mengenai kondisi kesehatannya, teknik anastesi yangakan dilakukan kemudian komplikasi yang mungkin akanterjadi. Pada fase ini edukasi sangat dibutuhkan oleh pasien,karena edukasi tersebut bisa mengurangi kecemasan yangdirasakan pasien (Guo Ping</w:t>
      </w:r>
      <w:r>
        <w:rPr>
          <w:rFonts w:ascii="Times" w:eastAsia="Times New Roman" w:hAnsi="Times" w:cs="Times"/>
          <w:sz w:val="24"/>
          <w:szCs w:val="24"/>
          <w:lang w:val="id-ID" w:eastAsia="id-ID"/>
        </w:rPr>
        <w:t>,</w:t>
      </w:r>
      <w:r w:rsidRPr="005B6D5C">
        <w:rPr>
          <w:rFonts w:ascii="Times" w:eastAsia="Times New Roman" w:hAnsi="Times" w:cs="Times"/>
          <w:sz w:val="24"/>
          <w:szCs w:val="24"/>
          <w:lang w:val="id-ID" w:eastAsia="id-ID"/>
        </w:rPr>
        <w:t xml:space="preserve"> 2012)</w:t>
      </w:r>
    </w:p>
    <w:p w:rsidR="00487500" w:rsidRDefault="00487500" w:rsidP="00487500">
      <w:pPr>
        <w:pStyle w:val="ListParagraph"/>
        <w:shd w:val="clear" w:color="auto" w:fill="FFFFFF"/>
        <w:tabs>
          <w:tab w:val="left" w:pos="709"/>
        </w:tabs>
        <w:spacing w:after="0" w:line="240" w:lineRule="auto"/>
        <w:jc w:val="both"/>
        <w:textAlignment w:val="baseline"/>
        <w:rPr>
          <w:rFonts w:ascii="Times" w:eastAsia="Times New Roman" w:hAnsi="Times" w:cs="Times"/>
          <w:sz w:val="24"/>
          <w:szCs w:val="24"/>
          <w:lang w:val="id-ID" w:eastAsia="id-ID"/>
        </w:rPr>
      </w:pPr>
    </w:p>
    <w:p w:rsidR="00487500" w:rsidRPr="00695336" w:rsidRDefault="00487500" w:rsidP="00487500">
      <w:pPr>
        <w:pStyle w:val="ListParagraph"/>
        <w:numPr>
          <w:ilvl w:val="0"/>
          <w:numId w:val="23"/>
        </w:numPr>
        <w:shd w:val="clear" w:color="auto" w:fill="FFFFFF"/>
        <w:tabs>
          <w:tab w:val="left" w:pos="709"/>
        </w:tabs>
        <w:spacing w:after="0" w:line="480" w:lineRule="auto"/>
        <w:jc w:val="both"/>
        <w:textAlignment w:val="baseline"/>
        <w:rPr>
          <w:rFonts w:ascii="Times New Roman" w:eastAsia="Times New Roman" w:hAnsi="Times New Roman" w:cs="Times New Roman"/>
          <w:b/>
          <w:sz w:val="24"/>
          <w:szCs w:val="24"/>
          <w:lang w:val="id-ID" w:eastAsia="id-ID"/>
        </w:rPr>
      </w:pPr>
      <w:r w:rsidRPr="00695336">
        <w:rPr>
          <w:rFonts w:ascii="Times New Roman" w:eastAsia="Times New Roman" w:hAnsi="Times New Roman" w:cs="Times New Roman"/>
          <w:b/>
          <w:sz w:val="24"/>
          <w:szCs w:val="24"/>
          <w:lang w:val="id-ID" w:eastAsia="id-ID"/>
        </w:rPr>
        <w:t>Tujuan edukasi</w:t>
      </w:r>
    </w:p>
    <w:p w:rsidR="00487500" w:rsidRDefault="00487500" w:rsidP="00487500">
      <w:pPr>
        <w:pStyle w:val="ListParagraph"/>
        <w:shd w:val="clear" w:color="auto" w:fill="FFFFFF"/>
        <w:tabs>
          <w:tab w:val="left" w:pos="709"/>
        </w:tabs>
        <w:spacing w:after="0" w:line="480" w:lineRule="auto"/>
        <w:jc w:val="both"/>
        <w:textAlignment w:val="baseline"/>
        <w:rPr>
          <w:rFonts w:ascii="Times" w:eastAsia="Times New Roman" w:hAnsi="Times" w:cs="Times"/>
          <w:sz w:val="24"/>
          <w:szCs w:val="24"/>
          <w:lang w:val="id-ID" w:eastAsia="id-ID"/>
        </w:rPr>
      </w:pPr>
      <w:r>
        <w:rPr>
          <w:rFonts w:ascii="Times" w:eastAsia="Times New Roman" w:hAnsi="Times" w:cs="Times"/>
          <w:sz w:val="24"/>
          <w:szCs w:val="24"/>
          <w:lang w:val="id-ID" w:eastAsia="id-ID"/>
        </w:rPr>
        <w:tab/>
      </w:r>
      <w:r w:rsidRPr="005B6D5C">
        <w:rPr>
          <w:rFonts w:ascii="Times" w:eastAsia="Times New Roman" w:hAnsi="Times" w:cs="Times"/>
          <w:sz w:val="24"/>
          <w:szCs w:val="24"/>
          <w:lang w:val="id-ID" w:eastAsia="id-ID"/>
        </w:rPr>
        <w:t>Menurut (Potter A. Patricia 2010) tujuan dari edukasi adalahuntuk membantu suatu individu, keluarga, taupun masyarakat dalammemelihara kesehatannya, memahami kondisi kesehatan, danmenurunkan kecemasan pada individu atas kondisi penyakitnya.</w:t>
      </w:r>
    </w:p>
    <w:p w:rsidR="00487500" w:rsidRDefault="00487500" w:rsidP="00487500">
      <w:pPr>
        <w:pStyle w:val="ListParagraph"/>
        <w:shd w:val="clear" w:color="auto" w:fill="FFFFFF"/>
        <w:tabs>
          <w:tab w:val="left" w:pos="709"/>
        </w:tabs>
        <w:spacing w:after="0" w:line="240" w:lineRule="auto"/>
        <w:jc w:val="both"/>
        <w:textAlignment w:val="baseline"/>
        <w:rPr>
          <w:rFonts w:ascii="Times" w:eastAsia="Times New Roman" w:hAnsi="Times" w:cs="Times"/>
          <w:sz w:val="24"/>
          <w:szCs w:val="24"/>
          <w:lang w:val="id-ID" w:eastAsia="id-ID"/>
        </w:rPr>
      </w:pPr>
    </w:p>
    <w:p w:rsidR="00487500" w:rsidRPr="00695336" w:rsidRDefault="00487500" w:rsidP="00487500">
      <w:pPr>
        <w:pStyle w:val="ListParagraph"/>
        <w:numPr>
          <w:ilvl w:val="0"/>
          <w:numId w:val="23"/>
        </w:numPr>
        <w:shd w:val="clear" w:color="auto" w:fill="FFFFFF"/>
        <w:tabs>
          <w:tab w:val="left" w:pos="709"/>
        </w:tabs>
        <w:spacing w:after="0" w:line="480" w:lineRule="auto"/>
        <w:jc w:val="both"/>
        <w:textAlignment w:val="baseline"/>
        <w:rPr>
          <w:rFonts w:ascii="Times New Roman" w:eastAsia="Times New Roman" w:hAnsi="Times New Roman" w:cs="Times New Roman"/>
          <w:b/>
          <w:sz w:val="24"/>
          <w:szCs w:val="24"/>
          <w:lang w:val="id-ID" w:eastAsia="id-ID"/>
        </w:rPr>
      </w:pPr>
      <w:r w:rsidRPr="00695336">
        <w:rPr>
          <w:rFonts w:ascii="Times New Roman" w:eastAsia="Times New Roman" w:hAnsi="Times New Roman" w:cs="Times New Roman"/>
          <w:b/>
          <w:sz w:val="24"/>
          <w:szCs w:val="24"/>
          <w:lang w:val="id-ID" w:eastAsia="id-ID"/>
        </w:rPr>
        <w:t>Manfaat edukasi</w:t>
      </w:r>
    </w:p>
    <w:p w:rsidR="00487500" w:rsidRDefault="00487500" w:rsidP="00487500">
      <w:pPr>
        <w:pStyle w:val="ListParagraph"/>
        <w:numPr>
          <w:ilvl w:val="1"/>
          <w:numId w:val="14"/>
        </w:numPr>
        <w:shd w:val="clear" w:color="auto" w:fill="FFFFFF"/>
        <w:tabs>
          <w:tab w:val="left" w:pos="709"/>
        </w:tabs>
        <w:spacing w:after="0" w:line="480" w:lineRule="auto"/>
        <w:ind w:left="993" w:hanging="284"/>
        <w:jc w:val="both"/>
        <w:textAlignment w:val="baseline"/>
        <w:rPr>
          <w:rFonts w:ascii="Times" w:eastAsia="Times New Roman" w:hAnsi="Times" w:cs="Times"/>
          <w:sz w:val="24"/>
          <w:szCs w:val="24"/>
          <w:lang w:val="id-ID" w:eastAsia="id-ID"/>
        </w:rPr>
      </w:pPr>
      <w:r w:rsidRPr="00964D35">
        <w:rPr>
          <w:rFonts w:ascii="Times" w:eastAsia="Times New Roman" w:hAnsi="Times" w:cs="Times"/>
          <w:sz w:val="24"/>
          <w:szCs w:val="24"/>
          <w:lang w:val="id-ID" w:eastAsia="id-ID"/>
        </w:rPr>
        <w:t>Untuk meningkatkan pengetahuan pasien tentang informasiyang relevan mengenai tersedianya pelayanan kesehatan,mekanisme koping, dan dukungan psikososial sebelum tindakanpembedahan.</w:t>
      </w:r>
    </w:p>
    <w:p w:rsidR="00487500" w:rsidRDefault="00487500" w:rsidP="00487500">
      <w:pPr>
        <w:pStyle w:val="ListParagraph"/>
        <w:numPr>
          <w:ilvl w:val="1"/>
          <w:numId w:val="14"/>
        </w:numPr>
        <w:shd w:val="clear" w:color="auto" w:fill="FFFFFF"/>
        <w:tabs>
          <w:tab w:val="left" w:pos="709"/>
        </w:tabs>
        <w:spacing w:after="0" w:line="480" w:lineRule="auto"/>
        <w:ind w:left="993" w:hanging="284"/>
        <w:jc w:val="both"/>
        <w:textAlignment w:val="baseline"/>
        <w:rPr>
          <w:rFonts w:ascii="Times" w:eastAsia="Times New Roman" w:hAnsi="Times" w:cs="Times"/>
          <w:sz w:val="24"/>
          <w:szCs w:val="24"/>
          <w:lang w:val="id-ID" w:eastAsia="id-ID"/>
        </w:rPr>
      </w:pPr>
      <w:r w:rsidRPr="00964D35">
        <w:rPr>
          <w:rFonts w:ascii="Times" w:eastAsia="Times New Roman" w:hAnsi="Times" w:cs="Times"/>
          <w:sz w:val="24"/>
          <w:szCs w:val="24"/>
          <w:lang w:val="id-ID" w:eastAsia="id-ID"/>
        </w:rPr>
        <w:t>Untuk mendapatkan hasil pasca operasi yang lebih baik denganberbagai jenis pasien pembedahan.</w:t>
      </w:r>
    </w:p>
    <w:p w:rsidR="00487500" w:rsidRDefault="00487500" w:rsidP="00487500">
      <w:pPr>
        <w:pStyle w:val="ListParagraph"/>
        <w:numPr>
          <w:ilvl w:val="1"/>
          <w:numId w:val="14"/>
        </w:numPr>
        <w:shd w:val="clear" w:color="auto" w:fill="FFFFFF"/>
        <w:tabs>
          <w:tab w:val="left" w:pos="709"/>
        </w:tabs>
        <w:spacing w:after="0" w:line="480" w:lineRule="auto"/>
        <w:ind w:left="993" w:hanging="284"/>
        <w:jc w:val="both"/>
        <w:textAlignment w:val="baseline"/>
        <w:rPr>
          <w:rFonts w:ascii="Times" w:eastAsia="Times New Roman" w:hAnsi="Times" w:cs="Times"/>
          <w:sz w:val="24"/>
          <w:szCs w:val="24"/>
          <w:lang w:val="id-ID" w:eastAsia="id-ID"/>
        </w:rPr>
      </w:pPr>
      <w:r w:rsidRPr="00964D35">
        <w:rPr>
          <w:rFonts w:ascii="Times" w:eastAsia="Times New Roman" w:hAnsi="Times" w:cs="Times"/>
          <w:sz w:val="24"/>
          <w:szCs w:val="24"/>
          <w:lang w:val="id-ID" w:eastAsia="id-ID"/>
        </w:rPr>
        <w:t>Pasien pre operasi membutuhkan informasi mengenai tindakanyang akan dilakukan karena itu merupakan salah satu hak daripasien. Sebelum informed consent ditanda tangani pasien harusmendapatkan penjelasan tentang proses pembedahan, efeksamping dari pembedahan serta komplikasi dari pembedahan.</w:t>
      </w:r>
    </w:p>
    <w:p w:rsidR="00487500" w:rsidRDefault="00487500" w:rsidP="00487500">
      <w:pPr>
        <w:pStyle w:val="ListParagraph"/>
        <w:numPr>
          <w:ilvl w:val="1"/>
          <w:numId w:val="14"/>
        </w:numPr>
        <w:shd w:val="clear" w:color="auto" w:fill="FFFFFF"/>
        <w:tabs>
          <w:tab w:val="left" w:pos="709"/>
        </w:tabs>
        <w:spacing w:after="0" w:line="480" w:lineRule="auto"/>
        <w:ind w:left="993" w:hanging="284"/>
        <w:jc w:val="both"/>
        <w:textAlignment w:val="baseline"/>
        <w:rPr>
          <w:rFonts w:ascii="Times" w:eastAsia="Times New Roman" w:hAnsi="Times" w:cs="Times"/>
          <w:sz w:val="24"/>
          <w:szCs w:val="24"/>
          <w:lang w:val="id-ID" w:eastAsia="id-ID"/>
        </w:rPr>
      </w:pPr>
      <w:r w:rsidRPr="00964D35">
        <w:rPr>
          <w:rFonts w:ascii="Times" w:eastAsia="Times New Roman" w:hAnsi="Times" w:cs="Times"/>
          <w:sz w:val="24"/>
          <w:szCs w:val="24"/>
          <w:lang w:val="id-ID" w:eastAsia="id-ID"/>
        </w:rPr>
        <w:t>Untuk menurunkan tingkat kecemasan pasien</w:t>
      </w:r>
    </w:p>
    <w:p w:rsidR="00487500" w:rsidRDefault="00487500" w:rsidP="00487500">
      <w:pPr>
        <w:pStyle w:val="ListParagraph"/>
        <w:numPr>
          <w:ilvl w:val="1"/>
          <w:numId w:val="14"/>
        </w:numPr>
        <w:shd w:val="clear" w:color="auto" w:fill="FFFFFF"/>
        <w:tabs>
          <w:tab w:val="left" w:pos="709"/>
        </w:tabs>
        <w:spacing w:after="0" w:line="480" w:lineRule="auto"/>
        <w:ind w:left="993" w:hanging="284"/>
        <w:jc w:val="both"/>
        <w:textAlignment w:val="baseline"/>
        <w:rPr>
          <w:rFonts w:ascii="Times" w:eastAsia="Times New Roman" w:hAnsi="Times" w:cs="Times"/>
          <w:sz w:val="24"/>
          <w:szCs w:val="24"/>
          <w:lang w:val="id-ID" w:eastAsia="id-ID"/>
        </w:rPr>
      </w:pPr>
      <w:r w:rsidRPr="00964D35">
        <w:rPr>
          <w:rFonts w:ascii="Times" w:eastAsia="Times New Roman" w:hAnsi="Times" w:cs="Times"/>
          <w:sz w:val="24"/>
          <w:szCs w:val="24"/>
          <w:lang w:val="id-ID" w:eastAsia="id-ID"/>
        </w:rPr>
        <w:t>Mempercepat proses penyembuhan pasien</w:t>
      </w:r>
    </w:p>
    <w:p w:rsidR="00487500" w:rsidRPr="00964D35" w:rsidRDefault="00487500" w:rsidP="00487500">
      <w:pPr>
        <w:pStyle w:val="ListParagraph"/>
        <w:numPr>
          <w:ilvl w:val="1"/>
          <w:numId w:val="14"/>
        </w:numPr>
        <w:shd w:val="clear" w:color="auto" w:fill="FFFFFF"/>
        <w:tabs>
          <w:tab w:val="left" w:pos="709"/>
        </w:tabs>
        <w:spacing w:after="0" w:line="480" w:lineRule="auto"/>
        <w:ind w:left="993" w:hanging="284"/>
        <w:jc w:val="both"/>
        <w:textAlignment w:val="baseline"/>
        <w:rPr>
          <w:rFonts w:ascii="Times" w:eastAsia="Times New Roman" w:hAnsi="Times" w:cs="Times"/>
          <w:sz w:val="24"/>
          <w:szCs w:val="24"/>
          <w:lang w:val="id-ID" w:eastAsia="id-ID"/>
        </w:rPr>
      </w:pPr>
      <w:r w:rsidRPr="00964D35">
        <w:rPr>
          <w:rFonts w:ascii="Times" w:eastAsia="Times New Roman" w:hAnsi="Times" w:cs="Times"/>
          <w:sz w:val="24"/>
          <w:szCs w:val="24"/>
          <w:lang w:val="id-ID" w:eastAsia="id-ID"/>
        </w:rPr>
        <w:t>Untuk menurunkan penggunaan obat anti nyeri setelahpembedahan dan pasien bisa mentaati prosedur setelah tindakanpembedahan (Potter A. Patricia</w:t>
      </w:r>
      <w:r>
        <w:rPr>
          <w:rFonts w:ascii="Times" w:eastAsia="Times New Roman" w:hAnsi="Times" w:cs="Times"/>
          <w:sz w:val="24"/>
          <w:szCs w:val="24"/>
          <w:lang w:val="id-ID" w:eastAsia="id-ID"/>
        </w:rPr>
        <w:t>,</w:t>
      </w:r>
      <w:r w:rsidRPr="00964D35">
        <w:rPr>
          <w:rFonts w:ascii="Times" w:eastAsia="Times New Roman" w:hAnsi="Times" w:cs="Times"/>
          <w:sz w:val="24"/>
          <w:szCs w:val="24"/>
          <w:lang w:val="id-ID" w:eastAsia="id-ID"/>
        </w:rPr>
        <w:t xml:space="preserve"> 20</w:t>
      </w:r>
      <w:r>
        <w:rPr>
          <w:rFonts w:ascii="Times" w:eastAsia="Times New Roman" w:hAnsi="Times" w:cs="Times"/>
          <w:sz w:val="24"/>
          <w:szCs w:val="24"/>
          <w:lang w:val="id-ID" w:eastAsia="id-ID"/>
        </w:rPr>
        <w:t>10</w:t>
      </w:r>
      <w:r w:rsidRPr="00964D35">
        <w:rPr>
          <w:rFonts w:ascii="Times" w:eastAsia="Times New Roman" w:hAnsi="Times" w:cs="Times"/>
          <w:sz w:val="24"/>
          <w:szCs w:val="24"/>
          <w:lang w:val="id-ID" w:eastAsia="id-ID"/>
        </w:rPr>
        <w:t>)</w:t>
      </w:r>
    </w:p>
    <w:p w:rsidR="00487500" w:rsidRPr="00F03F0E" w:rsidRDefault="00487500" w:rsidP="00487500">
      <w:pPr>
        <w:pStyle w:val="ListParagraph"/>
        <w:shd w:val="clear" w:color="auto" w:fill="FFFFFF"/>
        <w:tabs>
          <w:tab w:val="left" w:pos="567"/>
        </w:tabs>
        <w:spacing w:after="0" w:line="240" w:lineRule="auto"/>
        <w:ind w:left="360"/>
        <w:jc w:val="both"/>
        <w:textAlignment w:val="baseline"/>
        <w:rPr>
          <w:rFonts w:ascii="Times New Roman" w:eastAsia="Times New Roman" w:hAnsi="Times New Roman" w:cs="Times New Roman"/>
          <w:b/>
          <w:sz w:val="24"/>
          <w:szCs w:val="24"/>
          <w:lang w:eastAsia="id-ID"/>
        </w:rPr>
      </w:pPr>
    </w:p>
    <w:p w:rsidR="00487500" w:rsidRPr="00C4483C" w:rsidRDefault="00487500" w:rsidP="00487500">
      <w:pPr>
        <w:pStyle w:val="ListParagraph"/>
        <w:numPr>
          <w:ilvl w:val="0"/>
          <w:numId w:val="1"/>
        </w:numPr>
        <w:shd w:val="clear" w:color="auto" w:fill="FFFFFF"/>
        <w:tabs>
          <w:tab w:val="left" w:pos="567"/>
        </w:tabs>
        <w:spacing w:after="0" w:line="480" w:lineRule="auto"/>
        <w:ind w:left="360"/>
        <w:jc w:val="both"/>
        <w:textAlignment w:val="baseline"/>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t>Penelitian Terkait</w:t>
      </w:r>
    </w:p>
    <w:p w:rsidR="00487500" w:rsidRDefault="00487500" w:rsidP="00487500">
      <w:pPr>
        <w:pStyle w:val="ListParagraph"/>
        <w:shd w:val="clear" w:color="auto" w:fill="FFFFFF"/>
        <w:tabs>
          <w:tab w:val="left" w:pos="567"/>
        </w:tabs>
        <w:spacing w:after="0" w:line="480" w:lineRule="auto"/>
        <w:ind w:left="360"/>
        <w:jc w:val="both"/>
        <w:textAlignment w:val="baseline"/>
        <w:rPr>
          <w:rFonts w:ascii="Times New Roman" w:hAnsi="Times New Roman" w:cs="Times New Roman"/>
          <w:color w:val="000000"/>
          <w:sz w:val="24"/>
          <w:szCs w:val="24"/>
          <w:lang w:val="id-ID"/>
        </w:rPr>
      </w:pPr>
      <w:r w:rsidRPr="00265ABA">
        <w:rPr>
          <w:rFonts w:ascii="Times New Roman" w:hAnsi="Times New Roman" w:cs="Times New Roman"/>
          <w:bCs/>
          <w:color w:val="000000"/>
          <w:sz w:val="24"/>
          <w:szCs w:val="24"/>
          <w:lang w:val="id-ID"/>
        </w:rPr>
        <w:t xml:space="preserve">Nasriati, Suryani, Afandi (2014) </w:t>
      </w:r>
      <w:r w:rsidRPr="00265ABA">
        <w:rPr>
          <w:rFonts w:ascii="Times New Roman" w:hAnsi="Times New Roman" w:cs="Times New Roman"/>
          <w:iCs/>
          <w:color w:val="000000"/>
          <w:sz w:val="24"/>
          <w:szCs w:val="24"/>
          <w:lang w:val="id-ID"/>
        </w:rPr>
        <w:t>kombinasi edukasi nyeri dan meditasi dzikir meningkatkan adaptasi nyeri pasien pasca operasi fraktur, h</w:t>
      </w:r>
      <w:r w:rsidRPr="00265ABA">
        <w:rPr>
          <w:rFonts w:ascii="Times New Roman" w:hAnsi="Times New Roman" w:cs="Times New Roman"/>
          <w:color w:val="000000"/>
          <w:sz w:val="24"/>
          <w:szCs w:val="24"/>
          <w:lang w:val="id-ID"/>
        </w:rPr>
        <w:t>asil</w:t>
      </w:r>
      <w:r w:rsidRPr="00C4483C">
        <w:rPr>
          <w:rFonts w:ascii="Times New Roman" w:hAnsi="Times New Roman" w:cs="Times New Roman"/>
          <w:color w:val="000000"/>
          <w:sz w:val="24"/>
          <w:szCs w:val="24"/>
          <w:lang w:val="id-ID"/>
        </w:rPr>
        <w:t xml:space="preserve"> penelitian menunjukkan rata-rata intensitas nyeri mengalami penurunan dari skala 7 menjadi 4,1 dan tekanan darah dari 124/80,4 mmHg menjadi 120/75 mmHg pada kelompok perlakuan dengan p&lt;0,05. Berdasarkan hasil uji statistik didapatkan p&lt;0,05 yang menunjukkan bahwa terdapat perbedaan perubahan intensitas nyeri antara kelompok intervensi dengan kelompok kontrol secara signiﬁkan. Kesimpulan dari penelitian ini adalah  kombinasi edukasi nyeri dan meditasi dzikir menurunkan intensitas nyeri dan tidak mempengaruhi tekanan darah, nadi dan respirasi pada  pasien pasca operasi fraktur.</w:t>
      </w:r>
    </w:p>
    <w:p w:rsidR="00487500" w:rsidRDefault="00487500" w:rsidP="00487500">
      <w:pPr>
        <w:pStyle w:val="ListParagraph"/>
        <w:shd w:val="clear" w:color="auto" w:fill="FFFFFF"/>
        <w:tabs>
          <w:tab w:val="left" w:pos="567"/>
        </w:tabs>
        <w:spacing w:after="0" w:line="480" w:lineRule="auto"/>
        <w:ind w:left="360"/>
        <w:jc w:val="both"/>
        <w:textAlignment w:val="baseline"/>
        <w:rPr>
          <w:rFonts w:ascii="Times New Roman" w:hAnsi="Times New Roman" w:cs="Times New Roman"/>
          <w:color w:val="000000"/>
          <w:sz w:val="24"/>
          <w:szCs w:val="24"/>
          <w:lang w:val="id-ID"/>
        </w:rPr>
      </w:pPr>
    </w:p>
    <w:p w:rsidR="00487500" w:rsidRDefault="00487500" w:rsidP="00487500">
      <w:pPr>
        <w:pStyle w:val="ListParagraph"/>
        <w:shd w:val="clear" w:color="auto" w:fill="FFFFFF"/>
        <w:tabs>
          <w:tab w:val="left" w:pos="567"/>
        </w:tabs>
        <w:spacing w:after="0" w:line="480" w:lineRule="auto"/>
        <w:ind w:left="360"/>
        <w:jc w:val="both"/>
        <w:textAlignment w:val="baseline"/>
        <w:rPr>
          <w:rFonts w:ascii="Times New Roman" w:hAnsi="Times New Roman" w:cs="Times New Roman"/>
          <w:color w:val="000000"/>
          <w:sz w:val="24"/>
          <w:szCs w:val="24"/>
          <w:lang w:val="id-ID"/>
        </w:rPr>
      </w:pPr>
    </w:p>
    <w:p w:rsidR="00487500" w:rsidRPr="00324084" w:rsidRDefault="00487500" w:rsidP="00487500">
      <w:pPr>
        <w:pStyle w:val="ListParagraph"/>
        <w:numPr>
          <w:ilvl w:val="0"/>
          <w:numId w:val="1"/>
        </w:numPr>
        <w:shd w:val="clear" w:color="auto" w:fill="FFFFFF"/>
        <w:tabs>
          <w:tab w:val="left" w:pos="567"/>
        </w:tabs>
        <w:spacing w:after="0" w:line="480" w:lineRule="auto"/>
        <w:ind w:left="360"/>
        <w:jc w:val="both"/>
        <w:textAlignment w:val="baseline"/>
        <w:rPr>
          <w:rFonts w:ascii="Times New Roman" w:eastAsia="Times New Roman" w:hAnsi="Times New Roman" w:cs="Times New Roman"/>
          <w:b/>
          <w:sz w:val="24"/>
          <w:szCs w:val="24"/>
          <w:lang w:eastAsia="id-ID"/>
        </w:rPr>
      </w:pPr>
      <w:r w:rsidRPr="00324084">
        <w:rPr>
          <w:rFonts w:ascii="Times New Roman" w:eastAsia="Times New Roman" w:hAnsi="Times New Roman" w:cs="Times New Roman"/>
          <w:b/>
          <w:sz w:val="24"/>
          <w:szCs w:val="24"/>
          <w:lang w:eastAsia="id-ID"/>
        </w:rPr>
        <w:t>Kerangka Teori Penelitian</w:t>
      </w:r>
    </w:p>
    <w:p w:rsidR="00487500" w:rsidRDefault="00487500" w:rsidP="00487500">
      <w:pPr>
        <w:pStyle w:val="ListParagraph"/>
        <w:spacing w:after="0" w:line="480" w:lineRule="auto"/>
        <w:ind w:left="426"/>
        <w:jc w:val="both"/>
        <w:rPr>
          <w:rFonts w:ascii="Times New Roman" w:hAnsi="Times New Roman" w:cs="Times New Roman"/>
          <w:sz w:val="24"/>
          <w:szCs w:val="24"/>
          <w:lang w:val="id-ID"/>
        </w:rPr>
      </w:pPr>
      <w:r>
        <w:rPr>
          <w:rFonts w:ascii="Times New Roman" w:eastAsia="Times New Roman" w:hAnsi="Times New Roman" w:cs="Times New Roman"/>
          <w:b/>
          <w:color w:val="444444"/>
          <w:sz w:val="24"/>
          <w:szCs w:val="24"/>
          <w:lang w:eastAsia="id-ID"/>
        </w:rPr>
        <w:tab/>
      </w:r>
      <w:r>
        <w:rPr>
          <w:rFonts w:ascii="Times New Roman" w:hAnsi="Times New Roman" w:cs="Times New Roman"/>
          <w:sz w:val="24"/>
          <w:szCs w:val="24"/>
        </w:rPr>
        <w:t>Berdasarakan tinjauan pustaka, dapat dibuat kerangka teori yang dapat dilihat di bawah ini:</w:t>
      </w:r>
    </w:p>
    <w:p w:rsidR="00487500" w:rsidRDefault="00487500" w:rsidP="00487500">
      <w:pPr>
        <w:pStyle w:val="ListParagraph"/>
        <w:spacing w:after="0" w:line="480" w:lineRule="auto"/>
        <w:ind w:left="426"/>
        <w:jc w:val="center"/>
        <w:rPr>
          <w:rFonts w:ascii="Times New Roman" w:hAnsi="Times New Roman" w:cs="Times New Roman"/>
          <w:sz w:val="24"/>
          <w:szCs w:val="24"/>
          <w:lang w:val="id-ID"/>
        </w:rPr>
      </w:pPr>
      <w:r>
        <w:rPr>
          <w:rFonts w:ascii="Times New Roman" w:hAnsi="Times New Roman" w:cs="Times New Roman"/>
          <w:sz w:val="24"/>
          <w:szCs w:val="24"/>
          <w:lang w:val="id-ID"/>
        </w:rPr>
        <w:t>Gambar 2.1 Kerangka Teori</w:t>
      </w:r>
    </w:p>
    <w:p w:rsidR="00487500" w:rsidRPr="00964D35" w:rsidRDefault="00487500" w:rsidP="00487500">
      <w:pPr>
        <w:pStyle w:val="ListParagraph"/>
        <w:spacing w:after="0" w:line="480" w:lineRule="auto"/>
        <w:ind w:left="426"/>
        <w:jc w:val="center"/>
        <w:rPr>
          <w:rFonts w:ascii="Times New Roman" w:hAnsi="Times New Roman" w:cs="Times New Roman"/>
          <w:sz w:val="24"/>
          <w:szCs w:val="24"/>
          <w:lang w:val="id-ID"/>
        </w:rPr>
      </w:pPr>
      <w:r w:rsidRPr="009A0672">
        <w:rPr>
          <w:rFonts w:ascii="Times New Roman" w:hAnsi="Times New Roman" w:cs="Times New Roman"/>
          <w:noProof/>
          <w:sz w:val="24"/>
          <w:szCs w:val="24"/>
          <w:lang w:val="id-ID" w:eastAsia="id-ID"/>
        </w:rPr>
        <w:pict>
          <v:rect id="Rectangle 6" o:spid="_x0000_s1027" style="position:absolute;left:0;text-align:left;margin-left:119.7pt;margin-top:13.6pt;width:182.7pt;height:2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">
            <v:textbox>
              <w:txbxContent>
                <w:p w:rsidR="00487500" w:rsidRPr="00264FFF" w:rsidRDefault="00487500" w:rsidP="00487500">
                  <w:pPr>
                    <w:rPr>
                      <w:rFonts w:ascii="Times New Roman" w:hAnsi="Times New Roman" w:cs="Times New Roman"/>
                      <w:sz w:val="24"/>
                      <w:szCs w:val="24"/>
                    </w:rPr>
                  </w:pPr>
                  <w:r w:rsidRPr="00264FFF">
                    <w:rPr>
                      <w:rFonts w:ascii="Times New Roman" w:hAnsi="Times New Roman" w:cs="Times New Roman"/>
                      <w:sz w:val="24"/>
                      <w:szCs w:val="24"/>
                    </w:rPr>
                    <w:t>Pasien p</w:t>
                  </w:r>
                  <w:r>
                    <w:rPr>
                      <w:rFonts w:ascii="Times New Roman" w:hAnsi="Times New Roman" w:cs="Times New Roman"/>
                      <w:sz w:val="24"/>
                      <w:szCs w:val="24"/>
                      <w:lang w:val="id-ID"/>
                    </w:rPr>
                    <w:t>re</w:t>
                  </w:r>
                  <w:r w:rsidRPr="00264FFF">
                    <w:rPr>
                      <w:rFonts w:ascii="Times New Roman" w:hAnsi="Times New Roman" w:cs="Times New Roman"/>
                      <w:sz w:val="24"/>
                      <w:szCs w:val="24"/>
                    </w:rPr>
                    <w:t xml:space="preserve"> operasi sectio caesaria</w:t>
                  </w:r>
                </w:p>
              </w:txbxContent>
            </v:textbox>
          </v:rect>
        </w:pict>
      </w:r>
    </w:p>
    <w:p w:rsidR="00487500" w:rsidRPr="00264FFF" w:rsidRDefault="00487500" w:rsidP="00487500">
      <w:pPr>
        <w:pStyle w:val="ListParagraph"/>
        <w:spacing w:after="0" w:line="480" w:lineRule="auto"/>
        <w:ind w:left="426"/>
        <w:jc w:val="both"/>
        <w:rPr>
          <w:rFonts w:ascii="Times New Roman" w:hAnsi="Times New Roman" w:cs="Times New Roman"/>
          <w:sz w:val="24"/>
          <w:szCs w:val="24"/>
        </w:rPr>
      </w:pPr>
      <w:r w:rsidRPr="009A0672">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AutoShape 7" o:spid="_x0000_s1028" type="#_x0000_t32" style="position:absolute;left:0;text-align:left;margin-left:209.25pt;margin-top:13.95pt;width:0;height:27.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AmNAIAAF0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">
            <v:stroke endarrow="block"/>
          </v:shape>
        </w:pict>
      </w:r>
    </w:p>
    <w:p w:rsidR="00487500" w:rsidRDefault="00487500" w:rsidP="00487500">
      <w:pPr>
        <w:pStyle w:val="ListParagraph"/>
        <w:spacing w:after="0" w:line="480" w:lineRule="auto"/>
        <w:ind w:left="1710"/>
        <w:jc w:val="both"/>
        <w:rPr>
          <w:rFonts w:ascii="Times New Roman" w:hAnsi="Times New Roman" w:cs="Times New Roman"/>
          <w:b/>
          <w:sz w:val="24"/>
          <w:szCs w:val="24"/>
          <w:lang w:val="id-ID"/>
        </w:rPr>
      </w:pPr>
      <w:r w:rsidRPr="009A0672">
        <w:rPr>
          <w:rFonts w:ascii="Times New Roman" w:hAnsi="Times New Roman" w:cs="Times New Roman"/>
          <w:noProof/>
          <w:sz w:val="24"/>
          <w:szCs w:val="24"/>
          <w:lang w:val="id-ID" w:eastAsia="id-ID"/>
        </w:rPr>
        <w:pict>
          <v:rect id="Rectangle 8" o:spid="_x0000_s1036" style="position:absolute;left:0;text-align:left;margin-left:119.35pt;margin-top:14.3pt;width:182.7pt;height:40.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">
            <v:textbox>
              <w:txbxContent>
                <w:p w:rsidR="00487500" w:rsidRPr="00354F4E" w:rsidRDefault="00487500" w:rsidP="00487500">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Kekhawatiran terhadap rasa sakit dan ketidaknyamanan </w:t>
                  </w:r>
                </w:p>
              </w:txbxContent>
            </v:textbox>
          </v:rect>
        </w:pict>
      </w:r>
    </w:p>
    <w:p w:rsidR="00487500" w:rsidRDefault="00487500" w:rsidP="00487500">
      <w:pPr>
        <w:pStyle w:val="ListParagraph"/>
        <w:spacing w:after="0" w:line="480" w:lineRule="auto"/>
        <w:ind w:left="1710"/>
        <w:jc w:val="both"/>
        <w:rPr>
          <w:rFonts w:ascii="Times New Roman" w:hAnsi="Times New Roman" w:cs="Times New Roman"/>
          <w:b/>
          <w:sz w:val="24"/>
          <w:szCs w:val="24"/>
          <w:lang w:val="id-ID"/>
        </w:rPr>
      </w:pPr>
      <w:r w:rsidRPr="009A0672">
        <w:rPr>
          <w:rFonts w:ascii="Times New Roman" w:hAnsi="Times New Roman" w:cs="Times New Roman"/>
          <w:noProof/>
          <w:sz w:val="24"/>
          <w:szCs w:val="24"/>
          <w:lang w:val="id-ID" w:eastAsia="id-ID"/>
        </w:rPr>
        <w:pict>
          <v:shape id="_x0000_s1037" type="#_x0000_t32" style="position:absolute;left:0;text-align:left;margin-left:209.75pt;margin-top:26.05pt;width:0;height:19.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">
            <v:stroke endarrow="block"/>
          </v:shape>
        </w:pict>
      </w:r>
    </w:p>
    <w:p w:rsidR="00487500" w:rsidRDefault="00487500" w:rsidP="00487500">
      <w:pPr>
        <w:pStyle w:val="ListParagraph"/>
        <w:spacing w:after="0" w:line="480" w:lineRule="auto"/>
        <w:ind w:left="1710"/>
        <w:jc w:val="both"/>
        <w:rPr>
          <w:rFonts w:ascii="Times New Roman" w:hAnsi="Times New Roman" w:cs="Times New Roman"/>
          <w:b/>
          <w:sz w:val="24"/>
          <w:szCs w:val="24"/>
          <w:lang w:val="id-ID"/>
        </w:rPr>
      </w:pPr>
      <w:r w:rsidRPr="009A0672">
        <w:rPr>
          <w:rFonts w:ascii="Times New Roman" w:hAnsi="Times New Roman" w:cs="Times New Roman"/>
          <w:noProof/>
          <w:sz w:val="24"/>
          <w:szCs w:val="24"/>
          <w:lang w:val="id-ID" w:eastAsia="id-ID"/>
        </w:rPr>
        <w:pict>
          <v:rect id="_x0000_s1029" style="position:absolute;left:0;text-align:left;margin-left:131.05pt;margin-top:18.05pt;width:162.4pt;height:2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">
            <v:textbox>
              <w:txbxContent>
                <w:p w:rsidR="00487500" w:rsidRPr="00354F4E" w:rsidRDefault="00487500" w:rsidP="00487500">
                  <w:pPr>
                    <w:jc w:val="center"/>
                    <w:rPr>
                      <w:rFonts w:ascii="Times New Roman" w:hAnsi="Times New Roman" w:cs="Times New Roman"/>
                      <w:sz w:val="24"/>
                      <w:szCs w:val="24"/>
                      <w:lang w:val="id-ID"/>
                    </w:rPr>
                  </w:pPr>
                  <w:r>
                    <w:rPr>
                      <w:rFonts w:ascii="Times New Roman" w:hAnsi="Times New Roman" w:cs="Times New Roman"/>
                      <w:sz w:val="24"/>
                      <w:szCs w:val="24"/>
                      <w:lang w:val="id-ID"/>
                    </w:rPr>
                    <w:t>Kecemasan</w:t>
                  </w:r>
                </w:p>
              </w:txbxContent>
            </v:textbox>
          </v:rect>
        </w:pict>
      </w:r>
    </w:p>
    <w:p w:rsidR="00487500" w:rsidRDefault="00487500" w:rsidP="00487500">
      <w:pPr>
        <w:pStyle w:val="ListParagraph"/>
        <w:spacing w:after="0" w:line="480" w:lineRule="auto"/>
        <w:ind w:left="1710"/>
        <w:jc w:val="both"/>
        <w:rPr>
          <w:rFonts w:ascii="Times New Roman" w:hAnsi="Times New Roman" w:cs="Times New Roman"/>
          <w:sz w:val="24"/>
          <w:szCs w:val="24"/>
        </w:rPr>
      </w:pPr>
      <w:r w:rsidRPr="009A0672">
        <w:rPr>
          <w:rFonts w:ascii="Times New Roman" w:hAnsi="Times New Roman" w:cs="Times New Roman"/>
          <w:noProof/>
          <w:sz w:val="24"/>
          <w:szCs w:val="24"/>
          <w:lang w:val="id-ID" w:eastAsia="id-ID"/>
        </w:rPr>
        <w:pict>
          <v:shape id="AutoShape 9" o:spid="_x0000_s1030" type="#_x0000_t32" style="position:absolute;left:0;text-align:left;margin-left:209.75pt;margin-top:13.25pt;width:0;height:23.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">
            <v:stroke endarrow="block"/>
          </v:shape>
        </w:pict>
      </w:r>
    </w:p>
    <w:p w:rsidR="00487500" w:rsidRDefault="00487500" w:rsidP="00487500">
      <w:pPr>
        <w:pStyle w:val="ListParagraph"/>
        <w:tabs>
          <w:tab w:val="left" w:pos="851"/>
        </w:tabs>
        <w:spacing w:after="0" w:line="480" w:lineRule="auto"/>
        <w:ind w:left="1710"/>
        <w:jc w:val="both"/>
        <w:rPr>
          <w:rFonts w:ascii="Times New Roman" w:hAnsi="Times New Roman" w:cs="Times New Roman"/>
          <w:sz w:val="24"/>
          <w:szCs w:val="24"/>
          <w:lang w:val="id-ID"/>
        </w:rPr>
      </w:pPr>
      <w:r w:rsidRPr="009A0672">
        <w:rPr>
          <w:rFonts w:ascii="Times New Roman" w:hAnsi="Times New Roman" w:cs="Times New Roman"/>
          <w:noProof/>
          <w:sz w:val="24"/>
          <w:szCs w:val="24"/>
          <w:lang w:val="id-ID" w:eastAsia="id-ID"/>
        </w:rPr>
        <w:pict>
          <v:rect id="_x0000_s1034" style="position:absolute;left:0;text-align:left;margin-left:131.35pt;margin-top:10.8pt;width:162.4pt;height:2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">
            <v:textbox>
              <w:txbxContent>
                <w:p w:rsidR="00487500" w:rsidRPr="00354F4E" w:rsidRDefault="00487500" w:rsidP="00487500">
                  <w:pPr>
                    <w:jc w:val="center"/>
                    <w:rPr>
                      <w:rFonts w:ascii="Times New Roman" w:hAnsi="Times New Roman" w:cs="Times New Roman"/>
                      <w:sz w:val="24"/>
                      <w:szCs w:val="24"/>
                      <w:lang w:val="id-ID"/>
                    </w:rPr>
                  </w:pPr>
                  <w:r>
                    <w:rPr>
                      <w:rFonts w:ascii="Times New Roman" w:hAnsi="Times New Roman" w:cs="Times New Roman"/>
                      <w:sz w:val="24"/>
                      <w:szCs w:val="24"/>
                      <w:lang w:val="id-ID"/>
                    </w:rPr>
                    <w:t>Edukasi</w:t>
                  </w:r>
                </w:p>
              </w:txbxContent>
            </v:textbox>
          </v:rect>
        </w:pict>
      </w:r>
    </w:p>
    <w:p w:rsidR="00487500" w:rsidRDefault="00487500" w:rsidP="00487500">
      <w:pPr>
        <w:pStyle w:val="ListParagraph"/>
        <w:tabs>
          <w:tab w:val="left" w:pos="851"/>
        </w:tabs>
        <w:spacing w:after="0" w:line="480" w:lineRule="auto"/>
        <w:ind w:left="1710"/>
        <w:jc w:val="both"/>
        <w:rPr>
          <w:rFonts w:ascii="Times New Roman" w:hAnsi="Times New Roman" w:cs="Times New Roman"/>
          <w:sz w:val="24"/>
          <w:szCs w:val="24"/>
          <w:lang w:val="id-ID"/>
        </w:rPr>
      </w:pPr>
      <w:r w:rsidRPr="009A0672">
        <w:rPr>
          <w:rFonts w:ascii="Times New Roman" w:hAnsi="Times New Roman" w:cs="Times New Roman"/>
          <w:noProof/>
          <w:sz w:val="24"/>
          <w:szCs w:val="24"/>
          <w:lang w:val="id-ID" w:eastAsia="id-ID"/>
        </w:rPr>
        <w:lastRenderedPageBreak/>
        <w:pict>
          <v:shape id="_x0000_s1038" type="#_x0000_t32" style="position:absolute;left:0;text-align:left;margin-left:210pt;margin-top:6.45pt;width:0;height:23.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">
            <v:stroke endarrow="block"/>
          </v:shape>
        </w:pict>
      </w:r>
    </w:p>
    <w:p w:rsidR="00487500" w:rsidRDefault="00487500" w:rsidP="00487500">
      <w:pPr>
        <w:pStyle w:val="ListParagraph"/>
        <w:tabs>
          <w:tab w:val="left" w:pos="851"/>
        </w:tabs>
        <w:spacing w:after="0" w:line="480" w:lineRule="auto"/>
        <w:ind w:left="1710"/>
        <w:jc w:val="both"/>
        <w:rPr>
          <w:rFonts w:ascii="Times New Roman" w:hAnsi="Times New Roman" w:cs="Times New Roman"/>
          <w:sz w:val="24"/>
          <w:szCs w:val="24"/>
          <w:lang w:val="id-ID"/>
        </w:rPr>
      </w:pPr>
      <w:r w:rsidRPr="009A0672">
        <w:rPr>
          <w:rFonts w:ascii="Times New Roman" w:hAnsi="Times New Roman" w:cs="Times New Roman"/>
          <w:noProof/>
          <w:sz w:val="24"/>
          <w:szCs w:val="24"/>
          <w:lang w:val="id-ID" w:eastAsia="id-ID"/>
        </w:rPr>
        <w:pict>
          <v:rect id="_x0000_s1035" style="position:absolute;left:0;text-align:left;margin-left:81.65pt;margin-top:.85pt;width:257pt;height:100.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hQKwIAAFA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">
            <v:textbox>
              <w:txbxContent>
                <w:p w:rsidR="00487500" w:rsidRPr="00695336" w:rsidRDefault="00487500" w:rsidP="00487500">
                  <w:pPr>
                    <w:pStyle w:val="ListParagraph"/>
                    <w:numPr>
                      <w:ilvl w:val="1"/>
                      <w:numId w:val="24"/>
                    </w:numPr>
                    <w:shd w:val="clear" w:color="auto" w:fill="FFFFFF"/>
                    <w:tabs>
                      <w:tab w:val="left" w:pos="709"/>
                    </w:tabs>
                    <w:spacing w:after="0" w:line="240" w:lineRule="auto"/>
                    <w:ind w:left="360"/>
                    <w:jc w:val="both"/>
                    <w:textAlignment w:val="baseline"/>
                    <w:rPr>
                      <w:rFonts w:ascii="Times New Roman" w:eastAsia="Times New Roman" w:hAnsi="Times New Roman" w:cs="Times New Roman"/>
                      <w:sz w:val="24"/>
                      <w:szCs w:val="24"/>
                      <w:lang w:val="id-ID" w:eastAsia="id-ID"/>
                    </w:rPr>
                  </w:pPr>
                  <w:r w:rsidRPr="00695336">
                    <w:rPr>
                      <w:rFonts w:ascii="Times New Roman" w:eastAsia="Times New Roman" w:hAnsi="Times New Roman" w:cs="Times New Roman"/>
                      <w:sz w:val="24"/>
                      <w:szCs w:val="24"/>
                      <w:lang w:val="id-ID" w:eastAsia="id-ID"/>
                    </w:rPr>
                    <w:t>Meningkatkan pengetahuan pasien.</w:t>
                  </w:r>
                </w:p>
                <w:p w:rsidR="00487500" w:rsidRPr="00695336" w:rsidRDefault="00487500" w:rsidP="00487500">
                  <w:pPr>
                    <w:pStyle w:val="ListParagraph"/>
                    <w:numPr>
                      <w:ilvl w:val="1"/>
                      <w:numId w:val="24"/>
                    </w:numPr>
                    <w:shd w:val="clear" w:color="auto" w:fill="FFFFFF"/>
                    <w:tabs>
                      <w:tab w:val="left" w:pos="709"/>
                    </w:tabs>
                    <w:spacing w:after="0" w:line="240" w:lineRule="auto"/>
                    <w:ind w:left="360"/>
                    <w:jc w:val="both"/>
                    <w:textAlignment w:val="baseline"/>
                    <w:rPr>
                      <w:rFonts w:ascii="Times New Roman" w:eastAsia="Times New Roman" w:hAnsi="Times New Roman" w:cs="Times New Roman"/>
                      <w:sz w:val="24"/>
                      <w:szCs w:val="24"/>
                      <w:lang w:val="id-ID" w:eastAsia="id-ID"/>
                    </w:rPr>
                  </w:pPr>
                  <w:r w:rsidRPr="00695336">
                    <w:rPr>
                      <w:rFonts w:ascii="Times New Roman" w:eastAsia="Times New Roman" w:hAnsi="Times New Roman" w:cs="Times New Roman"/>
                      <w:sz w:val="24"/>
                      <w:szCs w:val="24"/>
                      <w:lang w:val="id-ID" w:eastAsia="id-ID"/>
                    </w:rPr>
                    <w:t>Mendapatkan hasil pasca operasi yang lebih baik.</w:t>
                  </w:r>
                </w:p>
                <w:p w:rsidR="00487500" w:rsidRPr="00695336" w:rsidRDefault="00487500" w:rsidP="00487500">
                  <w:pPr>
                    <w:pStyle w:val="ListParagraph"/>
                    <w:numPr>
                      <w:ilvl w:val="1"/>
                      <w:numId w:val="24"/>
                    </w:numPr>
                    <w:shd w:val="clear" w:color="auto" w:fill="FFFFFF"/>
                    <w:tabs>
                      <w:tab w:val="left" w:pos="709"/>
                    </w:tabs>
                    <w:spacing w:after="0" w:line="240" w:lineRule="auto"/>
                    <w:ind w:left="360"/>
                    <w:jc w:val="both"/>
                    <w:textAlignment w:val="baseline"/>
                    <w:rPr>
                      <w:rFonts w:ascii="Times New Roman" w:eastAsia="Times New Roman" w:hAnsi="Times New Roman" w:cs="Times New Roman"/>
                      <w:sz w:val="24"/>
                      <w:szCs w:val="24"/>
                      <w:lang w:val="id-ID" w:eastAsia="id-ID"/>
                    </w:rPr>
                  </w:pPr>
                  <w:r w:rsidRPr="00695336">
                    <w:rPr>
                      <w:rFonts w:ascii="Times New Roman" w:eastAsia="Times New Roman" w:hAnsi="Times New Roman" w:cs="Times New Roman"/>
                      <w:sz w:val="24"/>
                      <w:szCs w:val="24"/>
                      <w:lang w:val="id-ID" w:eastAsia="id-ID"/>
                    </w:rPr>
                    <w:t>Menurunkan tingkat kecemasan pasien</w:t>
                  </w:r>
                </w:p>
                <w:p w:rsidR="00487500" w:rsidRPr="00695336" w:rsidRDefault="00487500" w:rsidP="00487500">
                  <w:pPr>
                    <w:pStyle w:val="ListParagraph"/>
                    <w:numPr>
                      <w:ilvl w:val="1"/>
                      <w:numId w:val="24"/>
                    </w:numPr>
                    <w:shd w:val="clear" w:color="auto" w:fill="FFFFFF"/>
                    <w:tabs>
                      <w:tab w:val="left" w:pos="709"/>
                    </w:tabs>
                    <w:spacing w:after="0" w:line="240" w:lineRule="auto"/>
                    <w:ind w:left="360"/>
                    <w:jc w:val="both"/>
                    <w:textAlignment w:val="baseline"/>
                    <w:rPr>
                      <w:rFonts w:ascii="Times New Roman" w:eastAsia="Times New Roman" w:hAnsi="Times New Roman" w:cs="Times New Roman"/>
                      <w:sz w:val="24"/>
                      <w:szCs w:val="24"/>
                      <w:lang w:val="id-ID" w:eastAsia="id-ID"/>
                    </w:rPr>
                  </w:pPr>
                  <w:r w:rsidRPr="00695336">
                    <w:rPr>
                      <w:rFonts w:ascii="Times New Roman" w:eastAsia="Times New Roman" w:hAnsi="Times New Roman" w:cs="Times New Roman"/>
                      <w:sz w:val="24"/>
                      <w:szCs w:val="24"/>
                      <w:lang w:val="id-ID" w:eastAsia="id-ID"/>
                    </w:rPr>
                    <w:t>Mempercepat proses penyembuhan pasien</w:t>
                  </w:r>
                </w:p>
                <w:p w:rsidR="00487500" w:rsidRPr="005830A9" w:rsidRDefault="00487500" w:rsidP="00487500">
                  <w:pPr>
                    <w:pStyle w:val="ListParagraph"/>
                    <w:numPr>
                      <w:ilvl w:val="1"/>
                      <w:numId w:val="24"/>
                    </w:numPr>
                    <w:shd w:val="clear" w:color="auto" w:fill="FFFFFF"/>
                    <w:tabs>
                      <w:tab w:val="left" w:pos="709"/>
                    </w:tabs>
                    <w:spacing w:after="0" w:line="240" w:lineRule="auto"/>
                    <w:ind w:left="360"/>
                    <w:jc w:val="both"/>
                    <w:textAlignment w:val="baseline"/>
                    <w:rPr>
                      <w:rFonts w:ascii="Times New Roman" w:eastAsia="Times New Roman" w:hAnsi="Times New Roman" w:cs="Times New Roman"/>
                      <w:sz w:val="24"/>
                      <w:szCs w:val="24"/>
                      <w:lang w:val="id-ID" w:eastAsia="id-ID"/>
                    </w:rPr>
                  </w:pPr>
                  <w:r w:rsidRPr="005830A9">
                    <w:rPr>
                      <w:rFonts w:ascii="Times New Roman" w:eastAsia="Times New Roman" w:hAnsi="Times New Roman" w:cs="Times New Roman"/>
                      <w:sz w:val="24"/>
                      <w:szCs w:val="24"/>
                      <w:lang w:val="id-ID" w:eastAsia="id-ID"/>
                    </w:rPr>
                    <w:t xml:space="preserve">Menurunkan penggunaan obat anti nyeri </w:t>
                  </w:r>
                </w:p>
                <w:p w:rsidR="00487500" w:rsidRPr="005830A9" w:rsidRDefault="00487500" w:rsidP="00487500">
                  <w:pPr>
                    <w:jc w:val="center"/>
                    <w:rPr>
                      <w:rFonts w:ascii="Times New Roman" w:hAnsi="Times New Roman" w:cs="Times New Roman"/>
                      <w:sz w:val="24"/>
                      <w:szCs w:val="24"/>
                      <w:lang w:val="id-ID"/>
                    </w:rPr>
                  </w:pPr>
                </w:p>
              </w:txbxContent>
            </v:textbox>
          </v:rect>
        </w:pict>
      </w:r>
    </w:p>
    <w:p w:rsidR="00487500" w:rsidRDefault="00487500" w:rsidP="00487500">
      <w:pPr>
        <w:pStyle w:val="ListParagraph"/>
        <w:shd w:val="clear" w:color="auto" w:fill="FFFFFF"/>
        <w:tabs>
          <w:tab w:val="left" w:pos="567"/>
        </w:tabs>
        <w:spacing w:after="0" w:line="240" w:lineRule="auto"/>
        <w:ind w:left="1287" w:hanging="1287"/>
        <w:jc w:val="both"/>
        <w:textAlignment w:val="baseline"/>
        <w:rPr>
          <w:rFonts w:ascii="Times New Roman" w:eastAsia="Times New Roman" w:hAnsi="Times New Roman" w:cs="Times New Roman"/>
          <w:sz w:val="24"/>
          <w:szCs w:val="24"/>
          <w:lang w:val="id-ID" w:eastAsia="id-ID"/>
        </w:rPr>
      </w:pPr>
    </w:p>
    <w:p w:rsidR="00487500" w:rsidRDefault="00487500" w:rsidP="00487500">
      <w:pPr>
        <w:pStyle w:val="ListParagraph"/>
        <w:shd w:val="clear" w:color="auto" w:fill="FFFFFF"/>
        <w:tabs>
          <w:tab w:val="left" w:pos="567"/>
        </w:tabs>
        <w:spacing w:after="0" w:line="240" w:lineRule="auto"/>
        <w:ind w:left="1287" w:hanging="1287"/>
        <w:jc w:val="both"/>
        <w:textAlignment w:val="baseline"/>
        <w:rPr>
          <w:rFonts w:ascii="Times New Roman" w:eastAsia="Times New Roman" w:hAnsi="Times New Roman" w:cs="Times New Roman"/>
          <w:sz w:val="24"/>
          <w:szCs w:val="24"/>
          <w:lang w:val="id-ID" w:eastAsia="id-ID"/>
        </w:rPr>
      </w:pPr>
    </w:p>
    <w:p w:rsidR="00487500" w:rsidRDefault="00487500" w:rsidP="00487500">
      <w:pPr>
        <w:pStyle w:val="ListParagraph"/>
        <w:shd w:val="clear" w:color="auto" w:fill="FFFFFF"/>
        <w:tabs>
          <w:tab w:val="left" w:pos="567"/>
        </w:tabs>
        <w:spacing w:after="0" w:line="240" w:lineRule="auto"/>
        <w:ind w:left="1287" w:hanging="1287"/>
        <w:jc w:val="both"/>
        <w:textAlignment w:val="baseline"/>
        <w:rPr>
          <w:rFonts w:ascii="Times New Roman" w:eastAsia="Times New Roman" w:hAnsi="Times New Roman" w:cs="Times New Roman"/>
          <w:sz w:val="24"/>
          <w:szCs w:val="24"/>
          <w:lang w:val="id-ID" w:eastAsia="id-ID"/>
        </w:rPr>
      </w:pPr>
    </w:p>
    <w:p w:rsidR="00487500" w:rsidRDefault="00487500" w:rsidP="00487500">
      <w:pPr>
        <w:pStyle w:val="ListParagraph"/>
        <w:shd w:val="clear" w:color="auto" w:fill="FFFFFF"/>
        <w:tabs>
          <w:tab w:val="left" w:pos="567"/>
        </w:tabs>
        <w:spacing w:after="0" w:line="240" w:lineRule="auto"/>
        <w:ind w:left="1287" w:hanging="1287"/>
        <w:jc w:val="both"/>
        <w:textAlignment w:val="baseline"/>
        <w:rPr>
          <w:rFonts w:ascii="Times New Roman" w:eastAsia="Times New Roman" w:hAnsi="Times New Roman" w:cs="Times New Roman"/>
          <w:sz w:val="24"/>
          <w:szCs w:val="24"/>
          <w:lang w:val="id-ID" w:eastAsia="id-ID"/>
        </w:rPr>
      </w:pPr>
    </w:p>
    <w:p w:rsidR="00487500" w:rsidRDefault="00487500" w:rsidP="00487500">
      <w:pPr>
        <w:pStyle w:val="ListParagraph"/>
        <w:shd w:val="clear" w:color="auto" w:fill="FFFFFF"/>
        <w:tabs>
          <w:tab w:val="left" w:pos="567"/>
        </w:tabs>
        <w:spacing w:after="0" w:line="240" w:lineRule="auto"/>
        <w:ind w:left="1287" w:hanging="1287"/>
        <w:jc w:val="both"/>
        <w:textAlignment w:val="baseline"/>
        <w:rPr>
          <w:rFonts w:ascii="Times New Roman" w:eastAsia="Times New Roman" w:hAnsi="Times New Roman" w:cs="Times New Roman"/>
          <w:sz w:val="24"/>
          <w:szCs w:val="24"/>
          <w:lang w:val="id-ID" w:eastAsia="id-ID"/>
        </w:rPr>
      </w:pPr>
    </w:p>
    <w:p w:rsidR="00487500" w:rsidRDefault="00487500" w:rsidP="00487500">
      <w:pPr>
        <w:pStyle w:val="ListParagraph"/>
        <w:shd w:val="clear" w:color="auto" w:fill="FFFFFF"/>
        <w:tabs>
          <w:tab w:val="left" w:pos="567"/>
        </w:tabs>
        <w:spacing w:after="0" w:line="240" w:lineRule="auto"/>
        <w:ind w:left="1287" w:hanging="1287"/>
        <w:jc w:val="both"/>
        <w:textAlignment w:val="baseline"/>
        <w:rPr>
          <w:rFonts w:ascii="Times New Roman" w:eastAsia="Times New Roman" w:hAnsi="Times New Roman" w:cs="Times New Roman"/>
          <w:sz w:val="24"/>
          <w:szCs w:val="24"/>
          <w:lang w:val="id-ID" w:eastAsia="id-ID"/>
        </w:rPr>
      </w:pPr>
    </w:p>
    <w:p w:rsidR="00487500" w:rsidRDefault="00487500" w:rsidP="00487500">
      <w:pPr>
        <w:pStyle w:val="ListParagraph"/>
        <w:shd w:val="clear" w:color="auto" w:fill="FFFFFF"/>
        <w:tabs>
          <w:tab w:val="left" w:pos="567"/>
        </w:tabs>
        <w:spacing w:after="0" w:line="240" w:lineRule="auto"/>
        <w:ind w:left="1287" w:hanging="1287"/>
        <w:jc w:val="both"/>
        <w:textAlignment w:val="baseline"/>
        <w:rPr>
          <w:rFonts w:ascii="Times New Roman" w:eastAsia="Times New Roman" w:hAnsi="Times New Roman" w:cs="Times New Roman"/>
          <w:sz w:val="24"/>
          <w:szCs w:val="24"/>
          <w:lang w:val="id-ID" w:eastAsia="id-ID"/>
        </w:rPr>
      </w:pPr>
    </w:p>
    <w:p w:rsidR="00487500" w:rsidRDefault="00487500" w:rsidP="00487500">
      <w:pPr>
        <w:pStyle w:val="ListParagraph"/>
        <w:shd w:val="clear" w:color="auto" w:fill="FFFFFF"/>
        <w:tabs>
          <w:tab w:val="left" w:pos="567"/>
        </w:tabs>
        <w:spacing w:after="0" w:line="480" w:lineRule="auto"/>
        <w:ind w:left="1287" w:hanging="1287"/>
        <w:jc w:val="both"/>
        <w:textAlignment w:val="baseline"/>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901110">
        <w:rPr>
          <w:rFonts w:ascii="Times New Roman" w:eastAsia="Times New Roman" w:hAnsi="Times New Roman" w:cs="Times New Roman"/>
          <w:sz w:val="24"/>
          <w:szCs w:val="24"/>
          <w:lang w:val="id-ID" w:eastAsia="id-ID"/>
        </w:rPr>
        <w:t>Sumber:</w:t>
      </w:r>
      <w:r>
        <w:rPr>
          <w:rFonts w:ascii="Times New Roman" w:eastAsia="Times New Roman" w:hAnsi="Times New Roman" w:cs="Times New Roman"/>
          <w:sz w:val="24"/>
          <w:szCs w:val="24"/>
          <w:lang w:val="id-ID" w:eastAsia="id-ID"/>
        </w:rPr>
        <w:t xml:space="preserve"> Jones (2010)</w:t>
      </w:r>
    </w:p>
    <w:p w:rsidR="00487500" w:rsidRDefault="00487500" w:rsidP="00487500">
      <w:pPr>
        <w:pStyle w:val="ListParagraph"/>
        <w:shd w:val="clear" w:color="auto" w:fill="FFFFFF"/>
        <w:tabs>
          <w:tab w:val="left" w:pos="567"/>
        </w:tabs>
        <w:spacing w:after="0" w:line="240" w:lineRule="auto"/>
        <w:ind w:left="1287" w:hanging="1287"/>
        <w:jc w:val="both"/>
        <w:textAlignment w:val="baseline"/>
        <w:rPr>
          <w:rFonts w:ascii="Times New Roman" w:eastAsia="Times New Roman" w:hAnsi="Times New Roman" w:cs="Times New Roman"/>
          <w:sz w:val="24"/>
          <w:szCs w:val="24"/>
          <w:lang w:val="id-ID" w:eastAsia="id-ID"/>
        </w:rPr>
      </w:pPr>
    </w:p>
    <w:p w:rsidR="00487500" w:rsidRPr="00753680" w:rsidRDefault="00487500" w:rsidP="00487500">
      <w:pPr>
        <w:pStyle w:val="ListParagraph"/>
        <w:numPr>
          <w:ilvl w:val="0"/>
          <w:numId w:val="1"/>
        </w:numPr>
        <w:shd w:val="clear" w:color="auto" w:fill="FFFFFF"/>
        <w:tabs>
          <w:tab w:val="left" w:pos="567"/>
        </w:tabs>
        <w:spacing w:after="0" w:line="480" w:lineRule="auto"/>
        <w:ind w:left="360"/>
        <w:jc w:val="both"/>
        <w:textAlignment w:val="baseline"/>
        <w:rPr>
          <w:rFonts w:ascii="Times New Roman" w:eastAsia="Times New Roman" w:hAnsi="Times New Roman" w:cs="Times New Roman"/>
          <w:b/>
          <w:sz w:val="24"/>
          <w:szCs w:val="24"/>
          <w:lang w:eastAsia="id-ID"/>
        </w:rPr>
      </w:pPr>
      <w:r w:rsidRPr="00753680">
        <w:rPr>
          <w:rFonts w:ascii="Times New Roman" w:eastAsia="Times New Roman" w:hAnsi="Times New Roman" w:cs="Times New Roman"/>
          <w:b/>
          <w:sz w:val="24"/>
          <w:szCs w:val="24"/>
          <w:lang w:eastAsia="id-ID"/>
        </w:rPr>
        <w:t>Kerangka Konsep</w:t>
      </w:r>
    </w:p>
    <w:p w:rsidR="00487500" w:rsidRDefault="00487500" w:rsidP="00487500">
      <w:pPr>
        <w:pStyle w:val="ListParagraph"/>
        <w:shd w:val="clear" w:color="auto" w:fill="FFFFFF"/>
        <w:tabs>
          <w:tab w:val="left" w:pos="567"/>
        </w:tabs>
        <w:spacing w:after="0" w:line="480" w:lineRule="auto"/>
        <w:ind w:left="1287" w:hanging="1287"/>
        <w:jc w:val="both"/>
        <w:textAlignment w:val="baseline"/>
        <w:rPr>
          <w:rFonts w:ascii="Times New Roman" w:eastAsia="Times New Roman" w:hAnsi="Times New Roman" w:cs="Times New Roman"/>
          <w:sz w:val="24"/>
          <w:szCs w:val="24"/>
          <w:lang w:val="id-ID" w:eastAsia="id-ID"/>
        </w:rPr>
      </w:pPr>
      <w:r w:rsidRPr="00964D35">
        <w:rPr>
          <w:rFonts w:ascii="Times New Roman" w:eastAsia="Times New Roman" w:hAnsi="Times New Roman" w:cs="Times New Roman"/>
          <w:b/>
          <w:sz w:val="24"/>
          <w:szCs w:val="24"/>
          <w:lang w:eastAsia="id-ID"/>
        </w:rPr>
        <w:tab/>
      </w:r>
      <w:r w:rsidRPr="00964D35">
        <w:rPr>
          <w:rFonts w:ascii="Times New Roman" w:eastAsia="Times New Roman" w:hAnsi="Times New Roman" w:cs="Times New Roman"/>
          <w:sz w:val="24"/>
          <w:szCs w:val="24"/>
          <w:lang w:eastAsia="id-ID"/>
        </w:rPr>
        <w:t>Kerangka konsep penelitian dalam penelitian ini adalah :</w:t>
      </w:r>
    </w:p>
    <w:p w:rsidR="00487500" w:rsidRDefault="00487500" w:rsidP="00487500">
      <w:pPr>
        <w:pStyle w:val="ListParagraph"/>
        <w:spacing w:after="0" w:line="480" w:lineRule="auto"/>
        <w:ind w:left="426"/>
        <w:jc w:val="center"/>
        <w:rPr>
          <w:rFonts w:ascii="Times New Roman" w:hAnsi="Times New Roman" w:cs="Times New Roman"/>
          <w:sz w:val="24"/>
          <w:szCs w:val="24"/>
          <w:lang w:val="id-ID"/>
        </w:rPr>
      </w:pPr>
      <w:r>
        <w:rPr>
          <w:rFonts w:ascii="Times New Roman" w:hAnsi="Times New Roman" w:cs="Times New Roman"/>
          <w:sz w:val="24"/>
          <w:szCs w:val="24"/>
          <w:lang w:val="id-ID"/>
        </w:rPr>
        <w:t>Gambar 2.2 Kerangka Konsep</w:t>
      </w:r>
    </w:p>
    <w:p w:rsidR="00487500" w:rsidRPr="0033355F" w:rsidRDefault="00487500" w:rsidP="00487500">
      <w:pPr>
        <w:pStyle w:val="ListParagraph"/>
        <w:shd w:val="clear" w:color="auto" w:fill="FFFFFF"/>
        <w:tabs>
          <w:tab w:val="left" w:pos="567"/>
        </w:tabs>
        <w:spacing w:after="0" w:line="480" w:lineRule="auto"/>
        <w:ind w:left="1287" w:hanging="1287"/>
        <w:jc w:val="both"/>
        <w:textAlignment w:val="baseline"/>
        <w:rPr>
          <w:rFonts w:ascii="Times New Roman" w:eastAsia="Times New Roman" w:hAnsi="Times New Roman" w:cs="Times New Roman"/>
          <w:color w:val="444444"/>
          <w:sz w:val="24"/>
          <w:szCs w:val="24"/>
          <w:lang w:eastAsia="id-ID"/>
        </w:rPr>
      </w:pPr>
      <w:r w:rsidRPr="009A0672">
        <w:rPr>
          <w:rFonts w:ascii="Times New Roman" w:eastAsiaTheme="minorHAnsi" w:hAnsi="Times New Roman" w:cs="Times New Roman"/>
          <w:b/>
          <w:noProof/>
          <w:sz w:val="24"/>
          <w:szCs w:val="24"/>
          <w:lang w:val="id-ID" w:eastAsia="id-ID"/>
        </w:rPr>
        <w:pict>
          <v:rect id="Rectangle 16" o:spid="_x0000_s1032" style="position:absolute;left:0;text-align:left;margin-left:268.35pt;margin-top:23.7pt;width:120.85pt;height:4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">
            <v:textbox>
              <w:txbxContent>
                <w:p w:rsidR="00487500" w:rsidRPr="00554F4D" w:rsidRDefault="00487500" w:rsidP="00487500">
                  <w:pPr>
                    <w:spacing w:after="0" w:line="240" w:lineRule="auto"/>
                    <w:jc w:val="center"/>
                    <w:rPr>
                      <w:rFonts w:ascii="Times New Roman" w:hAnsi="Times New Roman" w:cs="Times New Roman"/>
                      <w:sz w:val="24"/>
                      <w:szCs w:val="24"/>
                    </w:rPr>
                  </w:pPr>
                  <w:r w:rsidRPr="00554F4D">
                    <w:rPr>
                      <w:rFonts w:ascii="Times New Roman" w:hAnsi="Times New Roman" w:cs="Times New Roman"/>
                      <w:sz w:val="24"/>
                      <w:szCs w:val="24"/>
                    </w:rPr>
                    <w:t>Pengkajian Skala Nyeri</w:t>
                  </w:r>
                </w:p>
              </w:txbxContent>
            </v:textbox>
          </v:rect>
        </w:pict>
      </w:r>
      <w:r>
        <w:rPr>
          <w:rFonts w:ascii="Times New Roman" w:hAnsi="Times New Roman" w:cs="Times New Roman"/>
          <w:sz w:val="24"/>
          <w:szCs w:val="24"/>
          <w:lang w:val="id-ID"/>
        </w:rPr>
        <w:tab/>
      </w:r>
      <w:r w:rsidRPr="00554F4D">
        <w:rPr>
          <w:rFonts w:ascii="Times New Roman" w:hAnsi="Times New Roman" w:cs="Times New Roman"/>
          <w:sz w:val="24"/>
          <w:szCs w:val="24"/>
        </w:rPr>
        <w:t xml:space="preserve">Variabel Independen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554F4D">
        <w:rPr>
          <w:rFonts w:ascii="Times New Roman" w:hAnsi="Times New Roman" w:cs="Times New Roman"/>
          <w:sz w:val="24"/>
          <w:szCs w:val="24"/>
        </w:rPr>
        <w:t xml:space="preserve">Variabel Dependen </w:t>
      </w:r>
    </w:p>
    <w:p w:rsidR="00487500" w:rsidRDefault="00487500" w:rsidP="00487500">
      <w:pPr>
        <w:pStyle w:val="ListParagraph"/>
        <w:tabs>
          <w:tab w:val="left" w:pos="2146"/>
        </w:tabs>
        <w:spacing w:after="0" w:line="480" w:lineRule="auto"/>
        <w:ind w:left="426"/>
        <w:jc w:val="both"/>
        <w:rPr>
          <w:rFonts w:ascii="Times New Roman" w:hAnsi="Times New Roman" w:cs="Times New Roman"/>
          <w:b/>
          <w:sz w:val="24"/>
          <w:szCs w:val="24"/>
        </w:rPr>
      </w:pPr>
      <w:r w:rsidRPr="009A0672">
        <w:rPr>
          <w:rFonts w:ascii="Times New Roman" w:hAnsi="Times New Roman" w:cs="Times New Roman"/>
          <w:b/>
          <w:noProof/>
          <w:sz w:val="24"/>
          <w:szCs w:val="24"/>
          <w:lang w:val="id-ID" w:eastAsia="id-ID"/>
        </w:rPr>
        <w:pict>
          <v:shape id="AutoShape 17" o:spid="_x0000_s1033" type="#_x0000_t32" style="position:absolute;left:0;text-align:left;margin-left:177.55pt;margin-top:18.9pt;width:90.8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ML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">
            <v:stroke endarrow="block"/>
          </v:shape>
        </w:pict>
      </w:r>
      <w:r w:rsidRPr="009A0672">
        <w:rPr>
          <w:rFonts w:ascii="Times New Roman" w:eastAsiaTheme="minorHAnsi" w:hAnsi="Times New Roman" w:cs="Times New Roman"/>
          <w:b/>
          <w:noProof/>
          <w:sz w:val="24"/>
          <w:szCs w:val="24"/>
          <w:lang w:val="id-ID" w:eastAsia="id-ID"/>
        </w:rPr>
        <w:pict>
          <v:rect id="Rectangle 15" o:spid="_x0000_s1031" style="position:absolute;left:0;text-align:left;margin-left:30.6pt;margin-top:5.55pt;width:146.2pt;height:32.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">
            <v:textbox>
              <w:txbxContent>
                <w:p w:rsidR="00487500" w:rsidRDefault="00487500" w:rsidP="00487500">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rPr>
                    <w:t>Pemberian Edukasi</w:t>
                  </w:r>
                </w:p>
              </w:txbxContent>
            </v:textbox>
          </v:rect>
        </w:pict>
      </w:r>
      <w:r>
        <w:rPr>
          <w:rFonts w:ascii="Times New Roman" w:hAnsi="Times New Roman" w:cs="Times New Roman"/>
          <w:b/>
          <w:sz w:val="24"/>
          <w:szCs w:val="24"/>
        </w:rPr>
        <w:tab/>
      </w:r>
    </w:p>
    <w:p w:rsidR="00487500" w:rsidRDefault="00487500" w:rsidP="00487500">
      <w:pPr>
        <w:pStyle w:val="ListParagraph"/>
        <w:numPr>
          <w:ilvl w:val="0"/>
          <w:numId w:val="1"/>
        </w:numPr>
        <w:shd w:val="clear" w:color="auto" w:fill="FFFFFF"/>
        <w:tabs>
          <w:tab w:val="left" w:pos="567"/>
        </w:tabs>
        <w:spacing w:after="0" w:line="480" w:lineRule="auto"/>
        <w:ind w:left="360"/>
        <w:jc w:val="both"/>
        <w:textAlignment w:val="baseline"/>
        <w:rPr>
          <w:rFonts w:ascii="Times New Roman" w:hAnsi="Times New Roman" w:cs="Times New Roman"/>
          <w:b/>
          <w:sz w:val="24"/>
          <w:szCs w:val="24"/>
        </w:rPr>
      </w:pPr>
      <w:r>
        <w:rPr>
          <w:rFonts w:ascii="Times New Roman" w:hAnsi="Times New Roman" w:cs="Times New Roman"/>
          <w:b/>
          <w:sz w:val="24"/>
          <w:szCs w:val="24"/>
        </w:rPr>
        <w:t>Hipotesis Penelitian</w:t>
      </w:r>
    </w:p>
    <w:p w:rsidR="00487500" w:rsidRDefault="00487500" w:rsidP="00487500">
      <w:pPr>
        <w:pStyle w:val="ListParagraph"/>
        <w:tabs>
          <w:tab w:val="left" w:pos="567"/>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Hipotesis adalah suatu jawaban sementara terhadap permasalahan penelitian, sampai terbukti melalui data yang terkumpul (Arikunto, 2010)</w:t>
      </w:r>
    </w:p>
    <w:p w:rsidR="00A02099" w:rsidRDefault="00487500" w:rsidP="00487500">
      <w:r>
        <w:rPr>
          <w:rFonts w:ascii="Times New Roman" w:hAnsi="Times New Roman" w:cs="Times New Roman"/>
          <w:sz w:val="24"/>
          <w:szCs w:val="24"/>
        </w:rPr>
        <w:t>Hipotesa Alternatif (Ha) adalah ada pengaruh antara pemberian edukasi dengan intensitas skala nyeri pada pasien post operasi Sectio C</w:t>
      </w:r>
      <w:r>
        <w:rPr>
          <w:rFonts w:ascii="Times New Roman" w:hAnsi="Times New Roman" w:cs="Times New Roman"/>
          <w:sz w:val="24"/>
          <w:szCs w:val="24"/>
          <w:lang w:val="id-ID"/>
        </w:rPr>
        <w:t>a</w:t>
      </w:r>
      <w:r>
        <w:rPr>
          <w:rFonts w:ascii="Times New Roman" w:hAnsi="Times New Roman" w:cs="Times New Roman"/>
          <w:sz w:val="24"/>
          <w:szCs w:val="24"/>
        </w:rPr>
        <w:t>saesaria di Ruang Perawatan RSIA Puri Betik Hati</w:t>
      </w:r>
      <w:r>
        <w:rPr>
          <w:rFonts w:ascii="Times New Roman" w:hAnsi="Times New Roman" w:cs="Times New Roman"/>
          <w:sz w:val="24"/>
          <w:szCs w:val="24"/>
          <w:lang w:val="id-ID"/>
        </w:rPr>
        <w:t xml:space="preserve"> Tahun 2019</w:t>
      </w:r>
    </w:p>
    <w:sectPr w:rsidR="00A02099" w:rsidSect="00A0209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1E9F"/>
    <w:multiLevelType w:val="hybridMultilevel"/>
    <w:tmpl w:val="DD160FAE"/>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
    <w:nsid w:val="04FC6DE0"/>
    <w:multiLevelType w:val="hybridMultilevel"/>
    <w:tmpl w:val="B4D4D5EA"/>
    <w:lvl w:ilvl="0" w:tplc="FB6E6618">
      <w:start w:val="1"/>
      <w:numFmt w:val="decimal"/>
      <w:lvlText w:val="%1."/>
      <w:lvlJc w:val="left"/>
      <w:pPr>
        <w:ind w:left="1287" w:hanging="360"/>
      </w:pPr>
      <w:rPr>
        <w:rFonts w:hint="default"/>
      </w:rPr>
    </w:lvl>
    <w:lvl w:ilvl="1" w:tplc="04210019">
      <w:start w:val="1"/>
      <w:numFmt w:val="lowerLetter"/>
      <w:lvlText w:val="%2."/>
      <w:lvlJc w:val="left"/>
      <w:pPr>
        <w:ind w:left="2007" w:hanging="360"/>
      </w:pPr>
    </w:lvl>
    <w:lvl w:ilvl="2" w:tplc="1DFCD2EA">
      <w:start w:val="10"/>
      <w:numFmt w:val="decimal"/>
      <w:lvlText w:val="%3"/>
      <w:lvlJc w:val="left"/>
      <w:pPr>
        <w:ind w:left="2907" w:hanging="360"/>
      </w:pPr>
      <w:rPr>
        <w:rFonts w:hint="default"/>
      </w:rPr>
    </w:lvl>
    <w:lvl w:ilvl="3" w:tplc="04AC741A">
      <w:start w:val="1"/>
      <w:numFmt w:val="decimal"/>
      <w:lvlText w:val="%4)"/>
      <w:lvlJc w:val="left"/>
      <w:pPr>
        <w:ind w:left="3447" w:hanging="360"/>
      </w:pPr>
      <w:rPr>
        <w:rFonts w:hint="default"/>
      </w:r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A477BB6"/>
    <w:multiLevelType w:val="hybridMultilevel"/>
    <w:tmpl w:val="67F4717A"/>
    <w:lvl w:ilvl="0" w:tplc="80C6A8F6">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
    <w:nsid w:val="10FA07D3"/>
    <w:multiLevelType w:val="hybridMultilevel"/>
    <w:tmpl w:val="A87624F8"/>
    <w:lvl w:ilvl="0" w:tplc="4FFA878C">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1233542B"/>
    <w:multiLevelType w:val="hybridMultilevel"/>
    <w:tmpl w:val="90768C7C"/>
    <w:lvl w:ilvl="0" w:tplc="04210011">
      <w:start w:val="1"/>
      <w:numFmt w:val="decimal"/>
      <w:lvlText w:val="%1)"/>
      <w:lvlJc w:val="left"/>
      <w:pPr>
        <w:ind w:left="2416" w:hanging="360"/>
      </w:pPr>
    </w:lvl>
    <w:lvl w:ilvl="1" w:tplc="04210019" w:tentative="1">
      <w:start w:val="1"/>
      <w:numFmt w:val="lowerLetter"/>
      <w:lvlText w:val="%2."/>
      <w:lvlJc w:val="left"/>
      <w:pPr>
        <w:ind w:left="3136" w:hanging="360"/>
      </w:pPr>
    </w:lvl>
    <w:lvl w:ilvl="2" w:tplc="0421001B" w:tentative="1">
      <w:start w:val="1"/>
      <w:numFmt w:val="lowerRoman"/>
      <w:lvlText w:val="%3."/>
      <w:lvlJc w:val="right"/>
      <w:pPr>
        <w:ind w:left="3856" w:hanging="180"/>
      </w:pPr>
    </w:lvl>
    <w:lvl w:ilvl="3" w:tplc="0421000F" w:tentative="1">
      <w:start w:val="1"/>
      <w:numFmt w:val="decimal"/>
      <w:lvlText w:val="%4."/>
      <w:lvlJc w:val="left"/>
      <w:pPr>
        <w:ind w:left="4576" w:hanging="360"/>
      </w:pPr>
    </w:lvl>
    <w:lvl w:ilvl="4" w:tplc="04210019" w:tentative="1">
      <w:start w:val="1"/>
      <w:numFmt w:val="lowerLetter"/>
      <w:lvlText w:val="%5."/>
      <w:lvlJc w:val="left"/>
      <w:pPr>
        <w:ind w:left="5296" w:hanging="360"/>
      </w:pPr>
    </w:lvl>
    <w:lvl w:ilvl="5" w:tplc="0421001B" w:tentative="1">
      <w:start w:val="1"/>
      <w:numFmt w:val="lowerRoman"/>
      <w:lvlText w:val="%6."/>
      <w:lvlJc w:val="right"/>
      <w:pPr>
        <w:ind w:left="6016" w:hanging="180"/>
      </w:pPr>
    </w:lvl>
    <w:lvl w:ilvl="6" w:tplc="0421000F" w:tentative="1">
      <w:start w:val="1"/>
      <w:numFmt w:val="decimal"/>
      <w:lvlText w:val="%7."/>
      <w:lvlJc w:val="left"/>
      <w:pPr>
        <w:ind w:left="6736" w:hanging="360"/>
      </w:pPr>
    </w:lvl>
    <w:lvl w:ilvl="7" w:tplc="04210019" w:tentative="1">
      <w:start w:val="1"/>
      <w:numFmt w:val="lowerLetter"/>
      <w:lvlText w:val="%8."/>
      <w:lvlJc w:val="left"/>
      <w:pPr>
        <w:ind w:left="7456" w:hanging="360"/>
      </w:pPr>
    </w:lvl>
    <w:lvl w:ilvl="8" w:tplc="0421001B" w:tentative="1">
      <w:start w:val="1"/>
      <w:numFmt w:val="lowerRoman"/>
      <w:lvlText w:val="%9."/>
      <w:lvlJc w:val="right"/>
      <w:pPr>
        <w:ind w:left="8176" w:hanging="180"/>
      </w:pPr>
    </w:lvl>
  </w:abstractNum>
  <w:abstractNum w:abstractNumId="5">
    <w:nsid w:val="136C45F5"/>
    <w:multiLevelType w:val="hybridMultilevel"/>
    <w:tmpl w:val="F676BA7A"/>
    <w:lvl w:ilvl="0" w:tplc="04210019">
      <w:start w:val="1"/>
      <w:numFmt w:val="lowerLetter"/>
      <w:lvlText w:val="%1."/>
      <w:lvlJc w:val="left"/>
      <w:pPr>
        <w:ind w:left="2416" w:hanging="360"/>
      </w:pPr>
      <w:rPr>
        <w:rFonts w:hint="default"/>
      </w:rPr>
    </w:lvl>
    <w:lvl w:ilvl="1" w:tplc="04210019" w:tentative="1">
      <w:start w:val="1"/>
      <w:numFmt w:val="lowerLetter"/>
      <w:lvlText w:val="%2."/>
      <w:lvlJc w:val="left"/>
      <w:pPr>
        <w:ind w:left="3136" w:hanging="360"/>
      </w:pPr>
    </w:lvl>
    <w:lvl w:ilvl="2" w:tplc="0421001B" w:tentative="1">
      <w:start w:val="1"/>
      <w:numFmt w:val="lowerRoman"/>
      <w:lvlText w:val="%3."/>
      <w:lvlJc w:val="right"/>
      <w:pPr>
        <w:ind w:left="3856" w:hanging="180"/>
      </w:pPr>
    </w:lvl>
    <w:lvl w:ilvl="3" w:tplc="0421000F" w:tentative="1">
      <w:start w:val="1"/>
      <w:numFmt w:val="decimal"/>
      <w:lvlText w:val="%4."/>
      <w:lvlJc w:val="left"/>
      <w:pPr>
        <w:ind w:left="4576" w:hanging="360"/>
      </w:pPr>
    </w:lvl>
    <w:lvl w:ilvl="4" w:tplc="04210019" w:tentative="1">
      <w:start w:val="1"/>
      <w:numFmt w:val="lowerLetter"/>
      <w:lvlText w:val="%5."/>
      <w:lvlJc w:val="left"/>
      <w:pPr>
        <w:ind w:left="5296" w:hanging="360"/>
      </w:pPr>
    </w:lvl>
    <w:lvl w:ilvl="5" w:tplc="0421001B" w:tentative="1">
      <w:start w:val="1"/>
      <w:numFmt w:val="lowerRoman"/>
      <w:lvlText w:val="%6."/>
      <w:lvlJc w:val="right"/>
      <w:pPr>
        <w:ind w:left="6016" w:hanging="180"/>
      </w:pPr>
    </w:lvl>
    <w:lvl w:ilvl="6" w:tplc="0421000F" w:tentative="1">
      <w:start w:val="1"/>
      <w:numFmt w:val="decimal"/>
      <w:lvlText w:val="%7."/>
      <w:lvlJc w:val="left"/>
      <w:pPr>
        <w:ind w:left="6736" w:hanging="360"/>
      </w:pPr>
    </w:lvl>
    <w:lvl w:ilvl="7" w:tplc="04210019" w:tentative="1">
      <w:start w:val="1"/>
      <w:numFmt w:val="lowerLetter"/>
      <w:lvlText w:val="%8."/>
      <w:lvlJc w:val="left"/>
      <w:pPr>
        <w:ind w:left="7456" w:hanging="360"/>
      </w:pPr>
    </w:lvl>
    <w:lvl w:ilvl="8" w:tplc="0421001B" w:tentative="1">
      <w:start w:val="1"/>
      <w:numFmt w:val="lowerRoman"/>
      <w:lvlText w:val="%9."/>
      <w:lvlJc w:val="right"/>
      <w:pPr>
        <w:ind w:left="8176" w:hanging="180"/>
      </w:pPr>
    </w:lvl>
  </w:abstractNum>
  <w:abstractNum w:abstractNumId="6">
    <w:nsid w:val="14FA7E5A"/>
    <w:multiLevelType w:val="hybridMultilevel"/>
    <w:tmpl w:val="1A76A2AE"/>
    <w:lvl w:ilvl="0" w:tplc="04210017">
      <w:start w:val="1"/>
      <w:numFmt w:val="lowerLetter"/>
      <w:lvlText w:val="%1)"/>
      <w:lvlJc w:val="left"/>
      <w:pPr>
        <w:ind w:left="2295" w:hanging="360"/>
      </w:pPr>
      <w:rPr>
        <w:rFonts w:hint="default"/>
      </w:rPr>
    </w:lvl>
    <w:lvl w:ilvl="1" w:tplc="04210003" w:tentative="1">
      <w:start w:val="1"/>
      <w:numFmt w:val="bullet"/>
      <w:lvlText w:val="o"/>
      <w:lvlJc w:val="left"/>
      <w:pPr>
        <w:ind w:left="3015" w:hanging="360"/>
      </w:pPr>
      <w:rPr>
        <w:rFonts w:ascii="Courier New" w:hAnsi="Courier New" w:cs="Courier New" w:hint="default"/>
      </w:rPr>
    </w:lvl>
    <w:lvl w:ilvl="2" w:tplc="04210005" w:tentative="1">
      <w:start w:val="1"/>
      <w:numFmt w:val="bullet"/>
      <w:lvlText w:val=""/>
      <w:lvlJc w:val="left"/>
      <w:pPr>
        <w:ind w:left="3735" w:hanging="360"/>
      </w:pPr>
      <w:rPr>
        <w:rFonts w:ascii="Wingdings" w:hAnsi="Wingdings" w:hint="default"/>
      </w:rPr>
    </w:lvl>
    <w:lvl w:ilvl="3" w:tplc="04210001" w:tentative="1">
      <w:start w:val="1"/>
      <w:numFmt w:val="bullet"/>
      <w:lvlText w:val=""/>
      <w:lvlJc w:val="left"/>
      <w:pPr>
        <w:ind w:left="4455" w:hanging="360"/>
      </w:pPr>
      <w:rPr>
        <w:rFonts w:ascii="Symbol" w:hAnsi="Symbol" w:hint="default"/>
      </w:rPr>
    </w:lvl>
    <w:lvl w:ilvl="4" w:tplc="04210003" w:tentative="1">
      <w:start w:val="1"/>
      <w:numFmt w:val="bullet"/>
      <w:lvlText w:val="o"/>
      <w:lvlJc w:val="left"/>
      <w:pPr>
        <w:ind w:left="5175" w:hanging="360"/>
      </w:pPr>
      <w:rPr>
        <w:rFonts w:ascii="Courier New" w:hAnsi="Courier New" w:cs="Courier New" w:hint="default"/>
      </w:rPr>
    </w:lvl>
    <w:lvl w:ilvl="5" w:tplc="04210005" w:tentative="1">
      <w:start w:val="1"/>
      <w:numFmt w:val="bullet"/>
      <w:lvlText w:val=""/>
      <w:lvlJc w:val="left"/>
      <w:pPr>
        <w:ind w:left="5895" w:hanging="360"/>
      </w:pPr>
      <w:rPr>
        <w:rFonts w:ascii="Wingdings" w:hAnsi="Wingdings" w:hint="default"/>
      </w:rPr>
    </w:lvl>
    <w:lvl w:ilvl="6" w:tplc="04210001" w:tentative="1">
      <w:start w:val="1"/>
      <w:numFmt w:val="bullet"/>
      <w:lvlText w:val=""/>
      <w:lvlJc w:val="left"/>
      <w:pPr>
        <w:ind w:left="6615" w:hanging="360"/>
      </w:pPr>
      <w:rPr>
        <w:rFonts w:ascii="Symbol" w:hAnsi="Symbol" w:hint="default"/>
      </w:rPr>
    </w:lvl>
    <w:lvl w:ilvl="7" w:tplc="04210003" w:tentative="1">
      <w:start w:val="1"/>
      <w:numFmt w:val="bullet"/>
      <w:lvlText w:val="o"/>
      <w:lvlJc w:val="left"/>
      <w:pPr>
        <w:ind w:left="7335" w:hanging="360"/>
      </w:pPr>
      <w:rPr>
        <w:rFonts w:ascii="Courier New" w:hAnsi="Courier New" w:cs="Courier New" w:hint="default"/>
      </w:rPr>
    </w:lvl>
    <w:lvl w:ilvl="8" w:tplc="04210005" w:tentative="1">
      <w:start w:val="1"/>
      <w:numFmt w:val="bullet"/>
      <w:lvlText w:val=""/>
      <w:lvlJc w:val="left"/>
      <w:pPr>
        <w:ind w:left="8055" w:hanging="360"/>
      </w:pPr>
      <w:rPr>
        <w:rFonts w:ascii="Wingdings" w:hAnsi="Wingdings" w:hint="default"/>
      </w:rPr>
    </w:lvl>
  </w:abstractNum>
  <w:abstractNum w:abstractNumId="7">
    <w:nsid w:val="1D993825"/>
    <w:multiLevelType w:val="hybridMultilevel"/>
    <w:tmpl w:val="6AD04214"/>
    <w:lvl w:ilvl="0" w:tplc="80386E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0BD3872"/>
    <w:multiLevelType w:val="hybridMultilevel"/>
    <w:tmpl w:val="5546EAD2"/>
    <w:lvl w:ilvl="0" w:tplc="D2EC623E">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9">
    <w:nsid w:val="22236310"/>
    <w:multiLevelType w:val="hybridMultilevel"/>
    <w:tmpl w:val="4A04CCD2"/>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0">
    <w:nsid w:val="238E330A"/>
    <w:multiLevelType w:val="hybridMultilevel"/>
    <w:tmpl w:val="6ADAB5EA"/>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nsid w:val="2F0458B1"/>
    <w:multiLevelType w:val="hybridMultilevel"/>
    <w:tmpl w:val="AADE789C"/>
    <w:lvl w:ilvl="0" w:tplc="04210011">
      <w:start w:val="1"/>
      <w:numFmt w:val="decimal"/>
      <w:lvlText w:val="%1)"/>
      <w:lvlJc w:val="left"/>
      <w:pPr>
        <w:ind w:left="2727" w:hanging="360"/>
      </w:pPr>
      <w:rPr>
        <w:rFonts w:hint="default"/>
      </w:rPr>
    </w:lvl>
    <w:lvl w:ilvl="1" w:tplc="04210003" w:tentative="1">
      <w:start w:val="1"/>
      <w:numFmt w:val="bullet"/>
      <w:lvlText w:val="o"/>
      <w:lvlJc w:val="left"/>
      <w:pPr>
        <w:ind w:left="3447" w:hanging="360"/>
      </w:pPr>
      <w:rPr>
        <w:rFonts w:ascii="Courier New" w:hAnsi="Courier New" w:cs="Courier New" w:hint="default"/>
      </w:rPr>
    </w:lvl>
    <w:lvl w:ilvl="2" w:tplc="04210005" w:tentative="1">
      <w:start w:val="1"/>
      <w:numFmt w:val="bullet"/>
      <w:lvlText w:val=""/>
      <w:lvlJc w:val="left"/>
      <w:pPr>
        <w:ind w:left="4167" w:hanging="360"/>
      </w:pPr>
      <w:rPr>
        <w:rFonts w:ascii="Wingdings" w:hAnsi="Wingdings" w:hint="default"/>
      </w:rPr>
    </w:lvl>
    <w:lvl w:ilvl="3" w:tplc="04210001" w:tentative="1">
      <w:start w:val="1"/>
      <w:numFmt w:val="bullet"/>
      <w:lvlText w:val=""/>
      <w:lvlJc w:val="left"/>
      <w:pPr>
        <w:ind w:left="4887" w:hanging="360"/>
      </w:pPr>
      <w:rPr>
        <w:rFonts w:ascii="Symbol" w:hAnsi="Symbol" w:hint="default"/>
      </w:rPr>
    </w:lvl>
    <w:lvl w:ilvl="4" w:tplc="04210003" w:tentative="1">
      <w:start w:val="1"/>
      <w:numFmt w:val="bullet"/>
      <w:lvlText w:val="o"/>
      <w:lvlJc w:val="left"/>
      <w:pPr>
        <w:ind w:left="5607" w:hanging="360"/>
      </w:pPr>
      <w:rPr>
        <w:rFonts w:ascii="Courier New" w:hAnsi="Courier New" w:cs="Courier New" w:hint="default"/>
      </w:rPr>
    </w:lvl>
    <w:lvl w:ilvl="5" w:tplc="04210005" w:tentative="1">
      <w:start w:val="1"/>
      <w:numFmt w:val="bullet"/>
      <w:lvlText w:val=""/>
      <w:lvlJc w:val="left"/>
      <w:pPr>
        <w:ind w:left="6327" w:hanging="360"/>
      </w:pPr>
      <w:rPr>
        <w:rFonts w:ascii="Wingdings" w:hAnsi="Wingdings" w:hint="default"/>
      </w:rPr>
    </w:lvl>
    <w:lvl w:ilvl="6" w:tplc="04210001" w:tentative="1">
      <w:start w:val="1"/>
      <w:numFmt w:val="bullet"/>
      <w:lvlText w:val=""/>
      <w:lvlJc w:val="left"/>
      <w:pPr>
        <w:ind w:left="7047" w:hanging="360"/>
      </w:pPr>
      <w:rPr>
        <w:rFonts w:ascii="Symbol" w:hAnsi="Symbol" w:hint="default"/>
      </w:rPr>
    </w:lvl>
    <w:lvl w:ilvl="7" w:tplc="04210003" w:tentative="1">
      <w:start w:val="1"/>
      <w:numFmt w:val="bullet"/>
      <w:lvlText w:val="o"/>
      <w:lvlJc w:val="left"/>
      <w:pPr>
        <w:ind w:left="7767" w:hanging="360"/>
      </w:pPr>
      <w:rPr>
        <w:rFonts w:ascii="Courier New" w:hAnsi="Courier New" w:cs="Courier New" w:hint="default"/>
      </w:rPr>
    </w:lvl>
    <w:lvl w:ilvl="8" w:tplc="04210005" w:tentative="1">
      <w:start w:val="1"/>
      <w:numFmt w:val="bullet"/>
      <w:lvlText w:val=""/>
      <w:lvlJc w:val="left"/>
      <w:pPr>
        <w:ind w:left="8487" w:hanging="360"/>
      </w:pPr>
      <w:rPr>
        <w:rFonts w:ascii="Wingdings" w:hAnsi="Wingdings" w:hint="default"/>
      </w:rPr>
    </w:lvl>
  </w:abstractNum>
  <w:abstractNum w:abstractNumId="12">
    <w:nsid w:val="33BA2910"/>
    <w:multiLevelType w:val="hybridMultilevel"/>
    <w:tmpl w:val="12E8D202"/>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3">
    <w:nsid w:val="34061670"/>
    <w:multiLevelType w:val="hybridMultilevel"/>
    <w:tmpl w:val="07A2222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0594C57"/>
    <w:multiLevelType w:val="hybridMultilevel"/>
    <w:tmpl w:val="8730D850"/>
    <w:lvl w:ilvl="0" w:tplc="BE0A068C">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45F2158C"/>
    <w:multiLevelType w:val="hybridMultilevel"/>
    <w:tmpl w:val="E0E2D8C0"/>
    <w:lvl w:ilvl="0" w:tplc="508A4AEE">
      <w:start w:val="1"/>
      <w:numFmt w:val="lowerLetter"/>
      <w:lvlText w:val="%1."/>
      <w:lvlJc w:val="left"/>
      <w:pPr>
        <w:ind w:left="1575" w:hanging="360"/>
      </w:pPr>
      <w:rPr>
        <w:rFonts w:hint="default"/>
      </w:rPr>
    </w:lvl>
    <w:lvl w:ilvl="1" w:tplc="04210019" w:tentative="1">
      <w:start w:val="1"/>
      <w:numFmt w:val="lowerLetter"/>
      <w:lvlText w:val="%2."/>
      <w:lvlJc w:val="left"/>
      <w:pPr>
        <w:ind w:left="2295" w:hanging="360"/>
      </w:pPr>
    </w:lvl>
    <w:lvl w:ilvl="2" w:tplc="0421001B" w:tentative="1">
      <w:start w:val="1"/>
      <w:numFmt w:val="lowerRoman"/>
      <w:lvlText w:val="%3."/>
      <w:lvlJc w:val="right"/>
      <w:pPr>
        <w:ind w:left="3015" w:hanging="180"/>
      </w:pPr>
    </w:lvl>
    <w:lvl w:ilvl="3" w:tplc="0421000F" w:tentative="1">
      <w:start w:val="1"/>
      <w:numFmt w:val="decimal"/>
      <w:lvlText w:val="%4."/>
      <w:lvlJc w:val="left"/>
      <w:pPr>
        <w:ind w:left="3735" w:hanging="360"/>
      </w:pPr>
    </w:lvl>
    <w:lvl w:ilvl="4" w:tplc="04210019" w:tentative="1">
      <w:start w:val="1"/>
      <w:numFmt w:val="lowerLetter"/>
      <w:lvlText w:val="%5."/>
      <w:lvlJc w:val="left"/>
      <w:pPr>
        <w:ind w:left="4455" w:hanging="360"/>
      </w:pPr>
    </w:lvl>
    <w:lvl w:ilvl="5" w:tplc="0421001B" w:tentative="1">
      <w:start w:val="1"/>
      <w:numFmt w:val="lowerRoman"/>
      <w:lvlText w:val="%6."/>
      <w:lvlJc w:val="right"/>
      <w:pPr>
        <w:ind w:left="5175" w:hanging="180"/>
      </w:pPr>
    </w:lvl>
    <w:lvl w:ilvl="6" w:tplc="0421000F" w:tentative="1">
      <w:start w:val="1"/>
      <w:numFmt w:val="decimal"/>
      <w:lvlText w:val="%7."/>
      <w:lvlJc w:val="left"/>
      <w:pPr>
        <w:ind w:left="5895" w:hanging="360"/>
      </w:pPr>
    </w:lvl>
    <w:lvl w:ilvl="7" w:tplc="04210019" w:tentative="1">
      <w:start w:val="1"/>
      <w:numFmt w:val="lowerLetter"/>
      <w:lvlText w:val="%8."/>
      <w:lvlJc w:val="left"/>
      <w:pPr>
        <w:ind w:left="6615" w:hanging="360"/>
      </w:pPr>
    </w:lvl>
    <w:lvl w:ilvl="8" w:tplc="0421001B" w:tentative="1">
      <w:start w:val="1"/>
      <w:numFmt w:val="lowerRoman"/>
      <w:lvlText w:val="%9."/>
      <w:lvlJc w:val="right"/>
      <w:pPr>
        <w:ind w:left="7335" w:hanging="180"/>
      </w:pPr>
    </w:lvl>
  </w:abstractNum>
  <w:abstractNum w:abstractNumId="16">
    <w:nsid w:val="483C6DF3"/>
    <w:multiLevelType w:val="hybridMultilevel"/>
    <w:tmpl w:val="1A76A2AE"/>
    <w:lvl w:ilvl="0" w:tplc="04210017">
      <w:start w:val="1"/>
      <w:numFmt w:val="lowerLetter"/>
      <w:lvlText w:val="%1)"/>
      <w:lvlJc w:val="left"/>
      <w:pPr>
        <w:ind w:left="2295" w:hanging="360"/>
      </w:pPr>
      <w:rPr>
        <w:rFonts w:hint="default"/>
      </w:rPr>
    </w:lvl>
    <w:lvl w:ilvl="1" w:tplc="04210003" w:tentative="1">
      <w:start w:val="1"/>
      <w:numFmt w:val="bullet"/>
      <w:lvlText w:val="o"/>
      <w:lvlJc w:val="left"/>
      <w:pPr>
        <w:ind w:left="3015" w:hanging="360"/>
      </w:pPr>
      <w:rPr>
        <w:rFonts w:ascii="Courier New" w:hAnsi="Courier New" w:cs="Courier New" w:hint="default"/>
      </w:rPr>
    </w:lvl>
    <w:lvl w:ilvl="2" w:tplc="04210005" w:tentative="1">
      <w:start w:val="1"/>
      <w:numFmt w:val="bullet"/>
      <w:lvlText w:val=""/>
      <w:lvlJc w:val="left"/>
      <w:pPr>
        <w:ind w:left="3735" w:hanging="360"/>
      </w:pPr>
      <w:rPr>
        <w:rFonts w:ascii="Wingdings" w:hAnsi="Wingdings" w:hint="default"/>
      </w:rPr>
    </w:lvl>
    <w:lvl w:ilvl="3" w:tplc="04210001" w:tentative="1">
      <w:start w:val="1"/>
      <w:numFmt w:val="bullet"/>
      <w:lvlText w:val=""/>
      <w:lvlJc w:val="left"/>
      <w:pPr>
        <w:ind w:left="4455" w:hanging="360"/>
      </w:pPr>
      <w:rPr>
        <w:rFonts w:ascii="Symbol" w:hAnsi="Symbol" w:hint="default"/>
      </w:rPr>
    </w:lvl>
    <w:lvl w:ilvl="4" w:tplc="04210003" w:tentative="1">
      <w:start w:val="1"/>
      <w:numFmt w:val="bullet"/>
      <w:lvlText w:val="o"/>
      <w:lvlJc w:val="left"/>
      <w:pPr>
        <w:ind w:left="5175" w:hanging="360"/>
      </w:pPr>
      <w:rPr>
        <w:rFonts w:ascii="Courier New" w:hAnsi="Courier New" w:cs="Courier New" w:hint="default"/>
      </w:rPr>
    </w:lvl>
    <w:lvl w:ilvl="5" w:tplc="04210005" w:tentative="1">
      <w:start w:val="1"/>
      <w:numFmt w:val="bullet"/>
      <w:lvlText w:val=""/>
      <w:lvlJc w:val="left"/>
      <w:pPr>
        <w:ind w:left="5895" w:hanging="360"/>
      </w:pPr>
      <w:rPr>
        <w:rFonts w:ascii="Wingdings" w:hAnsi="Wingdings" w:hint="default"/>
      </w:rPr>
    </w:lvl>
    <w:lvl w:ilvl="6" w:tplc="04210001" w:tentative="1">
      <w:start w:val="1"/>
      <w:numFmt w:val="bullet"/>
      <w:lvlText w:val=""/>
      <w:lvlJc w:val="left"/>
      <w:pPr>
        <w:ind w:left="6615" w:hanging="360"/>
      </w:pPr>
      <w:rPr>
        <w:rFonts w:ascii="Symbol" w:hAnsi="Symbol" w:hint="default"/>
      </w:rPr>
    </w:lvl>
    <w:lvl w:ilvl="7" w:tplc="04210003" w:tentative="1">
      <w:start w:val="1"/>
      <w:numFmt w:val="bullet"/>
      <w:lvlText w:val="o"/>
      <w:lvlJc w:val="left"/>
      <w:pPr>
        <w:ind w:left="7335" w:hanging="360"/>
      </w:pPr>
      <w:rPr>
        <w:rFonts w:ascii="Courier New" w:hAnsi="Courier New" w:cs="Courier New" w:hint="default"/>
      </w:rPr>
    </w:lvl>
    <w:lvl w:ilvl="8" w:tplc="04210005" w:tentative="1">
      <w:start w:val="1"/>
      <w:numFmt w:val="bullet"/>
      <w:lvlText w:val=""/>
      <w:lvlJc w:val="left"/>
      <w:pPr>
        <w:ind w:left="8055" w:hanging="360"/>
      </w:pPr>
      <w:rPr>
        <w:rFonts w:ascii="Wingdings" w:hAnsi="Wingdings" w:hint="default"/>
      </w:rPr>
    </w:lvl>
  </w:abstractNum>
  <w:abstractNum w:abstractNumId="17">
    <w:nsid w:val="4A6D7472"/>
    <w:multiLevelType w:val="hybridMultilevel"/>
    <w:tmpl w:val="1EAAE2F2"/>
    <w:lvl w:ilvl="0" w:tplc="0E727D30">
      <w:start w:val="1"/>
      <w:numFmt w:val="decimal"/>
      <w:lvlText w:val="%1)"/>
      <w:lvlJc w:val="left"/>
      <w:pPr>
        <w:ind w:left="1935" w:hanging="360"/>
      </w:pPr>
      <w:rPr>
        <w:rFonts w:hint="default"/>
      </w:rPr>
    </w:lvl>
    <w:lvl w:ilvl="1" w:tplc="04210019">
      <w:start w:val="1"/>
      <w:numFmt w:val="lowerLetter"/>
      <w:lvlText w:val="%2."/>
      <w:lvlJc w:val="left"/>
      <w:pPr>
        <w:ind w:left="2655" w:hanging="360"/>
      </w:pPr>
    </w:lvl>
    <w:lvl w:ilvl="2" w:tplc="0421001B" w:tentative="1">
      <w:start w:val="1"/>
      <w:numFmt w:val="lowerRoman"/>
      <w:lvlText w:val="%3."/>
      <w:lvlJc w:val="right"/>
      <w:pPr>
        <w:ind w:left="3375" w:hanging="180"/>
      </w:pPr>
    </w:lvl>
    <w:lvl w:ilvl="3" w:tplc="0421000F" w:tentative="1">
      <w:start w:val="1"/>
      <w:numFmt w:val="decimal"/>
      <w:lvlText w:val="%4."/>
      <w:lvlJc w:val="left"/>
      <w:pPr>
        <w:ind w:left="4095" w:hanging="360"/>
      </w:pPr>
    </w:lvl>
    <w:lvl w:ilvl="4" w:tplc="04210019" w:tentative="1">
      <w:start w:val="1"/>
      <w:numFmt w:val="lowerLetter"/>
      <w:lvlText w:val="%5."/>
      <w:lvlJc w:val="left"/>
      <w:pPr>
        <w:ind w:left="4815" w:hanging="360"/>
      </w:pPr>
    </w:lvl>
    <w:lvl w:ilvl="5" w:tplc="0421001B" w:tentative="1">
      <w:start w:val="1"/>
      <w:numFmt w:val="lowerRoman"/>
      <w:lvlText w:val="%6."/>
      <w:lvlJc w:val="right"/>
      <w:pPr>
        <w:ind w:left="5535" w:hanging="180"/>
      </w:pPr>
    </w:lvl>
    <w:lvl w:ilvl="6" w:tplc="0421000F" w:tentative="1">
      <w:start w:val="1"/>
      <w:numFmt w:val="decimal"/>
      <w:lvlText w:val="%7."/>
      <w:lvlJc w:val="left"/>
      <w:pPr>
        <w:ind w:left="6255" w:hanging="360"/>
      </w:pPr>
    </w:lvl>
    <w:lvl w:ilvl="7" w:tplc="04210019" w:tentative="1">
      <w:start w:val="1"/>
      <w:numFmt w:val="lowerLetter"/>
      <w:lvlText w:val="%8."/>
      <w:lvlJc w:val="left"/>
      <w:pPr>
        <w:ind w:left="6975" w:hanging="360"/>
      </w:pPr>
    </w:lvl>
    <w:lvl w:ilvl="8" w:tplc="0421001B" w:tentative="1">
      <w:start w:val="1"/>
      <w:numFmt w:val="lowerRoman"/>
      <w:lvlText w:val="%9."/>
      <w:lvlJc w:val="right"/>
      <w:pPr>
        <w:ind w:left="7695" w:hanging="180"/>
      </w:pPr>
    </w:lvl>
  </w:abstractNum>
  <w:abstractNum w:abstractNumId="18">
    <w:nsid w:val="53070DD3"/>
    <w:multiLevelType w:val="hybridMultilevel"/>
    <w:tmpl w:val="72ACD020"/>
    <w:lvl w:ilvl="0" w:tplc="32B0EC22">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9">
    <w:nsid w:val="6BD81E08"/>
    <w:multiLevelType w:val="hybridMultilevel"/>
    <w:tmpl w:val="871CC5B6"/>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0">
    <w:nsid w:val="6EA73D02"/>
    <w:multiLevelType w:val="hybridMultilevel"/>
    <w:tmpl w:val="A4F25BAE"/>
    <w:lvl w:ilvl="0" w:tplc="E594FE40">
      <w:start w:val="1"/>
      <w:numFmt w:val="decimal"/>
      <w:lvlText w:val="%1)"/>
      <w:lvlJc w:val="left"/>
      <w:pPr>
        <w:ind w:left="2776" w:hanging="360"/>
      </w:pPr>
      <w:rPr>
        <w:rFonts w:hint="default"/>
      </w:rPr>
    </w:lvl>
    <w:lvl w:ilvl="1" w:tplc="04210019" w:tentative="1">
      <w:start w:val="1"/>
      <w:numFmt w:val="lowerLetter"/>
      <w:lvlText w:val="%2."/>
      <w:lvlJc w:val="left"/>
      <w:pPr>
        <w:ind w:left="3496" w:hanging="360"/>
      </w:pPr>
    </w:lvl>
    <w:lvl w:ilvl="2" w:tplc="0421001B" w:tentative="1">
      <w:start w:val="1"/>
      <w:numFmt w:val="lowerRoman"/>
      <w:lvlText w:val="%3."/>
      <w:lvlJc w:val="right"/>
      <w:pPr>
        <w:ind w:left="4216" w:hanging="180"/>
      </w:pPr>
    </w:lvl>
    <w:lvl w:ilvl="3" w:tplc="0421000F" w:tentative="1">
      <w:start w:val="1"/>
      <w:numFmt w:val="decimal"/>
      <w:lvlText w:val="%4."/>
      <w:lvlJc w:val="left"/>
      <w:pPr>
        <w:ind w:left="4936" w:hanging="360"/>
      </w:pPr>
    </w:lvl>
    <w:lvl w:ilvl="4" w:tplc="04210019" w:tentative="1">
      <w:start w:val="1"/>
      <w:numFmt w:val="lowerLetter"/>
      <w:lvlText w:val="%5."/>
      <w:lvlJc w:val="left"/>
      <w:pPr>
        <w:ind w:left="5656" w:hanging="360"/>
      </w:pPr>
    </w:lvl>
    <w:lvl w:ilvl="5" w:tplc="0421001B" w:tentative="1">
      <w:start w:val="1"/>
      <w:numFmt w:val="lowerRoman"/>
      <w:lvlText w:val="%6."/>
      <w:lvlJc w:val="right"/>
      <w:pPr>
        <w:ind w:left="6376" w:hanging="180"/>
      </w:pPr>
    </w:lvl>
    <w:lvl w:ilvl="6" w:tplc="0421000F" w:tentative="1">
      <w:start w:val="1"/>
      <w:numFmt w:val="decimal"/>
      <w:lvlText w:val="%7."/>
      <w:lvlJc w:val="left"/>
      <w:pPr>
        <w:ind w:left="7096" w:hanging="360"/>
      </w:pPr>
    </w:lvl>
    <w:lvl w:ilvl="7" w:tplc="04210019" w:tentative="1">
      <w:start w:val="1"/>
      <w:numFmt w:val="lowerLetter"/>
      <w:lvlText w:val="%8."/>
      <w:lvlJc w:val="left"/>
      <w:pPr>
        <w:ind w:left="7816" w:hanging="360"/>
      </w:pPr>
    </w:lvl>
    <w:lvl w:ilvl="8" w:tplc="0421001B" w:tentative="1">
      <w:start w:val="1"/>
      <w:numFmt w:val="lowerRoman"/>
      <w:lvlText w:val="%9."/>
      <w:lvlJc w:val="right"/>
      <w:pPr>
        <w:ind w:left="8536" w:hanging="180"/>
      </w:pPr>
    </w:lvl>
  </w:abstractNum>
  <w:abstractNum w:abstractNumId="21">
    <w:nsid w:val="78483B58"/>
    <w:multiLevelType w:val="hybridMultilevel"/>
    <w:tmpl w:val="7A5463FE"/>
    <w:lvl w:ilvl="0" w:tplc="954C1E2E">
      <w:start w:val="1"/>
      <w:numFmt w:val="decimal"/>
      <w:lvlText w:val="%1)"/>
      <w:lvlJc w:val="left"/>
      <w:pPr>
        <w:ind w:left="1931" w:hanging="360"/>
      </w:pPr>
      <w:rPr>
        <w:rFonts w:ascii="Times New Roman" w:eastAsiaTheme="minorHAnsi" w:hAnsi="Times New Roman" w:cs="Times New Roman"/>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22">
    <w:nsid w:val="7D5B52FF"/>
    <w:multiLevelType w:val="hybridMultilevel"/>
    <w:tmpl w:val="A3EAF9EE"/>
    <w:lvl w:ilvl="0" w:tplc="04210011">
      <w:start w:val="1"/>
      <w:numFmt w:val="decimal"/>
      <w:lvlText w:val="%1)"/>
      <w:lvlJc w:val="left"/>
      <w:pPr>
        <w:ind w:left="4167" w:hanging="360"/>
      </w:pPr>
      <w:rPr>
        <w:rFonts w:hint="default"/>
      </w:rPr>
    </w:lvl>
    <w:lvl w:ilvl="1" w:tplc="04210003" w:tentative="1">
      <w:start w:val="1"/>
      <w:numFmt w:val="bullet"/>
      <w:lvlText w:val="o"/>
      <w:lvlJc w:val="left"/>
      <w:pPr>
        <w:ind w:left="4887" w:hanging="360"/>
      </w:pPr>
      <w:rPr>
        <w:rFonts w:ascii="Courier New" w:hAnsi="Courier New" w:cs="Courier New" w:hint="default"/>
      </w:rPr>
    </w:lvl>
    <w:lvl w:ilvl="2" w:tplc="04210005" w:tentative="1">
      <w:start w:val="1"/>
      <w:numFmt w:val="bullet"/>
      <w:lvlText w:val=""/>
      <w:lvlJc w:val="left"/>
      <w:pPr>
        <w:ind w:left="5607" w:hanging="360"/>
      </w:pPr>
      <w:rPr>
        <w:rFonts w:ascii="Wingdings" w:hAnsi="Wingdings" w:hint="default"/>
      </w:rPr>
    </w:lvl>
    <w:lvl w:ilvl="3" w:tplc="04210001" w:tentative="1">
      <w:start w:val="1"/>
      <w:numFmt w:val="bullet"/>
      <w:lvlText w:val=""/>
      <w:lvlJc w:val="left"/>
      <w:pPr>
        <w:ind w:left="6327" w:hanging="360"/>
      </w:pPr>
      <w:rPr>
        <w:rFonts w:ascii="Symbol" w:hAnsi="Symbol" w:hint="default"/>
      </w:rPr>
    </w:lvl>
    <w:lvl w:ilvl="4" w:tplc="04210003" w:tentative="1">
      <w:start w:val="1"/>
      <w:numFmt w:val="bullet"/>
      <w:lvlText w:val="o"/>
      <w:lvlJc w:val="left"/>
      <w:pPr>
        <w:ind w:left="7047" w:hanging="360"/>
      </w:pPr>
      <w:rPr>
        <w:rFonts w:ascii="Courier New" w:hAnsi="Courier New" w:cs="Courier New" w:hint="default"/>
      </w:rPr>
    </w:lvl>
    <w:lvl w:ilvl="5" w:tplc="04210005" w:tentative="1">
      <w:start w:val="1"/>
      <w:numFmt w:val="bullet"/>
      <w:lvlText w:val=""/>
      <w:lvlJc w:val="left"/>
      <w:pPr>
        <w:ind w:left="7767" w:hanging="360"/>
      </w:pPr>
      <w:rPr>
        <w:rFonts w:ascii="Wingdings" w:hAnsi="Wingdings" w:hint="default"/>
      </w:rPr>
    </w:lvl>
    <w:lvl w:ilvl="6" w:tplc="04210001" w:tentative="1">
      <w:start w:val="1"/>
      <w:numFmt w:val="bullet"/>
      <w:lvlText w:val=""/>
      <w:lvlJc w:val="left"/>
      <w:pPr>
        <w:ind w:left="8487" w:hanging="360"/>
      </w:pPr>
      <w:rPr>
        <w:rFonts w:ascii="Symbol" w:hAnsi="Symbol" w:hint="default"/>
      </w:rPr>
    </w:lvl>
    <w:lvl w:ilvl="7" w:tplc="04210003" w:tentative="1">
      <w:start w:val="1"/>
      <w:numFmt w:val="bullet"/>
      <w:lvlText w:val="o"/>
      <w:lvlJc w:val="left"/>
      <w:pPr>
        <w:ind w:left="9207" w:hanging="360"/>
      </w:pPr>
      <w:rPr>
        <w:rFonts w:ascii="Courier New" w:hAnsi="Courier New" w:cs="Courier New" w:hint="default"/>
      </w:rPr>
    </w:lvl>
    <w:lvl w:ilvl="8" w:tplc="04210005" w:tentative="1">
      <w:start w:val="1"/>
      <w:numFmt w:val="bullet"/>
      <w:lvlText w:val=""/>
      <w:lvlJc w:val="left"/>
      <w:pPr>
        <w:ind w:left="9927" w:hanging="360"/>
      </w:pPr>
      <w:rPr>
        <w:rFonts w:ascii="Wingdings" w:hAnsi="Wingdings" w:hint="default"/>
      </w:rPr>
    </w:lvl>
  </w:abstractNum>
  <w:abstractNum w:abstractNumId="23">
    <w:nsid w:val="7F1B1199"/>
    <w:multiLevelType w:val="hybridMultilevel"/>
    <w:tmpl w:val="934EA580"/>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num w:numId="1">
    <w:abstractNumId w:val="14"/>
  </w:num>
  <w:num w:numId="2">
    <w:abstractNumId w:val="3"/>
  </w:num>
  <w:num w:numId="3">
    <w:abstractNumId w:val="8"/>
  </w:num>
  <w:num w:numId="4">
    <w:abstractNumId w:val="0"/>
  </w:num>
  <w:num w:numId="5">
    <w:abstractNumId w:val="18"/>
  </w:num>
  <w:num w:numId="6">
    <w:abstractNumId w:val="12"/>
  </w:num>
  <w:num w:numId="7">
    <w:abstractNumId w:val="4"/>
  </w:num>
  <w:num w:numId="8">
    <w:abstractNumId w:val="23"/>
  </w:num>
  <w:num w:numId="9">
    <w:abstractNumId w:val="15"/>
  </w:num>
  <w:num w:numId="10">
    <w:abstractNumId w:val="20"/>
  </w:num>
  <w:num w:numId="11">
    <w:abstractNumId w:val="17"/>
  </w:num>
  <w:num w:numId="12">
    <w:abstractNumId w:val="2"/>
  </w:num>
  <w:num w:numId="13">
    <w:abstractNumId w:val="21"/>
  </w:num>
  <w:num w:numId="14">
    <w:abstractNumId w:val="1"/>
  </w:num>
  <w:num w:numId="15">
    <w:abstractNumId w:val="9"/>
  </w:num>
  <w:num w:numId="16">
    <w:abstractNumId w:val="19"/>
  </w:num>
  <w:num w:numId="17">
    <w:abstractNumId w:val="10"/>
  </w:num>
  <w:num w:numId="18">
    <w:abstractNumId w:val="5"/>
  </w:num>
  <w:num w:numId="19">
    <w:abstractNumId w:val="6"/>
  </w:num>
  <w:num w:numId="20">
    <w:abstractNumId w:val="16"/>
  </w:num>
  <w:num w:numId="21">
    <w:abstractNumId w:val="22"/>
  </w:num>
  <w:num w:numId="22">
    <w:abstractNumId w:val="11"/>
  </w:num>
  <w:num w:numId="23">
    <w:abstractNumId w:val="7"/>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compat/>
  <w:rsids>
    <w:rsidRoot w:val="00487500"/>
    <w:rsid w:val="00002E4C"/>
    <w:rsid w:val="00487500"/>
    <w:rsid w:val="00A0209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7"/>
        <o:r id="V:Rule2" type="connector" idref="#_x0000_s1037"/>
        <o:r id="V:Rule3" type="connector" idref="#AutoShape 9"/>
        <o:r id="V:Rule4" type="connector" idref="#_x0000_s1038"/>
        <o:r id="V:Rule5"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50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87500"/>
    <w:pPr>
      <w:ind w:left="720"/>
      <w:contextualSpacing/>
    </w:pPr>
  </w:style>
  <w:style w:type="character" w:customStyle="1" w:styleId="ListParagraphChar">
    <w:name w:val="List Paragraph Char"/>
    <w:basedOn w:val="DefaultParagraphFont"/>
    <w:link w:val="ListParagraph"/>
    <w:uiPriority w:val="34"/>
    <w:locked/>
    <w:rsid w:val="00487500"/>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4708</Words>
  <Characters>26837</Characters>
  <Application>Microsoft Office Word</Application>
  <DocSecurity>0</DocSecurity>
  <Lines>223</Lines>
  <Paragraphs>62</Paragraphs>
  <ScaleCrop>false</ScaleCrop>
  <Company/>
  <LinksUpToDate>false</LinksUpToDate>
  <CharactersWithSpaces>31483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2021-02-18T04:32:00Z</dcterms:created>
  <dcterms:modified xsi:type="dcterms:W3CDTF">2021-02-18T04:32:00Z</dcterms:modified>
</cp:coreProperties>
</file>