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3F" w:rsidRPr="00ED66CC" w:rsidRDefault="0057673F" w:rsidP="0057673F">
      <w:pPr>
        <w:spacing w:line="480" w:lineRule="auto"/>
        <w:ind w:left="426"/>
        <w:contextualSpacing/>
        <w:jc w:val="center"/>
        <w:rPr>
          <w:b/>
          <w:sz w:val="28"/>
        </w:rPr>
      </w:pPr>
      <w:r w:rsidRPr="00ED66CC">
        <w:rPr>
          <w:b/>
          <w:sz w:val="28"/>
        </w:rPr>
        <w:t>BAB II</w:t>
      </w:r>
    </w:p>
    <w:p w:rsidR="0057673F" w:rsidRPr="00ED66CC" w:rsidRDefault="0057673F" w:rsidP="0057673F">
      <w:pPr>
        <w:spacing w:line="480" w:lineRule="auto"/>
        <w:ind w:left="426"/>
        <w:contextualSpacing/>
        <w:jc w:val="center"/>
        <w:rPr>
          <w:b/>
          <w:sz w:val="28"/>
        </w:rPr>
      </w:pPr>
      <w:r w:rsidRPr="00ED66CC">
        <w:rPr>
          <w:b/>
          <w:sz w:val="28"/>
        </w:rPr>
        <w:t>TINJAUAN PUSTAKA</w:t>
      </w:r>
    </w:p>
    <w:p w:rsidR="0057673F" w:rsidRPr="00ED66CC" w:rsidRDefault="0057673F" w:rsidP="0057673F">
      <w:pPr>
        <w:spacing w:line="480" w:lineRule="auto"/>
        <w:ind w:left="426"/>
        <w:contextualSpacing/>
        <w:jc w:val="center"/>
        <w:rPr>
          <w:b/>
          <w:sz w:val="28"/>
        </w:rPr>
      </w:pPr>
    </w:p>
    <w:p w:rsidR="0057673F" w:rsidRPr="00ED66CC" w:rsidRDefault="0057673F" w:rsidP="0057673F">
      <w:pPr>
        <w:numPr>
          <w:ilvl w:val="0"/>
          <w:numId w:val="21"/>
        </w:numPr>
        <w:spacing w:line="480" w:lineRule="auto"/>
        <w:ind w:left="270" w:hanging="270"/>
        <w:contextualSpacing/>
        <w:jc w:val="both"/>
        <w:rPr>
          <w:b/>
        </w:rPr>
      </w:pPr>
      <w:r w:rsidRPr="00ED66CC">
        <w:rPr>
          <w:b/>
        </w:rPr>
        <w:t>Keputihan</w:t>
      </w:r>
    </w:p>
    <w:p w:rsidR="0057673F" w:rsidRPr="00ED66CC" w:rsidRDefault="0057673F" w:rsidP="0057673F">
      <w:pPr>
        <w:numPr>
          <w:ilvl w:val="0"/>
          <w:numId w:val="22"/>
        </w:numPr>
        <w:spacing w:line="480" w:lineRule="auto"/>
        <w:ind w:left="540" w:hanging="270"/>
        <w:contextualSpacing/>
        <w:jc w:val="both"/>
        <w:rPr>
          <w:b/>
        </w:rPr>
      </w:pPr>
      <w:r w:rsidRPr="00ED66CC">
        <w:t xml:space="preserve">Pengertian </w:t>
      </w:r>
    </w:p>
    <w:p w:rsidR="0057673F" w:rsidRPr="00ED66CC" w:rsidRDefault="0057673F" w:rsidP="0057673F">
      <w:pPr>
        <w:spacing w:line="480" w:lineRule="auto"/>
        <w:ind w:left="630" w:firstLine="360"/>
        <w:contextualSpacing/>
        <w:jc w:val="both"/>
        <w:rPr>
          <w:w w:val="105"/>
        </w:rPr>
      </w:pPr>
      <w:r w:rsidRPr="00ED66CC">
        <w:rPr>
          <w:i/>
          <w:w w:val="105"/>
        </w:rPr>
        <w:t xml:space="preserve">Fluor Albus </w:t>
      </w:r>
      <w:r w:rsidRPr="00ED66CC">
        <w:rPr>
          <w:w w:val="105"/>
        </w:rPr>
        <w:t xml:space="preserve">(keputihan) adalah keluarnya cairan selain darah dari liang vagina di luar kebiasaan, baik berbau ataupun tidak, serta disertai rasa gatal setempat. Penyebab keputihan </w:t>
      </w:r>
      <w:r w:rsidRPr="00ED66CC">
        <w:rPr>
          <w:i/>
          <w:w w:val="105"/>
        </w:rPr>
        <w:t xml:space="preserve">(fluor albus) </w:t>
      </w:r>
      <w:r w:rsidRPr="00ED66CC">
        <w:rPr>
          <w:w w:val="105"/>
        </w:rPr>
        <w:t>dapat secara normal (fisiologis) yang dipengaruhi oleh hormone tertentu.Cairannya berwarna putih, tidak berbau, dan jika dilakukan pemeriksaan laboratorium tidak menunjukkan adanya kelainan (Kusmiran, 2011).</w:t>
      </w:r>
    </w:p>
    <w:p w:rsidR="0057673F" w:rsidRPr="00ED66CC" w:rsidRDefault="0057673F" w:rsidP="0057673F">
      <w:pPr>
        <w:spacing w:line="480" w:lineRule="auto"/>
        <w:ind w:left="630" w:firstLine="360"/>
        <w:contextualSpacing/>
        <w:jc w:val="both"/>
        <w:rPr>
          <w:spacing w:val="2"/>
          <w:w w:val="105"/>
        </w:rPr>
      </w:pPr>
      <w:r w:rsidRPr="00ED66CC">
        <w:rPr>
          <w:w w:val="105"/>
        </w:rPr>
        <w:t xml:space="preserve">Keputihan </w:t>
      </w:r>
      <w:r w:rsidRPr="00ED66CC">
        <w:rPr>
          <w:i/>
          <w:w w:val="105"/>
        </w:rPr>
        <w:t xml:space="preserve">(Fluor albus) </w:t>
      </w:r>
      <w:r w:rsidRPr="00ED66CC">
        <w:rPr>
          <w:w w:val="105"/>
        </w:rPr>
        <w:t xml:space="preserve">adalah semua pengeluaran cairan alat genitalia yang bukan darah.Keputihan bukan penyakit tersendiri, tetapi </w:t>
      </w:r>
      <w:r w:rsidRPr="00ED66CC">
        <w:rPr>
          <w:spacing w:val="2"/>
          <w:w w:val="105"/>
        </w:rPr>
        <w:t xml:space="preserve">merupakan </w:t>
      </w:r>
      <w:r w:rsidRPr="00ED66CC">
        <w:rPr>
          <w:w w:val="105"/>
        </w:rPr>
        <w:t xml:space="preserve">manifestasi gejala dari hampir semua penyakit kandungan. Kebanyakankeputihan </w:t>
      </w:r>
      <w:r w:rsidRPr="00ED66CC">
        <w:rPr>
          <w:i/>
          <w:w w:val="105"/>
        </w:rPr>
        <w:t xml:space="preserve">(fluor albus) </w:t>
      </w:r>
      <w:r w:rsidRPr="00ED66CC">
        <w:rPr>
          <w:w w:val="105"/>
        </w:rPr>
        <w:t>adalah normal, akan tetapi jika keputihan yang keluar tidak seperti biasanya baik warna, penampakan dan disertai keluhan seperti gatal, perih dan nyeri merupakan tanda adanya suatu penyakit (Manuaba,</w:t>
      </w:r>
      <w:r w:rsidRPr="00ED66CC">
        <w:rPr>
          <w:spacing w:val="2"/>
          <w:w w:val="105"/>
        </w:rPr>
        <w:t>2010).</w:t>
      </w:r>
    </w:p>
    <w:p w:rsidR="0057673F" w:rsidRPr="00ED66CC" w:rsidRDefault="0057673F" w:rsidP="0057673F">
      <w:pPr>
        <w:numPr>
          <w:ilvl w:val="0"/>
          <w:numId w:val="22"/>
        </w:numPr>
        <w:spacing w:line="499" w:lineRule="auto"/>
        <w:ind w:left="630" w:right="-74"/>
        <w:contextualSpacing/>
        <w:jc w:val="both"/>
        <w:rPr>
          <w:szCs w:val="24"/>
        </w:rPr>
      </w:pPr>
      <w:r w:rsidRPr="00ED66CC">
        <w:rPr>
          <w:w w:val="105"/>
          <w:szCs w:val="24"/>
        </w:rPr>
        <w:t>Klasifikasi Keputihan (</w:t>
      </w:r>
      <w:r w:rsidRPr="00ED66CC">
        <w:rPr>
          <w:i/>
          <w:w w:val="105"/>
          <w:szCs w:val="24"/>
        </w:rPr>
        <w:t>FluorAlbus</w:t>
      </w:r>
      <w:r w:rsidRPr="00ED66CC">
        <w:rPr>
          <w:w w:val="105"/>
          <w:szCs w:val="24"/>
        </w:rPr>
        <w:t>)</w:t>
      </w:r>
    </w:p>
    <w:p w:rsidR="0057673F" w:rsidRPr="00ED66CC" w:rsidRDefault="0057673F" w:rsidP="0057673F">
      <w:pPr>
        <w:spacing w:line="499" w:lineRule="auto"/>
        <w:ind w:left="630" w:right="-74" w:firstLine="360"/>
        <w:contextualSpacing/>
        <w:jc w:val="both"/>
        <w:rPr>
          <w:w w:val="105"/>
          <w:szCs w:val="24"/>
        </w:rPr>
      </w:pPr>
      <w:r w:rsidRPr="00ED66CC">
        <w:rPr>
          <w:w w:val="105"/>
          <w:szCs w:val="24"/>
        </w:rPr>
        <w:t xml:space="preserve">Semua wanita dengan segala umur dapat mengalami keputihan </w:t>
      </w:r>
      <w:r w:rsidRPr="00ED66CC">
        <w:rPr>
          <w:i/>
          <w:w w:val="105"/>
          <w:szCs w:val="24"/>
        </w:rPr>
        <w:t>(fluor albus)</w:t>
      </w:r>
      <w:r w:rsidRPr="00ED66CC">
        <w:rPr>
          <w:w w:val="105"/>
          <w:szCs w:val="24"/>
        </w:rPr>
        <w:t xml:space="preserve">.Keputihan </w:t>
      </w:r>
      <w:r w:rsidRPr="00ED66CC">
        <w:rPr>
          <w:b/>
          <w:i/>
          <w:w w:val="105"/>
          <w:szCs w:val="24"/>
        </w:rPr>
        <w:t>(</w:t>
      </w:r>
      <w:r w:rsidRPr="00ED66CC">
        <w:rPr>
          <w:i/>
          <w:w w:val="105"/>
          <w:szCs w:val="24"/>
        </w:rPr>
        <w:t xml:space="preserve">Fluor albus) </w:t>
      </w:r>
      <w:r w:rsidRPr="00ED66CC">
        <w:rPr>
          <w:w w:val="105"/>
          <w:szCs w:val="24"/>
        </w:rPr>
        <w:t xml:space="preserve">dibedakan menjadi 2 yaitu, keputihan </w:t>
      </w:r>
      <w:r w:rsidRPr="00ED66CC">
        <w:rPr>
          <w:i/>
          <w:w w:val="105"/>
          <w:szCs w:val="24"/>
        </w:rPr>
        <w:t xml:space="preserve">(fluor albus) </w:t>
      </w:r>
      <w:r w:rsidRPr="00ED66CC">
        <w:rPr>
          <w:w w:val="105"/>
          <w:szCs w:val="24"/>
        </w:rPr>
        <w:t xml:space="preserve">fisiologis dan keputihan </w:t>
      </w:r>
      <w:r w:rsidRPr="00ED66CC">
        <w:rPr>
          <w:i/>
          <w:w w:val="105"/>
          <w:szCs w:val="24"/>
        </w:rPr>
        <w:t xml:space="preserve">(fluor albus) </w:t>
      </w:r>
      <w:r w:rsidRPr="00ED66CC">
        <w:rPr>
          <w:w w:val="105"/>
          <w:szCs w:val="24"/>
        </w:rPr>
        <w:t xml:space="preserve">patologis </w:t>
      </w:r>
      <w:r w:rsidRPr="00ED66CC">
        <w:rPr>
          <w:w w:val="105"/>
        </w:rPr>
        <w:t>(Manuaba,</w:t>
      </w:r>
      <w:r w:rsidRPr="00ED66CC">
        <w:rPr>
          <w:spacing w:val="2"/>
          <w:w w:val="105"/>
        </w:rPr>
        <w:t>2010).</w:t>
      </w:r>
    </w:p>
    <w:p w:rsidR="0057673F" w:rsidRPr="00ED66CC" w:rsidRDefault="0057673F" w:rsidP="0057673F">
      <w:pPr>
        <w:widowControl w:val="0"/>
        <w:numPr>
          <w:ilvl w:val="0"/>
          <w:numId w:val="20"/>
        </w:numPr>
        <w:tabs>
          <w:tab w:val="left" w:pos="990"/>
        </w:tabs>
        <w:autoSpaceDE w:val="0"/>
        <w:autoSpaceDN w:val="0"/>
        <w:spacing w:before="7" w:after="0" w:line="240" w:lineRule="auto"/>
        <w:ind w:hanging="1099"/>
        <w:rPr>
          <w:szCs w:val="24"/>
        </w:rPr>
      </w:pPr>
      <w:r w:rsidRPr="00ED66CC">
        <w:rPr>
          <w:i/>
          <w:w w:val="105"/>
          <w:szCs w:val="24"/>
        </w:rPr>
        <w:t>Keputihan (Fluor albus)</w:t>
      </w:r>
      <w:r w:rsidRPr="00ED66CC">
        <w:rPr>
          <w:w w:val="105"/>
          <w:szCs w:val="24"/>
        </w:rPr>
        <w:t>Fisiologis</w:t>
      </w:r>
    </w:p>
    <w:p w:rsidR="0057673F" w:rsidRPr="00ED66CC" w:rsidRDefault="0057673F" w:rsidP="0057673F">
      <w:pPr>
        <w:widowControl w:val="0"/>
        <w:autoSpaceDE w:val="0"/>
        <w:autoSpaceDN w:val="0"/>
        <w:spacing w:before="2" w:after="0" w:line="240" w:lineRule="auto"/>
        <w:rPr>
          <w:rFonts w:eastAsia="Times New Roman" w:cs="Times New Roman"/>
          <w:szCs w:val="24"/>
          <w:lang w:val="ca-ES" w:eastAsia="ca-ES" w:bidi="ca-ES"/>
        </w:rPr>
      </w:pPr>
    </w:p>
    <w:p w:rsidR="0057673F" w:rsidRPr="00ED66CC" w:rsidRDefault="0057673F" w:rsidP="0057673F">
      <w:pPr>
        <w:widowControl w:val="0"/>
        <w:autoSpaceDE w:val="0"/>
        <w:autoSpaceDN w:val="0"/>
        <w:spacing w:after="0" w:line="501" w:lineRule="auto"/>
        <w:ind w:left="990" w:right="16" w:firstLine="450"/>
        <w:jc w:val="both"/>
        <w:rPr>
          <w:rFonts w:eastAsia="Times New Roman" w:cs="Times New Roman"/>
          <w:szCs w:val="24"/>
          <w:lang w:val="ca-ES" w:eastAsia="ca-ES" w:bidi="ca-ES"/>
        </w:rPr>
      </w:pPr>
      <w:r w:rsidRPr="00ED66CC">
        <w:rPr>
          <w:rFonts w:eastAsia="Times New Roman" w:cs="Times New Roman"/>
          <w:w w:val="105"/>
          <w:szCs w:val="24"/>
          <w:lang w:val="ca-ES" w:eastAsia="ca-ES" w:bidi="ca-ES"/>
        </w:rPr>
        <w:t xml:space="preserve">Keputihan </w:t>
      </w:r>
      <w:r w:rsidRPr="00ED66CC">
        <w:rPr>
          <w:rFonts w:eastAsia="Times New Roman" w:cs="Times New Roman"/>
          <w:i/>
          <w:w w:val="105"/>
          <w:szCs w:val="24"/>
          <w:lang w:val="ca-ES" w:eastAsia="ca-ES" w:bidi="ca-ES"/>
        </w:rPr>
        <w:t xml:space="preserve">(Fluor albus) </w:t>
      </w:r>
      <w:r w:rsidRPr="00ED66CC">
        <w:rPr>
          <w:rFonts w:eastAsia="Times New Roman" w:cs="Times New Roman"/>
          <w:w w:val="105"/>
          <w:szCs w:val="24"/>
          <w:lang w:val="ca-ES" w:eastAsia="ca-ES" w:bidi="ca-ES"/>
        </w:rPr>
        <w:t xml:space="preserve">fisiologis yaitu sekret yang </w:t>
      </w:r>
      <w:r w:rsidRPr="00ED66CC">
        <w:rPr>
          <w:rFonts w:eastAsia="Times New Roman" w:cs="Times New Roman"/>
          <w:spacing w:val="2"/>
          <w:w w:val="105"/>
          <w:szCs w:val="24"/>
          <w:lang w:val="ca-ES" w:eastAsia="ca-ES" w:bidi="ca-ES"/>
        </w:rPr>
        <w:t xml:space="preserve">keluar </w:t>
      </w:r>
      <w:r w:rsidRPr="00ED66CC">
        <w:rPr>
          <w:rFonts w:eastAsia="Times New Roman" w:cs="Times New Roman"/>
          <w:w w:val="105"/>
          <w:szCs w:val="24"/>
          <w:lang w:val="ca-ES" w:eastAsia="ca-ES" w:bidi="ca-ES"/>
        </w:rPr>
        <w:t xml:space="preserve">dari vagina yang encer, tidak berbau busuk dan berwarna jernih atau putih, menjadi kekuningan bila </w:t>
      </w:r>
      <w:r w:rsidRPr="00ED66CC">
        <w:rPr>
          <w:rFonts w:eastAsia="Times New Roman" w:cs="Times New Roman"/>
          <w:w w:val="105"/>
          <w:szCs w:val="24"/>
          <w:lang w:val="ca-ES" w:eastAsia="ca-ES" w:bidi="ca-ES"/>
        </w:rPr>
        <w:lastRenderedPageBreak/>
        <w:t xml:space="preserve">kontak dengan udara yang disebabkan oleh proses oksidasi. Keputihan </w:t>
      </w:r>
      <w:r w:rsidRPr="00ED66CC">
        <w:rPr>
          <w:rFonts w:eastAsia="Times New Roman" w:cs="Times New Roman"/>
          <w:i/>
          <w:w w:val="105"/>
          <w:szCs w:val="24"/>
          <w:lang w:val="ca-ES" w:eastAsia="ca-ES" w:bidi="ca-ES"/>
        </w:rPr>
        <w:t xml:space="preserve">(Fluor albus) </w:t>
      </w:r>
      <w:r w:rsidRPr="00ED66CC">
        <w:rPr>
          <w:rFonts w:eastAsia="Times New Roman" w:cs="Times New Roman"/>
          <w:w w:val="105"/>
          <w:szCs w:val="24"/>
          <w:lang w:val="ca-ES" w:eastAsia="ca-ES" w:bidi="ca-ES"/>
        </w:rPr>
        <w:t xml:space="preserve">fisiologis tidak disertai dengan keluhan seperti </w:t>
      </w:r>
      <w:r w:rsidRPr="00ED66CC">
        <w:rPr>
          <w:rFonts w:eastAsia="Times New Roman" w:cs="Times New Roman"/>
          <w:spacing w:val="3"/>
          <w:w w:val="105"/>
          <w:szCs w:val="24"/>
          <w:lang w:val="ca-ES" w:eastAsia="ca-ES" w:bidi="ca-ES"/>
        </w:rPr>
        <w:t xml:space="preserve">rasa </w:t>
      </w:r>
      <w:r w:rsidRPr="00ED66CC">
        <w:rPr>
          <w:rFonts w:eastAsia="Times New Roman" w:cs="Times New Roman"/>
          <w:w w:val="105"/>
          <w:szCs w:val="24"/>
          <w:lang w:val="ca-ES" w:eastAsia="ca-ES" w:bidi="ca-ES"/>
        </w:rPr>
        <w:t xml:space="preserve">nyeri, gatal dan perih. sekresi dari saluran yang lebih </w:t>
      </w:r>
      <w:r w:rsidRPr="00ED66CC">
        <w:rPr>
          <w:rFonts w:eastAsia="Times New Roman" w:cs="Times New Roman"/>
          <w:spacing w:val="2"/>
          <w:w w:val="105"/>
          <w:szCs w:val="24"/>
          <w:lang w:val="ca-ES" w:eastAsia="ca-ES" w:bidi="ca-ES"/>
        </w:rPr>
        <w:t xml:space="preserve">atas </w:t>
      </w:r>
      <w:r w:rsidRPr="00ED66CC">
        <w:rPr>
          <w:rFonts w:eastAsia="Times New Roman" w:cs="Times New Roman"/>
          <w:w w:val="105"/>
          <w:szCs w:val="24"/>
          <w:lang w:val="ca-ES" w:eastAsia="ca-ES" w:bidi="ca-ES"/>
        </w:rPr>
        <w:t>dalam jumlah bervariasi serta mengandung berbagai mikroorganisme terutama</w:t>
      </w:r>
      <w:r w:rsidRPr="00ED66CC">
        <w:rPr>
          <w:rFonts w:eastAsia="Times New Roman" w:cs="Times New Roman"/>
          <w:i/>
          <w:w w:val="105"/>
          <w:szCs w:val="24"/>
          <w:lang w:val="ca-ES" w:eastAsia="ca-ES" w:bidi="ca-ES"/>
        </w:rPr>
        <w:t>Lactobacillus doderlein.</w:t>
      </w:r>
    </w:p>
    <w:p w:rsidR="0057673F" w:rsidRPr="00ED66CC" w:rsidRDefault="0057673F" w:rsidP="0057673F">
      <w:pPr>
        <w:widowControl w:val="0"/>
        <w:autoSpaceDE w:val="0"/>
        <w:autoSpaceDN w:val="0"/>
        <w:spacing w:after="0" w:line="501" w:lineRule="auto"/>
        <w:ind w:left="990" w:right="16" w:firstLine="450"/>
        <w:jc w:val="both"/>
        <w:rPr>
          <w:rFonts w:eastAsia="Times New Roman" w:cs="Times New Roman"/>
          <w:szCs w:val="24"/>
          <w:lang w:val="ca-ES" w:eastAsia="ca-ES" w:bidi="ca-ES"/>
        </w:rPr>
      </w:pPr>
      <w:r w:rsidRPr="00ED66CC">
        <w:rPr>
          <w:rFonts w:eastAsia="Times New Roman" w:cs="Times New Roman"/>
          <w:w w:val="105"/>
          <w:szCs w:val="24"/>
          <w:lang w:val="ca-ES" w:eastAsia="ca-ES" w:bidi="ca-ES"/>
        </w:rPr>
        <w:t xml:space="preserve">Keputihan </w:t>
      </w:r>
      <w:r w:rsidRPr="00ED66CC">
        <w:rPr>
          <w:rFonts w:eastAsia="Times New Roman" w:cs="Times New Roman"/>
          <w:i/>
          <w:w w:val="105"/>
          <w:szCs w:val="24"/>
          <w:lang w:val="ca-ES" w:eastAsia="ca-ES" w:bidi="ca-ES"/>
        </w:rPr>
        <w:t xml:space="preserve">(Fluor albus) </w:t>
      </w:r>
      <w:r w:rsidRPr="00ED66CC">
        <w:rPr>
          <w:rFonts w:eastAsia="Times New Roman" w:cs="Times New Roman"/>
          <w:w w:val="105"/>
          <w:szCs w:val="24"/>
          <w:lang w:val="ca-ES" w:eastAsia="ca-ES" w:bidi="ca-ES"/>
        </w:rPr>
        <w:t>normal ciri-cirinya ialah warnanya bening, kadang-kadang putih kental, tidak berbau, tanpa disertai keluhan (misalnya gatal,nyeri,rasaterbakar),keluarpadasaatmenjelangdansesudahmenstruasi atau pada saat stress dan kelelahan.</w:t>
      </w:r>
    </w:p>
    <w:p w:rsidR="0057673F" w:rsidRPr="00ED66CC" w:rsidRDefault="0057673F" w:rsidP="0057673F">
      <w:pPr>
        <w:widowControl w:val="0"/>
        <w:numPr>
          <w:ilvl w:val="0"/>
          <w:numId w:val="20"/>
        </w:numPr>
        <w:tabs>
          <w:tab w:val="left" w:pos="990"/>
        </w:tabs>
        <w:autoSpaceDE w:val="0"/>
        <w:autoSpaceDN w:val="0"/>
        <w:spacing w:after="0" w:line="263" w:lineRule="exact"/>
        <w:ind w:hanging="1099"/>
        <w:rPr>
          <w:sz w:val="23"/>
        </w:rPr>
      </w:pPr>
      <w:r w:rsidRPr="00ED66CC">
        <w:rPr>
          <w:i/>
          <w:w w:val="105"/>
          <w:sz w:val="23"/>
        </w:rPr>
        <w:t>Keputihan (Fluor albus)</w:t>
      </w:r>
      <w:r w:rsidRPr="00ED66CC">
        <w:rPr>
          <w:w w:val="105"/>
          <w:sz w:val="23"/>
        </w:rPr>
        <w:t>Patologis</w:t>
      </w:r>
    </w:p>
    <w:p w:rsidR="0057673F" w:rsidRPr="00ED66CC" w:rsidRDefault="0057673F" w:rsidP="0057673F">
      <w:pPr>
        <w:widowControl w:val="0"/>
        <w:autoSpaceDE w:val="0"/>
        <w:autoSpaceDN w:val="0"/>
        <w:spacing w:before="7" w:after="0" w:line="240" w:lineRule="auto"/>
        <w:rPr>
          <w:rFonts w:eastAsia="Times New Roman" w:cs="Times New Roman"/>
          <w:szCs w:val="23"/>
          <w:lang w:val="ca-ES" w:eastAsia="ca-ES" w:bidi="ca-ES"/>
        </w:rPr>
      </w:pPr>
    </w:p>
    <w:p w:rsidR="0057673F" w:rsidRPr="00ED66CC" w:rsidRDefault="0057673F" w:rsidP="0057673F">
      <w:pPr>
        <w:widowControl w:val="0"/>
        <w:tabs>
          <w:tab w:val="left" w:pos="990"/>
          <w:tab w:val="left" w:pos="7920"/>
        </w:tabs>
        <w:autoSpaceDE w:val="0"/>
        <w:autoSpaceDN w:val="0"/>
        <w:spacing w:after="0" w:line="501" w:lineRule="auto"/>
        <w:ind w:left="990" w:right="16" w:firstLine="450"/>
        <w:jc w:val="both"/>
        <w:rPr>
          <w:rFonts w:eastAsia="Times New Roman" w:cs="Times New Roman"/>
          <w:spacing w:val="2"/>
          <w:w w:val="105"/>
          <w:sz w:val="23"/>
          <w:szCs w:val="23"/>
          <w:lang w:val="ca-ES" w:eastAsia="ca-ES" w:bidi="ca-ES"/>
        </w:rPr>
      </w:pPr>
      <w:r w:rsidRPr="00ED66CC">
        <w:rPr>
          <w:rFonts w:eastAsia="Times New Roman" w:cs="Times New Roman"/>
          <w:w w:val="105"/>
          <w:sz w:val="23"/>
          <w:szCs w:val="23"/>
          <w:lang w:val="ca-ES" w:eastAsia="ca-ES" w:bidi="ca-ES"/>
        </w:rPr>
        <w:t xml:space="preserve">Keputihan </w:t>
      </w:r>
      <w:r w:rsidRPr="00ED66CC">
        <w:rPr>
          <w:rFonts w:eastAsia="Times New Roman" w:cs="Times New Roman"/>
          <w:i/>
          <w:w w:val="105"/>
          <w:sz w:val="23"/>
          <w:szCs w:val="23"/>
          <w:lang w:val="ca-ES" w:eastAsia="ca-ES" w:bidi="ca-ES"/>
        </w:rPr>
        <w:t xml:space="preserve">(Fluor albus) </w:t>
      </w:r>
      <w:r w:rsidRPr="00ED66CC">
        <w:rPr>
          <w:rFonts w:eastAsia="Times New Roman" w:cs="Times New Roman"/>
          <w:w w:val="105"/>
          <w:sz w:val="23"/>
          <w:szCs w:val="23"/>
          <w:lang w:val="ca-ES" w:eastAsia="ca-ES" w:bidi="ca-ES"/>
        </w:rPr>
        <w:t xml:space="preserve">dikatakan tidak normal jika terjadi peningkatan volume (khususnya membasahi pakaian), cairan yang </w:t>
      </w:r>
      <w:r w:rsidRPr="00ED66CC">
        <w:rPr>
          <w:rFonts w:eastAsia="Times New Roman" w:cs="Times New Roman"/>
          <w:spacing w:val="2"/>
          <w:w w:val="105"/>
          <w:sz w:val="23"/>
          <w:szCs w:val="23"/>
          <w:lang w:val="ca-ES" w:eastAsia="ca-ES" w:bidi="ca-ES"/>
        </w:rPr>
        <w:t xml:space="preserve">keluar </w:t>
      </w:r>
      <w:r w:rsidRPr="00ED66CC">
        <w:rPr>
          <w:rFonts w:eastAsia="Times New Roman" w:cs="Times New Roman"/>
          <w:w w:val="105"/>
          <w:sz w:val="23"/>
          <w:szCs w:val="23"/>
          <w:lang w:val="ca-ES" w:eastAsia="ca-ES" w:bidi="ca-ES"/>
        </w:rPr>
        <w:t>sangat kental dan berubah warna, bau yang menyengat, jumlahnya yang berlebih dan menyebabkan rasa gatal, nyeri serta rasa sakit dan panas saat berkemih (Manuaba,</w:t>
      </w:r>
      <w:r w:rsidRPr="00ED66CC">
        <w:rPr>
          <w:rFonts w:eastAsia="Times New Roman" w:cs="Times New Roman"/>
          <w:spacing w:val="2"/>
          <w:w w:val="105"/>
          <w:sz w:val="23"/>
          <w:szCs w:val="23"/>
          <w:lang w:val="ca-ES" w:eastAsia="ca-ES" w:bidi="ca-ES"/>
        </w:rPr>
        <w:t>2010).</w:t>
      </w:r>
    </w:p>
    <w:p w:rsidR="0057673F" w:rsidRPr="00ED66CC" w:rsidRDefault="0057673F" w:rsidP="0057673F">
      <w:pPr>
        <w:widowControl w:val="0"/>
        <w:tabs>
          <w:tab w:val="left" w:pos="990"/>
          <w:tab w:val="left" w:pos="7920"/>
        </w:tabs>
        <w:autoSpaceDE w:val="0"/>
        <w:autoSpaceDN w:val="0"/>
        <w:spacing w:before="8" w:after="0" w:line="501" w:lineRule="auto"/>
        <w:ind w:left="990" w:right="16"/>
        <w:jc w:val="both"/>
        <w:rPr>
          <w:rFonts w:eastAsia="Times New Roman" w:cs="Times New Roman"/>
          <w:sz w:val="23"/>
          <w:szCs w:val="23"/>
          <w:lang w:val="ca-ES" w:eastAsia="ca-ES" w:bidi="ca-ES"/>
        </w:rPr>
      </w:pPr>
      <w:r w:rsidRPr="00ED66CC">
        <w:rPr>
          <w:rFonts w:eastAsia="Times New Roman" w:cs="Times New Roman"/>
          <w:w w:val="105"/>
          <w:sz w:val="23"/>
          <w:szCs w:val="23"/>
          <w:lang w:val="ca-ES" w:eastAsia="ca-ES" w:bidi="ca-ES"/>
        </w:rPr>
        <w:t xml:space="preserve">Adapun ciri-ciri keputihan </w:t>
      </w:r>
      <w:r w:rsidRPr="00ED66CC">
        <w:rPr>
          <w:rFonts w:eastAsia="Times New Roman" w:cs="Times New Roman"/>
          <w:i/>
          <w:w w:val="105"/>
          <w:sz w:val="23"/>
          <w:szCs w:val="23"/>
          <w:lang w:val="ca-ES" w:eastAsia="ca-ES" w:bidi="ca-ES"/>
        </w:rPr>
        <w:t xml:space="preserve">(Fluor albus) </w:t>
      </w:r>
      <w:r w:rsidRPr="00ED66CC">
        <w:rPr>
          <w:rFonts w:eastAsia="Times New Roman" w:cs="Times New Roman"/>
          <w:w w:val="105"/>
          <w:sz w:val="23"/>
          <w:szCs w:val="23"/>
          <w:lang w:val="ca-ES" w:eastAsia="ca-ES" w:bidi="ca-ES"/>
        </w:rPr>
        <w:t>patologis antara lain (Manuaba,</w:t>
      </w:r>
      <w:r w:rsidRPr="00ED66CC">
        <w:rPr>
          <w:rFonts w:eastAsia="Times New Roman" w:cs="Times New Roman"/>
          <w:spacing w:val="2"/>
          <w:w w:val="105"/>
          <w:sz w:val="23"/>
          <w:szCs w:val="23"/>
          <w:lang w:val="ca-ES" w:eastAsia="ca-ES" w:bidi="ca-ES"/>
        </w:rPr>
        <w:t xml:space="preserve">2010) </w:t>
      </w:r>
      <w:r w:rsidRPr="00ED66CC">
        <w:rPr>
          <w:rFonts w:eastAsia="Times New Roman" w:cs="Times New Roman"/>
          <w:w w:val="105"/>
          <w:sz w:val="23"/>
          <w:szCs w:val="23"/>
          <w:lang w:val="ca-ES" w:eastAsia="ca-ES" w:bidi="ca-ES"/>
        </w:rPr>
        <w:t>:</w:t>
      </w:r>
    </w:p>
    <w:p w:rsidR="0057673F" w:rsidRPr="00ED66CC" w:rsidRDefault="0057673F" w:rsidP="0057673F">
      <w:pPr>
        <w:widowControl w:val="0"/>
        <w:autoSpaceDE w:val="0"/>
        <w:autoSpaceDN w:val="0"/>
        <w:spacing w:before="2" w:after="0" w:line="240" w:lineRule="auto"/>
        <w:rPr>
          <w:rFonts w:eastAsia="Times New Roman" w:cs="Times New Roman"/>
          <w:sz w:val="25"/>
          <w:szCs w:val="23"/>
          <w:lang w:val="ca-ES" w:eastAsia="ca-ES" w:bidi="ca-ES"/>
        </w:rPr>
      </w:pPr>
    </w:p>
    <w:p w:rsidR="0057673F" w:rsidRPr="00ED66CC" w:rsidRDefault="0057673F" w:rsidP="0057673F">
      <w:pPr>
        <w:widowControl w:val="0"/>
        <w:numPr>
          <w:ilvl w:val="0"/>
          <w:numId w:val="19"/>
        </w:numPr>
        <w:tabs>
          <w:tab w:val="left" w:pos="1350"/>
        </w:tabs>
        <w:autoSpaceDE w:val="0"/>
        <w:autoSpaceDN w:val="0"/>
        <w:spacing w:before="1" w:after="0" w:line="499" w:lineRule="auto"/>
        <w:ind w:left="1350" w:right="16"/>
        <w:jc w:val="both"/>
        <w:rPr>
          <w:sz w:val="23"/>
        </w:rPr>
      </w:pPr>
      <w:r w:rsidRPr="00ED66CC">
        <w:rPr>
          <w:w w:val="105"/>
          <w:sz w:val="23"/>
        </w:rPr>
        <w:t xml:space="preserve">Keputihan </w:t>
      </w:r>
      <w:r w:rsidRPr="00ED66CC">
        <w:rPr>
          <w:i/>
          <w:w w:val="105"/>
          <w:sz w:val="23"/>
        </w:rPr>
        <w:t xml:space="preserve">(Fluor albus) </w:t>
      </w:r>
      <w:r w:rsidRPr="00ED66CC">
        <w:rPr>
          <w:w w:val="105"/>
          <w:sz w:val="23"/>
        </w:rPr>
        <w:t xml:space="preserve">berwarna coklat atau ada sedikit darah. Ini merupakan </w:t>
      </w:r>
      <w:r w:rsidRPr="00ED66CC">
        <w:rPr>
          <w:i/>
          <w:w w:val="105"/>
          <w:sz w:val="23"/>
        </w:rPr>
        <w:t xml:space="preserve">Fluor albus </w:t>
      </w:r>
      <w:r w:rsidRPr="00ED66CC">
        <w:rPr>
          <w:w w:val="105"/>
          <w:sz w:val="23"/>
        </w:rPr>
        <w:t>yang sering terjadi jika siklus menstruasi yang tidak teratur.Perluperhatianbilakeputihan</w:t>
      </w:r>
      <w:r w:rsidRPr="00ED66CC">
        <w:rPr>
          <w:spacing w:val="2"/>
          <w:w w:val="105"/>
          <w:sz w:val="23"/>
        </w:rPr>
        <w:t>ini</w:t>
      </w:r>
      <w:r w:rsidRPr="00ED66CC">
        <w:rPr>
          <w:w w:val="105"/>
          <w:sz w:val="23"/>
        </w:rPr>
        <w:t xml:space="preserve">disertaipendarahandarivaginayang </w:t>
      </w:r>
      <w:r w:rsidRPr="00ED66CC">
        <w:rPr>
          <w:w w:val="105"/>
        </w:rPr>
        <w:t>sering terjadi dan juga nyeri pada panggul, karena situasi ini bisa terjadi pada penderita kenker serviks maupun kanker endomentrium.</w:t>
      </w:r>
    </w:p>
    <w:p w:rsidR="0057673F" w:rsidRPr="00ED66CC" w:rsidRDefault="0057673F" w:rsidP="0057673F">
      <w:pPr>
        <w:widowControl w:val="0"/>
        <w:numPr>
          <w:ilvl w:val="0"/>
          <w:numId w:val="19"/>
        </w:numPr>
        <w:tabs>
          <w:tab w:val="left" w:pos="1350"/>
        </w:tabs>
        <w:autoSpaceDE w:val="0"/>
        <w:autoSpaceDN w:val="0"/>
        <w:spacing w:after="0" w:line="499" w:lineRule="auto"/>
        <w:ind w:left="1350" w:right="16"/>
        <w:jc w:val="both"/>
        <w:rPr>
          <w:sz w:val="23"/>
        </w:rPr>
      </w:pPr>
      <w:r w:rsidRPr="00ED66CC">
        <w:rPr>
          <w:w w:val="105"/>
          <w:sz w:val="23"/>
        </w:rPr>
        <w:t xml:space="preserve">Keputihan </w:t>
      </w:r>
      <w:r w:rsidRPr="00ED66CC">
        <w:rPr>
          <w:i/>
          <w:w w:val="105"/>
          <w:sz w:val="23"/>
        </w:rPr>
        <w:t xml:space="preserve">(Fluor albus) </w:t>
      </w:r>
      <w:r w:rsidRPr="00ED66CC">
        <w:rPr>
          <w:w w:val="105"/>
          <w:sz w:val="23"/>
        </w:rPr>
        <w:t xml:space="preserve">berwarna kuning atau keruh. Bila keputihan </w:t>
      </w:r>
      <w:r w:rsidRPr="00ED66CC">
        <w:rPr>
          <w:spacing w:val="-2"/>
          <w:w w:val="105"/>
          <w:sz w:val="23"/>
        </w:rPr>
        <w:t xml:space="preserve">ini </w:t>
      </w:r>
      <w:r w:rsidRPr="00ED66CC">
        <w:rPr>
          <w:w w:val="105"/>
          <w:sz w:val="23"/>
        </w:rPr>
        <w:t>disertaidenganpendarahandarivaginadiluarsiklusmenstruasidannyerisaat berkemih, bisa jadi ini merupakan tanda infeksiGonorea.</w:t>
      </w:r>
    </w:p>
    <w:p w:rsidR="0057673F" w:rsidRPr="00ED66CC" w:rsidRDefault="0057673F" w:rsidP="0057673F">
      <w:pPr>
        <w:widowControl w:val="0"/>
        <w:numPr>
          <w:ilvl w:val="0"/>
          <w:numId w:val="19"/>
        </w:numPr>
        <w:tabs>
          <w:tab w:val="left" w:pos="1350"/>
          <w:tab w:val="left" w:pos="1773"/>
        </w:tabs>
        <w:autoSpaceDE w:val="0"/>
        <w:autoSpaceDN w:val="0"/>
        <w:spacing w:before="5" w:after="0" w:line="499" w:lineRule="auto"/>
        <w:ind w:left="1350" w:right="16"/>
        <w:jc w:val="both"/>
        <w:rPr>
          <w:sz w:val="23"/>
        </w:rPr>
      </w:pPr>
      <w:r w:rsidRPr="00ED66CC">
        <w:rPr>
          <w:w w:val="105"/>
          <w:sz w:val="23"/>
        </w:rPr>
        <w:t xml:space="preserve">Keputihan </w:t>
      </w:r>
      <w:r w:rsidRPr="00ED66CC">
        <w:rPr>
          <w:i/>
          <w:w w:val="105"/>
          <w:sz w:val="23"/>
        </w:rPr>
        <w:t xml:space="preserve">(Fluor albus) </w:t>
      </w:r>
      <w:r w:rsidRPr="00ED66CC">
        <w:rPr>
          <w:w w:val="105"/>
          <w:sz w:val="23"/>
        </w:rPr>
        <w:t xml:space="preserve">berwarna kuning atau hijau, berbusa dan berbau busuk. </w:t>
      </w:r>
      <w:r w:rsidRPr="00ED66CC">
        <w:rPr>
          <w:w w:val="105"/>
          <w:sz w:val="23"/>
        </w:rPr>
        <w:lastRenderedPageBreak/>
        <w:t xml:space="preserve">Biasanya keputihan seperti ini disertai dengan nyeri dan gatal saat buang air kecil. </w:t>
      </w:r>
      <w:r w:rsidRPr="00ED66CC">
        <w:rPr>
          <w:spacing w:val="-4"/>
          <w:w w:val="105"/>
          <w:sz w:val="23"/>
        </w:rPr>
        <w:t xml:space="preserve">Ada </w:t>
      </w:r>
      <w:r w:rsidRPr="00ED66CC">
        <w:rPr>
          <w:w w:val="105"/>
          <w:sz w:val="23"/>
        </w:rPr>
        <w:t xml:space="preserve">kemungkinan </w:t>
      </w:r>
      <w:r w:rsidRPr="00ED66CC">
        <w:rPr>
          <w:spacing w:val="-2"/>
          <w:w w:val="105"/>
          <w:sz w:val="23"/>
        </w:rPr>
        <w:t xml:space="preserve">ini </w:t>
      </w:r>
      <w:r w:rsidRPr="00ED66CC">
        <w:rPr>
          <w:w w:val="105"/>
          <w:sz w:val="23"/>
        </w:rPr>
        <w:t>dikarenakan infeksiTrikomoniasis.</w:t>
      </w:r>
    </w:p>
    <w:p w:rsidR="0057673F" w:rsidRPr="00ED66CC" w:rsidRDefault="0057673F" w:rsidP="0057673F">
      <w:pPr>
        <w:widowControl w:val="0"/>
        <w:numPr>
          <w:ilvl w:val="0"/>
          <w:numId w:val="19"/>
        </w:numPr>
        <w:tabs>
          <w:tab w:val="left" w:pos="1350"/>
        </w:tabs>
        <w:autoSpaceDE w:val="0"/>
        <w:autoSpaceDN w:val="0"/>
        <w:spacing w:before="6" w:after="0" w:line="501" w:lineRule="auto"/>
        <w:ind w:left="1350" w:right="16"/>
        <w:jc w:val="both"/>
        <w:rPr>
          <w:sz w:val="23"/>
        </w:rPr>
      </w:pPr>
      <w:r w:rsidRPr="00ED66CC">
        <w:rPr>
          <w:w w:val="105"/>
          <w:sz w:val="23"/>
        </w:rPr>
        <w:t xml:space="preserve">Keputihan </w:t>
      </w:r>
      <w:r w:rsidRPr="00ED66CC">
        <w:rPr>
          <w:i/>
          <w:w w:val="105"/>
          <w:sz w:val="23"/>
        </w:rPr>
        <w:t xml:space="preserve">(Fluor albus) </w:t>
      </w:r>
      <w:r w:rsidRPr="00ED66CC">
        <w:rPr>
          <w:w w:val="105"/>
          <w:sz w:val="23"/>
        </w:rPr>
        <w:t xml:space="preserve">berwarna putih kekuningan dan agak kental seperti susu. Keputihan seperti </w:t>
      </w:r>
      <w:r w:rsidRPr="00ED66CC">
        <w:rPr>
          <w:spacing w:val="-3"/>
          <w:w w:val="105"/>
          <w:sz w:val="23"/>
        </w:rPr>
        <w:t>susu</w:t>
      </w:r>
      <w:r w:rsidRPr="00ED66CC">
        <w:rPr>
          <w:w w:val="105"/>
          <w:sz w:val="23"/>
        </w:rPr>
        <w:t>ini bila disertai bengkak dan nyeri sekitar bibir vagina, gatal-gatal hingga nyeri saat berhubungan seks biasanya merupakan pertanda adanya infeksijamur.</w:t>
      </w:r>
    </w:p>
    <w:p w:rsidR="0057673F" w:rsidRPr="00ED66CC" w:rsidRDefault="0057673F" w:rsidP="0057673F">
      <w:pPr>
        <w:widowControl w:val="0"/>
        <w:numPr>
          <w:ilvl w:val="0"/>
          <w:numId w:val="19"/>
        </w:numPr>
        <w:tabs>
          <w:tab w:val="left" w:pos="1350"/>
        </w:tabs>
        <w:autoSpaceDE w:val="0"/>
        <w:autoSpaceDN w:val="0"/>
        <w:spacing w:after="0" w:line="501" w:lineRule="auto"/>
        <w:ind w:left="1350" w:right="16"/>
        <w:jc w:val="both"/>
        <w:rPr>
          <w:sz w:val="23"/>
        </w:rPr>
      </w:pPr>
      <w:r w:rsidRPr="00ED66CC">
        <w:rPr>
          <w:w w:val="105"/>
          <w:sz w:val="23"/>
        </w:rPr>
        <w:t xml:space="preserve">Keputihan </w:t>
      </w:r>
      <w:r w:rsidRPr="00ED66CC">
        <w:rPr>
          <w:i/>
          <w:w w:val="105"/>
          <w:sz w:val="23"/>
        </w:rPr>
        <w:t xml:space="preserve">(Fluor albus) </w:t>
      </w:r>
      <w:r w:rsidRPr="00ED66CC">
        <w:rPr>
          <w:w w:val="105"/>
          <w:sz w:val="23"/>
        </w:rPr>
        <w:t xml:space="preserve">berwarna abu-abu atau kuning dengan bau </w:t>
      </w:r>
      <w:r w:rsidRPr="00ED66CC">
        <w:rPr>
          <w:spacing w:val="2"/>
          <w:w w:val="105"/>
          <w:sz w:val="23"/>
        </w:rPr>
        <w:t>amis</w:t>
      </w:r>
      <w:r w:rsidRPr="00ED66CC">
        <w:rPr>
          <w:w w:val="105"/>
          <w:sz w:val="23"/>
        </w:rPr>
        <w:t xml:space="preserve">seperti ikan. Biasanya keputihan ini disertai oleh rasa panas seperti terbakar, gatal, kemerahan dan bengkak di bibir vagina atau vulva. Ini merupakan pertanda adanya infeksi vagina karena bekteri </w:t>
      </w:r>
    </w:p>
    <w:p w:rsidR="0057673F" w:rsidRPr="00ED66CC" w:rsidRDefault="0057673F" w:rsidP="0057673F">
      <w:pPr>
        <w:widowControl w:val="0"/>
        <w:numPr>
          <w:ilvl w:val="0"/>
          <w:numId w:val="22"/>
        </w:numPr>
        <w:tabs>
          <w:tab w:val="left" w:pos="2089"/>
          <w:tab w:val="left" w:pos="2090"/>
        </w:tabs>
        <w:autoSpaceDE w:val="0"/>
        <w:autoSpaceDN w:val="0"/>
        <w:spacing w:after="0" w:line="240" w:lineRule="auto"/>
        <w:ind w:left="630" w:hanging="270"/>
        <w:rPr>
          <w:szCs w:val="24"/>
        </w:rPr>
      </w:pPr>
      <w:r w:rsidRPr="00ED66CC">
        <w:rPr>
          <w:w w:val="105"/>
          <w:szCs w:val="24"/>
        </w:rPr>
        <w:t>Gejala-Gejala Keputihan (Fluor Albus)</w:t>
      </w:r>
    </w:p>
    <w:p w:rsidR="0057673F" w:rsidRPr="00ED66CC" w:rsidRDefault="0057673F" w:rsidP="0057673F">
      <w:pPr>
        <w:widowControl w:val="0"/>
        <w:autoSpaceDE w:val="0"/>
        <w:autoSpaceDN w:val="0"/>
        <w:spacing w:before="7" w:after="0" w:line="240" w:lineRule="auto"/>
        <w:rPr>
          <w:rFonts w:eastAsia="Times New Roman" w:cs="Times New Roman"/>
          <w:b/>
          <w:i/>
          <w:szCs w:val="24"/>
          <w:lang w:val="ca-ES" w:eastAsia="ca-ES" w:bidi="ca-ES"/>
        </w:rPr>
      </w:pPr>
    </w:p>
    <w:p w:rsidR="0057673F" w:rsidRPr="00ED66CC" w:rsidRDefault="0057673F" w:rsidP="0057673F">
      <w:pPr>
        <w:spacing w:line="480" w:lineRule="auto"/>
        <w:ind w:left="630"/>
        <w:contextualSpacing/>
        <w:jc w:val="both"/>
        <w:rPr>
          <w:rFonts w:eastAsia="Times New Roman"/>
          <w:szCs w:val="24"/>
          <w:lang w:val="sv-SE"/>
        </w:rPr>
      </w:pPr>
      <w:r w:rsidRPr="00ED66CC">
        <w:rPr>
          <w:rFonts w:eastAsia="Times New Roman"/>
          <w:szCs w:val="24"/>
          <w:lang w:val="sv-SE"/>
        </w:rPr>
        <w:t>Menurut Manuaba (2010), gejala yang disebabkan oleh kuman penyakit berbeda-beda, yaitu:</w:t>
      </w:r>
    </w:p>
    <w:p w:rsidR="0057673F" w:rsidRPr="00ED66CC" w:rsidRDefault="0057673F" w:rsidP="0057673F">
      <w:pPr>
        <w:numPr>
          <w:ilvl w:val="0"/>
          <w:numId w:val="23"/>
        </w:numPr>
        <w:spacing w:line="480" w:lineRule="auto"/>
        <w:ind w:left="990"/>
        <w:contextualSpacing/>
        <w:jc w:val="both"/>
        <w:rPr>
          <w:rFonts w:eastAsia="Times New Roman"/>
          <w:szCs w:val="24"/>
          <w:lang w:val="sv-SE"/>
        </w:rPr>
      </w:pPr>
      <w:r w:rsidRPr="00ED66CC">
        <w:rPr>
          <w:rFonts w:eastAsia="Times New Roman"/>
          <w:szCs w:val="24"/>
          <w:lang w:val="sv-SE"/>
        </w:rPr>
        <w:t>Sekret yang berlebihan seperti susu yang dapat menyebabkan labia menjadi terasa gatal, umumnya disebabkan oleh infeksi jamur kandida dan biasa terjadi pada kehamilan, penderita diabetes dan akseptor pil KB.</w:t>
      </w:r>
    </w:p>
    <w:p w:rsidR="0057673F" w:rsidRPr="00ED66CC" w:rsidRDefault="0057673F" w:rsidP="0057673F">
      <w:pPr>
        <w:numPr>
          <w:ilvl w:val="0"/>
          <w:numId w:val="23"/>
        </w:numPr>
        <w:spacing w:line="480" w:lineRule="auto"/>
        <w:ind w:left="990"/>
        <w:contextualSpacing/>
        <w:jc w:val="both"/>
        <w:rPr>
          <w:rFonts w:eastAsia="Times New Roman"/>
          <w:szCs w:val="24"/>
          <w:lang w:val="sv-SE"/>
        </w:rPr>
      </w:pPr>
      <w:r w:rsidRPr="00ED66CC">
        <w:rPr>
          <w:rFonts w:eastAsia="Times New Roman"/>
          <w:szCs w:val="24"/>
          <w:lang w:val="sv-SE"/>
        </w:rPr>
        <w:t>Sekret yang berlebihan berwana putih kehijauan atau kekuningan dan berbau  tak sedap, kemungkinan disebabkan oleh infeksi trikomonas atau ada benda asing di vagina.</w:t>
      </w:r>
    </w:p>
    <w:p w:rsidR="0057673F" w:rsidRPr="00ED66CC" w:rsidRDefault="0057673F" w:rsidP="0057673F">
      <w:pPr>
        <w:numPr>
          <w:ilvl w:val="0"/>
          <w:numId w:val="23"/>
        </w:numPr>
        <w:spacing w:line="480" w:lineRule="auto"/>
        <w:ind w:left="990"/>
        <w:contextualSpacing/>
        <w:jc w:val="both"/>
        <w:rPr>
          <w:rFonts w:eastAsia="Times New Roman"/>
          <w:szCs w:val="24"/>
          <w:lang w:val="sv-SE"/>
        </w:rPr>
      </w:pPr>
      <w:r w:rsidRPr="00ED66CC">
        <w:rPr>
          <w:rFonts w:eastAsia="Times New Roman"/>
          <w:szCs w:val="24"/>
          <w:lang w:val="sv-SE"/>
        </w:rPr>
        <w:t>Keputihan yang disertai nyeri perut dibagian bawah atau nyeri panggul belakang, kemungkinan terinfeksi sampai pada organ dalam rongga panggul.</w:t>
      </w:r>
    </w:p>
    <w:p w:rsidR="0057673F" w:rsidRPr="00ED66CC" w:rsidRDefault="0057673F" w:rsidP="0057673F">
      <w:pPr>
        <w:numPr>
          <w:ilvl w:val="0"/>
          <w:numId w:val="23"/>
        </w:numPr>
        <w:spacing w:line="480" w:lineRule="auto"/>
        <w:ind w:left="990"/>
        <w:contextualSpacing/>
        <w:jc w:val="both"/>
        <w:rPr>
          <w:rFonts w:eastAsia="Times New Roman"/>
          <w:szCs w:val="24"/>
          <w:lang w:val="sv-SE"/>
        </w:rPr>
      </w:pPr>
      <w:r w:rsidRPr="00ED66CC">
        <w:rPr>
          <w:rFonts w:eastAsia="Times New Roman"/>
          <w:szCs w:val="24"/>
          <w:lang w:val="sv-SE"/>
        </w:rPr>
        <w:t>Sekret sedikit atau banyak berupa nanah, rasa sakit dan panas saat berkemih atau terjadi saat hubungan seksual, kemungkinan disebabkan oleh infeksi gonorhoe.</w:t>
      </w:r>
    </w:p>
    <w:p w:rsidR="0057673F" w:rsidRPr="00ED66CC" w:rsidRDefault="0057673F" w:rsidP="0057673F">
      <w:pPr>
        <w:numPr>
          <w:ilvl w:val="0"/>
          <w:numId w:val="23"/>
        </w:numPr>
        <w:spacing w:line="480" w:lineRule="auto"/>
        <w:ind w:left="990"/>
        <w:contextualSpacing/>
        <w:jc w:val="both"/>
        <w:rPr>
          <w:rFonts w:eastAsia="Times New Roman"/>
          <w:szCs w:val="24"/>
          <w:lang w:val="sv-SE"/>
        </w:rPr>
      </w:pPr>
      <w:r w:rsidRPr="00ED66CC">
        <w:rPr>
          <w:rFonts w:eastAsia="Times New Roman"/>
          <w:szCs w:val="24"/>
          <w:lang w:val="sv-SE"/>
        </w:rPr>
        <w:lastRenderedPageBreak/>
        <w:t>Sekret kecoklatan/darah terjadi saat senggama, kemungkinan disebabkan oleh erosi pada mulut rahim.</w:t>
      </w:r>
    </w:p>
    <w:p w:rsidR="0057673F" w:rsidRPr="00ED66CC" w:rsidRDefault="0057673F" w:rsidP="0057673F">
      <w:pPr>
        <w:numPr>
          <w:ilvl w:val="0"/>
          <w:numId w:val="23"/>
        </w:numPr>
        <w:spacing w:line="480" w:lineRule="auto"/>
        <w:ind w:left="990"/>
        <w:contextualSpacing/>
        <w:jc w:val="both"/>
        <w:rPr>
          <w:rFonts w:eastAsia="Times New Roman"/>
          <w:szCs w:val="24"/>
          <w:lang w:val="sv-SE"/>
        </w:rPr>
      </w:pPr>
      <w:r w:rsidRPr="00ED66CC">
        <w:rPr>
          <w:rFonts w:eastAsia="Times New Roman"/>
          <w:szCs w:val="24"/>
          <w:lang w:val="sv-SE"/>
        </w:rPr>
        <w:t xml:space="preserve">Sekret bercampur darah dan disertai bau khas akibat sel-sel mati kemungkinan adanya sel kanker pada serviks. </w:t>
      </w:r>
    </w:p>
    <w:p w:rsidR="0057673F" w:rsidRPr="00ED66CC" w:rsidRDefault="0057673F" w:rsidP="0057673F">
      <w:pPr>
        <w:spacing w:line="480" w:lineRule="auto"/>
        <w:ind w:left="990"/>
        <w:contextualSpacing/>
        <w:jc w:val="both"/>
        <w:rPr>
          <w:rFonts w:eastAsia="Times New Roman"/>
          <w:szCs w:val="24"/>
          <w:lang w:val="sv-SE"/>
        </w:rPr>
      </w:pPr>
    </w:p>
    <w:p w:rsidR="0057673F" w:rsidRPr="00ED66CC" w:rsidRDefault="0057673F" w:rsidP="0057673F">
      <w:pPr>
        <w:spacing w:line="480" w:lineRule="auto"/>
        <w:ind w:left="990"/>
        <w:contextualSpacing/>
        <w:jc w:val="both"/>
        <w:rPr>
          <w:rFonts w:eastAsia="Times New Roman"/>
          <w:szCs w:val="24"/>
          <w:lang w:val="sv-SE"/>
        </w:rPr>
      </w:pPr>
    </w:p>
    <w:p w:rsidR="0057673F" w:rsidRPr="00ED66CC" w:rsidRDefault="0057673F" w:rsidP="0057673F">
      <w:pPr>
        <w:widowControl w:val="0"/>
        <w:autoSpaceDE w:val="0"/>
        <w:autoSpaceDN w:val="0"/>
        <w:spacing w:before="9" w:after="0" w:line="240" w:lineRule="auto"/>
        <w:ind w:left="540"/>
        <w:rPr>
          <w:rFonts w:eastAsia="Times New Roman" w:cs="Times New Roman"/>
          <w:sz w:val="22"/>
          <w:szCs w:val="23"/>
          <w:lang w:val="ca-ES" w:eastAsia="ca-ES" w:bidi="ca-ES"/>
        </w:rPr>
      </w:pPr>
    </w:p>
    <w:p w:rsidR="0057673F" w:rsidRPr="00ED66CC" w:rsidRDefault="0057673F" w:rsidP="0057673F">
      <w:pPr>
        <w:widowControl w:val="0"/>
        <w:numPr>
          <w:ilvl w:val="0"/>
          <w:numId w:val="22"/>
        </w:numPr>
        <w:tabs>
          <w:tab w:val="left" w:pos="2089"/>
          <w:tab w:val="left" w:pos="2090"/>
        </w:tabs>
        <w:autoSpaceDE w:val="0"/>
        <w:autoSpaceDN w:val="0"/>
        <w:spacing w:after="0" w:line="240" w:lineRule="auto"/>
        <w:ind w:left="630" w:hanging="270"/>
        <w:rPr>
          <w:sz w:val="23"/>
        </w:rPr>
      </w:pPr>
      <w:r w:rsidRPr="00ED66CC">
        <w:rPr>
          <w:w w:val="105"/>
          <w:sz w:val="23"/>
        </w:rPr>
        <w:t>Faktor Penyebab Keputihan (</w:t>
      </w:r>
      <w:r w:rsidRPr="00ED66CC">
        <w:rPr>
          <w:i/>
          <w:w w:val="105"/>
          <w:sz w:val="23"/>
        </w:rPr>
        <w:t>FluorAlbus</w:t>
      </w:r>
      <w:r w:rsidRPr="00ED66CC">
        <w:rPr>
          <w:w w:val="105"/>
          <w:sz w:val="23"/>
        </w:rPr>
        <w:t>)</w:t>
      </w:r>
    </w:p>
    <w:p w:rsidR="0057673F" w:rsidRPr="00ED66CC" w:rsidRDefault="0057673F" w:rsidP="0057673F">
      <w:pPr>
        <w:widowControl w:val="0"/>
        <w:autoSpaceDE w:val="0"/>
        <w:autoSpaceDN w:val="0"/>
        <w:spacing w:before="6" w:after="0" w:line="240" w:lineRule="auto"/>
        <w:ind w:left="540"/>
        <w:rPr>
          <w:rFonts w:eastAsia="Times New Roman" w:cs="Times New Roman"/>
          <w:b/>
          <w:i/>
          <w:szCs w:val="23"/>
          <w:lang w:val="ca-ES" w:eastAsia="ca-ES" w:bidi="ca-ES"/>
        </w:rPr>
      </w:pPr>
    </w:p>
    <w:p w:rsidR="0057673F" w:rsidRPr="00ED66CC" w:rsidRDefault="0057673F" w:rsidP="0057673F">
      <w:pPr>
        <w:widowControl w:val="0"/>
        <w:tabs>
          <w:tab w:val="left" w:pos="7920"/>
        </w:tabs>
        <w:autoSpaceDE w:val="0"/>
        <w:autoSpaceDN w:val="0"/>
        <w:spacing w:before="1" w:after="0" w:line="501" w:lineRule="auto"/>
        <w:ind w:left="720" w:right="16"/>
        <w:jc w:val="both"/>
        <w:rPr>
          <w:rFonts w:eastAsia="Times New Roman" w:cs="Times New Roman"/>
          <w:w w:val="105"/>
          <w:sz w:val="23"/>
          <w:szCs w:val="23"/>
          <w:lang w:val="ca-ES" w:eastAsia="ca-ES" w:bidi="ca-ES"/>
        </w:rPr>
      </w:pPr>
      <w:r w:rsidRPr="00ED66CC">
        <w:rPr>
          <w:rFonts w:eastAsia="Times New Roman" w:cs="Times New Roman"/>
          <w:w w:val="105"/>
          <w:sz w:val="23"/>
          <w:szCs w:val="23"/>
          <w:lang w:val="ca-ES" w:eastAsia="ca-ES" w:bidi="ca-ES"/>
        </w:rPr>
        <w:t>Organ intim wanita, seperti vagina sangat sensitif dengan kondisi lingkungan. Karena letaknya tersembunyi dan tertutup, vagina memerlukan suasanakering.Kondisilembabakanmengundangberkembangbiaknya</w:t>
      </w:r>
      <w:r w:rsidRPr="00ED66CC">
        <w:rPr>
          <w:rFonts w:eastAsia="Times New Roman" w:cs="Times New Roman"/>
          <w:spacing w:val="2"/>
          <w:w w:val="105"/>
          <w:sz w:val="23"/>
          <w:szCs w:val="23"/>
          <w:lang w:val="ca-ES" w:eastAsia="ca-ES" w:bidi="ca-ES"/>
        </w:rPr>
        <w:t>jamur</w:t>
      </w:r>
      <w:r w:rsidRPr="00ED66CC">
        <w:rPr>
          <w:rFonts w:eastAsia="Times New Roman" w:cs="Times New Roman"/>
          <w:w w:val="105"/>
          <w:sz w:val="23"/>
          <w:szCs w:val="23"/>
          <w:lang w:val="ca-ES" w:eastAsia="ca-ES" w:bidi="ca-ES"/>
        </w:rPr>
        <w:t>dan bakteripathogen,inilahsalahsatupenyebabkeputihan.Penyebabkeputihan</w:t>
      </w:r>
      <w:r w:rsidRPr="00ED66CC">
        <w:rPr>
          <w:rFonts w:eastAsia="Times New Roman" w:cs="Times New Roman"/>
          <w:i/>
          <w:w w:val="105"/>
          <w:sz w:val="23"/>
          <w:szCs w:val="23"/>
          <w:lang w:val="ca-ES" w:eastAsia="ca-ES" w:bidi="ca-ES"/>
        </w:rPr>
        <w:t xml:space="preserve">(fluor albus) </w:t>
      </w:r>
      <w:r w:rsidRPr="00ED66CC">
        <w:rPr>
          <w:rFonts w:eastAsia="Times New Roman" w:cs="Times New Roman"/>
          <w:w w:val="105"/>
          <w:sz w:val="23"/>
          <w:szCs w:val="23"/>
          <w:lang w:val="ca-ES" w:eastAsia="ca-ES" w:bidi="ca-ES"/>
        </w:rPr>
        <w:t xml:space="preserve">terkadang dapat diketahui dengan memperhatikan cairan yang keluar, penyebab keputihan </w:t>
      </w:r>
      <w:r w:rsidRPr="00ED66CC">
        <w:rPr>
          <w:rFonts w:eastAsia="Times New Roman" w:cs="Times New Roman"/>
          <w:i/>
          <w:w w:val="105"/>
          <w:sz w:val="23"/>
          <w:szCs w:val="23"/>
          <w:lang w:val="ca-ES" w:eastAsia="ca-ES" w:bidi="ca-ES"/>
        </w:rPr>
        <w:t xml:space="preserve">(fluor albus) </w:t>
      </w:r>
      <w:r w:rsidRPr="00ED66CC">
        <w:rPr>
          <w:rFonts w:eastAsia="Times New Roman" w:cs="Times New Roman"/>
          <w:w w:val="105"/>
          <w:sz w:val="23"/>
          <w:szCs w:val="23"/>
          <w:lang w:val="ca-ES" w:eastAsia="ca-ES" w:bidi="ca-ES"/>
        </w:rPr>
        <w:t>tersebut antara lain (Manuaba,</w:t>
      </w:r>
      <w:r w:rsidRPr="00ED66CC">
        <w:rPr>
          <w:rFonts w:eastAsia="Times New Roman" w:cs="Times New Roman"/>
          <w:spacing w:val="2"/>
          <w:w w:val="105"/>
          <w:sz w:val="23"/>
          <w:szCs w:val="23"/>
          <w:lang w:val="ca-ES" w:eastAsia="ca-ES" w:bidi="ca-ES"/>
        </w:rPr>
        <w:t>2010) :</w:t>
      </w:r>
    </w:p>
    <w:p w:rsidR="0057673F" w:rsidRPr="00ED66CC" w:rsidRDefault="0057673F" w:rsidP="0057673F">
      <w:pPr>
        <w:widowControl w:val="0"/>
        <w:numPr>
          <w:ilvl w:val="0"/>
          <w:numId w:val="18"/>
        </w:numPr>
        <w:tabs>
          <w:tab w:val="left" w:pos="1730"/>
          <w:tab w:val="left" w:pos="7920"/>
        </w:tabs>
        <w:autoSpaceDE w:val="0"/>
        <w:autoSpaceDN w:val="0"/>
        <w:spacing w:after="0" w:line="499" w:lineRule="auto"/>
        <w:ind w:left="1080" w:right="16"/>
        <w:jc w:val="both"/>
        <w:rPr>
          <w:sz w:val="23"/>
        </w:rPr>
      </w:pPr>
      <w:r w:rsidRPr="00ED66CC">
        <w:rPr>
          <w:i/>
          <w:w w:val="105"/>
          <w:sz w:val="23"/>
        </w:rPr>
        <w:t xml:space="preserve">Bakteri Gardnella </w:t>
      </w:r>
      <w:r w:rsidRPr="00ED66CC">
        <w:rPr>
          <w:w w:val="105"/>
          <w:sz w:val="23"/>
        </w:rPr>
        <w:t xml:space="preserve">Keputihan akibat infeksi bakteri ini memiliki ciri berwarna keabuan, sedikit encer, memiliki bau amis dan berbuih. Keputihan jenis </w:t>
      </w:r>
      <w:r w:rsidRPr="00ED66CC">
        <w:rPr>
          <w:spacing w:val="-2"/>
          <w:w w:val="105"/>
          <w:sz w:val="23"/>
        </w:rPr>
        <w:t xml:space="preserve">ini </w:t>
      </w:r>
      <w:r w:rsidRPr="00ED66CC">
        <w:rPr>
          <w:w w:val="105"/>
          <w:sz w:val="23"/>
        </w:rPr>
        <w:t>dapat menimbulkan rasa gatal yang sangatmenggangu.</w:t>
      </w:r>
    </w:p>
    <w:p w:rsidR="0057673F" w:rsidRPr="00ED66CC" w:rsidRDefault="0057673F" w:rsidP="0057673F">
      <w:pPr>
        <w:widowControl w:val="0"/>
        <w:numPr>
          <w:ilvl w:val="0"/>
          <w:numId w:val="18"/>
        </w:numPr>
        <w:tabs>
          <w:tab w:val="left" w:pos="1730"/>
          <w:tab w:val="left" w:pos="7920"/>
        </w:tabs>
        <w:autoSpaceDE w:val="0"/>
        <w:autoSpaceDN w:val="0"/>
        <w:spacing w:before="100" w:after="0" w:line="501" w:lineRule="auto"/>
        <w:ind w:left="1080" w:right="16"/>
        <w:jc w:val="both"/>
      </w:pPr>
      <w:r w:rsidRPr="00ED66CC">
        <w:rPr>
          <w:i/>
          <w:w w:val="105"/>
          <w:sz w:val="23"/>
        </w:rPr>
        <w:t xml:space="preserve">Parasite Trichomonas Vaginalis </w:t>
      </w:r>
      <w:r w:rsidRPr="00ED66CC">
        <w:rPr>
          <w:w w:val="105"/>
          <w:sz w:val="23"/>
        </w:rPr>
        <w:t xml:space="preserve">menghasilkan banyak cairan, berupa cairan encerberwarnakelabu.Terjadidanditularkanmelaluihubunganseks,bibir </w:t>
      </w:r>
      <w:bookmarkStart w:id="0" w:name="c._Virus_Keputihan_jenis_ini_timbul_akib"/>
      <w:bookmarkEnd w:id="0"/>
      <w:r w:rsidRPr="00ED66CC">
        <w:rPr>
          <w:w w:val="105"/>
        </w:rPr>
        <w:t>kloset atau oleh perlengkapan mandi. Memiliki ciri, cairan yang keluar sangat kental, memiliki warna kuning atau hijau, berbuih dan berbau anyir. Keputihan akibat parasit tidak menimbulkan gatal, tapi jika ditekan vagina akan terasa sakit.</w:t>
      </w:r>
    </w:p>
    <w:p w:rsidR="0057673F" w:rsidRPr="00ED66CC" w:rsidRDefault="0057673F" w:rsidP="0057673F">
      <w:pPr>
        <w:widowControl w:val="0"/>
        <w:numPr>
          <w:ilvl w:val="0"/>
          <w:numId w:val="18"/>
        </w:numPr>
        <w:tabs>
          <w:tab w:val="left" w:pos="1730"/>
          <w:tab w:val="left" w:pos="7920"/>
        </w:tabs>
        <w:autoSpaceDE w:val="0"/>
        <w:autoSpaceDN w:val="0"/>
        <w:spacing w:before="1" w:after="0" w:line="501" w:lineRule="auto"/>
        <w:ind w:left="1080" w:right="16"/>
        <w:jc w:val="both"/>
        <w:rPr>
          <w:sz w:val="23"/>
        </w:rPr>
      </w:pPr>
      <w:r w:rsidRPr="00ED66CC">
        <w:rPr>
          <w:i/>
          <w:w w:val="105"/>
          <w:sz w:val="23"/>
        </w:rPr>
        <w:t xml:space="preserve">Virus </w:t>
      </w:r>
      <w:r w:rsidRPr="00ED66CC">
        <w:rPr>
          <w:w w:val="105"/>
          <w:sz w:val="23"/>
        </w:rPr>
        <w:t xml:space="preserve">Keputihan jenis ini timbul akibat penyakit kelamin, seperti HIV/AIDS, herpes dan conyloma. Timbulnya kutil-kutil yang banyak dan diikuti oleh cairan berbau </w:t>
      </w:r>
      <w:r w:rsidRPr="00ED66CC">
        <w:rPr>
          <w:w w:val="105"/>
          <w:sz w:val="23"/>
        </w:rPr>
        <w:lastRenderedPageBreak/>
        <w:t xml:space="preserve">menandakan adanya virus condyloma. Biasanya </w:t>
      </w:r>
      <w:r w:rsidRPr="00ED66CC">
        <w:rPr>
          <w:spacing w:val="-2"/>
          <w:w w:val="105"/>
          <w:sz w:val="23"/>
        </w:rPr>
        <w:t xml:space="preserve">ibu </w:t>
      </w:r>
      <w:r w:rsidRPr="00ED66CC">
        <w:rPr>
          <w:w w:val="105"/>
          <w:sz w:val="23"/>
        </w:rPr>
        <w:t>hamil sering terjangkit oleh virus ini. Virus yang dapat ditularkan oleh hubungan seks yaitu virus herpes. Cirinya adanya luka yang melepuh di sekitar lubang vagina, terasa panas dan menimbulkan rasa gatal. Kanker mulut rahim yang sangat berbahaya bagi kaum wanita dapat di picu oleh keputihan yang disebabkan oleh keputihan akibatvirus.</w:t>
      </w:r>
    </w:p>
    <w:p w:rsidR="0057673F" w:rsidRPr="00ED66CC" w:rsidRDefault="0057673F" w:rsidP="0057673F">
      <w:pPr>
        <w:spacing w:line="480" w:lineRule="auto"/>
        <w:ind w:left="720"/>
        <w:contextualSpacing/>
        <w:jc w:val="both"/>
        <w:rPr>
          <w:rFonts w:eastAsia="Times New Roman"/>
          <w:szCs w:val="24"/>
          <w:lang w:val="sv-SE"/>
        </w:rPr>
      </w:pPr>
      <w:r w:rsidRPr="00ED66CC">
        <w:rPr>
          <w:rFonts w:eastAsia="Times New Roman"/>
          <w:i/>
          <w:szCs w:val="24"/>
          <w:lang w:val="sv-SE"/>
        </w:rPr>
        <w:t>Fluor albus</w:t>
      </w:r>
      <w:r w:rsidRPr="00ED66CC">
        <w:rPr>
          <w:rFonts w:eastAsia="Times New Roman"/>
          <w:szCs w:val="24"/>
          <w:lang w:val="sv-SE"/>
        </w:rPr>
        <w:t xml:space="preserve"> fisiologik pada perempuan normalnya hanya ditemukan pada daerah porsio vagina. Sekret patologik biasanya terdapat pada dinding lateral dan anterior vagina.</w:t>
      </w:r>
    </w:p>
    <w:p w:rsidR="0057673F" w:rsidRPr="00ED66CC" w:rsidRDefault="0057673F" w:rsidP="0057673F">
      <w:pPr>
        <w:spacing w:line="480" w:lineRule="auto"/>
        <w:ind w:left="720"/>
        <w:contextualSpacing/>
        <w:jc w:val="both"/>
        <w:rPr>
          <w:rFonts w:eastAsia="Times New Roman"/>
          <w:szCs w:val="24"/>
          <w:lang w:val="sv-SE"/>
        </w:rPr>
      </w:pPr>
      <w:r w:rsidRPr="00ED66CC">
        <w:rPr>
          <w:rFonts w:eastAsia="Times New Roman"/>
          <w:i/>
          <w:szCs w:val="24"/>
          <w:lang w:val="sv-SE"/>
        </w:rPr>
        <w:t>Fluor albus</w:t>
      </w:r>
      <w:r w:rsidRPr="00ED66CC">
        <w:rPr>
          <w:rFonts w:eastAsia="Times New Roman"/>
          <w:szCs w:val="24"/>
          <w:lang w:val="sv-SE"/>
        </w:rPr>
        <w:t xml:space="preserve"> fisiologik ditemukan pada :</w:t>
      </w:r>
    </w:p>
    <w:p w:rsidR="0057673F" w:rsidRPr="00ED66CC" w:rsidRDefault="0057673F" w:rsidP="0057673F">
      <w:pPr>
        <w:numPr>
          <w:ilvl w:val="0"/>
          <w:numId w:val="24"/>
        </w:numPr>
        <w:spacing w:line="480" w:lineRule="auto"/>
        <w:ind w:left="990" w:hanging="270"/>
        <w:contextualSpacing/>
        <w:jc w:val="both"/>
        <w:rPr>
          <w:rFonts w:eastAsia="Times New Roman"/>
          <w:szCs w:val="24"/>
          <w:lang w:val="sv-SE"/>
        </w:rPr>
      </w:pPr>
      <w:r w:rsidRPr="00ED66CC">
        <w:rPr>
          <w:rFonts w:eastAsia="Times New Roman"/>
          <w:szCs w:val="24"/>
          <w:lang w:val="sv-SE"/>
        </w:rPr>
        <w:t>Bayi baru lahir sampai umur kira-kira 10 hari: disini sebabnya ialah pengaruh estrogen dari plasenta terhadap uterus dan vagina janin.</w:t>
      </w:r>
    </w:p>
    <w:p w:rsidR="0057673F" w:rsidRPr="00ED66CC" w:rsidRDefault="0057673F" w:rsidP="0057673F">
      <w:pPr>
        <w:numPr>
          <w:ilvl w:val="0"/>
          <w:numId w:val="24"/>
        </w:numPr>
        <w:spacing w:line="480" w:lineRule="auto"/>
        <w:ind w:left="990" w:hanging="270"/>
        <w:contextualSpacing/>
        <w:jc w:val="both"/>
        <w:rPr>
          <w:rFonts w:eastAsia="Times New Roman"/>
          <w:szCs w:val="24"/>
          <w:lang w:val="sv-SE"/>
        </w:rPr>
      </w:pPr>
      <w:r w:rsidRPr="00ED66CC">
        <w:rPr>
          <w:rFonts w:eastAsia="Times New Roman"/>
          <w:szCs w:val="24"/>
          <w:lang w:val="sv-SE"/>
        </w:rPr>
        <w:t>Waktu disekitar menarche karena mulai terdapat pengaruh estrogen. Leukore disini hilang sendiri akan tetapi dapat menimbulkan keresahan pada orang tuanya.</w:t>
      </w:r>
    </w:p>
    <w:p w:rsidR="0057673F" w:rsidRPr="00ED66CC" w:rsidRDefault="0057673F" w:rsidP="0057673F">
      <w:pPr>
        <w:numPr>
          <w:ilvl w:val="0"/>
          <w:numId w:val="24"/>
        </w:numPr>
        <w:spacing w:line="480" w:lineRule="auto"/>
        <w:ind w:left="990" w:hanging="270"/>
        <w:contextualSpacing/>
        <w:jc w:val="both"/>
        <w:rPr>
          <w:rFonts w:eastAsia="Times New Roman"/>
          <w:szCs w:val="24"/>
          <w:lang w:val="sv-SE"/>
        </w:rPr>
      </w:pPr>
      <w:r w:rsidRPr="00ED66CC">
        <w:rPr>
          <w:rFonts w:eastAsia="Times New Roman"/>
          <w:szCs w:val="24"/>
          <w:lang w:val="sv-SE"/>
        </w:rPr>
        <w:t>Wanita dewasa apabila ia dirangsang sebelum dan pada waktu koitus, disebabkan oleh pengeluaran transudasi dari dinding vagina.</w:t>
      </w:r>
    </w:p>
    <w:p w:rsidR="0057673F" w:rsidRPr="00ED66CC" w:rsidRDefault="0057673F" w:rsidP="0057673F">
      <w:pPr>
        <w:numPr>
          <w:ilvl w:val="0"/>
          <w:numId w:val="24"/>
        </w:numPr>
        <w:spacing w:line="480" w:lineRule="auto"/>
        <w:ind w:left="990" w:hanging="270"/>
        <w:contextualSpacing/>
        <w:jc w:val="both"/>
        <w:rPr>
          <w:rFonts w:eastAsia="Times New Roman"/>
          <w:szCs w:val="24"/>
          <w:lang w:val="sv-SE"/>
        </w:rPr>
      </w:pPr>
      <w:r w:rsidRPr="00ED66CC">
        <w:rPr>
          <w:rFonts w:eastAsia="Times New Roman"/>
          <w:szCs w:val="24"/>
          <w:lang w:val="sv-SE"/>
        </w:rPr>
        <w:t>Waktu disekitar ovulasi, dengan sekret dari kelenjar-kelenjar serviks uteri menjadi lebih encer.</w:t>
      </w:r>
    </w:p>
    <w:p w:rsidR="0057673F" w:rsidRPr="00ED66CC" w:rsidRDefault="0057673F" w:rsidP="0057673F">
      <w:pPr>
        <w:numPr>
          <w:ilvl w:val="0"/>
          <w:numId w:val="24"/>
        </w:numPr>
        <w:spacing w:line="480" w:lineRule="auto"/>
        <w:ind w:left="990" w:hanging="270"/>
        <w:contextualSpacing/>
        <w:jc w:val="both"/>
        <w:rPr>
          <w:rFonts w:eastAsia="Times New Roman"/>
          <w:szCs w:val="24"/>
          <w:lang w:val="sv-SE"/>
        </w:rPr>
      </w:pPr>
      <w:r w:rsidRPr="00ED66CC">
        <w:rPr>
          <w:rFonts w:eastAsia="Times New Roman"/>
          <w:szCs w:val="24"/>
          <w:lang w:val="sv-SE"/>
        </w:rPr>
        <w:t xml:space="preserve">Pengeluaran sekret dari kelenjar-kelenjar serviks uteri juga bertambah pada wanita dengan penyakit menahun, dengan neurosis, dan pada wanita dengan ektropion porsionis uteri. </w:t>
      </w:r>
    </w:p>
    <w:p w:rsidR="0057673F" w:rsidRPr="00ED66CC" w:rsidRDefault="0057673F" w:rsidP="0057673F">
      <w:pPr>
        <w:spacing w:line="480" w:lineRule="auto"/>
        <w:ind w:left="720"/>
        <w:jc w:val="both"/>
        <w:rPr>
          <w:rFonts w:eastAsia="Times New Roman"/>
          <w:szCs w:val="24"/>
          <w:lang w:val="sv-SE"/>
        </w:rPr>
      </w:pPr>
      <w:r w:rsidRPr="00ED66CC">
        <w:rPr>
          <w:rFonts w:eastAsia="Times New Roman"/>
          <w:szCs w:val="24"/>
          <w:lang w:val="sv-SE"/>
        </w:rPr>
        <w:t xml:space="preserve">Sedang menurut Sibagariang dkk: 2010, </w:t>
      </w:r>
      <w:r w:rsidRPr="00ED66CC">
        <w:rPr>
          <w:rFonts w:eastAsia="Times New Roman"/>
          <w:i/>
          <w:szCs w:val="24"/>
          <w:lang w:val="sv-SE"/>
        </w:rPr>
        <w:t>fluor albus</w:t>
      </w:r>
      <w:r w:rsidRPr="00ED66CC">
        <w:rPr>
          <w:rFonts w:eastAsia="Times New Roman"/>
          <w:szCs w:val="24"/>
          <w:lang w:val="sv-SE"/>
        </w:rPr>
        <w:t xml:space="preserve"> abnormal (patologik) disebabkan oleh:</w:t>
      </w:r>
    </w:p>
    <w:p w:rsidR="0057673F" w:rsidRPr="00ED66CC" w:rsidRDefault="0057673F" w:rsidP="0057673F">
      <w:pPr>
        <w:numPr>
          <w:ilvl w:val="0"/>
          <w:numId w:val="25"/>
        </w:numPr>
        <w:spacing w:line="480" w:lineRule="auto"/>
        <w:ind w:left="990" w:hanging="270"/>
        <w:contextualSpacing/>
        <w:jc w:val="both"/>
        <w:rPr>
          <w:rFonts w:eastAsia="Times New Roman"/>
          <w:szCs w:val="24"/>
          <w:lang w:val="sv-SE"/>
        </w:rPr>
      </w:pPr>
      <w:r w:rsidRPr="00ED66CC">
        <w:rPr>
          <w:rFonts w:eastAsia="Times New Roman"/>
          <w:szCs w:val="24"/>
          <w:lang w:val="sv-SE"/>
        </w:rPr>
        <w:t>Infeksi :</w:t>
      </w:r>
    </w:p>
    <w:p w:rsidR="0057673F" w:rsidRPr="00ED66CC" w:rsidRDefault="0057673F" w:rsidP="0057673F">
      <w:pPr>
        <w:numPr>
          <w:ilvl w:val="0"/>
          <w:numId w:val="26"/>
        </w:numPr>
        <w:spacing w:line="480" w:lineRule="auto"/>
        <w:ind w:left="1260" w:hanging="270"/>
        <w:contextualSpacing/>
        <w:jc w:val="both"/>
        <w:rPr>
          <w:rFonts w:eastAsia="Times New Roman"/>
          <w:szCs w:val="24"/>
          <w:lang w:val="sv-SE"/>
        </w:rPr>
      </w:pPr>
      <w:r w:rsidRPr="00ED66CC">
        <w:rPr>
          <w:rFonts w:eastAsia="Times New Roman"/>
          <w:szCs w:val="24"/>
          <w:lang w:val="sv-SE"/>
        </w:rPr>
        <w:lastRenderedPageBreak/>
        <w:t>Bakteri : Gardanerrella vaginalis, Chlamidia trachomatis, Neisseria gonorhoae, dan Gonococcus</w:t>
      </w:r>
    </w:p>
    <w:p w:rsidR="0057673F" w:rsidRPr="00ED66CC" w:rsidRDefault="0057673F" w:rsidP="0057673F">
      <w:pPr>
        <w:numPr>
          <w:ilvl w:val="0"/>
          <w:numId w:val="26"/>
        </w:numPr>
        <w:spacing w:line="480" w:lineRule="auto"/>
        <w:ind w:left="1260" w:hanging="270"/>
        <w:contextualSpacing/>
        <w:jc w:val="both"/>
        <w:rPr>
          <w:rFonts w:eastAsia="Times New Roman"/>
          <w:szCs w:val="24"/>
          <w:lang w:val="sv-SE"/>
        </w:rPr>
      </w:pPr>
      <w:r w:rsidRPr="00ED66CC">
        <w:rPr>
          <w:rFonts w:eastAsia="Times New Roman"/>
          <w:szCs w:val="24"/>
          <w:lang w:val="fr-FR"/>
        </w:rPr>
        <w:t xml:space="preserve">Jamur : Candida albicans </w:t>
      </w:r>
    </w:p>
    <w:p w:rsidR="0057673F" w:rsidRPr="00ED66CC" w:rsidRDefault="0057673F" w:rsidP="0057673F">
      <w:pPr>
        <w:numPr>
          <w:ilvl w:val="0"/>
          <w:numId w:val="26"/>
        </w:numPr>
        <w:spacing w:line="480" w:lineRule="auto"/>
        <w:ind w:left="1260" w:hanging="270"/>
        <w:contextualSpacing/>
        <w:jc w:val="both"/>
        <w:rPr>
          <w:rFonts w:eastAsia="Times New Roman"/>
          <w:szCs w:val="24"/>
          <w:lang w:val="sv-SE"/>
        </w:rPr>
      </w:pPr>
      <w:r w:rsidRPr="00ED66CC">
        <w:rPr>
          <w:rFonts w:eastAsia="Times New Roman"/>
          <w:szCs w:val="24"/>
          <w:lang w:val="fr-FR"/>
        </w:rPr>
        <w:t>Protozoa : Trichomonas vaginalis</w:t>
      </w:r>
    </w:p>
    <w:p w:rsidR="0057673F" w:rsidRPr="00ED66CC" w:rsidRDefault="0057673F" w:rsidP="0057673F">
      <w:pPr>
        <w:numPr>
          <w:ilvl w:val="0"/>
          <w:numId w:val="26"/>
        </w:numPr>
        <w:spacing w:line="480" w:lineRule="auto"/>
        <w:ind w:left="1260" w:hanging="270"/>
        <w:contextualSpacing/>
        <w:jc w:val="both"/>
        <w:rPr>
          <w:rFonts w:eastAsia="Times New Roman"/>
          <w:szCs w:val="24"/>
          <w:lang w:val="sv-SE"/>
        </w:rPr>
      </w:pPr>
      <w:r w:rsidRPr="00ED66CC">
        <w:rPr>
          <w:rFonts w:eastAsia="Times New Roman"/>
          <w:szCs w:val="24"/>
          <w:lang w:val="sv-SE"/>
        </w:rPr>
        <w:t>Virus : Virus Herpes dan human papilloma virus</w:t>
      </w:r>
    </w:p>
    <w:p w:rsidR="0057673F" w:rsidRPr="00ED66CC" w:rsidRDefault="0057673F" w:rsidP="0057673F">
      <w:pPr>
        <w:numPr>
          <w:ilvl w:val="0"/>
          <w:numId w:val="25"/>
        </w:numPr>
        <w:tabs>
          <w:tab w:val="left" w:pos="990"/>
        </w:tabs>
        <w:spacing w:line="480" w:lineRule="auto"/>
        <w:ind w:firstLine="0"/>
        <w:contextualSpacing/>
        <w:jc w:val="both"/>
        <w:rPr>
          <w:rFonts w:eastAsia="Times New Roman"/>
          <w:szCs w:val="24"/>
          <w:lang w:val="sv-SE"/>
        </w:rPr>
      </w:pPr>
      <w:r w:rsidRPr="00ED66CC">
        <w:rPr>
          <w:rFonts w:eastAsia="Times New Roman"/>
          <w:szCs w:val="24"/>
          <w:lang w:val="sv-SE"/>
        </w:rPr>
        <w:t>Iritasi :</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sv-SE"/>
        </w:rPr>
        <w:t>Sperma, pelicin, kondom</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fr-FR"/>
        </w:rPr>
        <w:t>Sabun cuci dan pelembut pakaian</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fr-FR"/>
        </w:rPr>
        <w:t>Deodorant dan sabun</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sv-SE"/>
        </w:rPr>
        <w:t>Cairan antiseptic untuk mandi.</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sv-SE"/>
        </w:rPr>
        <w:t>Pembersih vagina.</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sv-SE"/>
        </w:rPr>
        <w:t>Celana yang ketat dan tidak menyerap keringat</w:t>
      </w:r>
    </w:p>
    <w:p w:rsidR="0057673F" w:rsidRPr="00ED66CC" w:rsidRDefault="0057673F" w:rsidP="0057673F">
      <w:pPr>
        <w:numPr>
          <w:ilvl w:val="0"/>
          <w:numId w:val="27"/>
        </w:numPr>
        <w:spacing w:line="480" w:lineRule="auto"/>
        <w:ind w:left="1260" w:hanging="270"/>
        <w:contextualSpacing/>
        <w:jc w:val="both"/>
        <w:rPr>
          <w:rFonts w:eastAsia="Times New Roman"/>
          <w:szCs w:val="24"/>
          <w:lang w:val="sv-SE"/>
        </w:rPr>
      </w:pPr>
      <w:r w:rsidRPr="00ED66CC">
        <w:rPr>
          <w:rFonts w:eastAsia="Times New Roman"/>
          <w:szCs w:val="24"/>
          <w:lang w:val="sv-SE"/>
        </w:rPr>
        <w:t>Kertas tisu toilet yang berwarna.</w:t>
      </w:r>
    </w:p>
    <w:p w:rsidR="0057673F" w:rsidRPr="00ED66CC" w:rsidRDefault="0057673F" w:rsidP="0057673F">
      <w:pPr>
        <w:numPr>
          <w:ilvl w:val="0"/>
          <w:numId w:val="25"/>
        </w:numPr>
        <w:spacing w:line="480" w:lineRule="auto"/>
        <w:ind w:left="990" w:hanging="270"/>
        <w:contextualSpacing/>
        <w:jc w:val="both"/>
      </w:pPr>
      <w:r w:rsidRPr="00ED66CC">
        <w:rPr>
          <w:rFonts w:eastAsia="Times New Roman"/>
          <w:szCs w:val="24"/>
          <w:lang w:val="sv-SE"/>
        </w:rPr>
        <w:t>Kelainan alat kelamin didapat atau bawaan</w:t>
      </w:r>
    </w:p>
    <w:p w:rsidR="0057673F" w:rsidRPr="00ED66CC" w:rsidRDefault="0057673F" w:rsidP="0057673F">
      <w:pPr>
        <w:spacing w:line="480" w:lineRule="auto"/>
        <w:ind w:left="990" w:firstLine="450"/>
        <w:contextualSpacing/>
        <w:jc w:val="both"/>
        <w:rPr>
          <w:rFonts w:eastAsia="Times New Roman"/>
          <w:szCs w:val="24"/>
          <w:lang w:val="sv-SE"/>
        </w:rPr>
      </w:pPr>
      <w:r w:rsidRPr="00ED66CC">
        <w:rPr>
          <w:rFonts w:eastAsia="Times New Roman"/>
          <w:szCs w:val="24"/>
          <w:lang w:val="sv-SE"/>
        </w:rPr>
        <w:t>Adanya fistel fesikovaginalis akibat cacat bawaan, cedera persalinan dan radiasi kanker genetaliamatau kanker itu sendiri.</w:t>
      </w:r>
    </w:p>
    <w:p w:rsidR="0057673F" w:rsidRPr="00ED66CC" w:rsidRDefault="0057673F" w:rsidP="0057673F">
      <w:pPr>
        <w:numPr>
          <w:ilvl w:val="0"/>
          <w:numId w:val="25"/>
        </w:numPr>
        <w:spacing w:line="480" w:lineRule="auto"/>
        <w:ind w:left="990" w:hanging="270"/>
        <w:contextualSpacing/>
        <w:jc w:val="both"/>
      </w:pPr>
      <w:r w:rsidRPr="00ED66CC">
        <w:rPr>
          <w:rFonts w:eastAsia="Times New Roman"/>
          <w:szCs w:val="24"/>
          <w:lang w:val="sv-SE"/>
        </w:rPr>
        <w:t>Benda asing</w:t>
      </w:r>
    </w:p>
    <w:p w:rsidR="0057673F" w:rsidRPr="00ED66CC" w:rsidRDefault="0057673F" w:rsidP="0057673F">
      <w:pPr>
        <w:tabs>
          <w:tab w:val="left" w:pos="990"/>
        </w:tabs>
        <w:spacing w:line="480" w:lineRule="auto"/>
        <w:ind w:left="990" w:firstLine="450"/>
        <w:contextualSpacing/>
        <w:jc w:val="both"/>
      </w:pPr>
      <w:r w:rsidRPr="00ED66CC">
        <w:rPr>
          <w:rFonts w:eastAsia="Times New Roman"/>
          <w:szCs w:val="24"/>
          <w:lang w:val="sv-SE"/>
        </w:rPr>
        <w:t>Kondom yang tertinggal dan pesarium untuk penderita hernia atau prolaps uteri dapat merangsang secret vagina.</w:t>
      </w:r>
    </w:p>
    <w:p w:rsidR="0057673F" w:rsidRPr="00ED66CC" w:rsidRDefault="0057673F" w:rsidP="0057673F">
      <w:pPr>
        <w:numPr>
          <w:ilvl w:val="0"/>
          <w:numId w:val="25"/>
        </w:numPr>
        <w:spacing w:line="480" w:lineRule="auto"/>
        <w:ind w:left="990" w:hanging="270"/>
        <w:contextualSpacing/>
        <w:jc w:val="both"/>
      </w:pPr>
      <w:r w:rsidRPr="00ED66CC">
        <w:rPr>
          <w:rFonts w:eastAsia="Times New Roman"/>
          <w:szCs w:val="24"/>
          <w:lang w:val="sv-SE"/>
        </w:rPr>
        <w:t>Neoplasma jinak</w:t>
      </w:r>
    </w:p>
    <w:p w:rsidR="0057673F" w:rsidRPr="00ED66CC" w:rsidRDefault="0057673F" w:rsidP="0057673F">
      <w:pPr>
        <w:spacing w:line="480" w:lineRule="auto"/>
        <w:ind w:left="990" w:firstLine="450"/>
        <w:contextualSpacing/>
        <w:jc w:val="both"/>
        <w:rPr>
          <w:rFonts w:eastAsia="Times New Roman"/>
          <w:szCs w:val="24"/>
          <w:lang w:val="sv-SE"/>
        </w:rPr>
      </w:pPr>
      <w:r w:rsidRPr="00ED66CC">
        <w:rPr>
          <w:rFonts w:eastAsia="Times New Roman"/>
          <w:szCs w:val="24"/>
          <w:lang w:val="sv-SE"/>
        </w:rPr>
        <w:t>Berbagai tumor jinak yang tumbuh kedalam lumen, akan mudah mengalami peradangan sehingga menimbulkan keputihan.</w:t>
      </w:r>
    </w:p>
    <w:p w:rsidR="0057673F" w:rsidRPr="00ED66CC" w:rsidRDefault="0057673F" w:rsidP="0057673F">
      <w:pPr>
        <w:numPr>
          <w:ilvl w:val="0"/>
          <w:numId w:val="25"/>
        </w:numPr>
        <w:spacing w:line="480" w:lineRule="auto"/>
        <w:ind w:left="990" w:hanging="270"/>
        <w:contextualSpacing/>
        <w:jc w:val="both"/>
      </w:pPr>
      <w:r w:rsidRPr="00ED66CC">
        <w:rPr>
          <w:rFonts w:eastAsia="Times New Roman"/>
          <w:szCs w:val="24"/>
          <w:lang w:val="sv-SE"/>
        </w:rPr>
        <w:t>Kanker</w:t>
      </w:r>
    </w:p>
    <w:p w:rsidR="0057673F" w:rsidRPr="00ED66CC" w:rsidRDefault="0057673F" w:rsidP="0057673F">
      <w:pPr>
        <w:spacing w:line="480" w:lineRule="auto"/>
        <w:ind w:left="990" w:firstLine="450"/>
        <w:contextualSpacing/>
        <w:jc w:val="both"/>
        <w:rPr>
          <w:rFonts w:eastAsia="Times New Roman"/>
          <w:szCs w:val="24"/>
          <w:lang w:val="sv-SE"/>
        </w:rPr>
      </w:pPr>
      <w:r w:rsidRPr="00ED66CC">
        <w:rPr>
          <w:rFonts w:eastAsia="Times New Roman"/>
          <w:szCs w:val="24"/>
          <w:lang w:val="sv-SE"/>
        </w:rPr>
        <w:lastRenderedPageBreak/>
        <w:t xml:space="preserve"> Leukorea ditemukan pada neoplasma jinak maupun ganas, apabila tumor itu dengan permukaanya untuk sebagian atau seluruhnya memasuki lumen saluran alat-alat genetalia. </w:t>
      </w:r>
    </w:p>
    <w:p w:rsidR="0057673F" w:rsidRPr="00ED66CC" w:rsidRDefault="0057673F" w:rsidP="0057673F">
      <w:pPr>
        <w:spacing w:line="480" w:lineRule="auto"/>
        <w:ind w:left="990" w:firstLine="450"/>
        <w:contextualSpacing/>
        <w:jc w:val="both"/>
      </w:pPr>
      <w:r w:rsidRPr="00ED66CC">
        <w:rPr>
          <w:rFonts w:eastAsia="Times New Roman"/>
          <w:szCs w:val="24"/>
          <w:lang w:val="sv-SE"/>
        </w:rPr>
        <w:t xml:space="preserve"> Sel akan tumbuh dengan cepat secara abnormal dan mudah rusak, akibat dari pembusukan dan perdarahan akibat pemecahan pembuluh darah pada hipervaskularisasi. Gejala yang ditimbulkan ialah cairan yang banyak berbau busuk disertai darah tak segar.</w:t>
      </w:r>
    </w:p>
    <w:p w:rsidR="0057673F" w:rsidRPr="00ED66CC" w:rsidRDefault="0057673F" w:rsidP="0057673F">
      <w:pPr>
        <w:numPr>
          <w:ilvl w:val="0"/>
          <w:numId w:val="25"/>
        </w:numPr>
        <w:spacing w:line="480" w:lineRule="auto"/>
        <w:ind w:left="990" w:hanging="270"/>
        <w:contextualSpacing/>
        <w:jc w:val="both"/>
      </w:pPr>
      <w:r w:rsidRPr="00ED66CC">
        <w:rPr>
          <w:rFonts w:eastAsia="Times New Roman"/>
          <w:szCs w:val="24"/>
          <w:lang w:val="sv-SE"/>
        </w:rPr>
        <w:t>Fisik</w:t>
      </w:r>
    </w:p>
    <w:p w:rsidR="0057673F" w:rsidRPr="00ED66CC" w:rsidRDefault="0057673F" w:rsidP="0057673F">
      <w:pPr>
        <w:spacing w:line="480" w:lineRule="auto"/>
        <w:ind w:left="720" w:firstLine="270"/>
        <w:contextualSpacing/>
        <w:jc w:val="both"/>
        <w:rPr>
          <w:rFonts w:eastAsia="Times New Roman"/>
          <w:szCs w:val="24"/>
          <w:lang w:val="sv-SE"/>
        </w:rPr>
      </w:pPr>
      <w:r w:rsidRPr="00ED66CC">
        <w:rPr>
          <w:rFonts w:eastAsia="Times New Roman"/>
          <w:szCs w:val="24"/>
          <w:lang w:val="sv-SE"/>
        </w:rPr>
        <w:t>Tampon, trauma dan IUD.</w:t>
      </w:r>
    </w:p>
    <w:p w:rsidR="0057673F" w:rsidRPr="00ED66CC" w:rsidRDefault="0057673F" w:rsidP="0057673F">
      <w:pPr>
        <w:numPr>
          <w:ilvl w:val="0"/>
          <w:numId w:val="25"/>
        </w:numPr>
        <w:spacing w:line="480" w:lineRule="auto"/>
        <w:ind w:left="990" w:hanging="270"/>
        <w:contextualSpacing/>
        <w:jc w:val="both"/>
      </w:pPr>
      <w:r w:rsidRPr="00ED66CC">
        <w:rPr>
          <w:rFonts w:eastAsia="Times New Roman"/>
          <w:szCs w:val="24"/>
          <w:lang w:val="sv-SE"/>
        </w:rPr>
        <w:t>Menopause</w:t>
      </w:r>
    </w:p>
    <w:p w:rsidR="0057673F" w:rsidRPr="00ED66CC" w:rsidRDefault="0057673F" w:rsidP="0057673F">
      <w:pPr>
        <w:spacing w:line="480" w:lineRule="auto"/>
        <w:ind w:left="990" w:firstLine="450"/>
        <w:contextualSpacing/>
        <w:jc w:val="both"/>
      </w:pPr>
      <w:r w:rsidRPr="00ED66CC">
        <w:t>Pada menopause sel-sel dan vagina mengalami hambatan dan dalam pematangan sel akibat tidak adanya hormone estrogen sehingga vagina kering.Sering timbul gatal karena tipisnya lapisan sel sehingga mudah luka dan timbul infeksi penyerta.</w:t>
      </w:r>
    </w:p>
    <w:p w:rsidR="0057673F" w:rsidRPr="00ED66CC" w:rsidRDefault="0057673F" w:rsidP="0057673F">
      <w:pPr>
        <w:widowControl w:val="0"/>
        <w:numPr>
          <w:ilvl w:val="0"/>
          <w:numId w:val="22"/>
        </w:numPr>
        <w:tabs>
          <w:tab w:val="left" w:pos="2089"/>
          <w:tab w:val="left" w:pos="2090"/>
        </w:tabs>
        <w:autoSpaceDE w:val="0"/>
        <w:autoSpaceDN w:val="0"/>
        <w:spacing w:after="0" w:line="240" w:lineRule="auto"/>
        <w:ind w:left="540" w:hanging="180"/>
        <w:rPr>
          <w:color w:val="000000" w:themeColor="text1"/>
          <w:szCs w:val="24"/>
        </w:rPr>
      </w:pPr>
      <w:r w:rsidRPr="00ED66CC">
        <w:rPr>
          <w:color w:val="000000" w:themeColor="text1"/>
          <w:w w:val="105"/>
          <w:szCs w:val="24"/>
        </w:rPr>
        <w:t>Pencegahan Keputihan (</w:t>
      </w:r>
      <w:r w:rsidRPr="00ED66CC">
        <w:rPr>
          <w:i/>
          <w:color w:val="000000" w:themeColor="text1"/>
          <w:w w:val="105"/>
          <w:szCs w:val="24"/>
        </w:rPr>
        <w:t>FluorAlbus</w:t>
      </w:r>
      <w:r w:rsidRPr="00ED66CC">
        <w:rPr>
          <w:color w:val="000000" w:themeColor="text1"/>
          <w:w w:val="105"/>
          <w:szCs w:val="24"/>
        </w:rPr>
        <w:t>)</w:t>
      </w:r>
    </w:p>
    <w:p w:rsidR="0057673F" w:rsidRPr="00ED66CC" w:rsidRDefault="0057673F" w:rsidP="0057673F">
      <w:pPr>
        <w:widowControl w:val="0"/>
        <w:autoSpaceDE w:val="0"/>
        <w:autoSpaceDN w:val="0"/>
        <w:spacing w:before="7" w:after="0" w:line="240" w:lineRule="auto"/>
        <w:ind w:left="540"/>
        <w:rPr>
          <w:rFonts w:eastAsia="Times New Roman" w:cs="Times New Roman"/>
          <w:b/>
          <w:i/>
          <w:szCs w:val="24"/>
          <w:lang w:val="ca-ES" w:eastAsia="ca-ES" w:bidi="ca-ES"/>
        </w:rPr>
      </w:pPr>
    </w:p>
    <w:p w:rsidR="0057673F" w:rsidRPr="00ED66CC" w:rsidRDefault="0057673F" w:rsidP="0057673F">
      <w:pPr>
        <w:widowControl w:val="0"/>
        <w:autoSpaceDE w:val="0"/>
        <w:autoSpaceDN w:val="0"/>
        <w:spacing w:after="0" w:line="501" w:lineRule="auto"/>
        <w:ind w:left="540" w:right="13"/>
        <w:jc w:val="both"/>
        <w:rPr>
          <w:rFonts w:eastAsia="Times New Roman" w:cs="Times New Roman"/>
          <w:szCs w:val="24"/>
          <w:lang w:val="ca-ES" w:eastAsia="ca-ES" w:bidi="ca-ES"/>
        </w:rPr>
      </w:pPr>
      <w:r w:rsidRPr="00ED66CC">
        <w:rPr>
          <w:rFonts w:eastAsia="Times New Roman" w:cs="Times New Roman"/>
          <w:w w:val="105"/>
          <w:szCs w:val="24"/>
          <w:lang w:val="ca-ES" w:eastAsia="ca-ES" w:bidi="ca-ES"/>
        </w:rPr>
        <w:t xml:space="preserve">Banyak wanita mengeluhkan keputihan. Sangat tidak nyaman, gatal, berbau, bahkan terkadang perih. Keputihan ternyata berkaitan dengan kebiasaan sehari-hari, salah satu penyebab keputihan adalah masalah kebersihan di sekitar organ intim. Bila ingin terhindar dari keputihan, kita harus menjaga kebersihan daerah sensitif itu. Kebersihan organ kewanitaan hendaknya sejak bangun tidur dan mandi pagi, diantaranya adalah </w:t>
      </w:r>
      <w:r w:rsidRPr="00ED66CC">
        <w:rPr>
          <w:rFonts w:eastAsia="Times New Roman" w:cs="Times New Roman"/>
          <w:w w:val="105"/>
          <w:sz w:val="23"/>
          <w:szCs w:val="23"/>
          <w:lang w:val="ca-ES" w:eastAsia="ca-ES" w:bidi="ca-ES"/>
        </w:rPr>
        <w:t>(Manuaba,</w:t>
      </w:r>
      <w:r w:rsidRPr="00ED66CC">
        <w:rPr>
          <w:rFonts w:eastAsia="Times New Roman" w:cs="Times New Roman"/>
          <w:spacing w:val="2"/>
          <w:w w:val="105"/>
          <w:sz w:val="23"/>
          <w:szCs w:val="23"/>
          <w:lang w:val="ca-ES" w:eastAsia="ca-ES" w:bidi="ca-ES"/>
        </w:rPr>
        <w:t>2010) :</w:t>
      </w:r>
    </w:p>
    <w:p w:rsidR="0057673F" w:rsidRPr="00ED66CC" w:rsidRDefault="0057673F" w:rsidP="0057673F">
      <w:pPr>
        <w:widowControl w:val="0"/>
        <w:numPr>
          <w:ilvl w:val="0"/>
          <w:numId w:val="17"/>
        </w:numPr>
        <w:tabs>
          <w:tab w:val="left" w:pos="1795"/>
        </w:tabs>
        <w:autoSpaceDE w:val="0"/>
        <w:autoSpaceDN w:val="0"/>
        <w:spacing w:before="100" w:after="0" w:line="504" w:lineRule="auto"/>
        <w:ind w:left="900" w:right="13"/>
        <w:jc w:val="both"/>
        <w:rPr>
          <w:rFonts w:cs="Times New Roman"/>
          <w:szCs w:val="24"/>
        </w:rPr>
      </w:pPr>
      <w:r w:rsidRPr="00ED66CC">
        <w:rPr>
          <w:rFonts w:cs="Times New Roman"/>
          <w:w w:val="105"/>
          <w:szCs w:val="24"/>
        </w:rPr>
        <w:t xml:space="preserve">Bersihkan organ intim dengan pembersih yang tidak mengganggu kestabilan pH disekitar vagina. Salah satunya produk pembersih yang terbuat dari bahan dasar susu. Produk seperti ini mampu menjaga keseimbangan pH sekaligus </w:t>
      </w:r>
      <w:r w:rsidRPr="00ED66CC">
        <w:rPr>
          <w:rFonts w:cs="Times New Roman"/>
          <w:w w:val="105"/>
          <w:szCs w:val="24"/>
        </w:rPr>
        <w:lastRenderedPageBreak/>
        <w:t>meningkatkan pertumbuhan flora normal dan menekan pertumbuhan bakteri yang tak bersahabat. Sabun antiseptic biasa umumnya bersifat kerasdan terdapat flora normal di vagina. Ini tidak menguntungkan bagi kesehatan vagina dalam jangka panjang.</w:t>
      </w:r>
    </w:p>
    <w:p w:rsidR="0057673F" w:rsidRPr="00ED66CC" w:rsidRDefault="0057673F" w:rsidP="0057673F">
      <w:pPr>
        <w:widowControl w:val="0"/>
        <w:numPr>
          <w:ilvl w:val="0"/>
          <w:numId w:val="17"/>
        </w:numPr>
        <w:tabs>
          <w:tab w:val="left" w:pos="1795"/>
        </w:tabs>
        <w:autoSpaceDE w:val="0"/>
        <w:autoSpaceDN w:val="0"/>
        <w:spacing w:after="0" w:line="501" w:lineRule="auto"/>
        <w:ind w:left="900" w:right="13"/>
        <w:jc w:val="both"/>
        <w:rPr>
          <w:rFonts w:cs="Times New Roman"/>
          <w:szCs w:val="24"/>
        </w:rPr>
      </w:pPr>
      <w:r w:rsidRPr="00ED66CC">
        <w:rPr>
          <w:rFonts w:cs="Times New Roman"/>
          <w:w w:val="105"/>
          <w:szCs w:val="24"/>
        </w:rPr>
        <w:t>Hindari pemakaian bedak pada organ kewanitaan dengan tujuan agar vagina harumdankeringsepanjanghari.Bedakmemilikipartikel-partikelhalusyang mudah terselip disana-sini dan akhirnya mengundang jamur dan bakteri bersarang di tempatitu.</w:t>
      </w:r>
    </w:p>
    <w:p w:rsidR="0057673F" w:rsidRPr="00ED66CC" w:rsidRDefault="0057673F" w:rsidP="0057673F">
      <w:pPr>
        <w:widowControl w:val="0"/>
        <w:numPr>
          <w:ilvl w:val="0"/>
          <w:numId w:val="17"/>
        </w:numPr>
        <w:tabs>
          <w:tab w:val="left" w:pos="1794"/>
          <w:tab w:val="left" w:pos="1795"/>
        </w:tabs>
        <w:autoSpaceDE w:val="0"/>
        <w:autoSpaceDN w:val="0"/>
        <w:spacing w:after="0" w:line="258" w:lineRule="exact"/>
        <w:ind w:left="900" w:right="13"/>
        <w:rPr>
          <w:rFonts w:cs="Times New Roman"/>
          <w:szCs w:val="24"/>
        </w:rPr>
      </w:pPr>
      <w:r w:rsidRPr="00ED66CC">
        <w:rPr>
          <w:rFonts w:cs="Times New Roman"/>
          <w:w w:val="105"/>
          <w:szCs w:val="24"/>
        </w:rPr>
        <w:t>Selalu keringkan bagian vagina sebelumberpakaian.</w:t>
      </w:r>
    </w:p>
    <w:p w:rsidR="0057673F" w:rsidRPr="00ED66CC" w:rsidRDefault="0057673F" w:rsidP="0057673F">
      <w:pPr>
        <w:widowControl w:val="0"/>
        <w:autoSpaceDE w:val="0"/>
        <w:autoSpaceDN w:val="0"/>
        <w:spacing w:before="1" w:after="0" w:line="240" w:lineRule="auto"/>
        <w:ind w:left="900" w:right="13" w:hanging="360"/>
        <w:rPr>
          <w:rFonts w:eastAsia="Times New Roman" w:cs="Times New Roman"/>
          <w:szCs w:val="24"/>
          <w:lang w:val="ca-ES" w:eastAsia="ca-ES" w:bidi="ca-ES"/>
        </w:rPr>
      </w:pPr>
    </w:p>
    <w:p w:rsidR="0057673F" w:rsidRPr="00ED66CC" w:rsidRDefault="0057673F" w:rsidP="0057673F">
      <w:pPr>
        <w:widowControl w:val="0"/>
        <w:numPr>
          <w:ilvl w:val="0"/>
          <w:numId w:val="17"/>
        </w:numPr>
        <w:tabs>
          <w:tab w:val="left" w:pos="1795"/>
        </w:tabs>
        <w:autoSpaceDE w:val="0"/>
        <w:autoSpaceDN w:val="0"/>
        <w:spacing w:after="0" w:line="501" w:lineRule="auto"/>
        <w:ind w:left="900" w:right="13"/>
        <w:jc w:val="both"/>
        <w:rPr>
          <w:rFonts w:cs="Times New Roman"/>
          <w:szCs w:val="24"/>
        </w:rPr>
      </w:pPr>
      <w:r w:rsidRPr="00ED66CC">
        <w:rPr>
          <w:rFonts w:cs="Times New Roman"/>
          <w:w w:val="105"/>
          <w:szCs w:val="24"/>
        </w:rPr>
        <w:t xml:space="preserve">Gunakan celana dalam yang kering. Seandainya basah atau lembab, usahakan cepat mengganti dengan yang bersih dan belum dipakai. </w:t>
      </w:r>
      <w:r w:rsidRPr="00ED66CC">
        <w:rPr>
          <w:rFonts w:cs="Times New Roman"/>
          <w:spacing w:val="2"/>
          <w:w w:val="105"/>
          <w:szCs w:val="24"/>
        </w:rPr>
        <w:t xml:space="preserve">Tak </w:t>
      </w:r>
      <w:r w:rsidRPr="00ED66CC">
        <w:rPr>
          <w:rFonts w:cs="Times New Roman"/>
          <w:w w:val="105"/>
          <w:szCs w:val="24"/>
        </w:rPr>
        <w:t>ada salahnya membawa cadangan celana dalam untuk berjaga-jaga manakala perlu menggantinya.</w:t>
      </w:r>
    </w:p>
    <w:p w:rsidR="0057673F" w:rsidRPr="00ED66CC" w:rsidRDefault="0057673F" w:rsidP="0057673F">
      <w:pPr>
        <w:widowControl w:val="0"/>
        <w:numPr>
          <w:ilvl w:val="0"/>
          <w:numId w:val="17"/>
        </w:numPr>
        <w:tabs>
          <w:tab w:val="left" w:pos="1794"/>
          <w:tab w:val="left" w:pos="1795"/>
        </w:tabs>
        <w:autoSpaceDE w:val="0"/>
        <w:autoSpaceDN w:val="0"/>
        <w:spacing w:before="7" w:after="0" w:line="504" w:lineRule="auto"/>
        <w:ind w:left="900" w:right="13"/>
        <w:jc w:val="both"/>
        <w:rPr>
          <w:rFonts w:cs="Times New Roman"/>
          <w:szCs w:val="24"/>
        </w:rPr>
      </w:pPr>
      <w:r w:rsidRPr="00ED66CC">
        <w:rPr>
          <w:rFonts w:cs="Times New Roman"/>
          <w:w w:val="105"/>
          <w:szCs w:val="24"/>
        </w:rPr>
        <w:t>Gunakan celana dalam yang bahannya menyerap keringat, sepertikatun. Celana dari bahan satin atau bahan sintetik lain membuat suasana di sekitar organ intim panas dan lembab.</w:t>
      </w:r>
    </w:p>
    <w:p w:rsidR="0057673F" w:rsidRPr="00ED66CC" w:rsidRDefault="0057673F" w:rsidP="0057673F">
      <w:pPr>
        <w:widowControl w:val="0"/>
        <w:numPr>
          <w:ilvl w:val="0"/>
          <w:numId w:val="17"/>
        </w:numPr>
        <w:tabs>
          <w:tab w:val="left" w:pos="1795"/>
        </w:tabs>
        <w:autoSpaceDE w:val="0"/>
        <w:autoSpaceDN w:val="0"/>
        <w:spacing w:after="0" w:line="504" w:lineRule="auto"/>
        <w:ind w:left="900" w:right="13"/>
        <w:jc w:val="both"/>
        <w:rPr>
          <w:rFonts w:cs="Times New Roman"/>
          <w:szCs w:val="24"/>
        </w:rPr>
      </w:pPr>
      <w:r w:rsidRPr="00ED66CC">
        <w:rPr>
          <w:rFonts w:cs="Times New Roman"/>
          <w:w w:val="105"/>
          <w:szCs w:val="24"/>
        </w:rPr>
        <w:t>Pakaian luar juga perlu diperhatikan. Celana jeans tidak dianjurkan karena pori-porinya sangat rapat. Pilihlah seperti rok atau celana bahan non-jeans agar sirkulasi udara di sekitar organ intim bergerakleluasa.</w:t>
      </w:r>
    </w:p>
    <w:p w:rsidR="0057673F" w:rsidRPr="00ED66CC" w:rsidRDefault="0057673F" w:rsidP="0057673F">
      <w:pPr>
        <w:widowControl w:val="0"/>
        <w:numPr>
          <w:ilvl w:val="0"/>
          <w:numId w:val="17"/>
        </w:numPr>
        <w:tabs>
          <w:tab w:val="left" w:pos="1794"/>
          <w:tab w:val="left" w:pos="1795"/>
        </w:tabs>
        <w:autoSpaceDE w:val="0"/>
        <w:autoSpaceDN w:val="0"/>
        <w:spacing w:after="0" w:line="255" w:lineRule="exact"/>
        <w:ind w:left="900" w:right="13"/>
        <w:jc w:val="both"/>
        <w:rPr>
          <w:rFonts w:cs="Times New Roman"/>
          <w:szCs w:val="24"/>
        </w:rPr>
      </w:pPr>
      <w:r w:rsidRPr="00ED66CC">
        <w:rPr>
          <w:rFonts w:cs="Times New Roman"/>
          <w:w w:val="105"/>
          <w:szCs w:val="24"/>
        </w:rPr>
        <w:t>Ketika haid, sering-seringlah bergantipembalut.</w:t>
      </w:r>
    </w:p>
    <w:p w:rsidR="0057673F" w:rsidRPr="00ED66CC" w:rsidRDefault="0057673F" w:rsidP="0057673F">
      <w:pPr>
        <w:widowControl w:val="0"/>
        <w:autoSpaceDE w:val="0"/>
        <w:autoSpaceDN w:val="0"/>
        <w:spacing w:before="5" w:after="0" w:line="240" w:lineRule="auto"/>
        <w:ind w:left="900" w:right="13" w:hanging="360"/>
        <w:jc w:val="both"/>
        <w:rPr>
          <w:rFonts w:eastAsia="Times New Roman" w:cs="Times New Roman"/>
          <w:szCs w:val="24"/>
          <w:lang w:val="ca-ES" w:eastAsia="ca-ES" w:bidi="ca-ES"/>
        </w:rPr>
      </w:pPr>
    </w:p>
    <w:p w:rsidR="0057673F" w:rsidRPr="00ED66CC" w:rsidRDefault="0057673F" w:rsidP="0057673F">
      <w:pPr>
        <w:widowControl w:val="0"/>
        <w:numPr>
          <w:ilvl w:val="0"/>
          <w:numId w:val="17"/>
        </w:numPr>
        <w:tabs>
          <w:tab w:val="left" w:pos="1795"/>
        </w:tabs>
        <w:autoSpaceDE w:val="0"/>
        <w:autoSpaceDN w:val="0"/>
        <w:spacing w:after="0" w:line="504" w:lineRule="auto"/>
        <w:ind w:left="900" w:right="13"/>
        <w:jc w:val="both"/>
        <w:rPr>
          <w:rFonts w:cs="Times New Roman"/>
          <w:szCs w:val="24"/>
        </w:rPr>
      </w:pPr>
      <w:r w:rsidRPr="00ED66CC">
        <w:rPr>
          <w:rFonts w:cs="Times New Roman"/>
          <w:w w:val="105"/>
          <w:szCs w:val="24"/>
        </w:rPr>
        <w:t>Gunakan panty liner di saat perlu saja. Jangan terlalu lama. Misalkan di saat bepergian ke luar rumah dan lepaskan sekembalinya dirumah.</w:t>
      </w:r>
    </w:p>
    <w:p w:rsidR="0057673F" w:rsidRPr="00ED66CC" w:rsidRDefault="0057673F" w:rsidP="0057673F">
      <w:pPr>
        <w:spacing w:line="480" w:lineRule="auto"/>
        <w:ind w:left="851"/>
        <w:contextualSpacing/>
        <w:jc w:val="both"/>
        <w:rPr>
          <w:rFonts w:cs="Times New Roman"/>
          <w:szCs w:val="24"/>
        </w:rPr>
      </w:pPr>
    </w:p>
    <w:p w:rsidR="0057673F" w:rsidRPr="00ED66CC" w:rsidRDefault="0057673F" w:rsidP="0057673F">
      <w:pPr>
        <w:numPr>
          <w:ilvl w:val="0"/>
          <w:numId w:val="22"/>
        </w:numPr>
        <w:spacing w:line="480" w:lineRule="auto"/>
        <w:ind w:left="630" w:hanging="270"/>
        <w:contextualSpacing/>
        <w:jc w:val="both"/>
        <w:rPr>
          <w:rFonts w:cs="Times New Roman"/>
          <w:szCs w:val="24"/>
        </w:rPr>
      </w:pPr>
      <w:r w:rsidRPr="00ED66CC">
        <w:rPr>
          <w:rFonts w:cs="Times New Roman"/>
          <w:szCs w:val="24"/>
        </w:rPr>
        <w:t>Faktor-faktor yang menyebabkan keputihan (Evika, 2013)</w:t>
      </w:r>
    </w:p>
    <w:p w:rsidR="0057673F" w:rsidRPr="00ED66CC" w:rsidRDefault="0057673F" w:rsidP="0057673F">
      <w:pPr>
        <w:numPr>
          <w:ilvl w:val="0"/>
          <w:numId w:val="28"/>
        </w:numPr>
        <w:spacing w:line="480" w:lineRule="auto"/>
        <w:ind w:left="990" w:hanging="270"/>
        <w:contextualSpacing/>
        <w:jc w:val="both"/>
        <w:rPr>
          <w:rFonts w:cs="Times New Roman"/>
          <w:szCs w:val="24"/>
        </w:rPr>
      </w:pPr>
      <w:r w:rsidRPr="00ED66CC">
        <w:rPr>
          <w:rFonts w:cs="Times New Roman"/>
          <w:szCs w:val="24"/>
        </w:rPr>
        <w:lastRenderedPageBreak/>
        <w:t>Stress</w:t>
      </w:r>
    </w:p>
    <w:p w:rsidR="0057673F" w:rsidRPr="00ED66CC" w:rsidRDefault="0057673F" w:rsidP="0057673F">
      <w:pPr>
        <w:spacing w:line="480" w:lineRule="auto"/>
        <w:ind w:left="990" w:hanging="270"/>
        <w:contextualSpacing/>
        <w:jc w:val="both"/>
        <w:rPr>
          <w:rFonts w:cs="Times New Roman"/>
          <w:szCs w:val="24"/>
        </w:rPr>
      </w:pPr>
      <w:r w:rsidRPr="00ED66CC">
        <w:rPr>
          <w:rFonts w:cs="Times New Roman"/>
          <w:szCs w:val="24"/>
        </w:rPr>
        <w:t xml:space="preserve">     Pada waktu-waktu tertentu kita semua mengalami stress, akan tetapi jumlah stress yang didapat ditoleransi tubuh pada setiap orang berbeda-beda, sehingga kita semua tidak bereaksi terhadap stress dengan cara yang sama. Yang terburuk ialah jika stress menimbulkan penyakit yang juga menimbulkan stress yang lebih lanjut pada tubuh. Keputihan dapat timbul pada  kondisi kejiwaan yang sedang mengalami stress berat.(Bahari, 2012)</w:t>
      </w:r>
    </w:p>
    <w:p w:rsidR="0057673F" w:rsidRPr="00ED66CC" w:rsidRDefault="0057673F" w:rsidP="0057673F">
      <w:pPr>
        <w:numPr>
          <w:ilvl w:val="0"/>
          <w:numId w:val="28"/>
        </w:numPr>
        <w:spacing w:line="480" w:lineRule="auto"/>
        <w:ind w:left="990" w:hanging="270"/>
        <w:contextualSpacing/>
        <w:jc w:val="both"/>
        <w:rPr>
          <w:rFonts w:cs="Times New Roman"/>
          <w:szCs w:val="24"/>
        </w:rPr>
      </w:pPr>
      <w:r w:rsidRPr="00ED66CC">
        <w:rPr>
          <w:rFonts w:cs="Times New Roman"/>
          <w:szCs w:val="24"/>
        </w:rPr>
        <w:t>Kebersihan Genetalia Eksterna</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Kebiasaan menjaga kebersihan, termasuk kebersihan organ-organ seksual atau reproduksi, merupakan awal dari usaha menjaga kesehatan tubuh. Jika ekosistem vagina terjaga seimbang otomatis akan terasa lebih bersih dan segar.</w:t>
      </w:r>
    </w:p>
    <w:p w:rsidR="0057673F" w:rsidRPr="00ED66CC" w:rsidRDefault="0057673F" w:rsidP="0057673F">
      <w:pPr>
        <w:numPr>
          <w:ilvl w:val="0"/>
          <w:numId w:val="28"/>
        </w:numPr>
        <w:spacing w:line="480" w:lineRule="auto"/>
        <w:ind w:left="990" w:hanging="270"/>
        <w:contextualSpacing/>
        <w:jc w:val="both"/>
        <w:rPr>
          <w:rFonts w:cs="Times New Roman"/>
          <w:szCs w:val="24"/>
        </w:rPr>
      </w:pPr>
      <w:r w:rsidRPr="00ED66CC">
        <w:rPr>
          <w:rFonts w:cs="Times New Roman"/>
          <w:szCs w:val="24"/>
        </w:rPr>
        <w:t>Douching Vagina</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Pada vagina yang sehat, hidup berbagai bakteri dan organisme baik yang menguntungkan  maupun merugikan bagi kesehatan vagina kita.  Salah satunya adalah bakteri lactobacili yang menghasilkan asam lactic dan  kedalam vagina dan menyebabkan fluor albus. Pada keadaan normal, organisme ini tidak akan bermasalah karena masing-masing jumlahnya tidak banyak. Terlalu sering membasuh vagina dengan cairan kimia (</w:t>
      </w:r>
      <w:r w:rsidRPr="00ED66CC">
        <w:rPr>
          <w:rFonts w:cs="Times New Roman"/>
          <w:i/>
          <w:szCs w:val="24"/>
        </w:rPr>
        <w:t>douching</w:t>
      </w:r>
      <w:r w:rsidRPr="00ED66CC">
        <w:rPr>
          <w:rFonts w:cs="Times New Roman"/>
          <w:szCs w:val="24"/>
        </w:rPr>
        <w:t>), deodoran dan parfum akan merusak keseimbangan yang ada, sehingga akan memungkinkan terjadinya infeksi. vaginitis adalah peradangan pada vagina yang terjadi karena perubahan keseimbangan normal bakteri yang hidup di sana. Tanda atau gejala paling umum adalah munculnya cairan yang berwarna putih keruh keabu-abuan, berbusa dan menimbulkan bau kurang sedap (Sri Dewi, 2009).</w:t>
      </w:r>
    </w:p>
    <w:p w:rsidR="0057673F" w:rsidRPr="00ED66CC" w:rsidRDefault="0057673F" w:rsidP="0057673F">
      <w:pPr>
        <w:numPr>
          <w:ilvl w:val="0"/>
          <w:numId w:val="28"/>
        </w:numPr>
        <w:spacing w:line="480" w:lineRule="auto"/>
        <w:ind w:left="990" w:hanging="270"/>
        <w:contextualSpacing/>
        <w:jc w:val="both"/>
        <w:rPr>
          <w:rFonts w:cs="Times New Roman"/>
          <w:szCs w:val="24"/>
        </w:rPr>
      </w:pPr>
      <w:r w:rsidRPr="00ED66CC">
        <w:rPr>
          <w:rFonts w:cs="Times New Roman"/>
          <w:szCs w:val="24"/>
        </w:rPr>
        <w:lastRenderedPageBreak/>
        <w:t>Pengetahuan kebersihan organ kewanitaan</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 xml:space="preserve">Faktor-faktor yang memicu berkembangnya </w:t>
      </w:r>
      <w:r w:rsidRPr="00ED66CC">
        <w:rPr>
          <w:rFonts w:cs="Times New Roman"/>
          <w:i/>
          <w:szCs w:val="24"/>
        </w:rPr>
        <w:t>fluor albus</w:t>
      </w:r>
      <w:r w:rsidRPr="00ED66CC">
        <w:rPr>
          <w:rFonts w:cs="Times New Roman"/>
          <w:szCs w:val="24"/>
        </w:rPr>
        <w:t xml:space="preserve"> adalah karena pengetahuan tentang kebersihan organ kewanitaan rendah. Pada remaja cenderung  disebabkan kurangnya informasi dalam menjaga kebersihan genetalia yang benar dan mengenai keputihan itu sendiri. </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 xml:space="preserve">Sebenarnya cukup waktu untuk remaja putri itu guna mempersiapkan dirinya untuk mencegah hal-hal yang tidak dikehendaki. Akan tetapi mereka memasuki usia remaja tanpa pengetahuan yang memadai tentang kesehatan reproduksi mereka, bahkan makin bertambah dengan informasi yang salah. </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Hal yang terakhir ini disebabkan orang tua tabu membicarakan hal-hal yang menyangkut alat reproduksi dengan anaknya dan hubungan orang tua dengan anak sudah terlanjur jauh sehingga anak berpaling ke sumber-sumber lain yang tidak akurat. Pengetahuan adalah hasil dari suatu proses pembelajaran seseorang terhadap sesuatu baik itu yang didengar maupun yang dilihat (Fitriani, 2011).</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Tingkat pengetahuan di dalam domain kognitif (Notoatmodjo, 2011):</w:t>
      </w:r>
    </w:p>
    <w:p w:rsidR="0057673F" w:rsidRPr="00ED66CC" w:rsidRDefault="0057673F" w:rsidP="0057673F">
      <w:pPr>
        <w:numPr>
          <w:ilvl w:val="0"/>
          <w:numId w:val="11"/>
        </w:numPr>
        <w:spacing w:line="480" w:lineRule="auto"/>
        <w:ind w:left="1260" w:hanging="270"/>
        <w:contextualSpacing/>
        <w:jc w:val="both"/>
        <w:rPr>
          <w:rFonts w:cs="Times New Roman"/>
          <w:szCs w:val="24"/>
        </w:rPr>
      </w:pPr>
      <w:r w:rsidRPr="00ED66CC">
        <w:rPr>
          <w:rFonts w:cs="Times New Roman"/>
          <w:szCs w:val="24"/>
        </w:rPr>
        <w:t>Tahu (know)</w:t>
      </w:r>
    </w:p>
    <w:p w:rsidR="0057673F" w:rsidRPr="00ED66CC" w:rsidRDefault="0057673F" w:rsidP="0057673F">
      <w:pPr>
        <w:spacing w:line="480" w:lineRule="auto"/>
        <w:ind w:left="1260"/>
        <w:contextualSpacing/>
        <w:jc w:val="both"/>
        <w:rPr>
          <w:rFonts w:cs="Times New Roman"/>
          <w:szCs w:val="24"/>
        </w:rPr>
      </w:pPr>
      <w:r w:rsidRPr="00ED66CC">
        <w:rPr>
          <w:rFonts w:cs="Times New Roman"/>
          <w:szCs w:val="24"/>
        </w:rPr>
        <w:t>Tahu berarti seseorang tersebut dapat mengingat kembali materi yang pernah dipelajari sebelumnya dengan cara menyebutkan, menguraikan,dan sebagainya.</w:t>
      </w:r>
    </w:p>
    <w:p w:rsidR="0057673F" w:rsidRPr="00ED66CC" w:rsidRDefault="0057673F" w:rsidP="0057673F">
      <w:pPr>
        <w:numPr>
          <w:ilvl w:val="0"/>
          <w:numId w:val="11"/>
        </w:numPr>
        <w:spacing w:line="480" w:lineRule="auto"/>
        <w:ind w:left="1260" w:hanging="270"/>
        <w:contextualSpacing/>
        <w:jc w:val="both"/>
        <w:rPr>
          <w:rFonts w:cs="Times New Roman"/>
          <w:szCs w:val="24"/>
        </w:rPr>
      </w:pPr>
      <w:r w:rsidRPr="00ED66CC">
        <w:rPr>
          <w:rFonts w:cs="Times New Roman"/>
          <w:szCs w:val="24"/>
        </w:rPr>
        <w:t>Memahami (comprehension)</w:t>
      </w:r>
    </w:p>
    <w:p w:rsidR="0057673F" w:rsidRPr="00ED66CC" w:rsidRDefault="0057673F" w:rsidP="0057673F">
      <w:pPr>
        <w:spacing w:line="480" w:lineRule="auto"/>
        <w:ind w:left="1260"/>
        <w:contextualSpacing/>
        <w:jc w:val="both"/>
        <w:rPr>
          <w:rFonts w:cs="Times New Roman"/>
          <w:szCs w:val="24"/>
        </w:rPr>
      </w:pPr>
      <w:r w:rsidRPr="00ED66CC">
        <w:rPr>
          <w:rFonts w:cs="Times New Roman"/>
          <w:szCs w:val="24"/>
        </w:rPr>
        <w:t>Memahami yaitu mampu untuk dapat menjelaskan sesuatu yang telah dipelajari sebelumnya dengan jelas serta dapat membuat suatu kesimpulan dari suatu materi.</w:t>
      </w:r>
    </w:p>
    <w:p w:rsidR="0057673F" w:rsidRPr="00ED66CC" w:rsidRDefault="0057673F" w:rsidP="0057673F">
      <w:pPr>
        <w:numPr>
          <w:ilvl w:val="0"/>
          <w:numId w:val="11"/>
        </w:numPr>
        <w:spacing w:line="480" w:lineRule="auto"/>
        <w:ind w:left="1260" w:hanging="270"/>
        <w:contextualSpacing/>
        <w:jc w:val="both"/>
        <w:rPr>
          <w:rFonts w:cs="Times New Roman"/>
          <w:szCs w:val="24"/>
        </w:rPr>
      </w:pPr>
      <w:r w:rsidRPr="00ED66CC">
        <w:rPr>
          <w:rFonts w:cs="Times New Roman"/>
          <w:szCs w:val="24"/>
        </w:rPr>
        <w:t>Aplikasi (application)</w:t>
      </w:r>
    </w:p>
    <w:p w:rsidR="0057673F" w:rsidRPr="00ED66CC" w:rsidRDefault="0057673F" w:rsidP="0057673F">
      <w:pPr>
        <w:spacing w:line="480" w:lineRule="auto"/>
        <w:ind w:left="1260"/>
        <w:contextualSpacing/>
        <w:jc w:val="both"/>
        <w:rPr>
          <w:rFonts w:cs="Times New Roman"/>
          <w:szCs w:val="24"/>
        </w:rPr>
      </w:pPr>
      <w:r w:rsidRPr="00ED66CC">
        <w:rPr>
          <w:rFonts w:cs="Times New Roman"/>
          <w:szCs w:val="24"/>
        </w:rPr>
        <w:lastRenderedPageBreak/>
        <w:t>Aplikasi berarti seseorang mampu untuk dapat menerapkan materi yang telah dipelajari ke dalam sebuah tindakan yang nyata.</w:t>
      </w:r>
    </w:p>
    <w:p w:rsidR="0057673F" w:rsidRPr="00ED66CC" w:rsidRDefault="0057673F" w:rsidP="0057673F">
      <w:pPr>
        <w:numPr>
          <w:ilvl w:val="0"/>
          <w:numId w:val="11"/>
        </w:numPr>
        <w:spacing w:line="480" w:lineRule="auto"/>
        <w:ind w:left="1260" w:hanging="270"/>
        <w:contextualSpacing/>
        <w:jc w:val="both"/>
        <w:rPr>
          <w:rFonts w:cs="Times New Roman"/>
          <w:szCs w:val="24"/>
        </w:rPr>
      </w:pPr>
      <w:r w:rsidRPr="00ED66CC">
        <w:rPr>
          <w:rFonts w:cs="Times New Roman"/>
          <w:szCs w:val="24"/>
        </w:rPr>
        <w:t>Analisis (analysis)</w:t>
      </w:r>
    </w:p>
    <w:p w:rsidR="0057673F" w:rsidRPr="00ED66CC" w:rsidRDefault="0057673F" w:rsidP="0057673F">
      <w:pPr>
        <w:spacing w:line="480" w:lineRule="auto"/>
        <w:ind w:left="1260"/>
        <w:contextualSpacing/>
        <w:jc w:val="both"/>
        <w:rPr>
          <w:rFonts w:cs="Times New Roman"/>
          <w:szCs w:val="24"/>
        </w:rPr>
      </w:pPr>
      <w:r w:rsidRPr="00ED66CC">
        <w:rPr>
          <w:rFonts w:cs="Times New Roman"/>
          <w:szCs w:val="24"/>
        </w:rPr>
        <w:t>Analisis merupakan tahap dimana seseorang telah dapat menjabarkan masing-masing materi, tetapi masih memiliki kaitan satu sama lain.Dalam menganalisis, seseorang bisa membedakan atau mengelompokkan materi berdasarkan kriteria yang sudah ditentukan.</w:t>
      </w:r>
    </w:p>
    <w:p w:rsidR="0057673F" w:rsidRPr="00ED66CC" w:rsidRDefault="0057673F" w:rsidP="0057673F">
      <w:pPr>
        <w:spacing w:line="480" w:lineRule="auto"/>
        <w:ind w:left="1260"/>
        <w:contextualSpacing/>
        <w:jc w:val="both"/>
        <w:rPr>
          <w:rFonts w:cs="Times New Roman"/>
          <w:szCs w:val="24"/>
        </w:rPr>
      </w:pPr>
    </w:p>
    <w:p w:rsidR="0057673F" w:rsidRPr="00ED66CC" w:rsidRDefault="0057673F" w:rsidP="0057673F">
      <w:pPr>
        <w:spacing w:line="480" w:lineRule="auto"/>
        <w:ind w:left="1260"/>
        <w:contextualSpacing/>
        <w:jc w:val="both"/>
        <w:rPr>
          <w:rFonts w:cs="Times New Roman"/>
          <w:szCs w:val="24"/>
        </w:rPr>
      </w:pPr>
    </w:p>
    <w:p w:rsidR="0057673F" w:rsidRPr="00ED66CC" w:rsidRDefault="0057673F" w:rsidP="0057673F">
      <w:pPr>
        <w:numPr>
          <w:ilvl w:val="0"/>
          <w:numId w:val="11"/>
        </w:numPr>
        <w:spacing w:line="480" w:lineRule="auto"/>
        <w:ind w:left="1260" w:hanging="270"/>
        <w:contextualSpacing/>
        <w:jc w:val="both"/>
        <w:rPr>
          <w:rFonts w:cs="Times New Roman"/>
          <w:szCs w:val="24"/>
        </w:rPr>
      </w:pPr>
      <w:r w:rsidRPr="00ED66CC">
        <w:rPr>
          <w:rFonts w:cs="Times New Roman"/>
          <w:szCs w:val="24"/>
        </w:rPr>
        <w:t>Sintesis (synthetis)</w:t>
      </w:r>
    </w:p>
    <w:p w:rsidR="0057673F" w:rsidRPr="00ED66CC" w:rsidRDefault="0057673F" w:rsidP="0057673F">
      <w:pPr>
        <w:spacing w:line="480" w:lineRule="auto"/>
        <w:ind w:left="1260"/>
        <w:contextualSpacing/>
        <w:jc w:val="both"/>
        <w:rPr>
          <w:rFonts w:cs="Times New Roman"/>
          <w:szCs w:val="24"/>
        </w:rPr>
      </w:pPr>
      <w:r w:rsidRPr="00ED66CC">
        <w:rPr>
          <w:rFonts w:cs="Times New Roman"/>
          <w:szCs w:val="24"/>
        </w:rPr>
        <w:t>Sintesis adalah kemampuan seseorang dalam membuat temuan ilmu yang baru berdasarkan ilmu lama yang sudah dipelajari sebelumnya.</w:t>
      </w:r>
    </w:p>
    <w:p w:rsidR="0057673F" w:rsidRPr="00ED66CC" w:rsidRDefault="0057673F" w:rsidP="0057673F">
      <w:pPr>
        <w:numPr>
          <w:ilvl w:val="0"/>
          <w:numId w:val="11"/>
        </w:numPr>
        <w:spacing w:line="480" w:lineRule="auto"/>
        <w:ind w:left="1260" w:hanging="270"/>
        <w:contextualSpacing/>
        <w:jc w:val="both"/>
        <w:rPr>
          <w:rFonts w:cs="Times New Roman"/>
          <w:szCs w:val="24"/>
        </w:rPr>
      </w:pPr>
      <w:r w:rsidRPr="00ED66CC">
        <w:rPr>
          <w:rFonts w:cs="Times New Roman"/>
          <w:szCs w:val="24"/>
        </w:rPr>
        <w:t>Evaluasi (evaluation)</w:t>
      </w:r>
    </w:p>
    <w:p w:rsidR="0057673F" w:rsidRPr="00ED66CC" w:rsidRDefault="0057673F" w:rsidP="0057673F">
      <w:pPr>
        <w:spacing w:line="480" w:lineRule="auto"/>
        <w:ind w:left="1260"/>
        <w:contextualSpacing/>
        <w:jc w:val="both"/>
        <w:rPr>
          <w:rFonts w:cs="Times New Roman"/>
          <w:szCs w:val="24"/>
        </w:rPr>
      </w:pPr>
      <w:r w:rsidRPr="00ED66CC">
        <w:rPr>
          <w:rFonts w:cs="Times New Roman"/>
          <w:szCs w:val="24"/>
        </w:rPr>
        <w:t>Tingkatan pengetahuan yang paling tinggi adalah evaluasi. Dari hasil pembelajaran yang sudah dilakukan, seseorang dapat mengevaluasi seberapa efektifnya pembelajaran yang sudah ia lakukan. Dari hasil evaluasi ini dapat dinilai dan dijadikan acuan untuk meningkatkan strategi pembelajaran baru yang lebih efektif lagi.</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Faktor-faktor yang mempengaruhi pengetahuan menurut Wawan &amp; Dewi (2011):</w:t>
      </w:r>
    </w:p>
    <w:p w:rsidR="0057673F" w:rsidRPr="00ED66CC" w:rsidRDefault="0057673F" w:rsidP="0057673F">
      <w:pPr>
        <w:numPr>
          <w:ilvl w:val="0"/>
          <w:numId w:val="12"/>
        </w:numPr>
        <w:spacing w:line="480" w:lineRule="auto"/>
        <w:ind w:left="1350"/>
        <w:contextualSpacing/>
        <w:jc w:val="both"/>
        <w:rPr>
          <w:rFonts w:cs="Times New Roman"/>
          <w:szCs w:val="24"/>
        </w:rPr>
      </w:pPr>
      <w:r w:rsidRPr="00ED66CC">
        <w:rPr>
          <w:rFonts w:cs="Times New Roman"/>
          <w:szCs w:val="24"/>
        </w:rPr>
        <w:t>Pendidikan</w:t>
      </w:r>
    </w:p>
    <w:p w:rsidR="0057673F" w:rsidRPr="00ED66CC" w:rsidRDefault="0057673F" w:rsidP="0057673F">
      <w:pPr>
        <w:spacing w:line="480" w:lineRule="auto"/>
        <w:ind w:left="1350"/>
        <w:contextualSpacing/>
        <w:jc w:val="both"/>
        <w:rPr>
          <w:rFonts w:cs="Times New Roman"/>
          <w:szCs w:val="24"/>
        </w:rPr>
      </w:pPr>
      <w:r w:rsidRPr="00ED66CC">
        <w:rPr>
          <w:rFonts w:cs="Times New Roman"/>
          <w:szCs w:val="24"/>
        </w:rPr>
        <w:t>Pendidikan dapat mempengaruhi perilaku seseorang terhadap pola hidup terutama dalam motivasi sikap.Semakin tinggi pendidikan seseorang, maka semakin mudah untuk penerimaan informasi.</w:t>
      </w:r>
    </w:p>
    <w:p w:rsidR="0057673F" w:rsidRPr="00ED66CC" w:rsidRDefault="0057673F" w:rsidP="0057673F">
      <w:pPr>
        <w:numPr>
          <w:ilvl w:val="0"/>
          <w:numId w:val="12"/>
        </w:numPr>
        <w:spacing w:line="480" w:lineRule="auto"/>
        <w:ind w:left="1350"/>
        <w:contextualSpacing/>
        <w:jc w:val="both"/>
        <w:rPr>
          <w:rFonts w:cs="Times New Roman"/>
          <w:szCs w:val="24"/>
        </w:rPr>
      </w:pPr>
      <w:r w:rsidRPr="00ED66CC">
        <w:rPr>
          <w:rFonts w:cs="Times New Roman"/>
          <w:szCs w:val="24"/>
        </w:rPr>
        <w:lastRenderedPageBreak/>
        <w:t>Umur</w:t>
      </w:r>
    </w:p>
    <w:p w:rsidR="0057673F" w:rsidRPr="00ED66CC" w:rsidRDefault="0057673F" w:rsidP="0057673F">
      <w:pPr>
        <w:spacing w:line="480" w:lineRule="auto"/>
        <w:ind w:left="1350"/>
        <w:contextualSpacing/>
        <w:jc w:val="both"/>
        <w:rPr>
          <w:rFonts w:cs="Times New Roman"/>
          <w:szCs w:val="24"/>
        </w:rPr>
      </w:pPr>
      <w:r w:rsidRPr="00ED66CC">
        <w:rPr>
          <w:rFonts w:cs="Times New Roman"/>
          <w:szCs w:val="24"/>
        </w:rPr>
        <w:t>Usia adalah umur individu yang terhitung mulai dari dilahirkan sampai berulang tahun (Elisabeth BH, dikutip dari Nursalam, 2003). Menurut Hurlock (1998), semakin cukup umur, tingkat kematangan dan kekuatan seseorang akan lebih matang dalam berfikir.</w:t>
      </w:r>
    </w:p>
    <w:p w:rsidR="0057673F" w:rsidRPr="00ED66CC" w:rsidRDefault="0057673F" w:rsidP="0057673F">
      <w:pPr>
        <w:numPr>
          <w:ilvl w:val="0"/>
          <w:numId w:val="12"/>
        </w:numPr>
        <w:spacing w:line="480" w:lineRule="auto"/>
        <w:ind w:left="1350"/>
        <w:contextualSpacing/>
        <w:jc w:val="both"/>
        <w:rPr>
          <w:rFonts w:cs="Times New Roman"/>
          <w:szCs w:val="24"/>
        </w:rPr>
      </w:pPr>
      <w:r w:rsidRPr="00ED66CC">
        <w:rPr>
          <w:rFonts w:cs="Times New Roman"/>
          <w:szCs w:val="24"/>
        </w:rPr>
        <w:t>Lingkungan pergaulan atau teman sebaya</w:t>
      </w:r>
    </w:p>
    <w:p w:rsidR="0057673F" w:rsidRPr="00ED66CC" w:rsidRDefault="0057673F" w:rsidP="0057673F">
      <w:pPr>
        <w:spacing w:line="480" w:lineRule="auto"/>
        <w:ind w:left="1350"/>
        <w:contextualSpacing/>
        <w:jc w:val="both"/>
        <w:rPr>
          <w:rFonts w:cs="Times New Roman"/>
          <w:szCs w:val="24"/>
        </w:rPr>
      </w:pPr>
      <w:r w:rsidRPr="00ED66CC">
        <w:rPr>
          <w:rFonts w:cs="Times New Roman"/>
          <w:szCs w:val="24"/>
        </w:rPr>
        <w:t>Lingkungan sekitar dapat mempengaruhi perkembangan dan perilaku individu maupun kelompok. Jika lingkungan mendukung ke arah positif, maka individu maupun kelompok akan berperilaku positif, tetapi jika lingkungan sekitar tidak kondusif, maka individu maupun kelompok tersebut akan berperilaku kurang baik.</w:t>
      </w:r>
    </w:p>
    <w:p w:rsidR="0057673F" w:rsidRPr="00ED66CC" w:rsidRDefault="0057673F" w:rsidP="0057673F">
      <w:pPr>
        <w:numPr>
          <w:ilvl w:val="0"/>
          <w:numId w:val="12"/>
        </w:numPr>
        <w:spacing w:line="480" w:lineRule="auto"/>
        <w:ind w:left="1350"/>
        <w:contextualSpacing/>
        <w:jc w:val="both"/>
        <w:rPr>
          <w:rFonts w:cs="Times New Roman"/>
          <w:szCs w:val="24"/>
        </w:rPr>
      </w:pPr>
      <w:r w:rsidRPr="00ED66CC">
        <w:rPr>
          <w:rFonts w:cs="Times New Roman"/>
          <w:szCs w:val="24"/>
        </w:rPr>
        <w:t>Sosial dan ekonomi</w:t>
      </w:r>
    </w:p>
    <w:p w:rsidR="0057673F" w:rsidRPr="00ED66CC" w:rsidRDefault="0057673F" w:rsidP="0057673F">
      <w:pPr>
        <w:spacing w:line="480" w:lineRule="auto"/>
        <w:ind w:left="1350"/>
        <w:contextualSpacing/>
        <w:jc w:val="both"/>
        <w:rPr>
          <w:rFonts w:cs="Times New Roman"/>
          <w:szCs w:val="24"/>
        </w:rPr>
      </w:pPr>
      <w:r w:rsidRPr="00ED66CC">
        <w:rPr>
          <w:rFonts w:cs="Times New Roman"/>
          <w:szCs w:val="24"/>
        </w:rPr>
        <w:t>Sosial dan ekonomi yang ada dalam masyarakat juga mempengaruhi sikap dalam penerimaan informasi.</w:t>
      </w:r>
    </w:p>
    <w:p w:rsidR="0057673F" w:rsidRPr="00ED66CC" w:rsidRDefault="0057673F" w:rsidP="0057673F">
      <w:pPr>
        <w:numPr>
          <w:ilvl w:val="0"/>
          <w:numId w:val="12"/>
        </w:numPr>
        <w:spacing w:line="480" w:lineRule="auto"/>
        <w:ind w:left="1350"/>
        <w:contextualSpacing/>
        <w:jc w:val="both"/>
        <w:rPr>
          <w:rFonts w:cs="Times New Roman"/>
          <w:szCs w:val="24"/>
        </w:rPr>
      </w:pPr>
      <w:r w:rsidRPr="00ED66CC">
        <w:rPr>
          <w:rFonts w:cs="Times New Roman"/>
          <w:szCs w:val="24"/>
        </w:rPr>
        <w:t>Paparan informasi</w:t>
      </w:r>
    </w:p>
    <w:p w:rsidR="0057673F" w:rsidRPr="00ED66CC" w:rsidRDefault="0057673F" w:rsidP="0057673F">
      <w:pPr>
        <w:spacing w:line="480" w:lineRule="auto"/>
        <w:ind w:left="1350"/>
        <w:contextualSpacing/>
        <w:jc w:val="both"/>
        <w:rPr>
          <w:rFonts w:cs="Times New Roman"/>
          <w:szCs w:val="24"/>
        </w:rPr>
      </w:pPr>
      <w:r w:rsidRPr="00ED66CC">
        <w:rPr>
          <w:rFonts w:cs="Times New Roman"/>
          <w:szCs w:val="24"/>
        </w:rPr>
        <w:t>Paparan informasi mempengaruhi tingkat pengetahuan remaja dalam berbagai hal, termasuk tentang kesehatan reproduksi. Informasi yang didapatkan remaja dapat diperoleh melalui bermacam-macam sumbr, seperti media massa, koseling, penyuluhan, dan internet (Hindin, 2009).</w:t>
      </w:r>
    </w:p>
    <w:p w:rsidR="0057673F" w:rsidRPr="00ED66CC" w:rsidRDefault="0057673F" w:rsidP="0057673F">
      <w:pPr>
        <w:spacing w:line="480" w:lineRule="auto"/>
        <w:ind w:left="1350" w:hanging="360"/>
        <w:contextualSpacing/>
        <w:jc w:val="both"/>
        <w:rPr>
          <w:rFonts w:cs="Times New Roman"/>
          <w:szCs w:val="24"/>
        </w:rPr>
      </w:pPr>
      <w:r w:rsidRPr="00ED66CC">
        <w:rPr>
          <w:rFonts w:cs="Times New Roman"/>
          <w:szCs w:val="24"/>
        </w:rPr>
        <w:t>Kriteria tingkat pengetahuan</w:t>
      </w:r>
    </w:p>
    <w:p w:rsidR="0057673F" w:rsidRPr="00ED66CC" w:rsidRDefault="0057673F" w:rsidP="0057673F">
      <w:pPr>
        <w:spacing w:line="480" w:lineRule="auto"/>
        <w:ind w:left="990"/>
        <w:contextualSpacing/>
        <w:jc w:val="both"/>
        <w:rPr>
          <w:rFonts w:cs="Times New Roman"/>
          <w:szCs w:val="24"/>
        </w:rPr>
      </w:pPr>
      <w:r w:rsidRPr="00ED66CC">
        <w:rPr>
          <w:rFonts w:cs="Times New Roman"/>
          <w:szCs w:val="24"/>
        </w:rPr>
        <w:t>Penilaian pengetahuan menurut dari Wawan &amp; Dewi (2011) diinterpretasikan dengan skala yang bersifat kualitatif, yaitu :</w:t>
      </w:r>
    </w:p>
    <w:p w:rsidR="0057673F" w:rsidRPr="00ED66CC" w:rsidRDefault="0057673F" w:rsidP="0057673F">
      <w:pPr>
        <w:numPr>
          <w:ilvl w:val="0"/>
          <w:numId w:val="10"/>
        </w:numPr>
        <w:spacing w:line="480" w:lineRule="auto"/>
        <w:ind w:left="1350"/>
        <w:contextualSpacing/>
        <w:jc w:val="both"/>
        <w:rPr>
          <w:rFonts w:cs="Times New Roman"/>
          <w:szCs w:val="24"/>
        </w:rPr>
      </w:pPr>
      <w:r w:rsidRPr="00ED66CC">
        <w:rPr>
          <w:rFonts w:cs="Times New Roman"/>
          <w:szCs w:val="24"/>
        </w:rPr>
        <w:t>Baik : dengan presentase 76%-100%</w:t>
      </w:r>
    </w:p>
    <w:p w:rsidR="0057673F" w:rsidRPr="00ED66CC" w:rsidRDefault="0057673F" w:rsidP="0057673F">
      <w:pPr>
        <w:numPr>
          <w:ilvl w:val="0"/>
          <w:numId w:val="10"/>
        </w:numPr>
        <w:spacing w:line="480" w:lineRule="auto"/>
        <w:ind w:left="1350"/>
        <w:contextualSpacing/>
        <w:jc w:val="both"/>
        <w:rPr>
          <w:rFonts w:cs="Times New Roman"/>
          <w:szCs w:val="24"/>
        </w:rPr>
      </w:pPr>
      <w:r w:rsidRPr="00ED66CC">
        <w:rPr>
          <w:rFonts w:cs="Times New Roman"/>
          <w:szCs w:val="24"/>
        </w:rPr>
        <w:t>Cukup : dengan presentase 56%-75%</w:t>
      </w:r>
    </w:p>
    <w:p w:rsidR="0057673F" w:rsidRPr="00ED66CC" w:rsidRDefault="0057673F" w:rsidP="0057673F">
      <w:pPr>
        <w:numPr>
          <w:ilvl w:val="0"/>
          <w:numId w:val="10"/>
        </w:numPr>
        <w:spacing w:line="480" w:lineRule="auto"/>
        <w:ind w:left="1350"/>
        <w:contextualSpacing/>
        <w:jc w:val="both"/>
        <w:rPr>
          <w:rFonts w:cs="Times New Roman"/>
          <w:szCs w:val="24"/>
        </w:rPr>
      </w:pPr>
      <w:r w:rsidRPr="00ED66CC">
        <w:rPr>
          <w:rFonts w:cs="Times New Roman"/>
          <w:szCs w:val="24"/>
        </w:rPr>
        <w:lastRenderedPageBreak/>
        <w:t>Kurang : dengan presentase &lt;56%</w:t>
      </w:r>
    </w:p>
    <w:p w:rsidR="0057673F" w:rsidRPr="00ED66CC" w:rsidRDefault="0057673F" w:rsidP="0057673F">
      <w:pPr>
        <w:spacing w:line="480" w:lineRule="auto"/>
        <w:ind w:left="851"/>
        <w:contextualSpacing/>
        <w:jc w:val="both"/>
      </w:pPr>
    </w:p>
    <w:p w:rsidR="0057673F" w:rsidRPr="00ED66CC" w:rsidRDefault="0057673F" w:rsidP="0057673F">
      <w:pPr>
        <w:numPr>
          <w:ilvl w:val="0"/>
          <w:numId w:val="22"/>
        </w:numPr>
        <w:spacing w:after="0" w:line="480" w:lineRule="auto"/>
        <w:contextualSpacing/>
        <w:jc w:val="both"/>
      </w:pPr>
      <w:r w:rsidRPr="00ED66CC">
        <w:t>Pemeriksaan penunjang</w:t>
      </w:r>
    </w:p>
    <w:p w:rsidR="0057673F" w:rsidRPr="00ED66CC" w:rsidRDefault="0057673F" w:rsidP="0057673F">
      <w:pPr>
        <w:spacing w:after="0" w:line="480" w:lineRule="auto"/>
        <w:ind w:left="851" w:hanging="131"/>
        <w:contextualSpacing/>
        <w:jc w:val="both"/>
        <w:rPr>
          <w:rFonts w:eastAsia="Times New Roman"/>
          <w:szCs w:val="24"/>
          <w:lang w:val="sv-SE"/>
        </w:rPr>
      </w:pPr>
      <w:r w:rsidRPr="00ED66CC">
        <w:rPr>
          <w:rFonts w:eastAsia="Times New Roman"/>
          <w:szCs w:val="24"/>
          <w:lang w:val="sv-SE"/>
        </w:rPr>
        <w:t>Pemeriksaan penunjang yang dilakukan :</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Pemeriksaan darah lengkap, pemeriksaan biokimia dan urinalisis.</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Kultur urin untuk menyingkirkan infeksi bakteri pada traktus urinarius.</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Sitologi vagina</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 xml:space="preserve">Kultur sekret vagina </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Radiologi untuk memeriksa uterus dan pelvis</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Ultrasonografi (USG) abdomen</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 xml:space="preserve">Vaginoskopi </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Sitologi dan biopsy jaringan abnormal</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fr-FR"/>
        </w:rPr>
        <w:t>Tes serologis untuk Brucellosis dan herpes</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Pemeriksaan PH vagina.</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Penilaian swab untuk pemeriksaan dengan larutan garam fisiologis dan KOH 10 % .</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Pulasan dengan pewarnaan gram .</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Pap smear.</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Biopsi.</w:t>
      </w:r>
    </w:p>
    <w:p w:rsidR="0057673F" w:rsidRPr="00ED66CC" w:rsidRDefault="0057673F" w:rsidP="0057673F">
      <w:pPr>
        <w:numPr>
          <w:ilvl w:val="0"/>
          <w:numId w:val="29"/>
        </w:numPr>
        <w:spacing w:after="0" w:line="480" w:lineRule="auto"/>
        <w:ind w:left="1080"/>
        <w:contextualSpacing/>
        <w:jc w:val="both"/>
      </w:pPr>
      <w:r w:rsidRPr="00ED66CC">
        <w:rPr>
          <w:rFonts w:eastAsia="Times New Roman"/>
          <w:szCs w:val="24"/>
          <w:lang w:val="sv-SE"/>
        </w:rPr>
        <w:t xml:space="preserve"> Test biru metilen.</w:t>
      </w:r>
    </w:p>
    <w:p w:rsidR="0057673F" w:rsidRPr="00ED66CC" w:rsidRDefault="0057673F" w:rsidP="0057673F">
      <w:pPr>
        <w:numPr>
          <w:ilvl w:val="0"/>
          <w:numId w:val="21"/>
        </w:numPr>
        <w:spacing w:line="480" w:lineRule="auto"/>
        <w:ind w:left="360"/>
        <w:contextualSpacing/>
        <w:jc w:val="both"/>
        <w:rPr>
          <w:b/>
        </w:rPr>
      </w:pPr>
      <w:r w:rsidRPr="00ED66CC">
        <w:rPr>
          <w:b/>
        </w:rPr>
        <w:t>Penyuluhan kesehatan reproduksi</w:t>
      </w:r>
    </w:p>
    <w:p w:rsidR="0057673F" w:rsidRPr="00ED66CC" w:rsidRDefault="0057673F" w:rsidP="0057673F">
      <w:pPr>
        <w:spacing w:line="480" w:lineRule="auto"/>
        <w:ind w:left="360" w:firstLine="360"/>
        <w:contextualSpacing/>
        <w:jc w:val="both"/>
      </w:pPr>
      <w:r w:rsidRPr="00ED66CC">
        <w:t xml:space="preserve">Menurut Notoatmodjo :2011, Kesehatan dipengaruhi oleh berbagai faktor, baik internal (dari dalam diri manusia) maupun eksternal (dari luar manusia). Faktor-faktor ini oleh HL </w:t>
      </w:r>
      <w:r w:rsidRPr="00ED66CC">
        <w:lastRenderedPageBreak/>
        <w:t>Blum dikelompokkan menjadi empat bagian, yang menurut besar pengaruhnya terhadap kesehatan yaitu:</w:t>
      </w:r>
    </w:p>
    <w:p w:rsidR="0057673F" w:rsidRPr="00ED66CC" w:rsidRDefault="0057673F" w:rsidP="0057673F">
      <w:pPr>
        <w:numPr>
          <w:ilvl w:val="0"/>
          <w:numId w:val="30"/>
        </w:numPr>
        <w:spacing w:line="480" w:lineRule="auto"/>
        <w:ind w:left="630" w:hanging="270"/>
        <w:contextualSpacing/>
        <w:jc w:val="both"/>
      </w:pPr>
      <w:r w:rsidRPr="00ED66CC">
        <w:t>Lingkungan, secara fisik, sosial, budaya, politik, ekonomi, dan lain-lain</w:t>
      </w:r>
    </w:p>
    <w:p w:rsidR="0057673F" w:rsidRPr="00ED66CC" w:rsidRDefault="0057673F" w:rsidP="0057673F">
      <w:pPr>
        <w:numPr>
          <w:ilvl w:val="0"/>
          <w:numId w:val="30"/>
        </w:numPr>
        <w:spacing w:line="480" w:lineRule="auto"/>
        <w:ind w:left="630" w:hanging="270"/>
        <w:contextualSpacing/>
        <w:jc w:val="both"/>
      </w:pPr>
      <w:r w:rsidRPr="00ED66CC">
        <w:t>Perilaku</w:t>
      </w:r>
    </w:p>
    <w:p w:rsidR="0057673F" w:rsidRPr="00ED66CC" w:rsidRDefault="0057673F" w:rsidP="0057673F">
      <w:pPr>
        <w:numPr>
          <w:ilvl w:val="0"/>
          <w:numId w:val="30"/>
        </w:numPr>
        <w:spacing w:line="480" w:lineRule="auto"/>
        <w:ind w:left="630" w:hanging="270"/>
        <w:contextualSpacing/>
        <w:jc w:val="both"/>
      </w:pPr>
      <w:r w:rsidRPr="00ED66CC">
        <w:t>Pelayanan kesehatan</w:t>
      </w:r>
    </w:p>
    <w:p w:rsidR="0057673F" w:rsidRPr="00ED66CC" w:rsidRDefault="0057673F" w:rsidP="0057673F">
      <w:pPr>
        <w:numPr>
          <w:ilvl w:val="0"/>
          <w:numId w:val="30"/>
        </w:numPr>
        <w:spacing w:line="480" w:lineRule="auto"/>
        <w:ind w:left="630" w:hanging="270"/>
        <w:contextualSpacing/>
        <w:jc w:val="both"/>
      </w:pPr>
      <w:r w:rsidRPr="00ED66CC">
        <w:t>Keturunan (herediter)</w:t>
      </w:r>
    </w:p>
    <w:p w:rsidR="0057673F" w:rsidRPr="00ED66CC" w:rsidRDefault="0057673F" w:rsidP="0057673F">
      <w:pPr>
        <w:spacing w:line="480" w:lineRule="auto"/>
        <w:ind w:left="360" w:firstLine="360"/>
        <w:jc w:val="both"/>
      </w:pPr>
      <w:r w:rsidRPr="00ED66CC">
        <w:t>Untuk memelihara dan meningkatkan kesehatan, perlu dilakukan kegiatan yang disebut upaya kesehatan.Upaya kesehatan dilakukan oleh pemerintah dan masyarakat, baik secara individu, kelompok, maupun juga di lembaga pemerintahan atau swadaya masyarakat. Upaya kesehatan dilakukan dengan cara kuratif (pengobatan penyakit), rehabilitatif (pemulihan kesehatan setelah mengalami keadaan sakit), preventif (pencegahan terhadap penyakit) dan promotif (peningkatan kondisi kesehatan secara optimal). Untuk melakukan pemeliharaan dan peningkatan kesehatan, intervensi atau upaya kesehatan tersebut harus diarahkan kepada keempat faktor yang ada (Notoatmodjo, 2011).</w:t>
      </w:r>
    </w:p>
    <w:p w:rsidR="0057673F" w:rsidRPr="00ED66CC" w:rsidRDefault="0057673F" w:rsidP="0057673F">
      <w:pPr>
        <w:spacing w:line="480" w:lineRule="auto"/>
        <w:ind w:left="360" w:firstLine="360"/>
        <w:jc w:val="both"/>
      </w:pPr>
      <w:r w:rsidRPr="00ED66CC">
        <w:t>Intervensi dalam memelihara dan meningkatkan kesehatan dapat dilakukan dengan berbagai cara, seperti perbaikan gizi, pembangunan sarana dan fasilitas pelayanan kesehatan, perawatan sanitasi lingkungan, pendidikan kesehatan, dan lain-lain. Secara garis besar, terdapat dua jenis upaya intervensi terhadap faktor perilaku.</w:t>
      </w:r>
    </w:p>
    <w:p w:rsidR="0057673F" w:rsidRPr="00ED66CC" w:rsidRDefault="0057673F" w:rsidP="0057673F">
      <w:pPr>
        <w:spacing w:line="480" w:lineRule="auto"/>
        <w:ind w:left="360" w:firstLine="360"/>
        <w:jc w:val="both"/>
      </w:pPr>
      <w:r w:rsidRPr="00ED66CC">
        <w:t xml:space="preserve">Yang pertama adalah tekanan (enforcement), yaitu intervensi dengan pembentukan aturan, undang-undang, atau tata cara yang memaksa seseorang atau masyarakat untuk berperilaku sesuai dengan ketetapan. Umumnya perilaku yang tercipta melalui intervensi ini sifatnya tidak permanen, karena tidak didasari oleh kesadaran yang tinggi dari masyarakat.Cara kedua adalah dengan edukasi, yaitu intervensi yang lebih persuasif, </w:t>
      </w:r>
      <w:r w:rsidRPr="00ED66CC">
        <w:lastRenderedPageBreak/>
        <w:t>memberikan informasi, mengajak, dan menghimbau. Untuk dapat menimbulkan perubahan perilaku dengan upaya ini memang dibutuhkan lebih banyak waktu dibandingkan dengan cara tekanan, tetapi perilaku yang tercipta akan lebih mampu dipertahankan oleh masyarakat yang menerimanya. Pendidikan kesehatan adalah bentuk intervensi yang terutama terhadap faktor perilaku (Notoatmodjo, 2011).</w:t>
      </w:r>
    </w:p>
    <w:p w:rsidR="0057673F" w:rsidRPr="00ED66CC" w:rsidRDefault="0057673F" w:rsidP="0057673F">
      <w:pPr>
        <w:spacing w:line="480" w:lineRule="auto"/>
        <w:ind w:left="360" w:firstLine="360"/>
        <w:jc w:val="both"/>
      </w:pPr>
      <w:r w:rsidRPr="00ED66CC">
        <w:t>Pendidikan secara umum adalah segala usaha yang direncanakan untuk mempengaruhi orang lain, baik secara individu, kelompok, maupun masyarakat, sehingga mereka melakukan apa yang diharapkan oleh pelaku pendidikan (Notoatmodjo, 2011). Unsur-unsur dalam pendidikan meliputi input yang merupakan sasaran pendidikan dan para pendidik, proses yang direncanakan untuk mempengaruhi orang lain, dan output dalam bentuk perilaku (Notoatmodjo, 2011).</w:t>
      </w:r>
    </w:p>
    <w:p w:rsidR="0057673F" w:rsidRPr="00ED66CC" w:rsidRDefault="0057673F" w:rsidP="0057673F">
      <w:pPr>
        <w:spacing w:line="480" w:lineRule="auto"/>
        <w:ind w:left="360" w:firstLine="360"/>
        <w:jc w:val="both"/>
      </w:pPr>
      <w:r w:rsidRPr="00ED66CC">
        <w:t>Pendidikan kesehatan adalah upaya atau kegiatan untuk menciptakan perilaku masyarakat yang kondusif untuk kesehatan. Pendidikan kesehatan mengusahakan masyarakat menyadari dan mengetahui bagaimana cara memelihara kesehatan mereka, menghindari dan mencegah hal-hal yang merugikan kesehatan, dan sebagainya.Hal ini disebut dengan ‘melek kesehatan’ (</w:t>
      </w:r>
      <w:r w:rsidRPr="00ED66CC">
        <w:rPr>
          <w:i/>
        </w:rPr>
        <w:t>health literacy</w:t>
      </w:r>
      <w:r w:rsidRPr="00ED66CC">
        <w:t>). Selanjutnya, kesadaran masyarakat tersebut berlanjut hingga mencapai perilaku kesehatan (</w:t>
      </w:r>
      <w:r w:rsidRPr="00ED66CC">
        <w:rPr>
          <w:i/>
        </w:rPr>
        <w:t>healthy behaviour</w:t>
      </w:r>
      <w:r w:rsidRPr="00ED66CC">
        <w:t>).Ini berarti kesehatan tidak hanya untuk diketahui dan disadari, tetapi juga untuk dipraktekkan dalam kehidupan sehari-hari (</w:t>
      </w:r>
      <w:r w:rsidRPr="00ED66CC">
        <w:rPr>
          <w:i/>
        </w:rPr>
        <w:t>healthy lifestyle</w:t>
      </w:r>
      <w:r w:rsidRPr="00ED66CC">
        <w:t>) (Notoatmodjo, 2011).</w:t>
      </w:r>
    </w:p>
    <w:p w:rsidR="0057673F" w:rsidRPr="00ED66CC" w:rsidRDefault="0057673F" w:rsidP="0057673F">
      <w:pPr>
        <w:spacing w:line="480" w:lineRule="auto"/>
        <w:ind w:left="360" w:firstLine="360"/>
        <w:jc w:val="both"/>
      </w:pPr>
      <w:r w:rsidRPr="00ED66CC">
        <w:t>Hasil yang diharapkan dari pendidikan kesehatan adalah adanya perubahan perilaku. Terdapat beberapa dimensi dalam perubahan perilaku, yaitu (Notoatmodjo, 2011):</w:t>
      </w:r>
    </w:p>
    <w:p w:rsidR="0057673F" w:rsidRPr="00ED66CC" w:rsidRDefault="0057673F" w:rsidP="0057673F">
      <w:pPr>
        <w:numPr>
          <w:ilvl w:val="0"/>
          <w:numId w:val="13"/>
        </w:numPr>
        <w:spacing w:line="480" w:lineRule="auto"/>
        <w:ind w:left="720"/>
        <w:contextualSpacing/>
        <w:jc w:val="both"/>
      </w:pPr>
      <w:r w:rsidRPr="00ED66CC">
        <w:lastRenderedPageBreak/>
        <w:t>Perubahan perilaku, dari perilaku yang tidak sehat menjadi perilaku yang sesuai dengan nilai kesehatan.</w:t>
      </w:r>
    </w:p>
    <w:p w:rsidR="0057673F" w:rsidRPr="00ED66CC" w:rsidRDefault="0057673F" w:rsidP="0057673F">
      <w:pPr>
        <w:numPr>
          <w:ilvl w:val="0"/>
          <w:numId w:val="13"/>
        </w:numPr>
        <w:spacing w:line="480" w:lineRule="auto"/>
        <w:ind w:left="720"/>
        <w:contextualSpacing/>
        <w:jc w:val="both"/>
      </w:pPr>
      <w:r w:rsidRPr="00ED66CC">
        <w:t>Pembinaan perilaku, ditujukan pada perilaku masyarakat yang telah baik untuk dipertahankan dan terus dilanjutkan.</w:t>
      </w:r>
    </w:p>
    <w:p w:rsidR="0057673F" w:rsidRPr="00ED66CC" w:rsidRDefault="0057673F" w:rsidP="0057673F">
      <w:pPr>
        <w:numPr>
          <w:ilvl w:val="0"/>
          <w:numId w:val="13"/>
        </w:numPr>
        <w:spacing w:line="480" w:lineRule="auto"/>
        <w:ind w:left="720"/>
        <w:contextualSpacing/>
        <w:jc w:val="both"/>
      </w:pPr>
      <w:r w:rsidRPr="00ED66CC">
        <w:t xml:space="preserve">Pengembangan perilaku, umumnya untuk anak-anak, bertujuan untuk membiasakan perilaku sehat sejak dini. </w:t>
      </w:r>
    </w:p>
    <w:p w:rsidR="0057673F" w:rsidRPr="00ED66CC" w:rsidRDefault="0057673F" w:rsidP="0057673F">
      <w:pPr>
        <w:spacing w:line="480" w:lineRule="auto"/>
        <w:ind w:left="360" w:firstLine="360"/>
        <w:jc w:val="both"/>
      </w:pPr>
      <w:r w:rsidRPr="00ED66CC">
        <w:t>Penyuluhan merupakan salah satu contoh cara pendidikan kesehatan. Menurut Notoatmodjo, penyuluhan termasuk dalam bentuk pendidikan kesehatan dalam faktor-faktor predisposisi, yang bertujuan menggugah kesadaran, memberikan atau meningkatkan pengetahuan masyarakat. Dalam Undang-undang Republik Indonesia No. 23 Tahun 1992 tentang Kesehatan, pasal 38 ayat 1, tertulis bahwa “Penyuluhan kesehatan masyarakat merupakan kegiatan yang melekat pada setiap kegiatan upaya kesehatan. Penyuluhan kesehatan masyarakat diselenggarakan untuk mengubah perilaku seseorang atau kelompok masyarakat agar hidup sehat melalui komunikasi, informasi, dan edukasi.”Dalam penjelasan atas ayat tersebut dikemukakan bahwa penyuluhan kesehatan masyarakat diselenggarakan guna meningkatkan pengetahuan, kesadaran, kemauan, dan kemampuan masyarakat untuk hidup sehat, dan aktif berperan serta dalam upaya kesehatan.Melihat penjelasan di atas, jelas bahwa hal-hal yang perlu ada dalam sebuah penyuluhan adalah komunikasi, informasi, dan edukasi (Notoatmodjo, 2011).</w:t>
      </w:r>
    </w:p>
    <w:p w:rsidR="0057673F" w:rsidRPr="00ED66CC" w:rsidRDefault="0057673F" w:rsidP="0057673F">
      <w:pPr>
        <w:spacing w:line="480" w:lineRule="auto"/>
        <w:ind w:left="360" w:firstLine="360"/>
        <w:jc w:val="both"/>
      </w:pPr>
      <w:r w:rsidRPr="00ED66CC">
        <w:t xml:space="preserve">Komunikasi adalah proses pengoperasian rangsangan dalam bentuk verbal atau nonverbal, untuk mempengaruhi perilaku orang lain. Komunikasi verbal merupakan proses komunikasi yang menggunakan bahasa lisan maupun tulisan, sedangkan komunikasi yang menggunakan simbol-simbol disebut komunikasi nonverbal. </w:t>
      </w:r>
    </w:p>
    <w:p w:rsidR="0057673F" w:rsidRPr="00ED66CC" w:rsidRDefault="0057673F" w:rsidP="0057673F">
      <w:pPr>
        <w:spacing w:line="480" w:lineRule="auto"/>
        <w:ind w:left="360" w:firstLine="360"/>
        <w:jc w:val="both"/>
      </w:pPr>
      <w:r w:rsidRPr="00ED66CC">
        <w:lastRenderedPageBreak/>
        <w:t>Untuk mencapai komunikasi yang efektif, perlu dipenuhi beberapa unsur, yaitu komunikator atau penyampai pesan, komunikan atau penerima pesan, pesan itu sendiri, dan juga media penyalur pesan (Notoatmodjo, 2011).Komunikasi kesehatan didefinisikan sebagai strategi untuk menginformasikan dan mempengaruhi keputusan individu dan komunitas yang meningkatkan kesehatan. Komunikasi kesehatan memiliki banyak manfaat, yaitu dapat meningkatkan kesadaran masyarakat tentang isu kesehatan, meningkatkan pengetahuan, mempengaruhi sikap hidup masyarakat, mempengaruhi persepsi tentang kemampuan seseorang untuk melakukan suatu perilaku, memperagakan suatu keterampilan sederhana, memotivasi untuk bertindak, meningkatkan permintaan dan dukungan terhadap layanan kesehatan, memperkuat perilaku yang sudah ada, dan membangun norma sosial. Keterbatasan dari komunikasi kesehatan adalah hal ini kurang dapat menyebabkan perubahan perilaku yang bertahan, sebab diperlukan komponen lainnya seperti pelayanan medis atau perubahan kebijakan untuk membuat perilaku yang menetap (Bensley, 2008).</w:t>
      </w:r>
    </w:p>
    <w:p w:rsidR="0057673F" w:rsidRPr="00ED66CC" w:rsidRDefault="0057673F" w:rsidP="0057673F">
      <w:pPr>
        <w:spacing w:line="480" w:lineRule="auto"/>
        <w:ind w:left="360" w:firstLine="360"/>
        <w:jc w:val="both"/>
      </w:pPr>
      <w:r w:rsidRPr="00ED66CC">
        <w:t>Informasi atau pesan adalah salah satu unsur dari proses komunikasi. Untuk dapat menyampaikan informasi, diperlukan metode dan media yang tepat.Metode yang digunakan pada pendidikan kesehatan perlu disesuaikan dengan sasarannya (Notoatmodjo, 2011).</w:t>
      </w:r>
    </w:p>
    <w:p w:rsidR="0057673F" w:rsidRPr="00ED66CC" w:rsidRDefault="0057673F" w:rsidP="0057673F">
      <w:pPr>
        <w:spacing w:line="480" w:lineRule="auto"/>
        <w:ind w:left="360" w:firstLine="360"/>
        <w:jc w:val="both"/>
      </w:pPr>
      <w:r w:rsidRPr="00ED66CC">
        <w:t>Sebagai contoh, apabila sasaran penerima informasi adalah remaja, maka metode yang diterapkan harus tepat dengan kebutuhan dan usia remaja tersebut. Apabila sasaran yang dituju adalah perorangan, metode yang digunakan juga tidak sama dengan sasaran kelompok atau umum (Notoatmodjo, 2011).</w:t>
      </w:r>
    </w:p>
    <w:p w:rsidR="0057673F" w:rsidRPr="00ED66CC" w:rsidRDefault="0057673F" w:rsidP="0057673F">
      <w:pPr>
        <w:spacing w:line="480" w:lineRule="auto"/>
        <w:ind w:left="360" w:firstLine="360"/>
        <w:jc w:val="both"/>
      </w:pPr>
      <w:r w:rsidRPr="00ED66CC">
        <w:t xml:space="preserve">Metode didefinisikan sebagai pendekatan atau prosedur sistematis yang secara khusus dijalankan atau dilaksanakan oleh pengajar, penyaji, dan pembicara untuk menyampaikan </w:t>
      </w:r>
      <w:r w:rsidRPr="00ED66CC">
        <w:lastRenderedPageBreak/>
        <w:t>informasi, pandangan objektif, dan materi pelajaran. Metode akan menentukan seberapa baik suatu informasi dapat diterima dan diingat (Bensley, 2008). Berikut ini beberapa contoh metode pendidikan (Notoatmodjo, 2011):</w:t>
      </w:r>
    </w:p>
    <w:p w:rsidR="0057673F" w:rsidRPr="00ED66CC" w:rsidRDefault="0057673F" w:rsidP="0057673F">
      <w:pPr>
        <w:numPr>
          <w:ilvl w:val="0"/>
          <w:numId w:val="14"/>
        </w:numPr>
        <w:spacing w:line="480" w:lineRule="auto"/>
        <w:ind w:left="360" w:firstLine="0"/>
        <w:contextualSpacing/>
        <w:jc w:val="both"/>
      </w:pPr>
      <w:r w:rsidRPr="00ED66CC">
        <w:t>Metode pendidikan individual (perorangan)</w:t>
      </w:r>
    </w:p>
    <w:p w:rsidR="0057673F" w:rsidRPr="00ED66CC" w:rsidRDefault="0057673F" w:rsidP="0057673F">
      <w:pPr>
        <w:spacing w:line="480" w:lineRule="auto"/>
        <w:ind w:left="360" w:firstLine="360"/>
        <w:contextualSpacing/>
        <w:jc w:val="both"/>
      </w:pPr>
      <w:r w:rsidRPr="00ED66CC">
        <w:t>Metode individual digunakan untuk pembinaan perilaku baru, seperti pada ibu yang akan mulai mengggunakan kontrasepsi, pria yang ingin berhenti merokok, dan ibu hamil. Bentuk pendekatan yang dapat dilakukan dalam metode ini meliputi bimbingan dan konseling, serta wawancara (Notoatmodjo, 2011).</w:t>
      </w:r>
    </w:p>
    <w:p w:rsidR="0057673F" w:rsidRPr="00ED66CC" w:rsidRDefault="0057673F" w:rsidP="0057673F">
      <w:pPr>
        <w:spacing w:line="480" w:lineRule="auto"/>
        <w:ind w:left="360" w:firstLine="360"/>
        <w:contextualSpacing/>
        <w:jc w:val="both"/>
      </w:pPr>
    </w:p>
    <w:p w:rsidR="0057673F" w:rsidRPr="00ED66CC" w:rsidRDefault="0057673F" w:rsidP="0057673F">
      <w:pPr>
        <w:numPr>
          <w:ilvl w:val="0"/>
          <w:numId w:val="14"/>
        </w:numPr>
        <w:spacing w:line="480" w:lineRule="auto"/>
        <w:ind w:left="360" w:firstLine="0"/>
        <w:contextualSpacing/>
        <w:jc w:val="both"/>
      </w:pPr>
      <w:r w:rsidRPr="00ED66CC">
        <w:t>Metode pendidikan kelompok</w:t>
      </w:r>
    </w:p>
    <w:p w:rsidR="0057673F" w:rsidRPr="00ED66CC" w:rsidRDefault="0057673F" w:rsidP="0057673F">
      <w:pPr>
        <w:spacing w:line="480" w:lineRule="auto"/>
        <w:ind w:left="360" w:firstLine="360"/>
        <w:contextualSpacing/>
        <w:jc w:val="both"/>
      </w:pPr>
      <w:r w:rsidRPr="00ED66CC">
        <w:t>Dalam menentukan metode untuk kelompok, terdapat beberapa hal yang perlu dipertimbangkan, seperti jumlah orang dalam kelompok, tingkat pendidikan, usia, dan latar belakang kelompok. Kelompok besar adalah kelompok yang terdiri dari 15 orang atau lebih. Metode yang dapat diterapkan pada kelompok besar meliputi:</w:t>
      </w:r>
    </w:p>
    <w:p w:rsidR="0057673F" w:rsidRPr="00ED66CC" w:rsidRDefault="0057673F" w:rsidP="0057673F">
      <w:pPr>
        <w:numPr>
          <w:ilvl w:val="0"/>
          <w:numId w:val="15"/>
        </w:numPr>
        <w:spacing w:line="480" w:lineRule="auto"/>
        <w:ind w:left="360" w:firstLine="0"/>
        <w:contextualSpacing/>
        <w:jc w:val="both"/>
      </w:pPr>
      <w:r w:rsidRPr="00ED66CC">
        <w:t>Ceramah</w:t>
      </w:r>
    </w:p>
    <w:p w:rsidR="0057673F" w:rsidRPr="00ED66CC" w:rsidRDefault="0057673F" w:rsidP="0057673F">
      <w:pPr>
        <w:spacing w:line="480" w:lineRule="auto"/>
        <w:ind w:left="360" w:firstLine="360"/>
        <w:contextualSpacing/>
        <w:jc w:val="both"/>
      </w:pPr>
      <w:r w:rsidRPr="00ED66CC">
        <w:t xml:space="preserve">Merupakan metode yang baik untuk semua jenis tingkat pendidikan. Hal yang perlu diperhatikan dalam pelaksanaan metode ini yaitu penceramah harus menguasai seluruh materi yang akan disampaikan. Dengan demikian, diperlukan persiapan yang matang seperti makalah, bahan presentasi, dan alat bantu (Notoatmodjo, 2011). </w:t>
      </w:r>
    </w:p>
    <w:p w:rsidR="0057673F" w:rsidRPr="00ED66CC" w:rsidRDefault="0057673F" w:rsidP="0057673F">
      <w:pPr>
        <w:numPr>
          <w:ilvl w:val="0"/>
          <w:numId w:val="15"/>
        </w:numPr>
        <w:spacing w:line="480" w:lineRule="auto"/>
        <w:ind w:left="360" w:firstLine="0"/>
        <w:contextualSpacing/>
        <w:jc w:val="both"/>
      </w:pPr>
      <w:r w:rsidRPr="00ED66CC">
        <w:t>Seminar</w:t>
      </w:r>
    </w:p>
    <w:p w:rsidR="0057673F" w:rsidRPr="00ED66CC" w:rsidRDefault="0057673F" w:rsidP="0057673F">
      <w:pPr>
        <w:spacing w:line="480" w:lineRule="auto"/>
        <w:ind w:left="360" w:firstLine="360"/>
        <w:contextualSpacing/>
        <w:jc w:val="both"/>
      </w:pPr>
      <w:r w:rsidRPr="00ED66CC">
        <w:t>Seminar lebih ditujukan pada peserta dengan tingkat pendidikan menengah ke atas, sebab seminar merupakan sebuah bentuk presentasi tentang topik tertentu oleh ahli di bidangnya.</w:t>
      </w:r>
    </w:p>
    <w:p w:rsidR="0057673F" w:rsidRPr="00ED66CC" w:rsidRDefault="0057673F" w:rsidP="0057673F">
      <w:pPr>
        <w:spacing w:line="480" w:lineRule="auto"/>
        <w:ind w:left="360" w:firstLine="360"/>
        <w:jc w:val="both"/>
      </w:pPr>
      <w:r w:rsidRPr="00ED66CC">
        <w:lastRenderedPageBreak/>
        <w:t>Sementara itu, dalam kelompok kecil yang kurang dari 15orang, terdapat beberapa metode yang dapat diaplikasikan, yaitu diskusi kelompok, curah pendapat (</w:t>
      </w:r>
      <w:r w:rsidRPr="00ED66CC">
        <w:rPr>
          <w:i/>
        </w:rPr>
        <w:t>brainstorming</w:t>
      </w:r>
      <w:r w:rsidRPr="00ED66CC">
        <w:t>), bola salju (</w:t>
      </w:r>
      <w:r w:rsidRPr="00ED66CC">
        <w:rPr>
          <w:i/>
        </w:rPr>
        <w:t>snowballing)</w:t>
      </w:r>
      <w:r w:rsidRPr="00ED66CC">
        <w:t>, kelompok-kelompok kecil (</w:t>
      </w:r>
      <w:r w:rsidRPr="00ED66CC">
        <w:rPr>
          <w:i/>
        </w:rPr>
        <w:t>buzz group</w:t>
      </w:r>
      <w:r w:rsidRPr="00ED66CC">
        <w:t>), bermain peran (role play), atau permainan simulasi (simulation game) (Notoatmodjo, 2011).</w:t>
      </w:r>
    </w:p>
    <w:p w:rsidR="0057673F" w:rsidRPr="00ED66CC" w:rsidRDefault="0057673F" w:rsidP="0057673F">
      <w:pPr>
        <w:spacing w:after="0" w:line="240" w:lineRule="auto"/>
        <w:ind w:left="709"/>
        <w:jc w:val="center"/>
      </w:pPr>
    </w:p>
    <w:p w:rsidR="0057673F" w:rsidRPr="00ED66CC" w:rsidRDefault="0057673F" w:rsidP="0057673F">
      <w:pPr>
        <w:spacing w:after="0" w:line="240" w:lineRule="auto"/>
        <w:ind w:left="709"/>
        <w:jc w:val="center"/>
      </w:pPr>
    </w:p>
    <w:p w:rsidR="0057673F" w:rsidRPr="00ED66CC" w:rsidRDefault="0057673F" w:rsidP="0057673F">
      <w:pPr>
        <w:spacing w:after="0" w:line="240" w:lineRule="auto"/>
        <w:ind w:left="709"/>
        <w:jc w:val="center"/>
      </w:pPr>
    </w:p>
    <w:p w:rsidR="0057673F" w:rsidRPr="00ED66CC" w:rsidRDefault="0057673F" w:rsidP="0057673F">
      <w:pPr>
        <w:spacing w:after="0" w:line="240" w:lineRule="auto"/>
        <w:ind w:left="709"/>
        <w:jc w:val="center"/>
      </w:pPr>
    </w:p>
    <w:p w:rsidR="0057673F" w:rsidRPr="00ED66CC" w:rsidRDefault="0057673F" w:rsidP="0057673F">
      <w:pPr>
        <w:spacing w:after="0" w:line="240" w:lineRule="auto"/>
        <w:ind w:left="709"/>
        <w:jc w:val="center"/>
      </w:pPr>
    </w:p>
    <w:p w:rsidR="0057673F" w:rsidRPr="00ED66CC" w:rsidRDefault="0057673F" w:rsidP="0057673F">
      <w:pPr>
        <w:numPr>
          <w:ilvl w:val="0"/>
          <w:numId w:val="21"/>
        </w:numPr>
        <w:tabs>
          <w:tab w:val="left" w:pos="360"/>
        </w:tabs>
        <w:spacing w:after="0" w:line="480" w:lineRule="auto"/>
        <w:ind w:hanging="720"/>
        <w:contextualSpacing/>
        <w:jc w:val="both"/>
        <w:rPr>
          <w:b/>
        </w:rPr>
      </w:pPr>
      <w:r w:rsidRPr="00ED66CC">
        <w:rPr>
          <w:b/>
        </w:rPr>
        <w:t>Remaja</w:t>
      </w:r>
    </w:p>
    <w:p w:rsidR="0057673F" w:rsidRPr="00ED66CC" w:rsidRDefault="0057673F" w:rsidP="0057673F">
      <w:pPr>
        <w:numPr>
          <w:ilvl w:val="0"/>
          <w:numId w:val="1"/>
        </w:numPr>
        <w:spacing w:line="480" w:lineRule="auto"/>
        <w:ind w:left="630" w:hanging="270"/>
        <w:contextualSpacing/>
        <w:jc w:val="both"/>
      </w:pPr>
      <w:r w:rsidRPr="00ED66CC">
        <w:t>Pengertian masa remaja</w:t>
      </w:r>
    </w:p>
    <w:p w:rsidR="0057673F" w:rsidRPr="00ED66CC" w:rsidRDefault="0057673F" w:rsidP="0057673F">
      <w:pPr>
        <w:spacing w:line="480" w:lineRule="auto"/>
        <w:ind w:left="630"/>
        <w:contextualSpacing/>
        <w:jc w:val="both"/>
      </w:pPr>
      <w:r w:rsidRPr="00ED66CC">
        <w:t>Remaja adalah bila seorang anak telah mencapai umur 10-18 tahun untuk anak perempuan dan 12-20 tahun untuk anak laki-laki (Dewi dkk, 2015).</w:t>
      </w:r>
    </w:p>
    <w:p w:rsidR="0057673F" w:rsidRPr="00ED66CC" w:rsidRDefault="0057673F" w:rsidP="0057673F">
      <w:pPr>
        <w:numPr>
          <w:ilvl w:val="0"/>
          <w:numId w:val="1"/>
        </w:numPr>
        <w:spacing w:line="480" w:lineRule="auto"/>
        <w:ind w:left="630" w:hanging="270"/>
        <w:contextualSpacing/>
        <w:jc w:val="both"/>
      </w:pPr>
      <w:r w:rsidRPr="00ED66CC">
        <w:t>Ciri umum pertumbuhan masa remaja</w:t>
      </w:r>
    </w:p>
    <w:p w:rsidR="0057673F" w:rsidRPr="00ED66CC" w:rsidRDefault="0057673F" w:rsidP="0057673F">
      <w:pPr>
        <w:spacing w:line="480" w:lineRule="auto"/>
        <w:ind w:left="630"/>
        <w:contextualSpacing/>
        <w:jc w:val="both"/>
      </w:pPr>
      <w:r w:rsidRPr="00ED66CC">
        <w:t>Remaja memiliki cirri pertumbuhan yang berbeda dan lebih signifikan dibanding tahap usia lainya, menurut (Dewi dkk, 2015) antara lain:</w:t>
      </w:r>
    </w:p>
    <w:p w:rsidR="0057673F" w:rsidRPr="00ED66CC" w:rsidRDefault="0057673F" w:rsidP="0057673F">
      <w:pPr>
        <w:numPr>
          <w:ilvl w:val="0"/>
          <w:numId w:val="2"/>
        </w:numPr>
        <w:tabs>
          <w:tab w:val="left" w:pos="990"/>
        </w:tabs>
        <w:spacing w:line="480" w:lineRule="auto"/>
        <w:ind w:left="990"/>
        <w:contextualSpacing/>
        <w:jc w:val="both"/>
      </w:pPr>
      <w:r w:rsidRPr="00ED66CC">
        <w:t>Pertumbuhan fisik remaja relative berkurang dengan kata lain tidak sepesat dalam masa remaja awal. Bagi remaja pria pada usia 20 tahun dan remaja wanita 18 tahun keadaan tinggi badan mengalami pertumbuhan yang lambat.</w:t>
      </w:r>
    </w:p>
    <w:p w:rsidR="0057673F" w:rsidRPr="00ED66CC" w:rsidRDefault="0057673F" w:rsidP="0057673F">
      <w:pPr>
        <w:numPr>
          <w:ilvl w:val="0"/>
          <w:numId w:val="2"/>
        </w:numPr>
        <w:tabs>
          <w:tab w:val="left" w:pos="990"/>
        </w:tabs>
        <w:spacing w:line="480" w:lineRule="auto"/>
        <w:ind w:left="990"/>
        <w:contextualSpacing/>
        <w:jc w:val="both"/>
      </w:pPr>
      <w:r w:rsidRPr="00ED66CC">
        <w:t>Mengalami keadaan sempurna bagi beberapa aspek pertumbuhan dan menunjukan kesiapan untuk memasuki masa dewasa awal. Seperti badan dan anggota badan menjadi berimbang, wajah yang simetris, bahu yang berimbang dengan panggul.</w:t>
      </w:r>
    </w:p>
    <w:p w:rsidR="0057673F" w:rsidRPr="00ED66CC" w:rsidRDefault="0057673F" w:rsidP="0057673F">
      <w:pPr>
        <w:numPr>
          <w:ilvl w:val="0"/>
          <w:numId w:val="2"/>
        </w:numPr>
        <w:tabs>
          <w:tab w:val="left" w:pos="990"/>
        </w:tabs>
        <w:spacing w:line="480" w:lineRule="auto"/>
        <w:ind w:left="990"/>
        <w:contextualSpacing/>
        <w:jc w:val="both"/>
      </w:pPr>
      <w:r w:rsidRPr="00ED66CC">
        <w:t>Ciri-ciri seks sekunder yang utama berada pada tingkat perkembangan yang matang pada akhir masa remaja.</w:t>
      </w:r>
    </w:p>
    <w:p w:rsidR="0057673F" w:rsidRPr="00ED66CC" w:rsidRDefault="0057673F" w:rsidP="0057673F">
      <w:pPr>
        <w:spacing w:line="480" w:lineRule="auto"/>
        <w:ind w:left="630" w:hanging="270"/>
        <w:jc w:val="both"/>
      </w:pPr>
      <w:r w:rsidRPr="00ED66CC">
        <w:t xml:space="preserve">      Pertumbuhan fisik remaja juga dipengaruhi oleh beberapa kondisi yang akan dijelaskan sebagai berikut (Dewi dkk, 2015)  :</w:t>
      </w:r>
    </w:p>
    <w:p w:rsidR="0057673F" w:rsidRPr="00ED66CC" w:rsidRDefault="0057673F" w:rsidP="0057673F">
      <w:pPr>
        <w:numPr>
          <w:ilvl w:val="0"/>
          <w:numId w:val="3"/>
        </w:numPr>
        <w:spacing w:line="480" w:lineRule="auto"/>
        <w:ind w:left="1080"/>
        <w:contextualSpacing/>
        <w:jc w:val="both"/>
      </w:pPr>
      <w:r w:rsidRPr="00ED66CC">
        <w:lastRenderedPageBreak/>
        <w:t>Pengaruh keluarga</w:t>
      </w:r>
    </w:p>
    <w:p w:rsidR="0057673F" w:rsidRPr="00ED66CC" w:rsidRDefault="0057673F" w:rsidP="0057673F">
      <w:pPr>
        <w:spacing w:line="480" w:lineRule="auto"/>
        <w:ind w:left="1080"/>
        <w:contextualSpacing/>
        <w:jc w:val="both"/>
      </w:pPr>
      <w:r w:rsidRPr="00ED66CC">
        <w:t>Kondisi keluarga adalah salah satu factor yang mempengaruhi perkembangan remaja, hal ini disebabkan karena kebanyakan remaja terutama masih berusia belasan tahun masih menggantungkan hidupnya terhadap orang tua atau keluarganya. Jika keluarga berasal dari orang yang berpengetahuan tentang kesehatan dan mendukung perkembangan remaja, maka kemungkinan besar remaja akan tumbuh dngan baik. Jika tidak maka hal yang akan terjadi adalah sebaliknya.</w:t>
      </w:r>
    </w:p>
    <w:p w:rsidR="0057673F" w:rsidRPr="00ED66CC" w:rsidRDefault="0057673F" w:rsidP="0057673F">
      <w:pPr>
        <w:numPr>
          <w:ilvl w:val="0"/>
          <w:numId w:val="3"/>
        </w:numPr>
        <w:spacing w:line="480" w:lineRule="auto"/>
        <w:ind w:left="1080"/>
        <w:contextualSpacing/>
        <w:jc w:val="both"/>
      </w:pPr>
      <w:r w:rsidRPr="00ED66CC">
        <w:t>Pengaruh gizi</w:t>
      </w:r>
    </w:p>
    <w:p w:rsidR="0057673F" w:rsidRPr="00ED66CC" w:rsidRDefault="0057673F" w:rsidP="0057673F">
      <w:pPr>
        <w:spacing w:line="480" w:lineRule="auto"/>
        <w:ind w:left="1080" w:hanging="360"/>
        <w:contextualSpacing/>
        <w:jc w:val="both"/>
      </w:pPr>
      <w:r w:rsidRPr="00ED66CC">
        <w:t xml:space="preserve">      Dengan gizi yang baik dan mencukupi kebutuhan remaja maka remaja juga akan tumbuh dengan baik karena nutrisi yang dibutuhkan tubuh akan tercukupi. Akan tetapi dengan kondisi gizi yang baik harus didukung dengan pengetahuan gizi yang cukup.</w:t>
      </w:r>
    </w:p>
    <w:p w:rsidR="0057673F" w:rsidRPr="00ED66CC" w:rsidRDefault="0057673F" w:rsidP="0057673F">
      <w:pPr>
        <w:numPr>
          <w:ilvl w:val="0"/>
          <w:numId w:val="3"/>
        </w:numPr>
        <w:spacing w:line="480" w:lineRule="auto"/>
        <w:ind w:left="1080"/>
        <w:contextualSpacing/>
        <w:jc w:val="both"/>
      </w:pPr>
      <w:r w:rsidRPr="00ED66CC">
        <w:t>Gangguan emosional</w:t>
      </w:r>
    </w:p>
    <w:p w:rsidR="0057673F" w:rsidRPr="00ED66CC" w:rsidRDefault="0057673F" w:rsidP="0057673F">
      <w:pPr>
        <w:spacing w:line="480" w:lineRule="auto"/>
        <w:ind w:left="1080"/>
        <w:contextualSpacing/>
        <w:jc w:val="both"/>
      </w:pPr>
      <w:r w:rsidRPr="00ED66CC">
        <w:t xml:space="preserve">Remaja adalah seorang yang idealis, ia memandang dunianya seperti apa yang ia inginkan, bukan sebagaimana adanya. Ia sering cepat marah, cepat tersinggung atau frustasi. Jika terjadi masalah dan gangguan terus berlanjut maka akan berdampak kepada hal lain seperti pola makan, istirahat, dan olah raga. </w:t>
      </w:r>
    </w:p>
    <w:p w:rsidR="0057673F" w:rsidRPr="00ED66CC" w:rsidRDefault="0057673F" w:rsidP="0057673F">
      <w:pPr>
        <w:spacing w:line="480" w:lineRule="auto"/>
        <w:ind w:left="1080"/>
        <w:contextualSpacing/>
        <w:jc w:val="both"/>
      </w:pPr>
      <w:r w:rsidRPr="00ED66CC">
        <w:t>Remaja yang sering mengalami gangguan emosional akan menyebabkan terbentuknya steroid adrenal yang berlebihan dan ini akan membawa akibat berkurangnya pembentukan hormone pertumbuhan di kelenjar pituitary. Bila terjadi hal demikian pertumbuhan awal remajanya terhambat dan tidaktercapai berat tubuh yang seharusnya.</w:t>
      </w:r>
    </w:p>
    <w:p w:rsidR="0057673F" w:rsidRPr="00ED66CC" w:rsidRDefault="0057673F" w:rsidP="0057673F">
      <w:pPr>
        <w:spacing w:line="480" w:lineRule="auto"/>
        <w:ind w:left="1080"/>
        <w:contextualSpacing/>
        <w:jc w:val="both"/>
      </w:pPr>
    </w:p>
    <w:p w:rsidR="0057673F" w:rsidRPr="00ED66CC" w:rsidRDefault="0057673F" w:rsidP="0057673F">
      <w:pPr>
        <w:spacing w:line="480" w:lineRule="auto"/>
        <w:ind w:left="1080"/>
        <w:contextualSpacing/>
        <w:jc w:val="both"/>
      </w:pPr>
    </w:p>
    <w:p w:rsidR="0057673F" w:rsidRPr="00ED66CC" w:rsidRDefault="0057673F" w:rsidP="0057673F">
      <w:pPr>
        <w:numPr>
          <w:ilvl w:val="0"/>
          <w:numId w:val="3"/>
        </w:numPr>
        <w:spacing w:line="480" w:lineRule="auto"/>
        <w:ind w:left="1080"/>
        <w:contextualSpacing/>
        <w:jc w:val="both"/>
      </w:pPr>
      <w:r w:rsidRPr="00ED66CC">
        <w:t>Jenis kelamin</w:t>
      </w:r>
    </w:p>
    <w:p w:rsidR="0057673F" w:rsidRPr="00ED66CC" w:rsidRDefault="0057673F" w:rsidP="0057673F">
      <w:pPr>
        <w:spacing w:line="480" w:lineRule="auto"/>
        <w:ind w:left="1080" w:hanging="360"/>
        <w:contextualSpacing/>
        <w:jc w:val="both"/>
      </w:pPr>
      <w:r w:rsidRPr="00ED66CC">
        <w:t xml:space="preserve">      Pada umumnya perbedaan ini sangat mencolok karena struktur tubuh antara laki-laki dan perempuan berbeda, misalnya hormone-hormon yang ada didalam tubuh dan bentuk jaringan yang ada didalamnya akan mempengaruhi prkembangan individu.</w:t>
      </w:r>
    </w:p>
    <w:p w:rsidR="0057673F" w:rsidRPr="00ED66CC" w:rsidRDefault="0057673F" w:rsidP="0057673F">
      <w:pPr>
        <w:numPr>
          <w:ilvl w:val="0"/>
          <w:numId w:val="3"/>
        </w:numPr>
        <w:spacing w:line="480" w:lineRule="auto"/>
        <w:ind w:left="1080"/>
        <w:contextualSpacing/>
        <w:jc w:val="both"/>
      </w:pPr>
      <w:r w:rsidRPr="00ED66CC">
        <w:t>Status social ekonomi</w:t>
      </w:r>
    </w:p>
    <w:p w:rsidR="0057673F" w:rsidRPr="00ED66CC" w:rsidRDefault="0057673F" w:rsidP="0057673F">
      <w:pPr>
        <w:spacing w:line="480" w:lineRule="auto"/>
        <w:ind w:left="1080"/>
        <w:contextualSpacing/>
        <w:jc w:val="both"/>
      </w:pPr>
      <w:r w:rsidRPr="00ED66CC">
        <w:t>Jika seseorang berekonomi lemah kemungkan besar tidak akan bias membeli sesuatu yang dibutuhkan untuk mencukupi kebutuhannya. Hal ini akan berdampak terhadap perkembangan remaja. Jika seseorang tidak bias membeli sesuatu yang memenuhi kebutuhan maka secara langsung membuat anggota tidak mendapat asupan gizi dan jika didalamnya ada seorang remaja maka remaja tersebut akan kekurangan asupan makanan dan akan berpengaruh terhadap perkembangannya.</w:t>
      </w:r>
    </w:p>
    <w:p w:rsidR="0057673F" w:rsidRPr="00ED66CC" w:rsidRDefault="0057673F" w:rsidP="0057673F">
      <w:pPr>
        <w:numPr>
          <w:ilvl w:val="0"/>
          <w:numId w:val="3"/>
        </w:numPr>
        <w:spacing w:line="480" w:lineRule="auto"/>
        <w:ind w:left="1080"/>
        <w:contextualSpacing/>
        <w:jc w:val="both"/>
      </w:pPr>
      <w:r w:rsidRPr="00ED66CC">
        <w:t>Kesehatan</w:t>
      </w:r>
    </w:p>
    <w:p w:rsidR="0057673F" w:rsidRPr="00ED66CC" w:rsidRDefault="0057673F" w:rsidP="0057673F">
      <w:pPr>
        <w:spacing w:line="480" w:lineRule="auto"/>
        <w:ind w:left="1080"/>
        <w:contextualSpacing/>
        <w:jc w:val="both"/>
      </w:pPr>
      <w:r w:rsidRPr="00ED66CC">
        <w:t>Seseorang yang mengidap sesuatu penyaki tertentu kemungkinan besar akan mengganggu metabolism tubuhnya. Dalam kondisi sakit asupan makanan yang seharusnya menjadi gizi dan nutrisi bagi tubuh maka oleh tubuh akan digunakan sebagai anti body dan akan mengganggu proses metabolisme tubuh yang lain. Remaja yang berbadan sehat dan jarang sakit, biasanya memiliki tubuh yang lebih tinggi dan berat dibanding yang sering sakit.</w:t>
      </w:r>
    </w:p>
    <w:p w:rsidR="0057673F" w:rsidRPr="00ED66CC" w:rsidRDefault="0057673F" w:rsidP="0057673F">
      <w:pPr>
        <w:spacing w:line="480" w:lineRule="auto"/>
        <w:ind w:left="1080"/>
        <w:contextualSpacing/>
        <w:jc w:val="both"/>
      </w:pPr>
    </w:p>
    <w:p w:rsidR="0057673F" w:rsidRPr="00ED66CC" w:rsidRDefault="0057673F" w:rsidP="0057673F">
      <w:pPr>
        <w:spacing w:line="480" w:lineRule="auto"/>
        <w:ind w:left="1080"/>
        <w:contextualSpacing/>
        <w:jc w:val="both"/>
      </w:pPr>
    </w:p>
    <w:p w:rsidR="0057673F" w:rsidRPr="00ED66CC" w:rsidRDefault="0057673F" w:rsidP="0057673F">
      <w:pPr>
        <w:numPr>
          <w:ilvl w:val="0"/>
          <w:numId w:val="3"/>
        </w:numPr>
        <w:spacing w:line="480" w:lineRule="auto"/>
        <w:ind w:left="1080"/>
        <w:contextualSpacing/>
        <w:jc w:val="both"/>
      </w:pPr>
      <w:r w:rsidRPr="00ED66CC">
        <w:t>Pengaruh bentuk tubuh</w:t>
      </w:r>
    </w:p>
    <w:p w:rsidR="0057673F" w:rsidRPr="00ED66CC" w:rsidRDefault="0057673F" w:rsidP="0057673F">
      <w:pPr>
        <w:spacing w:line="480" w:lineRule="auto"/>
        <w:ind w:left="1080"/>
        <w:contextualSpacing/>
        <w:jc w:val="both"/>
      </w:pPr>
      <w:r w:rsidRPr="00ED66CC">
        <w:lastRenderedPageBreak/>
        <w:t>Dintara perubahan fisik yang sangat berpengaruh adalah pertumbuhan tubuh (badan makin panjang dan tinggi), mulai berfungsinya alat-alat reproduksi (ditandai dengan haid pada perempuan dan mimpi pertama pada anak laki-laki). Akibat dari bentuk tubuh yang berbeda maka akan mengakibatkan perkembangan yang berbeda pula. Misalnya orang yang gemuk cenderung berbeda dengan orang yang berbadan kurus, terutama dalam hal aktivitas fisik.</w:t>
      </w:r>
    </w:p>
    <w:p w:rsidR="0057673F" w:rsidRPr="00ED66CC" w:rsidRDefault="0057673F" w:rsidP="0057673F">
      <w:pPr>
        <w:numPr>
          <w:ilvl w:val="0"/>
          <w:numId w:val="1"/>
        </w:numPr>
        <w:spacing w:line="480" w:lineRule="auto"/>
        <w:ind w:left="630" w:hanging="270"/>
        <w:contextualSpacing/>
        <w:jc w:val="both"/>
      </w:pPr>
      <w:r w:rsidRPr="00ED66CC">
        <w:t>Perkembangan kognitif</w:t>
      </w:r>
    </w:p>
    <w:p w:rsidR="0057673F" w:rsidRPr="00ED66CC" w:rsidRDefault="0057673F" w:rsidP="0057673F">
      <w:pPr>
        <w:spacing w:line="480" w:lineRule="auto"/>
        <w:ind w:left="630"/>
        <w:contextualSpacing/>
        <w:jc w:val="both"/>
      </w:pPr>
      <w:r w:rsidRPr="00ED66CC">
        <w:t>Perkembangan kognitif adalah perubahan kemampuan mental seperti belajar, memori, menalar, berpikir, dan bahasa. Piaget mengemukakan bahwa pada masa remaja terjadi kematangan kognitif, yaitu interaksi dan struktur otak yang telah sempurna dan lingkungan social yang semakin luas untuk eksperimentasi memungkinkan remaja untuk berpikir abstrak.Piaget menyebut tahap perkembangan kognitif ini sebagai tahap operasi formal.Tahap formal operations adalah suatu tahap dimana seseorang sudah mampu berfikir secara abstrak.Seorang remaja tidak lagi terbatas pada hal-hal yang actual, serta pengalaman yang benar-benar terjadi.</w:t>
      </w:r>
    </w:p>
    <w:p w:rsidR="0057673F" w:rsidRPr="00ED66CC" w:rsidRDefault="0057673F" w:rsidP="0057673F">
      <w:pPr>
        <w:spacing w:line="480" w:lineRule="auto"/>
        <w:ind w:left="630"/>
        <w:contextualSpacing/>
        <w:jc w:val="both"/>
      </w:pPr>
      <w:r w:rsidRPr="00ED66CC">
        <w:t xml:space="preserve">Dengan mencapai tahap operasi formal remaja dapat berfikir secara fleksibel dan kompleks.Seorang remaja mampu menemukan alternative jawaban atau penjelasan tentang sesuatuhal.Berbeda dengan seorang anak barumencapai tahap operasi konkret yang hanya mampu berfikir satu penjelasan untuk suatu hal.Hal ini memungkinkan remaja berfikir secara hipotesis.Remaja sudah mampu memikirkan suatu situasi yang masih berupa rencana atau suatu bayangan. Remaja dapat memahami bahwa tindakan yang dilakukan pada saat ini dapat memiliki efek pada masa yang akan dating. Dengan </w:t>
      </w:r>
      <w:r w:rsidRPr="00ED66CC">
        <w:lastRenderedPageBreak/>
        <w:t>demikian, seorang remaja mampu memperkirakan konsekuensi dari tindakannya, termasuk adanya kemungkinan yang dapat membahayakan dirinya.</w:t>
      </w:r>
    </w:p>
    <w:p w:rsidR="0057673F" w:rsidRPr="00ED66CC" w:rsidRDefault="0057673F" w:rsidP="0057673F">
      <w:pPr>
        <w:numPr>
          <w:ilvl w:val="0"/>
          <w:numId w:val="1"/>
        </w:numPr>
        <w:spacing w:line="480" w:lineRule="auto"/>
        <w:ind w:left="630" w:hanging="270"/>
        <w:contextualSpacing/>
        <w:jc w:val="both"/>
      </w:pPr>
      <w:r w:rsidRPr="00ED66CC">
        <w:t>Perkembangan psikososial</w:t>
      </w:r>
    </w:p>
    <w:p w:rsidR="0057673F" w:rsidRPr="00ED66CC" w:rsidRDefault="0057673F" w:rsidP="0057673F">
      <w:pPr>
        <w:numPr>
          <w:ilvl w:val="0"/>
          <w:numId w:val="4"/>
        </w:numPr>
        <w:spacing w:line="480" w:lineRule="auto"/>
        <w:ind w:left="1080"/>
        <w:contextualSpacing/>
        <w:jc w:val="both"/>
      </w:pPr>
      <w:r w:rsidRPr="00ED66CC">
        <w:t>Pencarian identitas diri</w:t>
      </w:r>
    </w:p>
    <w:p w:rsidR="0057673F" w:rsidRPr="00ED66CC" w:rsidRDefault="0057673F" w:rsidP="0057673F">
      <w:pPr>
        <w:numPr>
          <w:ilvl w:val="0"/>
          <w:numId w:val="4"/>
        </w:numPr>
        <w:spacing w:line="480" w:lineRule="auto"/>
        <w:ind w:left="1080"/>
        <w:contextualSpacing/>
        <w:jc w:val="both"/>
      </w:pPr>
      <w:r w:rsidRPr="00ED66CC">
        <w:t>Secara emosional remaja ingin disapih namun ingin dikasihi</w:t>
      </w:r>
    </w:p>
    <w:p w:rsidR="0057673F" w:rsidRPr="00ED66CC" w:rsidRDefault="0057673F" w:rsidP="0057673F">
      <w:pPr>
        <w:numPr>
          <w:ilvl w:val="0"/>
          <w:numId w:val="4"/>
        </w:numPr>
        <w:spacing w:line="480" w:lineRule="auto"/>
        <w:ind w:left="1080"/>
        <w:contextualSpacing/>
        <w:jc w:val="both"/>
      </w:pPr>
      <w:r w:rsidRPr="00ED66CC">
        <w:t>Penyesuaian terhadap lingkungan baru</w:t>
      </w:r>
    </w:p>
    <w:p w:rsidR="0057673F" w:rsidRPr="00ED66CC" w:rsidRDefault="0057673F" w:rsidP="0057673F">
      <w:pPr>
        <w:numPr>
          <w:ilvl w:val="0"/>
          <w:numId w:val="4"/>
        </w:numPr>
        <w:spacing w:line="480" w:lineRule="auto"/>
        <w:ind w:left="1080"/>
        <w:contextualSpacing/>
        <w:jc w:val="both"/>
      </w:pPr>
      <w:r w:rsidRPr="00ED66CC">
        <w:t>Pergaulan dengan lawan jenis</w:t>
      </w:r>
    </w:p>
    <w:p w:rsidR="0057673F" w:rsidRPr="00ED66CC" w:rsidRDefault="0057673F" w:rsidP="0057673F">
      <w:pPr>
        <w:numPr>
          <w:ilvl w:val="0"/>
          <w:numId w:val="4"/>
        </w:numPr>
        <w:spacing w:line="480" w:lineRule="auto"/>
        <w:ind w:left="1080"/>
        <w:contextualSpacing/>
        <w:jc w:val="both"/>
      </w:pPr>
      <w:r w:rsidRPr="00ED66CC">
        <w:t>Proses percintaan:</w:t>
      </w:r>
    </w:p>
    <w:p w:rsidR="0057673F" w:rsidRPr="00ED66CC" w:rsidRDefault="0057673F" w:rsidP="0057673F">
      <w:pPr>
        <w:numPr>
          <w:ilvl w:val="0"/>
          <w:numId w:val="5"/>
        </w:numPr>
        <w:spacing w:line="480" w:lineRule="auto"/>
        <w:ind w:left="1080"/>
        <w:contextualSpacing/>
        <w:jc w:val="both"/>
      </w:pPr>
      <w:r w:rsidRPr="00ED66CC">
        <w:rPr>
          <w:i/>
        </w:rPr>
        <w:t>Crush</w:t>
      </w:r>
    </w:p>
    <w:p w:rsidR="0057673F" w:rsidRPr="00ED66CC" w:rsidRDefault="0057673F" w:rsidP="0057673F">
      <w:pPr>
        <w:spacing w:line="480" w:lineRule="auto"/>
        <w:ind w:left="1080"/>
        <w:contextualSpacing/>
        <w:jc w:val="both"/>
      </w:pPr>
      <w:r w:rsidRPr="00ED66CC">
        <w:t>Saling membenci antara anak laki-laki dengan perempuan.Penyaluran cinta saat ini adalah memuja orang yang lebih tua dan sejenis, bentuknya misalnya memuja pahlawan dalam cerita film.</w:t>
      </w:r>
    </w:p>
    <w:p w:rsidR="0057673F" w:rsidRPr="00ED66CC" w:rsidRDefault="0057673F" w:rsidP="0057673F">
      <w:pPr>
        <w:numPr>
          <w:ilvl w:val="0"/>
          <w:numId w:val="5"/>
        </w:numPr>
        <w:spacing w:line="480" w:lineRule="auto"/>
        <w:ind w:left="1080"/>
        <w:contextualSpacing/>
        <w:jc w:val="both"/>
      </w:pPr>
      <w:r w:rsidRPr="00ED66CC">
        <w:rPr>
          <w:i/>
        </w:rPr>
        <w:t>Hero-worshipping</w:t>
      </w:r>
    </w:p>
    <w:p w:rsidR="0057673F" w:rsidRPr="00ED66CC" w:rsidRDefault="0057673F" w:rsidP="0057673F">
      <w:pPr>
        <w:spacing w:line="480" w:lineRule="auto"/>
        <w:ind w:left="1080"/>
        <w:contextualSpacing/>
        <w:jc w:val="both"/>
      </w:pPr>
      <w:r w:rsidRPr="00ED66CC">
        <w:t>Pemujaan terhadap orang yang lebih tua tetapi yang berlawanan.Kadang yang dikagumi tidak juga dikenali.</w:t>
      </w:r>
    </w:p>
    <w:p w:rsidR="0057673F" w:rsidRPr="00ED66CC" w:rsidRDefault="0057673F" w:rsidP="0057673F">
      <w:pPr>
        <w:numPr>
          <w:ilvl w:val="0"/>
          <w:numId w:val="5"/>
        </w:numPr>
        <w:spacing w:line="480" w:lineRule="auto"/>
        <w:ind w:left="1080"/>
        <w:contextualSpacing/>
        <w:jc w:val="both"/>
      </w:pPr>
      <w:r w:rsidRPr="00ED66CC">
        <w:rPr>
          <w:i/>
        </w:rPr>
        <w:t>Boy crazy and girl crazy</w:t>
      </w:r>
    </w:p>
    <w:p w:rsidR="0057673F" w:rsidRPr="00ED66CC" w:rsidRDefault="0057673F" w:rsidP="0057673F">
      <w:pPr>
        <w:spacing w:line="480" w:lineRule="auto"/>
        <w:ind w:left="1080"/>
        <w:contextualSpacing/>
        <w:jc w:val="both"/>
      </w:pPr>
      <w:r w:rsidRPr="00ED66CC">
        <w:t>Pada masa ini kasih saying ditujukan pada teman-teman sebayanya.</w:t>
      </w:r>
    </w:p>
    <w:p w:rsidR="0057673F" w:rsidRPr="00ED66CC" w:rsidRDefault="0057673F" w:rsidP="0057673F">
      <w:pPr>
        <w:numPr>
          <w:ilvl w:val="0"/>
          <w:numId w:val="5"/>
        </w:numPr>
        <w:spacing w:line="480" w:lineRule="auto"/>
        <w:ind w:left="1080"/>
        <w:contextualSpacing/>
        <w:jc w:val="both"/>
      </w:pPr>
      <w:r w:rsidRPr="00ED66CC">
        <w:rPr>
          <w:i/>
        </w:rPr>
        <w:t>Puppy love</w:t>
      </w:r>
    </w:p>
    <w:p w:rsidR="0057673F" w:rsidRPr="00ED66CC" w:rsidRDefault="0057673F" w:rsidP="0057673F">
      <w:pPr>
        <w:spacing w:line="480" w:lineRule="auto"/>
        <w:ind w:left="1080"/>
        <w:contextualSpacing/>
        <w:jc w:val="both"/>
      </w:pPr>
      <w:r w:rsidRPr="00ED66CC">
        <w:t>Cinta remaja sudah mulai tertuju pada satu orang tetapi sifatnya belum stabil sehingga kadang-kadang masih ganti-ganti pasangan.</w:t>
      </w:r>
    </w:p>
    <w:p w:rsidR="0057673F" w:rsidRPr="00ED66CC" w:rsidRDefault="0057673F" w:rsidP="0057673F">
      <w:pPr>
        <w:numPr>
          <w:ilvl w:val="0"/>
          <w:numId w:val="5"/>
        </w:numPr>
        <w:spacing w:line="480" w:lineRule="auto"/>
        <w:ind w:left="1080"/>
        <w:contextualSpacing/>
        <w:jc w:val="both"/>
      </w:pPr>
      <w:r w:rsidRPr="00ED66CC">
        <w:rPr>
          <w:i/>
        </w:rPr>
        <w:t>Romantic love</w:t>
      </w:r>
    </w:p>
    <w:p w:rsidR="0057673F" w:rsidRPr="00ED66CC" w:rsidRDefault="0057673F" w:rsidP="0057673F">
      <w:pPr>
        <w:spacing w:line="480" w:lineRule="auto"/>
        <w:ind w:left="1080"/>
        <w:contextualSpacing/>
        <w:jc w:val="both"/>
      </w:pPr>
      <w:r w:rsidRPr="00ED66CC">
        <w:t>Cinta remaja menemukan sasaran dan percintaan sudah stabil dan tidak jarang berakhir dengan perkawinan.</w:t>
      </w:r>
    </w:p>
    <w:p w:rsidR="0057673F" w:rsidRPr="00ED66CC" w:rsidRDefault="0057673F" w:rsidP="0057673F">
      <w:pPr>
        <w:tabs>
          <w:tab w:val="left" w:pos="1080"/>
        </w:tabs>
        <w:spacing w:after="0" w:line="480" w:lineRule="auto"/>
        <w:ind w:left="1080"/>
        <w:jc w:val="both"/>
      </w:pPr>
      <w:r w:rsidRPr="00ED66CC">
        <w:lastRenderedPageBreak/>
        <w:t>Perkembangan social pada masa remaja lebih melibatkan kelompok teman sebaya disbanding orang tua.Dibanding pada masa kanak-kanak, remaja lebih banyak melakukan kegiatan diluar rumah seperti kegiatan sekolah, ekstrakulikuler, dan bermain dengan teman.Dengan demikian, pada masa remaja peran kelompok teman sebaya adalah besar.</w:t>
      </w:r>
    </w:p>
    <w:p w:rsidR="0057673F" w:rsidRPr="00ED66CC" w:rsidRDefault="0057673F" w:rsidP="0057673F">
      <w:pPr>
        <w:numPr>
          <w:ilvl w:val="0"/>
          <w:numId w:val="1"/>
        </w:numPr>
        <w:spacing w:after="0" w:line="480" w:lineRule="auto"/>
        <w:ind w:left="630" w:hanging="270"/>
        <w:contextualSpacing/>
        <w:jc w:val="both"/>
      </w:pPr>
      <w:r w:rsidRPr="00ED66CC">
        <w:t>Perkembangan moral</w:t>
      </w:r>
    </w:p>
    <w:p w:rsidR="0057673F" w:rsidRPr="00ED66CC" w:rsidRDefault="0057673F" w:rsidP="0057673F">
      <w:pPr>
        <w:spacing w:after="0" w:line="480" w:lineRule="auto"/>
        <w:ind w:left="630"/>
        <w:contextualSpacing/>
        <w:jc w:val="both"/>
      </w:pPr>
      <w:r w:rsidRPr="00ED66CC">
        <w:t>Remaja sudah mencapai tahap pelaksanaan formal dalam kemampuan kognitif.Dia mampu mempertimbangkan segala kemungkinan untuk mengatasi suatu masalah dari beberapa sudut pandang dan berani mempertanggung jawabkannya.</w:t>
      </w:r>
    </w:p>
    <w:p w:rsidR="0057673F" w:rsidRPr="00ED66CC" w:rsidRDefault="0057673F" w:rsidP="0057673F">
      <w:pPr>
        <w:numPr>
          <w:ilvl w:val="0"/>
          <w:numId w:val="1"/>
        </w:numPr>
        <w:spacing w:line="480" w:lineRule="auto"/>
        <w:ind w:left="630" w:hanging="270"/>
        <w:contextualSpacing/>
        <w:jc w:val="both"/>
      </w:pPr>
      <w:r w:rsidRPr="00ED66CC">
        <w:t>Perkembangan motorik</w:t>
      </w:r>
    </w:p>
    <w:p w:rsidR="0057673F" w:rsidRPr="00ED66CC" w:rsidRDefault="0057673F" w:rsidP="0057673F">
      <w:pPr>
        <w:spacing w:line="480" w:lineRule="auto"/>
        <w:ind w:left="630" w:hanging="270"/>
        <w:contextualSpacing/>
        <w:jc w:val="both"/>
      </w:pPr>
      <w:r w:rsidRPr="00ED66CC">
        <w:tab/>
        <w:t>Masa adolesensi merupakan saat peningkatan penampilan gerak secara kuantitatif seperti:</w:t>
      </w:r>
    </w:p>
    <w:p w:rsidR="0057673F" w:rsidRPr="00ED66CC" w:rsidRDefault="0057673F" w:rsidP="0057673F">
      <w:pPr>
        <w:numPr>
          <w:ilvl w:val="0"/>
          <w:numId w:val="6"/>
        </w:numPr>
        <w:spacing w:line="480" w:lineRule="auto"/>
        <w:ind w:left="990"/>
        <w:contextualSpacing/>
        <w:jc w:val="both"/>
      </w:pPr>
      <w:r w:rsidRPr="00ED66CC">
        <w:t>Lari</w:t>
      </w:r>
    </w:p>
    <w:p w:rsidR="0057673F" w:rsidRPr="00ED66CC" w:rsidRDefault="0057673F" w:rsidP="0057673F">
      <w:pPr>
        <w:numPr>
          <w:ilvl w:val="0"/>
          <w:numId w:val="6"/>
        </w:numPr>
        <w:spacing w:line="480" w:lineRule="auto"/>
        <w:ind w:left="990"/>
        <w:contextualSpacing/>
        <w:jc w:val="both"/>
      </w:pPr>
      <w:r w:rsidRPr="00ED66CC">
        <w:t>Lompat</w:t>
      </w:r>
    </w:p>
    <w:p w:rsidR="0057673F" w:rsidRPr="00ED66CC" w:rsidRDefault="0057673F" w:rsidP="0057673F">
      <w:pPr>
        <w:numPr>
          <w:ilvl w:val="0"/>
          <w:numId w:val="6"/>
        </w:numPr>
        <w:spacing w:line="480" w:lineRule="auto"/>
        <w:ind w:left="990"/>
        <w:contextualSpacing/>
        <w:jc w:val="both"/>
      </w:pPr>
      <w:r w:rsidRPr="00ED66CC">
        <w:t>Melempar</w:t>
      </w:r>
    </w:p>
    <w:p w:rsidR="0057673F" w:rsidRPr="00ED66CC" w:rsidRDefault="0057673F" w:rsidP="0057673F">
      <w:pPr>
        <w:numPr>
          <w:ilvl w:val="0"/>
          <w:numId w:val="6"/>
        </w:numPr>
        <w:spacing w:line="480" w:lineRule="auto"/>
        <w:ind w:left="990"/>
        <w:contextualSpacing/>
        <w:jc w:val="both"/>
      </w:pPr>
      <w:r w:rsidRPr="00ED66CC">
        <w:t>Keterampilan dasar</w:t>
      </w:r>
    </w:p>
    <w:p w:rsidR="0057673F" w:rsidRPr="00ED66CC" w:rsidRDefault="0057673F" w:rsidP="0057673F">
      <w:pPr>
        <w:numPr>
          <w:ilvl w:val="0"/>
          <w:numId w:val="1"/>
        </w:numPr>
        <w:spacing w:line="480" w:lineRule="auto"/>
        <w:ind w:left="630" w:hanging="270"/>
        <w:contextualSpacing/>
        <w:jc w:val="both"/>
      </w:pPr>
      <w:r w:rsidRPr="00ED66CC">
        <w:t>Tugas perkembangan</w:t>
      </w:r>
    </w:p>
    <w:p w:rsidR="0057673F" w:rsidRPr="00ED66CC" w:rsidRDefault="0057673F" w:rsidP="0057673F">
      <w:pPr>
        <w:spacing w:line="480" w:lineRule="auto"/>
        <w:ind w:left="630" w:hanging="270"/>
        <w:contextualSpacing/>
        <w:jc w:val="both"/>
      </w:pPr>
      <w:r w:rsidRPr="00ED66CC">
        <w:t xml:space="preserve">      Berdasarkan kematangan psikososil dan seksual, semua remaja akan melewati tahapan berikut:</w:t>
      </w:r>
    </w:p>
    <w:p w:rsidR="0057673F" w:rsidRPr="00ED66CC" w:rsidRDefault="0057673F" w:rsidP="0057673F">
      <w:pPr>
        <w:numPr>
          <w:ilvl w:val="0"/>
          <w:numId w:val="7"/>
        </w:numPr>
        <w:spacing w:line="480" w:lineRule="auto"/>
        <w:ind w:left="630" w:hanging="270"/>
        <w:contextualSpacing/>
        <w:jc w:val="both"/>
      </w:pPr>
      <w:r w:rsidRPr="00ED66CC">
        <w:t xml:space="preserve">Masa remaja awal/dini </w:t>
      </w:r>
      <w:r w:rsidRPr="00ED66CC">
        <w:rPr>
          <w:i/>
        </w:rPr>
        <w:t>(early edolescence),</w:t>
      </w:r>
      <w:r w:rsidRPr="00ED66CC">
        <w:t xml:space="preserve"> umur 11-13 tahun</w:t>
      </w:r>
    </w:p>
    <w:p w:rsidR="0057673F" w:rsidRPr="00ED66CC" w:rsidRDefault="0057673F" w:rsidP="0057673F">
      <w:pPr>
        <w:numPr>
          <w:ilvl w:val="0"/>
          <w:numId w:val="7"/>
        </w:numPr>
        <w:spacing w:line="480" w:lineRule="auto"/>
        <w:ind w:left="630" w:hanging="270"/>
        <w:contextualSpacing/>
        <w:jc w:val="both"/>
      </w:pPr>
      <w:r w:rsidRPr="00ED66CC">
        <w:t xml:space="preserve">Masa remaja pertengahan </w:t>
      </w:r>
      <w:r w:rsidRPr="00ED66CC">
        <w:rPr>
          <w:i/>
        </w:rPr>
        <w:t>(middle edolescence),</w:t>
      </w:r>
      <w:r w:rsidRPr="00ED66CC">
        <w:t xml:space="preserve"> umur 14-16 tahun</w:t>
      </w:r>
    </w:p>
    <w:p w:rsidR="0057673F" w:rsidRPr="00ED66CC" w:rsidRDefault="0057673F" w:rsidP="0057673F">
      <w:pPr>
        <w:numPr>
          <w:ilvl w:val="0"/>
          <w:numId w:val="7"/>
        </w:numPr>
        <w:spacing w:line="480" w:lineRule="auto"/>
        <w:ind w:left="630" w:hanging="270"/>
        <w:contextualSpacing/>
        <w:jc w:val="both"/>
      </w:pPr>
      <w:r w:rsidRPr="00ED66CC">
        <w:t xml:space="preserve">Masa remaja lanjut </w:t>
      </w:r>
      <w:r w:rsidRPr="00ED66CC">
        <w:rPr>
          <w:i/>
        </w:rPr>
        <w:t>(late edolescence),</w:t>
      </w:r>
      <w:r w:rsidRPr="00ED66CC">
        <w:t xml:space="preserve"> umur 17-20 tahun</w:t>
      </w:r>
    </w:p>
    <w:p w:rsidR="0057673F" w:rsidRPr="00ED66CC" w:rsidRDefault="0057673F" w:rsidP="0057673F">
      <w:pPr>
        <w:spacing w:line="480" w:lineRule="auto"/>
        <w:ind w:left="360"/>
        <w:jc w:val="both"/>
      </w:pPr>
      <w:r w:rsidRPr="00ED66CC">
        <w:t>Dalam proses penyesuaian diri menuju kedewasaan, ada 3 tahap perkembangan remaja sebagai berikut:</w:t>
      </w:r>
    </w:p>
    <w:p w:rsidR="0057673F" w:rsidRPr="00ED66CC" w:rsidRDefault="0057673F" w:rsidP="0057673F">
      <w:pPr>
        <w:numPr>
          <w:ilvl w:val="0"/>
          <w:numId w:val="8"/>
        </w:numPr>
        <w:spacing w:line="480" w:lineRule="auto"/>
        <w:ind w:left="630" w:hanging="270"/>
        <w:contextualSpacing/>
        <w:jc w:val="both"/>
      </w:pPr>
      <w:r w:rsidRPr="00ED66CC">
        <w:lastRenderedPageBreak/>
        <w:t xml:space="preserve">Masa remaja awal/dini </w:t>
      </w:r>
      <w:r w:rsidRPr="00ED66CC">
        <w:rPr>
          <w:i/>
        </w:rPr>
        <w:t>(early edolescence)</w:t>
      </w:r>
    </w:p>
    <w:p w:rsidR="0057673F" w:rsidRPr="00ED66CC" w:rsidRDefault="0057673F" w:rsidP="0057673F">
      <w:pPr>
        <w:spacing w:line="480" w:lineRule="auto"/>
        <w:ind w:left="630"/>
        <w:contextualSpacing/>
        <w:jc w:val="both"/>
      </w:pPr>
      <w:r w:rsidRPr="00ED66CC">
        <w:t>Seorang remaja pada tahap ini akan terheran-heran akan perubahan-perubahan yang terjadi pada tubuhnya sendiri dan dorongan-dorongan yang menyertai perubahan-perubahan itu. Mereka mengembangkan pikiran-pikiran baru, cepat tertarik pada lawan jenis dan mudah terangsang secara erotis.Kepekaan yang berlebih-lebihan ini ditambah dengan berkurangnya kendali terhadap “ego” menyebabkan para remaja awal ini sulit mengerti dan dimengerti orang dewasa.</w:t>
      </w:r>
    </w:p>
    <w:p w:rsidR="0057673F" w:rsidRPr="00ED66CC" w:rsidRDefault="0057673F" w:rsidP="0057673F">
      <w:pPr>
        <w:numPr>
          <w:ilvl w:val="0"/>
          <w:numId w:val="8"/>
        </w:numPr>
        <w:spacing w:line="480" w:lineRule="auto"/>
        <w:ind w:left="630" w:hanging="270"/>
        <w:contextualSpacing/>
        <w:jc w:val="both"/>
      </w:pPr>
      <w:r w:rsidRPr="00ED66CC">
        <w:t xml:space="preserve">Masa remaja pertengahan </w:t>
      </w:r>
      <w:r w:rsidRPr="00ED66CC">
        <w:rPr>
          <w:i/>
        </w:rPr>
        <w:t>(middle edolescence)</w:t>
      </w:r>
    </w:p>
    <w:p w:rsidR="0057673F" w:rsidRPr="00ED66CC" w:rsidRDefault="0057673F" w:rsidP="0057673F">
      <w:pPr>
        <w:spacing w:line="480" w:lineRule="auto"/>
        <w:ind w:left="630"/>
        <w:contextualSpacing/>
        <w:jc w:val="both"/>
      </w:pPr>
      <w:r w:rsidRPr="00ED66CC">
        <w:t>Pada tahap ini remaja sangat membutuhkan kawan-kawan.Ia senang kalau banyak teman yang menyukainya. Ada kecenderungan “narcistic”, yaitu mencintai diri sendiri, dengan menyukai teman-teman yang punya sifat-sifat yang sama dengan dirinya. Selain itu ia berada dalam kondisi kebingungan karena ia tidak tahu harus memilih yang mana: peka atau tidak peduli, ramai-ramai atau sendiri, optimis atau pesimis, idealis atau materialis dan sebagainya.</w:t>
      </w:r>
    </w:p>
    <w:p w:rsidR="0057673F" w:rsidRPr="00ED66CC" w:rsidRDefault="0057673F" w:rsidP="0057673F">
      <w:pPr>
        <w:numPr>
          <w:ilvl w:val="0"/>
          <w:numId w:val="8"/>
        </w:numPr>
        <w:spacing w:line="480" w:lineRule="auto"/>
        <w:ind w:left="630" w:hanging="270"/>
        <w:contextualSpacing/>
        <w:jc w:val="both"/>
      </w:pPr>
      <w:r w:rsidRPr="00ED66CC">
        <w:t xml:space="preserve">Masa remaja lanjut </w:t>
      </w:r>
      <w:r w:rsidRPr="00ED66CC">
        <w:rPr>
          <w:i/>
        </w:rPr>
        <w:t>(late edolescence)</w:t>
      </w:r>
    </w:p>
    <w:p w:rsidR="0057673F" w:rsidRPr="00ED66CC" w:rsidRDefault="0057673F" w:rsidP="0057673F">
      <w:pPr>
        <w:spacing w:line="480" w:lineRule="auto"/>
        <w:ind w:left="630"/>
        <w:contextualSpacing/>
        <w:jc w:val="both"/>
      </w:pPr>
      <w:r w:rsidRPr="00ED66CC">
        <w:t xml:space="preserve">Tahap ini adalah masa konsolidasi menuju periode dewasa dan ditandai dengan pencapaian 5 hal, yaitu: </w:t>
      </w:r>
    </w:p>
    <w:p w:rsidR="0057673F" w:rsidRPr="00ED66CC" w:rsidRDefault="0057673F" w:rsidP="0057673F">
      <w:pPr>
        <w:numPr>
          <w:ilvl w:val="0"/>
          <w:numId w:val="9"/>
        </w:numPr>
        <w:spacing w:line="480" w:lineRule="auto"/>
        <w:ind w:left="990"/>
        <w:contextualSpacing/>
        <w:jc w:val="both"/>
      </w:pPr>
      <w:r w:rsidRPr="00ED66CC">
        <w:t>Minat yang makin mantap terhadap fungsi-fungsi intelek.</w:t>
      </w:r>
    </w:p>
    <w:p w:rsidR="0057673F" w:rsidRPr="00ED66CC" w:rsidRDefault="0057673F" w:rsidP="0057673F">
      <w:pPr>
        <w:numPr>
          <w:ilvl w:val="0"/>
          <w:numId w:val="9"/>
        </w:numPr>
        <w:spacing w:line="480" w:lineRule="auto"/>
        <w:ind w:left="990"/>
        <w:contextualSpacing/>
        <w:jc w:val="both"/>
      </w:pPr>
      <w:r w:rsidRPr="00ED66CC">
        <w:t>Egonya mencari kesempatan untuk bersatu dengan orang-orang lain dalam pengalaman-pengalaman baru.</w:t>
      </w:r>
    </w:p>
    <w:p w:rsidR="0057673F" w:rsidRPr="00ED66CC" w:rsidRDefault="0057673F" w:rsidP="0057673F">
      <w:pPr>
        <w:numPr>
          <w:ilvl w:val="0"/>
          <w:numId w:val="9"/>
        </w:numPr>
        <w:spacing w:line="480" w:lineRule="auto"/>
        <w:ind w:left="990"/>
        <w:contextualSpacing/>
        <w:jc w:val="both"/>
      </w:pPr>
      <w:r w:rsidRPr="00ED66CC">
        <w:t>Terbentuknya identitas seksual yang tidak akan berubah lagi.</w:t>
      </w:r>
    </w:p>
    <w:p w:rsidR="0057673F" w:rsidRPr="00ED66CC" w:rsidRDefault="0057673F" w:rsidP="0057673F">
      <w:pPr>
        <w:numPr>
          <w:ilvl w:val="0"/>
          <w:numId w:val="9"/>
        </w:numPr>
        <w:spacing w:line="480" w:lineRule="auto"/>
        <w:ind w:left="990"/>
        <w:contextualSpacing/>
        <w:jc w:val="both"/>
      </w:pPr>
      <w:r w:rsidRPr="00ED66CC">
        <w:t>Egosentrisme (terlalu memusatkan perhatian pada diri sendiri) diganti dengan keseimbangan antara kepentingan diri sendiri dengan orang lain.</w:t>
      </w:r>
    </w:p>
    <w:p w:rsidR="0057673F" w:rsidRPr="00ED66CC" w:rsidRDefault="0057673F" w:rsidP="0057673F">
      <w:pPr>
        <w:numPr>
          <w:ilvl w:val="0"/>
          <w:numId w:val="9"/>
        </w:numPr>
        <w:spacing w:line="480" w:lineRule="auto"/>
        <w:ind w:left="990"/>
        <w:contextualSpacing/>
        <w:jc w:val="both"/>
      </w:pPr>
      <w:r w:rsidRPr="00ED66CC">
        <w:lastRenderedPageBreak/>
        <w:t>Tumbuh “dinding” yang memisahkan diri pribadinya (private self) dan masyarakat umum (the public).</w:t>
      </w:r>
    </w:p>
    <w:p w:rsidR="0057673F" w:rsidRPr="00ED66CC" w:rsidRDefault="0057673F" w:rsidP="0057673F">
      <w:pPr>
        <w:spacing w:line="480" w:lineRule="auto"/>
        <w:ind w:left="630"/>
        <w:contextualSpacing/>
        <w:jc w:val="both"/>
      </w:pPr>
    </w:p>
    <w:p w:rsidR="0057673F" w:rsidRPr="00ED66CC" w:rsidRDefault="0057673F" w:rsidP="0057673F">
      <w:pPr>
        <w:numPr>
          <w:ilvl w:val="0"/>
          <w:numId w:val="21"/>
        </w:numPr>
        <w:spacing w:line="480" w:lineRule="auto"/>
        <w:ind w:left="426"/>
        <w:contextualSpacing/>
        <w:jc w:val="both"/>
        <w:rPr>
          <w:b/>
        </w:rPr>
      </w:pPr>
      <w:r w:rsidRPr="00ED66CC">
        <w:rPr>
          <w:b/>
        </w:rPr>
        <w:t>Peneliti Terkait</w:t>
      </w:r>
    </w:p>
    <w:p w:rsidR="0057673F" w:rsidRPr="00ED66CC" w:rsidRDefault="0057673F" w:rsidP="0057673F">
      <w:pPr>
        <w:numPr>
          <w:ilvl w:val="3"/>
          <w:numId w:val="22"/>
        </w:numPr>
        <w:spacing w:line="480" w:lineRule="auto"/>
        <w:ind w:left="720" w:hanging="270"/>
        <w:contextualSpacing/>
        <w:jc w:val="both"/>
        <w:rPr>
          <w:szCs w:val="24"/>
        </w:rPr>
      </w:pPr>
      <w:r w:rsidRPr="00ED66CC">
        <w:rPr>
          <w:szCs w:val="24"/>
        </w:rPr>
        <w:t xml:space="preserve">Pety Merita Sari. 2016. Hubungan Antara Pengetahuan Dan Sikap Remaja Dengan Kejadian Flour Albus Puttri SMKF X Kediri. Penelitian ini bersifat observasional analitik dengan pendekatan </w:t>
      </w:r>
      <w:r w:rsidRPr="00ED66CC">
        <w:rPr>
          <w:i/>
          <w:iCs/>
          <w:szCs w:val="24"/>
        </w:rPr>
        <w:t>cross-sectional</w:t>
      </w:r>
      <w:r w:rsidRPr="00ED66CC">
        <w:rPr>
          <w:szCs w:val="24"/>
        </w:rPr>
        <w:t xml:space="preserve">. Populasi dan sampel berjumlah 105 responden dengan menggunakan teknik </w:t>
      </w:r>
      <w:r w:rsidRPr="00ED66CC">
        <w:rPr>
          <w:i/>
          <w:iCs/>
          <w:szCs w:val="24"/>
        </w:rPr>
        <w:t xml:space="preserve">total sampling. </w:t>
      </w:r>
      <w:r w:rsidRPr="00ED66CC">
        <w:rPr>
          <w:szCs w:val="24"/>
        </w:rPr>
        <w:t xml:space="preserve">Data penelitian diperoleh melalui kuesioner pengetahuan dan sikap kemudian dianalisis menggunakan uji </w:t>
      </w:r>
      <w:r w:rsidRPr="00ED66CC">
        <w:rPr>
          <w:i/>
          <w:iCs/>
          <w:szCs w:val="24"/>
        </w:rPr>
        <w:t>spearman rho</w:t>
      </w:r>
      <w:r w:rsidRPr="00ED66CC">
        <w:rPr>
          <w:szCs w:val="24"/>
        </w:rPr>
        <w:t xml:space="preserve">. </w:t>
      </w:r>
      <w:r w:rsidRPr="00ED66CC">
        <w:rPr>
          <w:bCs/>
          <w:szCs w:val="24"/>
        </w:rPr>
        <w:t xml:space="preserve">Hasil distribusi frekuensi pengetahuan didapatkan baik 41 (39%), cukup 49 (46,7%) dan kurang 15 (14,3%). </w:t>
      </w:r>
      <w:r w:rsidRPr="00ED66CC">
        <w:rPr>
          <w:szCs w:val="24"/>
        </w:rPr>
        <w:t xml:space="preserve">Hasil uji statistik menggunakan </w:t>
      </w:r>
      <w:r w:rsidRPr="00ED66CC">
        <w:rPr>
          <w:i/>
          <w:iCs/>
          <w:szCs w:val="24"/>
        </w:rPr>
        <w:t>spearman rho</w:t>
      </w:r>
      <w:r w:rsidRPr="00ED66CC">
        <w:rPr>
          <w:szCs w:val="24"/>
        </w:rPr>
        <w:t xml:space="preserve">, pengetahuan tidak berhubungan dengan kejadian </w:t>
      </w:r>
      <w:r w:rsidRPr="00ED66CC">
        <w:rPr>
          <w:i/>
          <w:iCs/>
          <w:szCs w:val="24"/>
        </w:rPr>
        <w:t xml:space="preserve">fluor albus </w:t>
      </w:r>
      <w:r w:rsidRPr="00ED66CC">
        <w:rPr>
          <w:szCs w:val="24"/>
        </w:rPr>
        <w:t xml:space="preserve">(p) &gt; 0,05), sedangkan sikap berhubungan dengan kejadian </w:t>
      </w:r>
      <w:r w:rsidRPr="00ED66CC">
        <w:rPr>
          <w:i/>
          <w:iCs/>
          <w:szCs w:val="24"/>
        </w:rPr>
        <w:t xml:space="preserve">fluor albus </w:t>
      </w:r>
      <w:r w:rsidRPr="00ED66CC">
        <w:rPr>
          <w:szCs w:val="24"/>
        </w:rPr>
        <w:t>(p) &lt; 0,05).</w:t>
      </w:r>
    </w:p>
    <w:p w:rsidR="0057673F" w:rsidRPr="00ED66CC" w:rsidRDefault="0057673F" w:rsidP="0057673F">
      <w:pPr>
        <w:numPr>
          <w:ilvl w:val="3"/>
          <w:numId w:val="22"/>
        </w:numPr>
        <w:spacing w:line="480" w:lineRule="auto"/>
        <w:ind w:left="720" w:hanging="270"/>
        <w:contextualSpacing/>
        <w:jc w:val="both"/>
        <w:rPr>
          <w:rFonts w:cs="Times New Roman"/>
          <w:szCs w:val="24"/>
        </w:rPr>
      </w:pPr>
      <w:r w:rsidRPr="00ED66CC">
        <w:t xml:space="preserve">Roselina Panghiyangani. Efektivitas Penyuluhan Dalam Meningkatkan Pengetahuan Dan Sikap Tentang Pencegahan Keputihan Patologis Pada Santriwati Darul Hijrah Putri Banjarbaru. Rancangan penelitian yang digunakan adalah quasi eksperimental, dengan jumlah sampel 65 responden. Instrumen penelitian dalam penelitian ini yaitu kuesioner. Hasil analisis data dengan regresi logistic. Hasil penelitian dari 65 responden kelas kontrol sesudah pemberian informasi tentang pencegahan dan keputihan patologis didapatkan 3,10% berpengetahuan kurang, 96,90% berpengetahuan baik. Responden kontrol menunjukkan tidak terdapat perbedaan antara sebelum dan sesudah dilakukan penyuluhan </w:t>
      </w:r>
      <w:r w:rsidRPr="00ED66CC">
        <w:rPr>
          <w:i/>
        </w:rPr>
        <w:t>p-value</w:t>
      </w:r>
      <w:r w:rsidRPr="00ED66CC">
        <w:t xml:space="preserve"> (0,176). Berbeda dengan hasil analisis dari responden perlakukan </w:t>
      </w:r>
      <w:r w:rsidRPr="00ED66CC">
        <w:lastRenderedPageBreak/>
        <w:t xml:space="preserve">yang menunjukkan terdapat hubungan antara sebelum dan sesudah dilakukan penyuluhan </w:t>
      </w:r>
      <w:r w:rsidRPr="00ED66CC">
        <w:rPr>
          <w:i/>
        </w:rPr>
        <w:t>p-value</w:t>
      </w:r>
      <w:r w:rsidRPr="00ED66CC">
        <w:t xml:space="preserve"> (0,000). </w:t>
      </w:r>
    </w:p>
    <w:p w:rsidR="0057673F" w:rsidRPr="00ED66CC" w:rsidRDefault="0057673F" w:rsidP="0057673F">
      <w:pPr>
        <w:numPr>
          <w:ilvl w:val="3"/>
          <w:numId w:val="22"/>
        </w:numPr>
        <w:spacing w:line="480" w:lineRule="auto"/>
        <w:ind w:left="720" w:hanging="270"/>
        <w:contextualSpacing/>
        <w:jc w:val="both"/>
        <w:rPr>
          <w:rFonts w:cs="Times New Roman"/>
          <w:szCs w:val="24"/>
        </w:rPr>
      </w:pPr>
      <w:r w:rsidRPr="00ED66CC">
        <w:rPr>
          <w:rFonts w:cs="Times New Roman"/>
          <w:szCs w:val="24"/>
        </w:rPr>
        <w:t xml:space="preserve">Abrori. 2016. </w:t>
      </w:r>
      <w:r w:rsidRPr="00ED66CC">
        <w:rPr>
          <w:rFonts w:cs="Times New Roman"/>
          <w:bCs/>
          <w:szCs w:val="24"/>
        </w:rPr>
        <w:t>Faktor Yang Berhubungan Dengan Kejadian Keputihan Patologis Siswi SMAN 1 Simpang Hilir Kabupaten Kayong Utara</w:t>
      </w:r>
      <w:r w:rsidRPr="00ED66CC">
        <w:rPr>
          <w:rFonts w:cs="Times New Roman"/>
          <w:b/>
          <w:bCs/>
          <w:szCs w:val="24"/>
        </w:rPr>
        <w:t xml:space="preserve">. </w:t>
      </w:r>
      <w:r w:rsidRPr="00ED66CC">
        <w:rPr>
          <w:rFonts w:cs="Times New Roman"/>
          <w:szCs w:val="24"/>
        </w:rPr>
        <w:t xml:space="preserve">Penelitian ini merupakan penelitian observasional analitik dengan pendekatan cross sectional. Pengambilan sampel menggunakan simple random sampling. Besar sampel yang ditetapkan adalah 59 sampel. Data dikumpulkan dengan wawancara menggunakan kuesioner. Analisis data dilakukan dengan uji chi square. Hasil penelitian menunjukan bahwa terdapat hubungan yang signifikan antara pengetahuan vulva hygiene (p=0,036), gerakan membersihkan vagina (p=0,025), penggunaan pembersih vagina (p=0,002), penggunaan celana dalam ketat (p=0,007), dan penggunaan toilet umum (p= 0,021) dengan kejadian keputihan patologis. Tidak terdapat hubungan yang signifikan antara kegemukan dengan kejadian keputihan patologis (p=0,587). Faktor yang berhubungan dengan kejadian keputihan patologis adalah pengetahuan </w:t>
      </w:r>
      <w:r w:rsidRPr="00ED66CC">
        <w:rPr>
          <w:rFonts w:cs="Times New Roman"/>
          <w:i/>
          <w:szCs w:val="24"/>
        </w:rPr>
        <w:t>vulva hygiene</w:t>
      </w:r>
      <w:r w:rsidRPr="00ED66CC">
        <w:rPr>
          <w:rFonts w:cs="Times New Roman"/>
          <w:szCs w:val="24"/>
        </w:rPr>
        <w:t>, gerakan membersihkan vagina, penggunaan pembersih vagina, penggunaan celana dalam ketat, dan penggunaan toilet umum.</w:t>
      </w:r>
    </w:p>
    <w:p w:rsidR="0057673F" w:rsidRPr="00ED66CC" w:rsidRDefault="0057673F" w:rsidP="0057673F">
      <w:pPr>
        <w:spacing w:line="480" w:lineRule="auto"/>
        <w:ind w:left="720"/>
        <w:contextualSpacing/>
        <w:jc w:val="both"/>
        <w:rPr>
          <w:rFonts w:cs="Times New Roman"/>
          <w:szCs w:val="24"/>
        </w:rPr>
      </w:pPr>
    </w:p>
    <w:p w:rsidR="0057673F" w:rsidRPr="00ED66CC" w:rsidRDefault="0057673F" w:rsidP="0057673F">
      <w:pPr>
        <w:numPr>
          <w:ilvl w:val="0"/>
          <w:numId w:val="21"/>
        </w:numPr>
        <w:spacing w:line="480" w:lineRule="auto"/>
        <w:ind w:left="426"/>
        <w:contextualSpacing/>
        <w:jc w:val="both"/>
        <w:rPr>
          <w:b/>
        </w:rPr>
      </w:pPr>
      <w:r w:rsidRPr="00ED66CC">
        <w:rPr>
          <w:b/>
        </w:rPr>
        <w:t>Kerangka Teori</w:t>
      </w:r>
    </w:p>
    <w:p w:rsidR="0057673F" w:rsidRPr="00ED66CC" w:rsidRDefault="0057673F" w:rsidP="0057673F">
      <w:pPr>
        <w:autoSpaceDE w:val="0"/>
        <w:autoSpaceDN w:val="0"/>
        <w:adjustRightInd w:val="0"/>
        <w:spacing w:after="0" w:line="480" w:lineRule="auto"/>
        <w:ind w:left="360" w:firstLine="540"/>
        <w:jc w:val="both"/>
        <w:rPr>
          <w:rFonts w:cs="Times New Roman"/>
          <w:szCs w:val="24"/>
          <w:lang w:val="id-ID"/>
        </w:rPr>
      </w:pPr>
      <w:r w:rsidRPr="00ED66CC">
        <w:rPr>
          <w:rFonts w:cs="Times New Roman"/>
          <w:szCs w:val="24"/>
        </w:rPr>
        <w:t xml:space="preserve">Kerangka teori adalah tinjauan teori yang berkaitan dengan permasalahan yang akan diteliti agar peneliti memiliki pengetahuan yang luas sebagai dasar untuk mengembangkan atau mengidentifikasi variabel-variabel yang akan diteliti dan diamati (Notoatmodjo, 2010). </w:t>
      </w:r>
    </w:p>
    <w:p w:rsidR="0057673F" w:rsidRPr="00ED66CC" w:rsidRDefault="0057673F" w:rsidP="0057673F">
      <w:pPr>
        <w:spacing w:line="240" w:lineRule="auto"/>
        <w:ind w:left="360"/>
        <w:contextualSpacing/>
        <w:jc w:val="center"/>
        <w:rPr>
          <w:rFonts w:cs="Times New Roman"/>
          <w:szCs w:val="24"/>
        </w:rPr>
      </w:pPr>
      <w:r w:rsidRPr="00ED66CC">
        <w:rPr>
          <w:rFonts w:cs="Times New Roman"/>
          <w:szCs w:val="24"/>
        </w:rPr>
        <w:t>Gambar 2.1</w:t>
      </w:r>
    </w:p>
    <w:p w:rsidR="0057673F" w:rsidRPr="00ED66CC" w:rsidRDefault="0057673F" w:rsidP="0057673F">
      <w:pPr>
        <w:spacing w:line="240" w:lineRule="auto"/>
        <w:ind w:left="360"/>
        <w:contextualSpacing/>
        <w:jc w:val="center"/>
        <w:rPr>
          <w:rFonts w:cs="Times New Roman"/>
          <w:szCs w:val="24"/>
        </w:rPr>
      </w:pPr>
      <w:r w:rsidRPr="00ED66CC">
        <w:rPr>
          <w:rFonts w:cs="Times New Roman"/>
          <w:szCs w:val="24"/>
        </w:rPr>
        <w:t>Kerangka teori</w:t>
      </w: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spacing w:line="240" w:lineRule="auto"/>
        <w:ind w:left="360"/>
        <w:contextualSpacing/>
        <w:jc w:val="center"/>
        <w:rPr>
          <w:rFonts w:cs="Times New Roman"/>
          <w:szCs w:val="24"/>
        </w:rPr>
      </w:pPr>
      <w:r>
        <w:rPr>
          <w:rFonts w:cs="Times New Roman"/>
          <w:noProof/>
          <w:szCs w:val="24"/>
        </w:rPr>
        <w:pict>
          <v:rect id="_x0000_s1026" style="position:absolute;left:0;text-align:left;margin-left:25.55pt;margin-top:.35pt;width:137.05pt;height:190.7pt;z-index:251660288">
            <v:textbox>
              <w:txbxContent>
                <w:p w:rsidR="0057673F" w:rsidRPr="00E42DE5" w:rsidRDefault="0057673F" w:rsidP="0057673F">
                  <w:pPr>
                    <w:pStyle w:val="ListParagraph"/>
                    <w:numPr>
                      <w:ilvl w:val="0"/>
                      <w:numId w:val="16"/>
                    </w:numPr>
                    <w:ind w:left="426"/>
                    <w:rPr>
                      <w:b/>
                    </w:rPr>
                  </w:pPr>
                  <w:r>
                    <w:t xml:space="preserve">Pendidikan </w:t>
                  </w:r>
                </w:p>
                <w:p w:rsidR="0057673F" w:rsidRPr="00E42DE5" w:rsidRDefault="0057673F" w:rsidP="0057673F">
                  <w:pPr>
                    <w:pStyle w:val="ListParagraph"/>
                    <w:numPr>
                      <w:ilvl w:val="0"/>
                      <w:numId w:val="16"/>
                    </w:numPr>
                    <w:ind w:left="426"/>
                    <w:rPr>
                      <w:b/>
                    </w:rPr>
                  </w:pPr>
                  <w:r>
                    <w:t xml:space="preserve">Umur </w:t>
                  </w:r>
                </w:p>
                <w:p w:rsidR="0057673F" w:rsidRPr="00E42DE5" w:rsidRDefault="0057673F" w:rsidP="0057673F">
                  <w:pPr>
                    <w:pStyle w:val="ListParagraph"/>
                    <w:numPr>
                      <w:ilvl w:val="0"/>
                      <w:numId w:val="16"/>
                    </w:numPr>
                    <w:ind w:left="426"/>
                    <w:rPr>
                      <w:b/>
                    </w:rPr>
                  </w:pPr>
                  <w:r>
                    <w:t xml:space="preserve">Lingkungan </w:t>
                  </w:r>
                </w:p>
                <w:p w:rsidR="0057673F" w:rsidRPr="00E42DE5" w:rsidRDefault="0057673F" w:rsidP="0057673F">
                  <w:pPr>
                    <w:pStyle w:val="ListParagraph"/>
                    <w:numPr>
                      <w:ilvl w:val="0"/>
                      <w:numId w:val="16"/>
                    </w:numPr>
                    <w:ind w:left="426"/>
                    <w:rPr>
                      <w:b/>
                    </w:rPr>
                  </w:pPr>
                  <w:r>
                    <w:t>Social ekonomi</w:t>
                  </w:r>
                </w:p>
                <w:p w:rsidR="0057673F" w:rsidRPr="00E42DE5" w:rsidRDefault="0057673F" w:rsidP="0057673F">
                  <w:pPr>
                    <w:pStyle w:val="ListParagraph"/>
                    <w:numPr>
                      <w:ilvl w:val="0"/>
                      <w:numId w:val="16"/>
                    </w:numPr>
                    <w:ind w:left="426"/>
                    <w:rPr>
                      <w:b/>
                    </w:rPr>
                  </w:pPr>
                  <w:r>
                    <w:t>Paparan informasi</w:t>
                  </w:r>
                </w:p>
                <w:p w:rsidR="0057673F" w:rsidRPr="00E42DE5" w:rsidRDefault="0057673F" w:rsidP="0057673F">
                  <w:pPr>
                    <w:pStyle w:val="ListParagraph"/>
                    <w:numPr>
                      <w:ilvl w:val="0"/>
                      <w:numId w:val="31"/>
                    </w:numPr>
                    <w:ind w:left="630" w:hanging="270"/>
                    <w:rPr>
                      <w:b/>
                    </w:rPr>
                  </w:pPr>
                  <w:r>
                    <w:t>media massa</w:t>
                  </w:r>
                </w:p>
                <w:p w:rsidR="0057673F" w:rsidRPr="00E42DE5" w:rsidRDefault="0057673F" w:rsidP="0057673F">
                  <w:pPr>
                    <w:pStyle w:val="ListParagraph"/>
                    <w:numPr>
                      <w:ilvl w:val="0"/>
                      <w:numId w:val="31"/>
                    </w:numPr>
                    <w:ind w:left="630" w:hanging="270"/>
                    <w:rPr>
                      <w:b/>
                    </w:rPr>
                  </w:pPr>
                  <w:r>
                    <w:t>koseling,</w:t>
                  </w:r>
                </w:p>
                <w:p w:rsidR="0057673F" w:rsidRPr="00EE2994" w:rsidRDefault="0057673F" w:rsidP="0057673F">
                  <w:pPr>
                    <w:pStyle w:val="ListParagraph"/>
                    <w:numPr>
                      <w:ilvl w:val="0"/>
                      <w:numId w:val="31"/>
                    </w:numPr>
                    <w:ind w:left="630" w:hanging="270"/>
                    <w:rPr>
                      <w:b/>
                    </w:rPr>
                  </w:pPr>
                  <w:r w:rsidRPr="00EE2994">
                    <w:rPr>
                      <w:b/>
                    </w:rPr>
                    <w:t>penyuluhan</w:t>
                  </w:r>
                </w:p>
                <w:p w:rsidR="0057673F" w:rsidRPr="00CD57C9" w:rsidRDefault="0057673F" w:rsidP="0057673F">
                  <w:pPr>
                    <w:pStyle w:val="ListParagraph"/>
                    <w:numPr>
                      <w:ilvl w:val="0"/>
                      <w:numId w:val="31"/>
                    </w:numPr>
                    <w:ind w:left="630" w:hanging="270"/>
                    <w:rPr>
                      <w:b/>
                    </w:rPr>
                  </w:pPr>
                  <w:r>
                    <w:t xml:space="preserve"> internet</w:t>
                  </w:r>
                </w:p>
              </w:txbxContent>
            </v:textbox>
          </v:rect>
        </w:pict>
      </w: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spacing w:line="240" w:lineRule="auto"/>
        <w:ind w:left="360"/>
        <w:contextualSpacing/>
        <w:jc w:val="center"/>
        <w:rPr>
          <w:rFonts w:cs="Times New Roman"/>
          <w:szCs w:val="24"/>
        </w:rPr>
      </w:pPr>
      <w:r>
        <w:rPr>
          <w:rFonts w:cs="Times New Roman"/>
          <w:noProof/>
          <w:szCs w:val="24"/>
        </w:rPr>
        <w:pict>
          <v:rect id="_x0000_s1027" style="position:absolute;left:0;text-align:left;margin-left:268.9pt;margin-top:8.5pt;width:114pt;height:50.8pt;z-index:251661312">
            <v:textbox>
              <w:txbxContent>
                <w:p w:rsidR="0057673F" w:rsidRDefault="0057673F" w:rsidP="0057673F">
                  <w:pPr>
                    <w:jc w:val="center"/>
                  </w:pPr>
                  <w:r>
                    <w:t>Pengetahuan Tentang Keputihan</w:t>
                  </w:r>
                </w:p>
              </w:txbxContent>
            </v:textbox>
          </v:rect>
        </w:pict>
      </w:r>
    </w:p>
    <w:p w:rsidR="0057673F" w:rsidRPr="00ED66CC" w:rsidRDefault="0057673F" w:rsidP="0057673F">
      <w:pPr>
        <w:spacing w:line="240" w:lineRule="auto"/>
        <w:ind w:left="360"/>
        <w:contextualSpacing/>
        <w:jc w:val="center"/>
        <w:rPr>
          <w:rFonts w:cs="Times New Roman"/>
          <w:szCs w:val="24"/>
        </w:rPr>
      </w:pPr>
      <w:r>
        <w:rPr>
          <w:rFonts w:cs="Times New Roman"/>
          <w:noProof/>
          <w:szCs w:val="24"/>
        </w:rPr>
        <w:pict>
          <v:shapetype id="_x0000_t32" coordsize="21600,21600" o:spt="32" o:oned="t" path="m,l21600,21600e" filled="f">
            <v:path arrowok="t" fillok="f" o:connecttype="none"/>
            <o:lock v:ext="edit" shapetype="t"/>
          </v:shapetype>
          <v:shape id="_x0000_s1028" type="#_x0000_t32" style="position:absolute;left:0;text-align:left;margin-left:162.6pt;margin-top:7.65pt;width:106.3pt;height:.85pt;z-index:251662336" o:connectortype="straight">
            <v:stroke endarrow="block"/>
          </v:shape>
        </w:pict>
      </w:r>
    </w:p>
    <w:p w:rsidR="0057673F" w:rsidRPr="00ED66CC" w:rsidRDefault="0057673F" w:rsidP="0057673F">
      <w:pPr>
        <w:spacing w:line="240" w:lineRule="auto"/>
        <w:ind w:left="360"/>
        <w:contextualSpacing/>
        <w:jc w:val="center"/>
        <w:rPr>
          <w:rFonts w:cs="Times New Roman"/>
          <w:szCs w:val="24"/>
        </w:rPr>
      </w:pPr>
    </w:p>
    <w:p w:rsidR="0057673F" w:rsidRDefault="0057673F" w:rsidP="0057673F">
      <w:pPr>
        <w:spacing w:line="480" w:lineRule="auto"/>
        <w:ind w:left="360"/>
        <w:contextualSpacing/>
        <w:jc w:val="both"/>
        <w:rPr>
          <w:lang w:val="id-ID"/>
        </w:rPr>
      </w:pPr>
    </w:p>
    <w:p w:rsidR="0057673F" w:rsidRPr="00ED66CC" w:rsidRDefault="0057673F" w:rsidP="0057673F">
      <w:pPr>
        <w:spacing w:line="480" w:lineRule="auto"/>
        <w:ind w:left="360"/>
        <w:contextualSpacing/>
        <w:jc w:val="both"/>
        <w:rPr>
          <w:lang w:val="id-ID"/>
        </w:rPr>
      </w:pPr>
    </w:p>
    <w:p w:rsidR="0057673F" w:rsidRDefault="0057673F" w:rsidP="0057673F">
      <w:pPr>
        <w:spacing w:line="480" w:lineRule="auto"/>
        <w:contextualSpacing/>
        <w:jc w:val="both"/>
        <w:rPr>
          <w:lang w:val="id-ID"/>
        </w:rPr>
      </w:pPr>
    </w:p>
    <w:p w:rsidR="0057673F" w:rsidRPr="00ED66CC" w:rsidRDefault="0057673F" w:rsidP="0057673F">
      <w:pPr>
        <w:spacing w:line="480" w:lineRule="auto"/>
        <w:contextualSpacing/>
        <w:jc w:val="both"/>
        <w:rPr>
          <w:lang w:val="id-ID"/>
        </w:rPr>
      </w:pPr>
    </w:p>
    <w:p w:rsidR="0057673F" w:rsidRPr="00ED66CC" w:rsidRDefault="0057673F" w:rsidP="0057673F">
      <w:pPr>
        <w:spacing w:line="480" w:lineRule="auto"/>
        <w:ind w:left="426"/>
        <w:contextualSpacing/>
      </w:pPr>
      <w:r w:rsidRPr="00ED66CC">
        <w:t>Sumber: Wawan &amp; Dewi (2011)</w:t>
      </w:r>
    </w:p>
    <w:p w:rsidR="0057673F" w:rsidRPr="00ED66CC" w:rsidRDefault="0057673F" w:rsidP="0057673F">
      <w:pPr>
        <w:spacing w:line="480" w:lineRule="auto"/>
        <w:ind w:left="426"/>
        <w:contextualSpacing/>
        <w:jc w:val="center"/>
      </w:pPr>
    </w:p>
    <w:p w:rsidR="0057673F" w:rsidRPr="00ED66CC" w:rsidRDefault="0057673F" w:rsidP="0057673F">
      <w:pPr>
        <w:numPr>
          <w:ilvl w:val="0"/>
          <w:numId w:val="21"/>
        </w:numPr>
        <w:spacing w:line="480" w:lineRule="auto"/>
        <w:ind w:left="426"/>
        <w:contextualSpacing/>
        <w:jc w:val="both"/>
        <w:rPr>
          <w:b/>
        </w:rPr>
      </w:pPr>
      <w:r w:rsidRPr="00ED66CC">
        <w:rPr>
          <w:b/>
        </w:rPr>
        <w:t>Kerangka Konsep</w:t>
      </w:r>
    </w:p>
    <w:p w:rsidR="0057673F" w:rsidRPr="00ED66CC" w:rsidRDefault="0057673F" w:rsidP="0057673F">
      <w:pPr>
        <w:spacing w:line="480" w:lineRule="auto"/>
        <w:ind w:left="360" w:firstLine="540"/>
        <w:contextualSpacing/>
        <w:jc w:val="both"/>
        <w:rPr>
          <w:rFonts w:cs="Times New Roman"/>
          <w:bCs/>
          <w:szCs w:val="24"/>
        </w:rPr>
      </w:pPr>
      <w:r w:rsidRPr="00ED66CC">
        <w:rPr>
          <w:rFonts w:cs="Times New Roman"/>
          <w:bCs/>
          <w:szCs w:val="24"/>
        </w:rPr>
        <w:t>Kerangka konsep penelitian adalah suatu uraian dan visualisasi hubungan atau kaitan antara konsep satu terhadap konsep yang lainnya, atau antara variabel yang satu dengan variabel yang lain dari masalah yang ingin diteliti (Notoatmodjo, 2012).</w:t>
      </w:r>
    </w:p>
    <w:p w:rsidR="0057673F" w:rsidRPr="00ED66CC" w:rsidRDefault="0057673F" w:rsidP="0057673F">
      <w:pPr>
        <w:spacing w:line="240" w:lineRule="auto"/>
        <w:ind w:left="360"/>
        <w:contextualSpacing/>
        <w:jc w:val="center"/>
        <w:rPr>
          <w:rFonts w:cs="Times New Roman"/>
          <w:szCs w:val="24"/>
        </w:rPr>
      </w:pPr>
      <w:r w:rsidRPr="00ED66CC">
        <w:rPr>
          <w:rFonts w:cs="Times New Roman"/>
          <w:szCs w:val="24"/>
        </w:rPr>
        <w:t>Gambar 2.2</w:t>
      </w:r>
    </w:p>
    <w:p w:rsidR="0057673F" w:rsidRPr="00ED66CC" w:rsidRDefault="0057673F" w:rsidP="0057673F">
      <w:pPr>
        <w:spacing w:line="240" w:lineRule="auto"/>
        <w:ind w:left="360"/>
        <w:contextualSpacing/>
        <w:jc w:val="center"/>
        <w:rPr>
          <w:rFonts w:cs="Times New Roman"/>
          <w:szCs w:val="24"/>
        </w:rPr>
      </w:pPr>
      <w:r w:rsidRPr="00ED66CC">
        <w:rPr>
          <w:rFonts w:cs="Times New Roman"/>
          <w:szCs w:val="24"/>
        </w:rPr>
        <w:t>Kerangka konsep</w:t>
      </w:r>
    </w:p>
    <w:p w:rsidR="0057673F" w:rsidRPr="00ED66CC" w:rsidRDefault="0057673F" w:rsidP="0057673F">
      <w:pPr>
        <w:spacing w:line="240" w:lineRule="auto"/>
        <w:ind w:left="360"/>
        <w:contextualSpacing/>
        <w:rPr>
          <w:rFonts w:cs="Times New Roman"/>
          <w:szCs w:val="24"/>
        </w:rPr>
      </w:pPr>
    </w:p>
    <w:p w:rsidR="0057673F" w:rsidRPr="00ED66CC" w:rsidRDefault="0057673F" w:rsidP="0057673F">
      <w:pPr>
        <w:spacing w:line="240" w:lineRule="auto"/>
        <w:ind w:left="360"/>
        <w:contextualSpacing/>
        <w:rPr>
          <w:rFonts w:cs="Times New Roman"/>
          <w:szCs w:val="24"/>
        </w:rPr>
      </w:pPr>
    </w:p>
    <w:p w:rsidR="0057673F" w:rsidRPr="00ED66CC" w:rsidRDefault="0057673F" w:rsidP="0057673F">
      <w:pPr>
        <w:spacing w:line="240" w:lineRule="auto"/>
        <w:ind w:left="360"/>
        <w:contextualSpacing/>
        <w:rPr>
          <w:rFonts w:cs="Times New Roman"/>
          <w:szCs w:val="24"/>
        </w:rPr>
      </w:pPr>
      <w:r w:rsidRPr="00ED66CC">
        <w:rPr>
          <w:rFonts w:cs="Times New Roman"/>
          <w:b/>
          <w:szCs w:val="24"/>
        </w:rPr>
        <w:t>Variabel Independen</w:t>
      </w:r>
      <w:r w:rsidRPr="00ED66CC">
        <w:rPr>
          <w:rFonts w:cs="Times New Roman"/>
          <w:szCs w:val="24"/>
        </w:rPr>
        <w:tab/>
      </w:r>
      <w:r w:rsidRPr="00ED66CC">
        <w:rPr>
          <w:rFonts w:cs="Times New Roman"/>
          <w:szCs w:val="24"/>
        </w:rPr>
        <w:tab/>
      </w:r>
      <w:r w:rsidRPr="00ED66CC">
        <w:rPr>
          <w:rFonts w:cs="Times New Roman"/>
          <w:szCs w:val="24"/>
        </w:rPr>
        <w:tab/>
      </w:r>
      <w:r w:rsidRPr="00ED66CC">
        <w:rPr>
          <w:rFonts w:cs="Times New Roman"/>
          <w:szCs w:val="24"/>
        </w:rPr>
        <w:tab/>
      </w:r>
      <w:r w:rsidRPr="00ED66CC">
        <w:rPr>
          <w:rFonts w:cs="Times New Roman"/>
          <w:szCs w:val="24"/>
        </w:rPr>
        <w:tab/>
      </w:r>
      <w:r w:rsidRPr="00ED66CC">
        <w:rPr>
          <w:rFonts w:cs="Times New Roman"/>
          <w:b/>
          <w:szCs w:val="24"/>
        </w:rPr>
        <w:t>Variabel Dependen</w:t>
      </w:r>
    </w:p>
    <w:p w:rsidR="0057673F" w:rsidRPr="00ED66CC" w:rsidRDefault="0057673F" w:rsidP="0057673F">
      <w:pPr>
        <w:spacing w:line="240" w:lineRule="auto"/>
        <w:ind w:left="360"/>
        <w:contextualSpacing/>
        <w:rPr>
          <w:rFonts w:cs="Times New Roman"/>
          <w:szCs w:val="24"/>
        </w:rPr>
      </w:pPr>
      <w:r w:rsidRPr="005206B1">
        <w:rPr>
          <w:b/>
          <w:noProof/>
        </w:rPr>
        <w:pict>
          <v:rect id="_x0000_s1030" style="position:absolute;left:0;text-align:left;margin-left:286.55pt;margin-top:8.2pt;width:109.4pt;height:51.95pt;z-index:251664384">
            <v:textbox>
              <w:txbxContent>
                <w:p w:rsidR="0057673F" w:rsidRDefault="0057673F" w:rsidP="0057673F">
                  <w:pPr>
                    <w:spacing w:line="240" w:lineRule="auto"/>
                    <w:jc w:val="center"/>
                  </w:pPr>
                  <w:r>
                    <w:t xml:space="preserve">Pengetahuan tentang keputihan </w:t>
                  </w:r>
                </w:p>
              </w:txbxContent>
            </v:textbox>
          </v:rect>
        </w:pict>
      </w:r>
    </w:p>
    <w:p w:rsidR="0057673F" w:rsidRPr="00ED66CC" w:rsidRDefault="0057673F" w:rsidP="0057673F">
      <w:pPr>
        <w:spacing w:line="240" w:lineRule="auto"/>
        <w:ind w:left="360"/>
        <w:contextualSpacing/>
        <w:jc w:val="center"/>
        <w:rPr>
          <w:rFonts w:cs="Times New Roman"/>
          <w:szCs w:val="24"/>
        </w:rPr>
      </w:pPr>
      <w:r>
        <w:rPr>
          <w:rFonts w:cs="Times New Roman"/>
          <w:noProof/>
          <w:szCs w:val="24"/>
        </w:rPr>
        <w:pict>
          <v:rect id="_x0000_s1029" style="position:absolute;left:0;text-align:left;margin-left:35.95pt;margin-top:3.5pt;width:114pt;height:26.6pt;z-index:251663360">
            <v:textbox>
              <w:txbxContent>
                <w:p w:rsidR="0057673F" w:rsidRDefault="0057673F" w:rsidP="0057673F">
                  <w:pPr>
                    <w:jc w:val="center"/>
                  </w:pPr>
                  <w:r>
                    <w:t xml:space="preserve">Penyuluhan </w:t>
                  </w:r>
                </w:p>
              </w:txbxContent>
            </v:textbox>
          </v:rect>
        </w:pict>
      </w:r>
    </w:p>
    <w:p w:rsidR="0057673F" w:rsidRPr="00ED66CC" w:rsidRDefault="0057673F" w:rsidP="0057673F">
      <w:pPr>
        <w:spacing w:line="240" w:lineRule="auto"/>
        <w:ind w:left="360"/>
        <w:contextualSpacing/>
        <w:jc w:val="center"/>
        <w:rPr>
          <w:rFonts w:cs="Times New Roman"/>
          <w:szCs w:val="24"/>
        </w:rPr>
      </w:pPr>
      <w:r>
        <w:rPr>
          <w:rFonts w:cs="Times New Roman"/>
          <w:noProof/>
          <w:szCs w:val="24"/>
        </w:rPr>
        <w:pict>
          <v:shape id="_x0000_s1031" type="#_x0000_t32" style="position:absolute;left:0;text-align:left;margin-left:149.95pt;margin-top:4.3pt;width:136.6pt;height:.05pt;z-index:251665408" o:connectortype="straight">
            <v:stroke endarrow="block"/>
          </v:shape>
        </w:pict>
      </w:r>
    </w:p>
    <w:p w:rsidR="0057673F" w:rsidRPr="00ED66CC" w:rsidRDefault="0057673F" w:rsidP="0057673F">
      <w:pPr>
        <w:spacing w:line="240" w:lineRule="auto"/>
        <w:ind w:left="360"/>
        <w:contextualSpacing/>
        <w:jc w:val="center"/>
        <w:rPr>
          <w:rFonts w:cs="Times New Roman"/>
          <w:szCs w:val="24"/>
        </w:rPr>
      </w:pPr>
    </w:p>
    <w:p w:rsidR="0057673F" w:rsidRPr="00F83E60" w:rsidRDefault="0057673F" w:rsidP="0057673F">
      <w:pPr>
        <w:spacing w:line="240" w:lineRule="auto"/>
        <w:contextualSpacing/>
        <w:rPr>
          <w:rFonts w:cs="Times New Roman"/>
          <w:szCs w:val="24"/>
          <w:lang w:val="id-ID"/>
        </w:rPr>
      </w:pP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spacing w:line="240" w:lineRule="auto"/>
        <w:ind w:left="360"/>
        <w:contextualSpacing/>
        <w:jc w:val="center"/>
        <w:rPr>
          <w:rFonts w:cs="Times New Roman"/>
          <w:szCs w:val="24"/>
        </w:rPr>
      </w:pPr>
    </w:p>
    <w:p w:rsidR="0057673F" w:rsidRPr="00ED66CC" w:rsidRDefault="0057673F" w:rsidP="0057673F">
      <w:pPr>
        <w:numPr>
          <w:ilvl w:val="0"/>
          <w:numId w:val="21"/>
        </w:numPr>
        <w:spacing w:line="480" w:lineRule="auto"/>
        <w:ind w:left="426"/>
        <w:contextualSpacing/>
        <w:jc w:val="both"/>
        <w:rPr>
          <w:b/>
        </w:rPr>
      </w:pPr>
      <w:r w:rsidRPr="00ED66CC">
        <w:rPr>
          <w:b/>
        </w:rPr>
        <w:t xml:space="preserve">Hipotesis </w:t>
      </w:r>
    </w:p>
    <w:p w:rsidR="0057673F" w:rsidRPr="00ED66CC" w:rsidRDefault="0057673F" w:rsidP="0057673F">
      <w:pPr>
        <w:autoSpaceDE w:val="0"/>
        <w:autoSpaceDN w:val="0"/>
        <w:adjustRightInd w:val="0"/>
        <w:spacing w:after="0" w:line="480" w:lineRule="auto"/>
        <w:ind w:left="360"/>
        <w:jc w:val="both"/>
        <w:rPr>
          <w:rFonts w:cs="Times New Roman"/>
          <w:bCs/>
          <w:szCs w:val="24"/>
        </w:rPr>
      </w:pPr>
      <w:r w:rsidRPr="00ED66CC">
        <w:rPr>
          <w:rFonts w:cs="Times New Roman"/>
          <w:bCs/>
          <w:szCs w:val="24"/>
        </w:rPr>
        <w:t>Hipotesis adalah suatu jawaban yang bersifat sementara terhadap permasalahan penelitian, sampai terbukti melalui data yang terkumpul (Arikunto, 2010).</w:t>
      </w:r>
    </w:p>
    <w:p w:rsidR="0057673F" w:rsidRPr="00ED66CC" w:rsidRDefault="0057673F" w:rsidP="0057673F">
      <w:pPr>
        <w:spacing w:line="480" w:lineRule="auto"/>
        <w:ind w:left="1620" w:hanging="1260"/>
        <w:contextualSpacing/>
        <w:jc w:val="both"/>
      </w:pPr>
      <w:r w:rsidRPr="00ED66CC">
        <w:rPr>
          <w:rFonts w:cs="Times New Roman"/>
          <w:color w:val="000000"/>
          <w:szCs w:val="24"/>
        </w:rPr>
        <w:lastRenderedPageBreak/>
        <w:t>Ha</w:t>
      </w:r>
      <w:r w:rsidRPr="00ED66CC">
        <w:rPr>
          <w:rFonts w:cs="Times New Roman"/>
          <w:color w:val="000000"/>
          <w:szCs w:val="24"/>
        </w:rPr>
        <w:tab/>
        <w:t xml:space="preserve">: Ada </w:t>
      </w:r>
      <w:r w:rsidRPr="00ED66CC">
        <w:t>p</w:t>
      </w:r>
      <w:r w:rsidRPr="00ED66CC">
        <w:rPr>
          <w:rFonts w:cs="Times New Roman"/>
          <w:szCs w:val="24"/>
        </w:rPr>
        <w:t xml:space="preserve">engaruh penyuluhan terhadap tingkat pengetahuan tentang keputihan pada remaja putri di </w:t>
      </w:r>
      <w:r w:rsidRPr="00ED66CC">
        <w:t>MA Al Mubarok Kecamatan Sungkai Utara Lampung Utara Tahun 2019.</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7C5"/>
    <w:multiLevelType w:val="hybridMultilevel"/>
    <w:tmpl w:val="663EB7C4"/>
    <w:lvl w:ilvl="0" w:tplc="6DEA2B26">
      <w:start w:val="1"/>
      <w:numFmt w:val="decimal"/>
      <w:lvlText w:val="%1)"/>
      <w:lvlJc w:val="left"/>
      <w:pPr>
        <w:ind w:left="1170" w:hanging="360"/>
      </w:pPr>
      <w:rPr>
        <w:rFonts w:ascii="Times New Roman" w:eastAsia="Times New Roman" w:hAnsi="Times New Roman" w:cs="Times New Roman" w:hint="default"/>
        <w:spacing w:val="0"/>
        <w:w w:val="103"/>
        <w:sz w:val="23"/>
        <w:szCs w:val="23"/>
        <w:lang w:val="ca-ES" w:eastAsia="ca-ES" w:bidi="ca-ES"/>
      </w:rPr>
    </w:lvl>
    <w:lvl w:ilvl="1" w:tplc="D29068DE">
      <w:numFmt w:val="bullet"/>
      <w:lvlText w:val="•"/>
      <w:lvlJc w:val="left"/>
      <w:pPr>
        <w:ind w:left="2047" w:hanging="360"/>
      </w:pPr>
      <w:rPr>
        <w:rFonts w:hint="default"/>
        <w:lang w:val="ca-ES" w:eastAsia="ca-ES" w:bidi="ca-ES"/>
      </w:rPr>
    </w:lvl>
    <w:lvl w:ilvl="2" w:tplc="767CD476">
      <w:numFmt w:val="bullet"/>
      <w:lvlText w:val="•"/>
      <w:lvlJc w:val="left"/>
      <w:pPr>
        <w:ind w:left="2934" w:hanging="360"/>
      </w:pPr>
      <w:rPr>
        <w:rFonts w:hint="default"/>
        <w:lang w:val="ca-ES" w:eastAsia="ca-ES" w:bidi="ca-ES"/>
      </w:rPr>
    </w:lvl>
    <w:lvl w:ilvl="3" w:tplc="505688D0">
      <w:numFmt w:val="bullet"/>
      <w:lvlText w:val="•"/>
      <w:lvlJc w:val="left"/>
      <w:pPr>
        <w:ind w:left="3821" w:hanging="360"/>
      </w:pPr>
      <w:rPr>
        <w:rFonts w:hint="default"/>
        <w:lang w:val="ca-ES" w:eastAsia="ca-ES" w:bidi="ca-ES"/>
      </w:rPr>
    </w:lvl>
    <w:lvl w:ilvl="4" w:tplc="08AAA3F8">
      <w:numFmt w:val="bullet"/>
      <w:lvlText w:val="•"/>
      <w:lvlJc w:val="left"/>
      <w:pPr>
        <w:ind w:left="4708" w:hanging="360"/>
      </w:pPr>
      <w:rPr>
        <w:rFonts w:hint="default"/>
        <w:lang w:val="ca-ES" w:eastAsia="ca-ES" w:bidi="ca-ES"/>
      </w:rPr>
    </w:lvl>
    <w:lvl w:ilvl="5" w:tplc="CA247402">
      <w:numFmt w:val="bullet"/>
      <w:lvlText w:val="•"/>
      <w:lvlJc w:val="left"/>
      <w:pPr>
        <w:ind w:left="5595" w:hanging="360"/>
      </w:pPr>
      <w:rPr>
        <w:rFonts w:hint="default"/>
        <w:lang w:val="ca-ES" w:eastAsia="ca-ES" w:bidi="ca-ES"/>
      </w:rPr>
    </w:lvl>
    <w:lvl w:ilvl="6" w:tplc="04C081FA">
      <w:numFmt w:val="bullet"/>
      <w:lvlText w:val="•"/>
      <w:lvlJc w:val="left"/>
      <w:pPr>
        <w:ind w:left="6482" w:hanging="360"/>
      </w:pPr>
      <w:rPr>
        <w:rFonts w:hint="default"/>
        <w:lang w:val="ca-ES" w:eastAsia="ca-ES" w:bidi="ca-ES"/>
      </w:rPr>
    </w:lvl>
    <w:lvl w:ilvl="7" w:tplc="B34C0072">
      <w:numFmt w:val="bullet"/>
      <w:lvlText w:val="•"/>
      <w:lvlJc w:val="left"/>
      <w:pPr>
        <w:ind w:left="7369" w:hanging="360"/>
      </w:pPr>
      <w:rPr>
        <w:rFonts w:hint="default"/>
        <w:lang w:val="ca-ES" w:eastAsia="ca-ES" w:bidi="ca-ES"/>
      </w:rPr>
    </w:lvl>
    <w:lvl w:ilvl="8" w:tplc="7F848858">
      <w:numFmt w:val="bullet"/>
      <w:lvlText w:val="•"/>
      <w:lvlJc w:val="left"/>
      <w:pPr>
        <w:ind w:left="8256" w:hanging="360"/>
      </w:pPr>
      <w:rPr>
        <w:rFonts w:hint="default"/>
        <w:lang w:val="ca-ES" w:eastAsia="ca-ES" w:bidi="ca-ES"/>
      </w:rPr>
    </w:lvl>
  </w:abstractNum>
  <w:abstractNum w:abstractNumId="1">
    <w:nsid w:val="046E0FE5"/>
    <w:multiLevelType w:val="hybridMultilevel"/>
    <w:tmpl w:val="A58A132E"/>
    <w:lvl w:ilvl="0" w:tplc="37A8AF7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0B12660B"/>
    <w:multiLevelType w:val="hybridMultilevel"/>
    <w:tmpl w:val="27182F2C"/>
    <w:lvl w:ilvl="0" w:tplc="1960FC92">
      <w:start w:val="1"/>
      <w:numFmt w:val="lowerLetter"/>
      <w:lvlText w:val="%1."/>
      <w:lvlJc w:val="left"/>
      <w:pPr>
        <w:ind w:left="1729" w:hanging="360"/>
      </w:pPr>
      <w:rPr>
        <w:rFonts w:ascii="Times New Roman" w:eastAsia="Times New Roman" w:hAnsi="Times New Roman" w:cs="Times New Roman" w:hint="default"/>
        <w:spacing w:val="0"/>
        <w:w w:val="103"/>
        <w:sz w:val="23"/>
        <w:szCs w:val="23"/>
        <w:lang w:val="ca-ES" w:eastAsia="ca-ES" w:bidi="ca-ES"/>
      </w:rPr>
    </w:lvl>
    <w:lvl w:ilvl="1" w:tplc="FD2ACFFC">
      <w:numFmt w:val="bullet"/>
      <w:lvlText w:val="•"/>
      <w:lvlJc w:val="left"/>
      <w:pPr>
        <w:ind w:left="2606" w:hanging="360"/>
      </w:pPr>
      <w:rPr>
        <w:rFonts w:hint="default"/>
        <w:lang w:val="ca-ES" w:eastAsia="ca-ES" w:bidi="ca-ES"/>
      </w:rPr>
    </w:lvl>
    <w:lvl w:ilvl="2" w:tplc="A424898C">
      <w:numFmt w:val="bullet"/>
      <w:lvlText w:val="•"/>
      <w:lvlJc w:val="left"/>
      <w:pPr>
        <w:ind w:left="3493" w:hanging="360"/>
      </w:pPr>
      <w:rPr>
        <w:rFonts w:hint="default"/>
        <w:lang w:val="ca-ES" w:eastAsia="ca-ES" w:bidi="ca-ES"/>
      </w:rPr>
    </w:lvl>
    <w:lvl w:ilvl="3" w:tplc="414426CA">
      <w:numFmt w:val="bullet"/>
      <w:lvlText w:val="•"/>
      <w:lvlJc w:val="left"/>
      <w:pPr>
        <w:ind w:left="4380" w:hanging="360"/>
      </w:pPr>
      <w:rPr>
        <w:rFonts w:hint="default"/>
        <w:lang w:val="ca-ES" w:eastAsia="ca-ES" w:bidi="ca-ES"/>
      </w:rPr>
    </w:lvl>
    <w:lvl w:ilvl="4" w:tplc="595CAAB8">
      <w:numFmt w:val="bullet"/>
      <w:lvlText w:val="•"/>
      <w:lvlJc w:val="left"/>
      <w:pPr>
        <w:ind w:left="5267" w:hanging="360"/>
      </w:pPr>
      <w:rPr>
        <w:rFonts w:hint="default"/>
        <w:lang w:val="ca-ES" w:eastAsia="ca-ES" w:bidi="ca-ES"/>
      </w:rPr>
    </w:lvl>
    <w:lvl w:ilvl="5" w:tplc="FA4611B2">
      <w:numFmt w:val="bullet"/>
      <w:lvlText w:val="•"/>
      <w:lvlJc w:val="left"/>
      <w:pPr>
        <w:ind w:left="6154" w:hanging="360"/>
      </w:pPr>
      <w:rPr>
        <w:rFonts w:hint="default"/>
        <w:lang w:val="ca-ES" w:eastAsia="ca-ES" w:bidi="ca-ES"/>
      </w:rPr>
    </w:lvl>
    <w:lvl w:ilvl="6" w:tplc="4B5683BE">
      <w:numFmt w:val="bullet"/>
      <w:lvlText w:val="•"/>
      <w:lvlJc w:val="left"/>
      <w:pPr>
        <w:ind w:left="7041" w:hanging="360"/>
      </w:pPr>
      <w:rPr>
        <w:rFonts w:hint="default"/>
        <w:lang w:val="ca-ES" w:eastAsia="ca-ES" w:bidi="ca-ES"/>
      </w:rPr>
    </w:lvl>
    <w:lvl w:ilvl="7" w:tplc="B33A5800">
      <w:numFmt w:val="bullet"/>
      <w:lvlText w:val="•"/>
      <w:lvlJc w:val="left"/>
      <w:pPr>
        <w:ind w:left="7928" w:hanging="360"/>
      </w:pPr>
      <w:rPr>
        <w:rFonts w:hint="default"/>
        <w:lang w:val="ca-ES" w:eastAsia="ca-ES" w:bidi="ca-ES"/>
      </w:rPr>
    </w:lvl>
    <w:lvl w:ilvl="8" w:tplc="77902BFC">
      <w:numFmt w:val="bullet"/>
      <w:lvlText w:val="•"/>
      <w:lvlJc w:val="left"/>
      <w:pPr>
        <w:ind w:left="8815" w:hanging="360"/>
      </w:pPr>
      <w:rPr>
        <w:rFonts w:hint="default"/>
        <w:lang w:val="ca-ES" w:eastAsia="ca-ES" w:bidi="ca-ES"/>
      </w:rPr>
    </w:lvl>
  </w:abstractNum>
  <w:abstractNum w:abstractNumId="3">
    <w:nsid w:val="0CD3391D"/>
    <w:multiLevelType w:val="hybridMultilevel"/>
    <w:tmpl w:val="9FB46B3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0DFE0DD7"/>
    <w:multiLevelType w:val="hybridMultilevel"/>
    <w:tmpl w:val="6CF425B0"/>
    <w:lvl w:ilvl="0" w:tplc="5EC29F7A">
      <w:start w:val="1"/>
      <w:numFmt w:val="lowerLetter"/>
      <w:lvlText w:val="%1."/>
      <w:lvlJc w:val="left"/>
      <w:pPr>
        <w:ind w:left="1729" w:hanging="360"/>
      </w:pPr>
      <w:rPr>
        <w:rFonts w:ascii="Times New Roman" w:eastAsia="Times New Roman" w:hAnsi="Times New Roman" w:cs="Times New Roman" w:hint="default"/>
        <w:spacing w:val="0"/>
        <w:w w:val="103"/>
        <w:sz w:val="23"/>
        <w:szCs w:val="23"/>
        <w:lang w:val="ca-ES" w:eastAsia="ca-ES" w:bidi="ca-ES"/>
      </w:rPr>
    </w:lvl>
    <w:lvl w:ilvl="1" w:tplc="B75CCD60">
      <w:numFmt w:val="bullet"/>
      <w:lvlText w:val="•"/>
      <w:lvlJc w:val="left"/>
      <w:pPr>
        <w:ind w:left="2606" w:hanging="360"/>
      </w:pPr>
      <w:rPr>
        <w:rFonts w:hint="default"/>
        <w:lang w:val="ca-ES" w:eastAsia="ca-ES" w:bidi="ca-ES"/>
      </w:rPr>
    </w:lvl>
    <w:lvl w:ilvl="2" w:tplc="7B5CF664">
      <w:numFmt w:val="bullet"/>
      <w:lvlText w:val="•"/>
      <w:lvlJc w:val="left"/>
      <w:pPr>
        <w:ind w:left="3493" w:hanging="360"/>
      </w:pPr>
      <w:rPr>
        <w:rFonts w:hint="default"/>
        <w:lang w:val="ca-ES" w:eastAsia="ca-ES" w:bidi="ca-ES"/>
      </w:rPr>
    </w:lvl>
    <w:lvl w:ilvl="3" w:tplc="E09E9072">
      <w:numFmt w:val="bullet"/>
      <w:lvlText w:val="•"/>
      <w:lvlJc w:val="left"/>
      <w:pPr>
        <w:ind w:left="4380" w:hanging="360"/>
      </w:pPr>
      <w:rPr>
        <w:rFonts w:hint="default"/>
        <w:lang w:val="ca-ES" w:eastAsia="ca-ES" w:bidi="ca-ES"/>
      </w:rPr>
    </w:lvl>
    <w:lvl w:ilvl="4" w:tplc="E9785F5E">
      <w:numFmt w:val="bullet"/>
      <w:lvlText w:val="•"/>
      <w:lvlJc w:val="left"/>
      <w:pPr>
        <w:ind w:left="5267" w:hanging="360"/>
      </w:pPr>
      <w:rPr>
        <w:rFonts w:hint="default"/>
        <w:lang w:val="ca-ES" w:eastAsia="ca-ES" w:bidi="ca-ES"/>
      </w:rPr>
    </w:lvl>
    <w:lvl w:ilvl="5" w:tplc="3384DED2">
      <w:numFmt w:val="bullet"/>
      <w:lvlText w:val="•"/>
      <w:lvlJc w:val="left"/>
      <w:pPr>
        <w:ind w:left="6154" w:hanging="360"/>
      </w:pPr>
      <w:rPr>
        <w:rFonts w:hint="default"/>
        <w:lang w:val="ca-ES" w:eastAsia="ca-ES" w:bidi="ca-ES"/>
      </w:rPr>
    </w:lvl>
    <w:lvl w:ilvl="6" w:tplc="D4788F7C">
      <w:numFmt w:val="bullet"/>
      <w:lvlText w:val="•"/>
      <w:lvlJc w:val="left"/>
      <w:pPr>
        <w:ind w:left="7041" w:hanging="360"/>
      </w:pPr>
      <w:rPr>
        <w:rFonts w:hint="default"/>
        <w:lang w:val="ca-ES" w:eastAsia="ca-ES" w:bidi="ca-ES"/>
      </w:rPr>
    </w:lvl>
    <w:lvl w:ilvl="7" w:tplc="015A5B80">
      <w:numFmt w:val="bullet"/>
      <w:lvlText w:val="•"/>
      <w:lvlJc w:val="left"/>
      <w:pPr>
        <w:ind w:left="7928" w:hanging="360"/>
      </w:pPr>
      <w:rPr>
        <w:rFonts w:hint="default"/>
        <w:lang w:val="ca-ES" w:eastAsia="ca-ES" w:bidi="ca-ES"/>
      </w:rPr>
    </w:lvl>
    <w:lvl w:ilvl="8" w:tplc="D5441626">
      <w:numFmt w:val="bullet"/>
      <w:lvlText w:val="•"/>
      <w:lvlJc w:val="left"/>
      <w:pPr>
        <w:ind w:left="8815" w:hanging="360"/>
      </w:pPr>
      <w:rPr>
        <w:rFonts w:hint="default"/>
        <w:lang w:val="ca-ES" w:eastAsia="ca-ES" w:bidi="ca-ES"/>
      </w:rPr>
    </w:lvl>
  </w:abstractNum>
  <w:abstractNum w:abstractNumId="5">
    <w:nsid w:val="12730854"/>
    <w:multiLevelType w:val="hybridMultilevel"/>
    <w:tmpl w:val="5B4C0DF2"/>
    <w:lvl w:ilvl="0" w:tplc="7F3CA970">
      <w:start w:val="1"/>
      <w:numFmt w:val="lowerLetter"/>
      <w:lvlText w:val="%1."/>
      <w:lvlJc w:val="left"/>
      <w:pPr>
        <w:ind w:left="1794" w:hanging="425"/>
      </w:pPr>
      <w:rPr>
        <w:rFonts w:ascii="Times New Roman" w:eastAsia="Times New Roman" w:hAnsi="Times New Roman" w:cs="Times New Roman" w:hint="default"/>
        <w:spacing w:val="0"/>
        <w:w w:val="103"/>
        <w:sz w:val="23"/>
        <w:szCs w:val="23"/>
        <w:lang w:val="ca-ES" w:eastAsia="ca-ES" w:bidi="ca-ES"/>
      </w:rPr>
    </w:lvl>
    <w:lvl w:ilvl="1" w:tplc="992A47F6">
      <w:numFmt w:val="bullet"/>
      <w:lvlText w:val="•"/>
      <w:lvlJc w:val="left"/>
      <w:pPr>
        <w:ind w:left="2678" w:hanging="425"/>
      </w:pPr>
      <w:rPr>
        <w:rFonts w:hint="default"/>
        <w:lang w:val="ca-ES" w:eastAsia="ca-ES" w:bidi="ca-ES"/>
      </w:rPr>
    </w:lvl>
    <w:lvl w:ilvl="2" w:tplc="2AF43C5E">
      <w:numFmt w:val="bullet"/>
      <w:lvlText w:val="•"/>
      <w:lvlJc w:val="left"/>
      <w:pPr>
        <w:ind w:left="3557" w:hanging="425"/>
      </w:pPr>
      <w:rPr>
        <w:rFonts w:hint="default"/>
        <w:lang w:val="ca-ES" w:eastAsia="ca-ES" w:bidi="ca-ES"/>
      </w:rPr>
    </w:lvl>
    <w:lvl w:ilvl="3" w:tplc="74DEED8E">
      <w:numFmt w:val="bullet"/>
      <w:lvlText w:val="•"/>
      <w:lvlJc w:val="left"/>
      <w:pPr>
        <w:ind w:left="4436" w:hanging="425"/>
      </w:pPr>
      <w:rPr>
        <w:rFonts w:hint="default"/>
        <w:lang w:val="ca-ES" w:eastAsia="ca-ES" w:bidi="ca-ES"/>
      </w:rPr>
    </w:lvl>
    <w:lvl w:ilvl="4" w:tplc="F01AA0D2">
      <w:numFmt w:val="bullet"/>
      <w:lvlText w:val="•"/>
      <w:lvlJc w:val="left"/>
      <w:pPr>
        <w:ind w:left="5315" w:hanging="425"/>
      </w:pPr>
      <w:rPr>
        <w:rFonts w:hint="default"/>
        <w:lang w:val="ca-ES" w:eastAsia="ca-ES" w:bidi="ca-ES"/>
      </w:rPr>
    </w:lvl>
    <w:lvl w:ilvl="5" w:tplc="3BF82820">
      <w:numFmt w:val="bullet"/>
      <w:lvlText w:val="•"/>
      <w:lvlJc w:val="left"/>
      <w:pPr>
        <w:ind w:left="6194" w:hanging="425"/>
      </w:pPr>
      <w:rPr>
        <w:rFonts w:hint="default"/>
        <w:lang w:val="ca-ES" w:eastAsia="ca-ES" w:bidi="ca-ES"/>
      </w:rPr>
    </w:lvl>
    <w:lvl w:ilvl="6" w:tplc="B4129BB2">
      <w:numFmt w:val="bullet"/>
      <w:lvlText w:val="•"/>
      <w:lvlJc w:val="left"/>
      <w:pPr>
        <w:ind w:left="7073" w:hanging="425"/>
      </w:pPr>
      <w:rPr>
        <w:rFonts w:hint="default"/>
        <w:lang w:val="ca-ES" w:eastAsia="ca-ES" w:bidi="ca-ES"/>
      </w:rPr>
    </w:lvl>
    <w:lvl w:ilvl="7" w:tplc="A038FFFC">
      <w:numFmt w:val="bullet"/>
      <w:lvlText w:val="•"/>
      <w:lvlJc w:val="left"/>
      <w:pPr>
        <w:ind w:left="7952" w:hanging="425"/>
      </w:pPr>
      <w:rPr>
        <w:rFonts w:hint="default"/>
        <w:lang w:val="ca-ES" w:eastAsia="ca-ES" w:bidi="ca-ES"/>
      </w:rPr>
    </w:lvl>
    <w:lvl w:ilvl="8" w:tplc="F6EA0E70">
      <w:numFmt w:val="bullet"/>
      <w:lvlText w:val="•"/>
      <w:lvlJc w:val="left"/>
      <w:pPr>
        <w:ind w:left="8831" w:hanging="425"/>
      </w:pPr>
      <w:rPr>
        <w:rFonts w:hint="default"/>
        <w:lang w:val="ca-ES" w:eastAsia="ca-ES" w:bidi="ca-ES"/>
      </w:rPr>
    </w:lvl>
  </w:abstractNum>
  <w:abstractNum w:abstractNumId="6">
    <w:nsid w:val="167074E7"/>
    <w:multiLevelType w:val="hybridMultilevel"/>
    <w:tmpl w:val="59FA5E64"/>
    <w:lvl w:ilvl="0" w:tplc="1AEACF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7A95216"/>
    <w:multiLevelType w:val="hybridMultilevel"/>
    <w:tmpl w:val="DAC0AA42"/>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nsid w:val="285A2FBC"/>
    <w:multiLevelType w:val="hybridMultilevel"/>
    <w:tmpl w:val="1DB63E40"/>
    <w:lvl w:ilvl="0" w:tplc="FC98FF7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2B2B4FDA"/>
    <w:multiLevelType w:val="hybridMultilevel"/>
    <w:tmpl w:val="5656B47A"/>
    <w:lvl w:ilvl="0" w:tplc="B45CAD8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nsid w:val="2C545207"/>
    <w:multiLevelType w:val="hybridMultilevel"/>
    <w:tmpl w:val="51C206EA"/>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nsid w:val="32755CF6"/>
    <w:multiLevelType w:val="hybridMultilevel"/>
    <w:tmpl w:val="983259DA"/>
    <w:lvl w:ilvl="0" w:tplc="118A24A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34BB1B83"/>
    <w:multiLevelType w:val="hybridMultilevel"/>
    <w:tmpl w:val="21226234"/>
    <w:lvl w:ilvl="0" w:tplc="8B967FE6">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3">
    <w:nsid w:val="39CD2F1B"/>
    <w:multiLevelType w:val="hybridMultilevel"/>
    <w:tmpl w:val="FFE81D0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B6A1E3C"/>
    <w:multiLevelType w:val="hybridMultilevel"/>
    <w:tmpl w:val="35FEACE2"/>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nsid w:val="3B804A69"/>
    <w:multiLevelType w:val="hybridMultilevel"/>
    <w:tmpl w:val="B0E85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96331"/>
    <w:multiLevelType w:val="hybridMultilevel"/>
    <w:tmpl w:val="1944BED6"/>
    <w:lvl w:ilvl="0" w:tplc="B68EE2C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5228029B"/>
    <w:multiLevelType w:val="hybridMultilevel"/>
    <w:tmpl w:val="8AC2D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41E55"/>
    <w:multiLevelType w:val="hybridMultilevel"/>
    <w:tmpl w:val="EFBCAC60"/>
    <w:lvl w:ilvl="0" w:tplc="5F34B81E">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nsid w:val="61D02281"/>
    <w:multiLevelType w:val="hybridMultilevel"/>
    <w:tmpl w:val="F24CE8B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3AF6AF8"/>
    <w:multiLevelType w:val="hybridMultilevel"/>
    <w:tmpl w:val="BFCA3206"/>
    <w:lvl w:ilvl="0" w:tplc="7AF0D478">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6CE3C06"/>
    <w:multiLevelType w:val="hybridMultilevel"/>
    <w:tmpl w:val="E192230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nsid w:val="6ACD0239"/>
    <w:multiLevelType w:val="hybridMultilevel"/>
    <w:tmpl w:val="D298C05E"/>
    <w:lvl w:ilvl="0" w:tplc="4CDAC8F4">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6CA130BF"/>
    <w:multiLevelType w:val="hybridMultilevel"/>
    <w:tmpl w:val="8A44F558"/>
    <w:lvl w:ilvl="0" w:tplc="EE9C8482">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D921C1"/>
    <w:multiLevelType w:val="hybridMultilevel"/>
    <w:tmpl w:val="EEFA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397A5A"/>
    <w:multiLevelType w:val="hybridMultilevel"/>
    <w:tmpl w:val="BA0845B6"/>
    <w:lvl w:ilvl="0" w:tplc="A2A4E89E">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6">
    <w:nsid w:val="71510E8E"/>
    <w:multiLevelType w:val="hybridMultilevel"/>
    <w:tmpl w:val="27C88A68"/>
    <w:lvl w:ilvl="0" w:tplc="BE764D1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7">
    <w:nsid w:val="7A444F4C"/>
    <w:multiLevelType w:val="hybridMultilevel"/>
    <w:tmpl w:val="C6D67802"/>
    <w:lvl w:ilvl="0" w:tplc="6BA63E8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8">
    <w:nsid w:val="7B332151"/>
    <w:multiLevelType w:val="hybridMultilevel"/>
    <w:tmpl w:val="F8A8070C"/>
    <w:lvl w:ilvl="0" w:tplc="EBFE0F80">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9">
    <w:nsid w:val="7C825DC8"/>
    <w:multiLevelType w:val="hybridMultilevel"/>
    <w:tmpl w:val="D8D871FE"/>
    <w:lvl w:ilvl="0" w:tplc="5B2AC03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7D3C3D3C"/>
    <w:multiLevelType w:val="hybridMultilevel"/>
    <w:tmpl w:val="DDBAD41E"/>
    <w:lvl w:ilvl="0" w:tplc="04090019">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16"/>
  </w:num>
  <w:num w:numId="2">
    <w:abstractNumId w:val="22"/>
  </w:num>
  <w:num w:numId="3">
    <w:abstractNumId w:val="27"/>
  </w:num>
  <w:num w:numId="4">
    <w:abstractNumId w:val="26"/>
  </w:num>
  <w:num w:numId="5">
    <w:abstractNumId w:val="25"/>
  </w:num>
  <w:num w:numId="6">
    <w:abstractNumId w:val="9"/>
  </w:num>
  <w:num w:numId="7">
    <w:abstractNumId w:val="8"/>
  </w:num>
  <w:num w:numId="8">
    <w:abstractNumId w:val="18"/>
  </w:num>
  <w:num w:numId="9">
    <w:abstractNumId w:val="28"/>
  </w:num>
  <w:num w:numId="10">
    <w:abstractNumId w:val="12"/>
  </w:num>
  <w:num w:numId="11">
    <w:abstractNumId w:val="29"/>
  </w:num>
  <w:num w:numId="12">
    <w:abstractNumId w:val="1"/>
  </w:num>
  <w:num w:numId="13">
    <w:abstractNumId w:val="19"/>
  </w:num>
  <w:num w:numId="14">
    <w:abstractNumId w:val="13"/>
  </w:num>
  <w:num w:numId="15">
    <w:abstractNumId w:val="6"/>
  </w:num>
  <w:num w:numId="16">
    <w:abstractNumId w:val="24"/>
  </w:num>
  <w:num w:numId="17">
    <w:abstractNumId w:val="5"/>
  </w:num>
  <w:num w:numId="18">
    <w:abstractNumId w:val="4"/>
  </w:num>
  <w:num w:numId="19">
    <w:abstractNumId w:val="0"/>
  </w:num>
  <w:num w:numId="20">
    <w:abstractNumId w:val="2"/>
  </w:num>
  <w:num w:numId="21">
    <w:abstractNumId w:val="15"/>
  </w:num>
  <w:num w:numId="22">
    <w:abstractNumId w:val="23"/>
  </w:num>
  <w:num w:numId="23">
    <w:abstractNumId w:val="7"/>
  </w:num>
  <w:num w:numId="24">
    <w:abstractNumId w:val="30"/>
  </w:num>
  <w:num w:numId="25">
    <w:abstractNumId w:val="17"/>
  </w:num>
  <w:num w:numId="26">
    <w:abstractNumId w:val="14"/>
  </w:num>
  <w:num w:numId="27">
    <w:abstractNumId w:val="21"/>
  </w:num>
  <w:num w:numId="28">
    <w:abstractNumId w:val="11"/>
  </w:num>
  <w:num w:numId="29">
    <w:abstractNumId w:val="10"/>
  </w:num>
  <w:num w:numId="30">
    <w:abstractNumId w:val="3"/>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57673F"/>
    <w:rsid w:val="003A5E8A"/>
    <w:rsid w:val="0057673F"/>
    <w:rsid w:val="00AF47E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3F"/>
    <w:pPr>
      <w:spacing w:after="20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57673F"/>
    <w:pPr>
      <w:ind w:left="720"/>
      <w:contextualSpacing/>
    </w:pPr>
  </w:style>
  <w:style w:type="character" w:customStyle="1" w:styleId="ListParagraphChar">
    <w:name w:val="List Paragraph Char"/>
    <w:aliases w:val="UGEX'Z Char"/>
    <w:basedOn w:val="DefaultParagraphFont"/>
    <w:link w:val="ListParagraph"/>
    <w:uiPriority w:val="34"/>
    <w:locked/>
    <w:rsid w:val="0057673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5626</Words>
  <Characters>32071</Characters>
  <Application>Microsoft Office Word</Application>
  <DocSecurity>0</DocSecurity>
  <Lines>267</Lines>
  <Paragraphs>75</Paragraphs>
  <ScaleCrop>false</ScaleCrop>
  <Company/>
  <LinksUpToDate>false</LinksUpToDate>
  <CharactersWithSpaces>37622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2021-01-20T04:05:00Z</dcterms:created>
  <dcterms:modified xsi:type="dcterms:W3CDTF">2021-01-20T04:05:00Z</dcterms:modified>
</cp:coreProperties>
</file>