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D8" w:rsidRPr="007F4961" w:rsidRDefault="001528D8" w:rsidP="001528D8">
      <w:pPr>
        <w:shd w:val="clear" w:color="auto" w:fill="FFFFFF" w:themeFill="background1"/>
        <w:tabs>
          <w:tab w:val="left" w:pos="3828"/>
        </w:tabs>
        <w:spacing w:after="200" w:line="480" w:lineRule="auto"/>
        <w:contextualSpacing/>
        <w:jc w:val="center"/>
        <w:rPr>
          <w:rFonts w:ascii="Times New Roman" w:hAnsi="Times New Roman" w:cs="Times New Roman"/>
          <w:b/>
          <w:sz w:val="24"/>
          <w:szCs w:val="24"/>
        </w:rPr>
      </w:pPr>
      <w:r w:rsidRPr="007F4961">
        <w:rPr>
          <w:rFonts w:ascii="Times New Roman" w:hAnsi="Times New Roman" w:cs="Times New Roman"/>
          <w:b/>
          <w:sz w:val="24"/>
          <w:szCs w:val="24"/>
        </w:rPr>
        <w:t>BAB II</w:t>
      </w:r>
    </w:p>
    <w:p w:rsidR="001528D8" w:rsidRPr="007F4961" w:rsidRDefault="001528D8" w:rsidP="001528D8">
      <w:pPr>
        <w:shd w:val="clear" w:color="auto" w:fill="FFFFFF" w:themeFill="background1"/>
        <w:tabs>
          <w:tab w:val="left" w:pos="3828"/>
        </w:tabs>
        <w:spacing w:after="200" w:line="480" w:lineRule="auto"/>
        <w:contextualSpacing/>
        <w:jc w:val="center"/>
        <w:rPr>
          <w:rFonts w:ascii="Times New Roman" w:hAnsi="Times New Roman" w:cs="Times New Roman"/>
          <w:b/>
          <w:sz w:val="24"/>
          <w:szCs w:val="24"/>
          <w:lang w:val="id-ID"/>
        </w:rPr>
      </w:pPr>
      <w:r w:rsidRPr="007F4961">
        <w:rPr>
          <w:rFonts w:ascii="Times New Roman" w:hAnsi="Times New Roman" w:cs="Times New Roman"/>
          <w:b/>
          <w:sz w:val="24"/>
          <w:szCs w:val="24"/>
          <w:lang w:val="id-ID"/>
        </w:rPr>
        <w:t xml:space="preserve">TINJAUAN </w:t>
      </w:r>
      <w:r w:rsidRPr="007F4961">
        <w:rPr>
          <w:rFonts w:ascii="Times New Roman" w:eastAsia="Times New Roman" w:hAnsi="Times New Roman" w:cs="Times New Roman"/>
          <w:b/>
          <w:sz w:val="24"/>
          <w:szCs w:val="24"/>
          <w:lang w:val="id-ID" w:eastAsia="id-ID"/>
        </w:rPr>
        <w:t>P</w:t>
      </w:r>
      <w:r w:rsidRPr="007F4961">
        <w:rPr>
          <w:rFonts w:ascii="Times New Roman" w:hAnsi="Times New Roman" w:cs="Times New Roman"/>
          <w:b/>
          <w:sz w:val="24"/>
          <w:szCs w:val="24"/>
          <w:lang w:val="id-ID"/>
        </w:rPr>
        <w:t>USTAKA</w:t>
      </w:r>
    </w:p>
    <w:p w:rsidR="001528D8" w:rsidRPr="007F4961" w:rsidRDefault="001528D8" w:rsidP="001528D8">
      <w:pPr>
        <w:shd w:val="clear" w:color="auto" w:fill="FFFFFF" w:themeFill="background1"/>
        <w:tabs>
          <w:tab w:val="left" w:pos="3828"/>
        </w:tabs>
        <w:spacing w:after="200" w:line="480" w:lineRule="auto"/>
        <w:ind w:left="360"/>
        <w:contextualSpacing/>
        <w:jc w:val="center"/>
        <w:rPr>
          <w:rFonts w:ascii="Times New Roman" w:hAnsi="Times New Roman" w:cs="Times New Roman"/>
          <w:b/>
          <w:sz w:val="24"/>
          <w:szCs w:val="24"/>
          <w:lang w:val="id-ID"/>
        </w:rPr>
      </w:pPr>
    </w:p>
    <w:p w:rsidR="001528D8" w:rsidRPr="007F4961" w:rsidRDefault="001528D8" w:rsidP="001528D8">
      <w:pPr>
        <w:numPr>
          <w:ilvl w:val="0"/>
          <w:numId w:val="1"/>
        </w:numPr>
        <w:autoSpaceDE w:val="0"/>
        <w:autoSpaceDN w:val="0"/>
        <w:adjustRightInd w:val="0"/>
        <w:spacing w:after="200" w:line="480" w:lineRule="auto"/>
        <w:ind w:left="284" w:hanging="284"/>
        <w:contextualSpacing/>
        <w:rPr>
          <w:rFonts w:ascii="Times New Roman" w:hAnsi="Times New Roman" w:cs="Times New Roman"/>
          <w:b/>
          <w:bCs/>
          <w:sz w:val="24"/>
          <w:szCs w:val="24"/>
          <w:lang w:val="id-ID"/>
        </w:rPr>
      </w:pPr>
      <w:r w:rsidRPr="007F4961">
        <w:rPr>
          <w:rFonts w:ascii="Times New Roman" w:hAnsi="Times New Roman" w:cs="Times New Roman"/>
          <w:b/>
          <w:i/>
          <w:sz w:val="24"/>
          <w:szCs w:val="24"/>
          <w:lang w:val="id-ID"/>
        </w:rPr>
        <w:t>Antenatal Care</w:t>
      </w:r>
    </w:p>
    <w:p w:rsidR="001528D8" w:rsidRPr="007F4961" w:rsidRDefault="001528D8" w:rsidP="001528D8">
      <w:pPr>
        <w:numPr>
          <w:ilvl w:val="0"/>
          <w:numId w:val="9"/>
        </w:numPr>
        <w:tabs>
          <w:tab w:val="left" w:pos="1170"/>
        </w:tabs>
        <w:spacing w:after="200" w:line="480" w:lineRule="auto"/>
        <w:ind w:left="540" w:hanging="27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 xml:space="preserve">Pengertian </w:t>
      </w:r>
      <w:r w:rsidRPr="007F4961">
        <w:rPr>
          <w:rFonts w:ascii="Times New Roman" w:hAnsi="Times New Roman" w:cs="Times New Roman"/>
          <w:b/>
          <w:i/>
          <w:sz w:val="24"/>
          <w:szCs w:val="24"/>
          <w:lang w:val="id-ID"/>
        </w:rPr>
        <w:t>Antenatal Care</w:t>
      </w:r>
    </w:p>
    <w:p w:rsidR="001528D8" w:rsidRPr="007F4961" w:rsidRDefault="001528D8" w:rsidP="001528D8">
      <w:pPr>
        <w:tabs>
          <w:tab w:val="left" w:pos="1170"/>
        </w:tabs>
        <w:spacing w:after="200" w:line="480" w:lineRule="auto"/>
        <w:ind w:left="540"/>
        <w:contextualSpacing/>
        <w:jc w:val="both"/>
        <w:rPr>
          <w:rFonts w:ascii="Times New Roman" w:hAnsi="Times New Roman" w:cs="Times New Roman"/>
          <w:sz w:val="24"/>
          <w:szCs w:val="24"/>
          <w:lang w:val="id-ID"/>
        </w:rPr>
      </w:pPr>
      <w:r w:rsidRPr="007F4961">
        <w:rPr>
          <w:rFonts w:ascii="Times New Roman" w:hAnsi="Times New Roman" w:cs="Times New Roman"/>
          <w:i/>
          <w:sz w:val="24"/>
          <w:szCs w:val="24"/>
        </w:rPr>
        <w:t xml:space="preserve">      Antenatal Care </w:t>
      </w:r>
      <w:proofErr w:type="gramStart"/>
      <w:r w:rsidRPr="007F4961">
        <w:rPr>
          <w:rFonts w:ascii="Times New Roman" w:hAnsi="Times New Roman" w:cs="Times New Roman"/>
          <w:i/>
          <w:sz w:val="24"/>
          <w:szCs w:val="24"/>
        </w:rPr>
        <w:t>( ANC</w:t>
      </w:r>
      <w:proofErr w:type="gramEnd"/>
      <w:r w:rsidRPr="007F4961">
        <w:rPr>
          <w:rFonts w:ascii="Times New Roman" w:hAnsi="Times New Roman" w:cs="Times New Roman"/>
          <w:i/>
          <w:sz w:val="24"/>
          <w:szCs w:val="24"/>
        </w:rPr>
        <w:t>)</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diartikan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sebagai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pengawasan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sebelum</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persalinan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terutama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ditujukan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pada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pertumbuhan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perkembangan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janin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dalam</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rahim</w:t>
      </w:r>
      <w:proofErr w:type="spellEnd"/>
      <w:r w:rsidRPr="007F4961">
        <w:rPr>
          <w:rFonts w:ascii="Times New Roman" w:hAnsi="Times New Roman" w:cs="Times New Roman"/>
          <w:sz w:val="24"/>
          <w:szCs w:val="24"/>
        </w:rPr>
        <w:t xml:space="preserve"> ( Manuaba,1998).</w:t>
      </w:r>
    </w:p>
    <w:p w:rsidR="001528D8" w:rsidRPr="007F4961" w:rsidRDefault="001528D8" w:rsidP="001528D8">
      <w:pPr>
        <w:tabs>
          <w:tab w:val="left" w:pos="1170"/>
        </w:tabs>
        <w:spacing w:after="200" w:line="480" w:lineRule="auto"/>
        <w:ind w:left="54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Pemeriksaan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sz w:val="24"/>
          <w:szCs w:val="24"/>
        </w:rPr>
        <w:t>Ante natal Care ( ANC )</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adalah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pemeriksaan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kehamilan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untuk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mengoptimalkan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kesehatan</w:t>
      </w:r>
      <w:proofErr w:type="spellEnd"/>
      <w:r w:rsidRPr="007F4961">
        <w:rPr>
          <w:rFonts w:ascii="Times New Roman" w:hAnsi="Times New Roman" w:cs="Times New Roman"/>
          <w:sz w:val="24"/>
          <w:szCs w:val="24"/>
        </w:rPr>
        <w:t xml:space="preserve"> mental </w:t>
      </w:r>
      <w:proofErr w:type="spellStart"/>
      <w:r w:rsidRPr="007F4961">
        <w:rPr>
          <w:rFonts w:ascii="Times New Roman" w:hAnsi="Times New Roman" w:cs="Times New Roman"/>
          <w:sz w:val="24"/>
          <w:szCs w:val="24"/>
        </w:rPr>
        <w:t>dan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fisik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hamil,sehingga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mampu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menghadapi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persalinan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kala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nifas,persiapan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pemberian</w:t>
      </w:r>
      <w:proofErr w:type="spellEnd"/>
      <w:r w:rsidRPr="007F4961">
        <w:rPr>
          <w:rFonts w:ascii="Times New Roman" w:hAnsi="Times New Roman" w:cs="Times New Roman"/>
          <w:sz w:val="24"/>
          <w:szCs w:val="24"/>
        </w:rPr>
        <w:t xml:space="preserve"> ASI </w:t>
      </w:r>
      <w:proofErr w:type="spellStart"/>
      <w:r w:rsidRPr="007F4961">
        <w:rPr>
          <w:rFonts w:ascii="Times New Roman" w:hAnsi="Times New Roman" w:cs="Times New Roman"/>
          <w:sz w:val="24"/>
          <w:szCs w:val="24"/>
        </w:rPr>
        <w:t>dan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kembalinya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kesehatan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reproduksi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secara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wajar</w:t>
      </w:r>
      <w:proofErr w:type="spellEnd"/>
      <w:r w:rsidRPr="007F4961">
        <w:rPr>
          <w:rFonts w:ascii="Times New Roman" w:hAnsi="Times New Roman" w:cs="Times New Roman"/>
          <w:sz w:val="24"/>
          <w:szCs w:val="24"/>
        </w:rPr>
        <w:t xml:space="preserve"> ( Manuaba,1998).</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sz w:val="24"/>
          <w:szCs w:val="24"/>
        </w:rPr>
        <w:t>Antenatal Care (ANC</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adalah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kebidan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atau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dokter</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sedini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mungkin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semenjak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merasa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dirinya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untuk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mendapatkan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pelayanan</w:t>
      </w:r>
      <w:proofErr w:type="spellEnd"/>
      <w:r w:rsidRPr="007F4961">
        <w:rPr>
          <w:rFonts w:ascii="Times New Roman" w:hAnsi="Times New Roman" w:cs="Times New Roman"/>
          <w:sz w:val="24"/>
          <w:szCs w:val="24"/>
        </w:rPr>
        <w:t xml:space="preserve"> / </w:t>
      </w:r>
      <w:proofErr w:type="spellStart"/>
      <w:r w:rsidRPr="007F4961">
        <w:rPr>
          <w:rFonts w:ascii="Times New Roman" w:hAnsi="Times New Roman" w:cs="Times New Roman"/>
          <w:sz w:val="24"/>
          <w:szCs w:val="24"/>
        </w:rPr>
        <w:t>asuhan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sz w:val="24"/>
          <w:szCs w:val="24"/>
        </w:rPr>
        <w:t>Antenatal.</w:t>
      </w:r>
    </w:p>
    <w:p w:rsidR="001528D8" w:rsidRPr="007F4961" w:rsidRDefault="001528D8" w:rsidP="001528D8">
      <w:pPr>
        <w:tabs>
          <w:tab w:val="left" w:pos="1170"/>
        </w:tabs>
        <w:spacing w:after="200" w:line="480" w:lineRule="auto"/>
        <w:ind w:left="540" w:firstLine="45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Pelayanan </w:t>
      </w:r>
      <w:r w:rsidRPr="007F4961">
        <w:rPr>
          <w:rFonts w:ascii="Times New Roman" w:hAnsi="Times New Roman" w:cs="Times New Roman"/>
          <w:i/>
          <w:sz w:val="24"/>
          <w:szCs w:val="24"/>
          <w:lang w:val="id-ID"/>
        </w:rPr>
        <w:t>Antenatal Care</w:t>
      </w:r>
      <w:r w:rsidRPr="007F4961">
        <w:rPr>
          <w:rFonts w:ascii="Times New Roman" w:hAnsi="Times New Roman" w:cs="Times New Roman"/>
          <w:sz w:val="24"/>
          <w:szCs w:val="24"/>
          <w:lang w:val="id-ID"/>
        </w:rPr>
        <w:t xml:space="preserve"> adalah pelayanan kesehatan yang diberikan kepada ibu selama masa kehamilannya sesuai dengan standar pelayanan </w:t>
      </w:r>
      <w:r w:rsidRPr="007F4961">
        <w:rPr>
          <w:rFonts w:ascii="Times New Roman" w:hAnsi="Times New Roman" w:cs="Times New Roman"/>
          <w:i/>
          <w:sz w:val="24"/>
          <w:szCs w:val="24"/>
          <w:lang w:val="id-ID"/>
        </w:rPr>
        <w:t xml:space="preserve">antenatal </w:t>
      </w:r>
      <w:r w:rsidRPr="007F4961">
        <w:rPr>
          <w:rFonts w:ascii="Times New Roman" w:hAnsi="Times New Roman" w:cs="Times New Roman"/>
          <w:sz w:val="24"/>
          <w:szCs w:val="24"/>
          <w:lang w:val="id-ID"/>
        </w:rPr>
        <w:t xml:space="preserve">yang mencangkup (standar </w:t>
      </w:r>
      <w:r w:rsidRPr="007F4961">
        <w:rPr>
          <w:rFonts w:ascii="Times New Roman" w:hAnsi="Times New Roman" w:cs="Times New Roman"/>
          <w:sz w:val="24"/>
          <w:szCs w:val="24"/>
          <w:lang w:val="en-ID"/>
        </w:rPr>
        <w:t>1</w:t>
      </w:r>
      <w:r w:rsidRPr="007F4961">
        <w:rPr>
          <w:rFonts w:ascii="Times New Roman" w:hAnsi="Times New Roman" w:cs="Times New Roman"/>
          <w:sz w:val="24"/>
          <w:szCs w:val="24"/>
          <w:lang w:val="id-ID"/>
        </w:rPr>
        <w:t xml:space="preserve">) indentifikasi ibu hamil, (standar </w:t>
      </w:r>
      <w:r w:rsidRPr="007F4961">
        <w:rPr>
          <w:rFonts w:ascii="Times New Roman" w:hAnsi="Times New Roman" w:cs="Times New Roman"/>
          <w:sz w:val="24"/>
          <w:szCs w:val="24"/>
          <w:lang w:val="en-ID"/>
        </w:rPr>
        <w:t>2</w:t>
      </w:r>
      <w:r w:rsidRPr="007F4961">
        <w:rPr>
          <w:rFonts w:ascii="Times New Roman" w:hAnsi="Times New Roman" w:cs="Times New Roman"/>
          <w:sz w:val="24"/>
          <w:szCs w:val="24"/>
          <w:lang w:val="id-ID"/>
        </w:rPr>
        <w:t xml:space="preserve">) pemeriksaan dan pemantauan </w:t>
      </w:r>
      <w:r w:rsidRPr="007F4961">
        <w:rPr>
          <w:rFonts w:ascii="Times New Roman" w:hAnsi="Times New Roman" w:cs="Times New Roman"/>
          <w:i/>
          <w:sz w:val="24"/>
          <w:szCs w:val="24"/>
          <w:lang w:val="id-ID"/>
        </w:rPr>
        <w:t>antenatal care</w:t>
      </w:r>
      <w:r w:rsidRPr="007F4961">
        <w:rPr>
          <w:rFonts w:ascii="Times New Roman" w:hAnsi="Times New Roman" w:cs="Times New Roman"/>
          <w:sz w:val="24"/>
          <w:szCs w:val="24"/>
          <w:lang w:val="id-ID"/>
        </w:rPr>
        <w:t xml:space="preserve">, (standar </w:t>
      </w:r>
      <w:r w:rsidRPr="007F4961">
        <w:rPr>
          <w:rFonts w:ascii="Times New Roman" w:hAnsi="Times New Roman" w:cs="Times New Roman"/>
          <w:sz w:val="24"/>
          <w:szCs w:val="24"/>
          <w:lang w:val="en-ID"/>
        </w:rPr>
        <w:t>3</w:t>
      </w:r>
      <w:r w:rsidRPr="007F4961">
        <w:rPr>
          <w:rFonts w:ascii="Times New Roman" w:hAnsi="Times New Roman" w:cs="Times New Roman"/>
          <w:sz w:val="24"/>
          <w:szCs w:val="24"/>
          <w:lang w:val="id-ID"/>
        </w:rPr>
        <w:t xml:space="preserve">) palpasi abdominal, (standar </w:t>
      </w:r>
      <w:r w:rsidRPr="007F4961">
        <w:rPr>
          <w:rFonts w:ascii="Times New Roman" w:hAnsi="Times New Roman" w:cs="Times New Roman"/>
          <w:sz w:val="24"/>
          <w:szCs w:val="24"/>
          <w:lang w:val="en-ID"/>
        </w:rPr>
        <w:t>4</w:t>
      </w:r>
      <w:r w:rsidRPr="007F4961">
        <w:rPr>
          <w:rFonts w:ascii="Times New Roman" w:hAnsi="Times New Roman" w:cs="Times New Roman"/>
          <w:sz w:val="24"/>
          <w:szCs w:val="24"/>
          <w:lang w:val="id-ID"/>
        </w:rPr>
        <w:t xml:space="preserve">) pengelolaaan anemia pada kehamilan, (standar </w:t>
      </w:r>
      <w:r w:rsidRPr="007F4961">
        <w:rPr>
          <w:rFonts w:ascii="Times New Roman" w:hAnsi="Times New Roman" w:cs="Times New Roman"/>
          <w:sz w:val="24"/>
          <w:szCs w:val="24"/>
          <w:lang w:val="en-ID"/>
        </w:rPr>
        <w:t>5</w:t>
      </w:r>
      <w:r w:rsidRPr="007F4961">
        <w:rPr>
          <w:rFonts w:ascii="Times New Roman" w:hAnsi="Times New Roman" w:cs="Times New Roman"/>
          <w:sz w:val="24"/>
          <w:szCs w:val="24"/>
          <w:lang w:val="id-ID"/>
        </w:rPr>
        <w:t xml:space="preserve">) pengelolan dini hipertensi pada kehamilan, (standar </w:t>
      </w:r>
      <w:r w:rsidRPr="007F4961">
        <w:rPr>
          <w:rFonts w:ascii="Times New Roman" w:hAnsi="Times New Roman" w:cs="Times New Roman"/>
          <w:sz w:val="24"/>
          <w:szCs w:val="24"/>
          <w:lang w:val="en-ID"/>
        </w:rPr>
        <w:t>6</w:t>
      </w:r>
      <w:r w:rsidRPr="007F4961">
        <w:rPr>
          <w:rFonts w:ascii="Times New Roman" w:hAnsi="Times New Roman" w:cs="Times New Roman"/>
          <w:sz w:val="24"/>
          <w:szCs w:val="24"/>
          <w:lang w:val="id-ID"/>
        </w:rPr>
        <w:t>) persiapan persalinan (Purwoastuti, 2015).</w:t>
      </w:r>
    </w:p>
    <w:p w:rsidR="001528D8" w:rsidRPr="007F4961" w:rsidRDefault="001528D8" w:rsidP="001528D8">
      <w:pPr>
        <w:tabs>
          <w:tab w:val="left" w:pos="1170"/>
        </w:tabs>
        <w:spacing w:after="200" w:line="480" w:lineRule="auto"/>
        <w:ind w:left="540" w:firstLine="450"/>
        <w:contextualSpacing/>
        <w:jc w:val="both"/>
        <w:rPr>
          <w:rFonts w:ascii="Times New Roman" w:hAnsi="Times New Roman" w:cs="Times New Roman"/>
          <w:sz w:val="24"/>
          <w:szCs w:val="24"/>
          <w:lang w:val="id-ID"/>
        </w:rPr>
      </w:pPr>
      <w:r w:rsidRPr="007F4961">
        <w:rPr>
          <w:rFonts w:ascii="Times New Roman" w:hAnsi="Times New Roman" w:cs="Times New Roman"/>
          <w:i/>
          <w:sz w:val="24"/>
          <w:szCs w:val="24"/>
          <w:lang w:val="id-ID"/>
        </w:rPr>
        <w:t>Antenatal care</w:t>
      </w:r>
      <w:r w:rsidRPr="007F4961">
        <w:rPr>
          <w:rFonts w:ascii="Times New Roman" w:hAnsi="Times New Roman" w:cs="Times New Roman"/>
          <w:sz w:val="24"/>
          <w:szCs w:val="24"/>
          <w:lang w:val="id-ID"/>
        </w:rPr>
        <w:t xml:space="preserve"> adalah pelayanan terhadap individu yang bersifat prefentif care untuk mencegah terjadinya masalah yang kurang baik bagi ibu maupun janin agar dapat melalui persalinan dengan sehat dan aman diperlukan kesiapan fisik dan mental ibu sehingga ibu dapat berpengaruh bagi pertu</w:t>
      </w:r>
      <w:r w:rsidRPr="007F4961">
        <w:rPr>
          <w:rFonts w:ascii="Times New Roman" w:hAnsi="Times New Roman" w:cs="Times New Roman"/>
          <w:sz w:val="24"/>
          <w:szCs w:val="24"/>
        </w:rPr>
        <w:t>m</w:t>
      </w:r>
      <w:r w:rsidRPr="007F4961">
        <w:rPr>
          <w:rFonts w:ascii="Times New Roman" w:hAnsi="Times New Roman" w:cs="Times New Roman"/>
          <w:sz w:val="24"/>
          <w:szCs w:val="24"/>
          <w:lang w:val="id-ID"/>
        </w:rPr>
        <w:t xml:space="preserve">buhan janin yang dikandungnya (Kementerian Kesehatan </w:t>
      </w:r>
      <w:r w:rsidRPr="007F4961">
        <w:rPr>
          <w:rFonts w:ascii="Times New Roman" w:hAnsi="Times New Roman" w:cs="Times New Roman"/>
          <w:sz w:val="24"/>
          <w:szCs w:val="24"/>
          <w:lang w:val="id-ID"/>
        </w:rPr>
        <w:lastRenderedPageBreak/>
        <w:t xml:space="preserve">RI, 2010). Sedangkan menurut Prawirohardjo (2014) asuhan </w:t>
      </w:r>
      <w:r w:rsidRPr="007F4961">
        <w:rPr>
          <w:rFonts w:ascii="Times New Roman" w:hAnsi="Times New Roman" w:cs="Times New Roman"/>
          <w:i/>
          <w:sz w:val="24"/>
          <w:szCs w:val="24"/>
          <w:lang w:val="id-ID"/>
        </w:rPr>
        <w:t>antenatal</w:t>
      </w:r>
      <w:r w:rsidRPr="007F4961">
        <w:rPr>
          <w:rFonts w:ascii="Times New Roman" w:hAnsi="Times New Roman" w:cs="Times New Roman"/>
          <w:sz w:val="24"/>
          <w:szCs w:val="24"/>
          <w:lang w:val="id-ID"/>
        </w:rPr>
        <w:t xml:space="preserve"> adalah upaya </w:t>
      </w:r>
      <w:r w:rsidRPr="007F4961">
        <w:rPr>
          <w:rFonts w:ascii="Times New Roman" w:hAnsi="Times New Roman" w:cs="Times New Roman"/>
          <w:i/>
          <w:sz w:val="24"/>
          <w:szCs w:val="24"/>
          <w:lang w:val="id-ID"/>
        </w:rPr>
        <w:t>prefentif</w:t>
      </w:r>
      <w:r w:rsidRPr="007F4961">
        <w:rPr>
          <w:rFonts w:ascii="Times New Roman" w:hAnsi="Times New Roman" w:cs="Times New Roman"/>
          <w:sz w:val="24"/>
          <w:szCs w:val="24"/>
          <w:lang w:val="id-ID"/>
        </w:rPr>
        <w:t xml:space="preserve"> program pelayanan kesehatan obstetric untuk optimalisasi iuaran maternal dan neonatal melalui serangkaian kegiatan pemantauan rutin selama kehamilan. </w:t>
      </w:r>
      <w:r w:rsidRPr="007F4961">
        <w:rPr>
          <w:rFonts w:ascii="Times New Roman" w:hAnsi="Times New Roman" w:cs="Times New Roman"/>
          <w:i/>
          <w:sz w:val="24"/>
          <w:szCs w:val="24"/>
          <w:lang w:val="id-ID"/>
        </w:rPr>
        <w:t>Antenatal care</w:t>
      </w:r>
      <w:r w:rsidRPr="007F4961">
        <w:rPr>
          <w:rFonts w:ascii="Times New Roman" w:hAnsi="Times New Roman" w:cs="Times New Roman"/>
          <w:sz w:val="24"/>
          <w:szCs w:val="24"/>
          <w:lang w:val="id-ID"/>
        </w:rPr>
        <w:t xml:space="preserve"> terpadu adalah pelayanan antenatal komprehensif dan berkualitas yang diberikan kepada semua ibu hamil.</w:t>
      </w:r>
    </w:p>
    <w:p w:rsidR="001528D8" w:rsidRPr="007F4961" w:rsidRDefault="001528D8" w:rsidP="001528D8">
      <w:pPr>
        <w:tabs>
          <w:tab w:val="left" w:pos="1170"/>
        </w:tabs>
        <w:spacing w:after="200" w:line="480" w:lineRule="auto"/>
        <w:ind w:left="540" w:firstLine="45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Menurut Federasi Obstetri Ginekologi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Kehamilan dibagi atas 3 trimester, trimester pertama 0 – 14 minggu, trimester kedua 14 – 28 minggu, trimester ketiga 28 – 42 minggu (Aspiani, 2017).</w:t>
      </w:r>
    </w:p>
    <w:p w:rsidR="001528D8" w:rsidRPr="007F4961" w:rsidRDefault="001528D8" w:rsidP="001528D8">
      <w:pPr>
        <w:tabs>
          <w:tab w:val="left" w:pos="1170"/>
        </w:tabs>
        <w:spacing w:after="200" w:line="480" w:lineRule="auto"/>
        <w:ind w:left="540" w:firstLine="450"/>
        <w:contextualSpacing/>
        <w:jc w:val="both"/>
        <w:rPr>
          <w:rFonts w:ascii="Times New Roman" w:hAnsi="Times New Roman" w:cs="Times New Roman"/>
          <w:sz w:val="24"/>
          <w:szCs w:val="24"/>
          <w:lang w:val="en-ID"/>
        </w:rPr>
      </w:pPr>
      <w:r w:rsidRPr="007F4961">
        <w:rPr>
          <w:rFonts w:ascii="Times New Roman" w:hAnsi="Times New Roman" w:cs="Times New Roman"/>
          <w:sz w:val="24"/>
          <w:szCs w:val="24"/>
          <w:lang w:val="id-ID"/>
        </w:rPr>
        <w:t>Pelayanan kesehatan pada ibu hamil tidak dapat dipisahkan dengan pelayanan persalinan, pelayanan nifas dan pelayanan kesehatan bayi baru lahir. Kualitas pelayanan</w:t>
      </w:r>
      <w:r w:rsidRPr="007F4961">
        <w:rPr>
          <w:rFonts w:ascii="Times New Roman" w:hAnsi="Times New Roman" w:cs="Times New Roman"/>
          <w:i/>
          <w:sz w:val="24"/>
          <w:szCs w:val="24"/>
          <w:lang w:val="id-ID"/>
        </w:rPr>
        <w:t xml:space="preserve"> antenatal</w:t>
      </w:r>
      <w:r w:rsidRPr="007F4961">
        <w:rPr>
          <w:rFonts w:ascii="Times New Roman" w:hAnsi="Times New Roman" w:cs="Times New Roman"/>
          <w:sz w:val="24"/>
          <w:szCs w:val="24"/>
          <w:lang w:val="id-ID"/>
        </w:rPr>
        <w:t xml:space="preserve"> yang diberikan akan mempengaruhi kesehatan ibu nifas. Dalam pelayanan</w:t>
      </w:r>
      <w:r w:rsidRPr="007F4961">
        <w:rPr>
          <w:rFonts w:ascii="Times New Roman" w:hAnsi="Times New Roman" w:cs="Times New Roman"/>
          <w:i/>
          <w:sz w:val="24"/>
          <w:szCs w:val="24"/>
          <w:lang w:val="id-ID"/>
        </w:rPr>
        <w:t xml:space="preserve"> antenatal</w:t>
      </w:r>
      <w:r w:rsidRPr="007F4961">
        <w:rPr>
          <w:rFonts w:ascii="Times New Roman" w:hAnsi="Times New Roman" w:cs="Times New Roman"/>
          <w:sz w:val="24"/>
          <w:szCs w:val="24"/>
          <w:lang w:val="id-ID"/>
        </w:rPr>
        <w:t xml:space="preserve"> terpadu, tenaga kesehatan harus dapat memastikan bahwa kehamilan berlangsung normal, mampu mendeteksi dini masalah penyakit yang dialami ibu hamil, melakukan intervensi secara adekuat sehingga ibu hamil siap untuk menjalani persalinan normal</w:t>
      </w:r>
      <w:r w:rsidRPr="007F4961">
        <w:rPr>
          <w:rFonts w:ascii="Times New Roman" w:hAnsi="Times New Roman" w:cs="Times New Roman"/>
          <w:sz w:val="24"/>
          <w:szCs w:val="24"/>
          <w:lang w:val="en-ID"/>
        </w:rPr>
        <w:t xml:space="preserve"> </w:t>
      </w:r>
      <w:r w:rsidRPr="007F4961">
        <w:rPr>
          <w:rFonts w:ascii="Times New Roman" w:hAnsi="Times New Roman" w:cs="Times New Roman"/>
          <w:sz w:val="24"/>
          <w:szCs w:val="24"/>
          <w:lang w:val="id-ID"/>
        </w:rPr>
        <w:t>(Aspiani, 2017)</w:t>
      </w:r>
      <w:r w:rsidRPr="007F4961">
        <w:rPr>
          <w:rFonts w:ascii="Times New Roman" w:hAnsi="Times New Roman" w:cs="Times New Roman"/>
          <w:sz w:val="24"/>
          <w:szCs w:val="24"/>
          <w:lang w:val="en-ID"/>
        </w:rPr>
        <w:t>.</w:t>
      </w:r>
    </w:p>
    <w:p w:rsidR="001528D8" w:rsidRPr="007F4961" w:rsidRDefault="001528D8" w:rsidP="001528D8">
      <w:pPr>
        <w:tabs>
          <w:tab w:val="left" w:pos="1170"/>
        </w:tabs>
        <w:spacing w:after="200" w:line="480" w:lineRule="auto"/>
        <w:ind w:left="540" w:firstLine="450"/>
        <w:contextualSpacing/>
        <w:jc w:val="both"/>
        <w:rPr>
          <w:rFonts w:ascii="Times New Roman" w:hAnsi="Times New Roman" w:cs="Times New Roman"/>
          <w:sz w:val="24"/>
          <w:szCs w:val="24"/>
        </w:rPr>
      </w:pPr>
    </w:p>
    <w:p w:rsidR="001528D8" w:rsidRPr="007F4961" w:rsidRDefault="001528D8" w:rsidP="001528D8">
      <w:pPr>
        <w:numPr>
          <w:ilvl w:val="0"/>
          <w:numId w:val="9"/>
        </w:numPr>
        <w:tabs>
          <w:tab w:val="left" w:pos="1170"/>
        </w:tabs>
        <w:spacing w:after="200" w:line="480" w:lineRule="auto"/>
        <w:ind w:left="540" w:hanging="27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 xml:space="preserve">Tujuan pelayanan </w:t>
      </w:r>
      <w:r w:rsidRPr="007F4961">
        <w:rPr>
          <w:rFonts w:ascii="Times New Roman" w:hAnsi="Times New Roman" w:cs="Times New Roman"/>
          <w:b/>
          <w:i/>
          <w:sz w:val="24"/>
          <w:szCs w:val="24"/>
          <w:lang w:val="id-ID"/>
        </w:rPr>
        <w:t>antenatal care</w:t>
      </w:r>
    </w:p>
    <w:p w:rsidR="001528D8" w:rsidRPr="007F4961" w:rsidRDefault="001528D8" w:rsidP="001528D8">
      <w:pPr>
        <w:numPr>
          <w:ilvl w:val="1"/>
          <w:numId w:val="9"/>
        </w:numPr>
        <w:tabs>
          <w:tab w:val="left" w:pos="810"/>
          <w:tab w:val="left" w:pos="1170"/>
        </w:tabs>
        <w:spacing w:after="200" w:line="480" w:lineRule="auto"/>
        <w:ind w:hanging="1233"/>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 xml:space="preserve">Tujuan asuhan </w:t>
      </w:r>
      <w:r w:rsidRPr="007F4961">
        <w:rPr>
          <w:rFonts w:ascii="Times New Roman" w:hAnsi="Times New Roman" w:cs="Times New Roman"/>
          <w:b/>
          <w:i/>
          <w:sz w:val="24"/>
          <w:szCs w:val="24"/>
          <w:lang w:val="id-ID"/>
        </w:rPr>
        <w:t>antenatal care</w:t>
      </w:r>
    </w:p>
    <w:p w:rsidR="001528D8" w:rsidRPr="007F4961" w:rsidRDefault="001528D8" w:rsidP="001528D8">
      <w:pPr>
        <w:numPr>
          <w:ilvl w:val="0"/>
          <w:numId w:val="19"/>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Menjaga agar ibu sehat selama kehamilan, persalinan dan nifas serta mengusahakan bayi yang dilahirkan sehat.</w:t>
      </w:r>
    </w:p>
    <w:p w:rsidR="001528D8" w:rsidRPr="007F4961" w:rsidRDefault="001528D8" w:rsidP="001528D8">
      <w:pPr>
        <w:numPr>
          <w:ilvl w:val="0"/>
          <w:numId w:val="19"/>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lastRenderedPageBreak/>
        <w:t>Memantau kemungkinan adanya risiko – risiko kehamilan dan merencanakan penatalaksanaan yang optimal terhadap kehamilan risiko tinggi.</w:t>
      </w:r>
    </w:p>
    <w:p w:rsidR="001528D8" w:rsidRPr="007F4961" w:rsidRDefault="001528D8" w:rsidP="001528D8">
      <w:pPr>
        <w:numPr>
          <w:ilvl w:val="0"/>
          <w:numId w:val="19"/>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Menurunkan morbiditas dan mortalitas ibu dan perinatal</w:t>
      </w:r>
      <w:r w:rsidRPr="007F4961">
        <w:rPr>
          <w:rFonts w:ascii="Times New Roman" w:hAnsi="Times New Roman" w:cs="Times New Roman"/>
          <w:sz w:val="24"/>
          <w:szCs w:val="24"/>
          <w:lang w:val="en-ID"/>
        </w:rPr>
        <w:t xml:space="preserve"> (</w:t>
      </w:r>
      <w:r w:rsidRPr="007F4961">
        <w:rPr>
          <w:rFonts w:ascii="Times New Roman" w:hAnsi="Times New Roman" w:cs="Times New Roman"/>
          <w:sz w:val="24"/>
          <w:szCs w:val="24"/>
          <w:lang w:val="id-ID"/>
        </w:rPr>
        <w:t>Maryunani, 2016</w:t>
      </w:r>
      <w:r w:rsidRPr="007F4961">
        <w:rPr>
          <w:rFonts w:ascii="Times New Roman" w:hAnsi="Times New Roman" w:cs="Times New Roman"/>
          <w:sz w:val="24"/>
          <w:szCs w:val="24"/>
          <w:lang w:val="en-ID"/>
        </w:rPr>
        <w:t>).</w:t>
      </w:r>
    </w:p>
    <w:p w:rsidR="001528D8" w:rsidRPr="007F4961" w:rsidRDefault="001528D8" w:rsidP="001528D8">
      <w:pPr>
        <w:numPr>
          <w:ilvl w:val="1"/>
          <w:numId w:val="9"/>
        </w:numPr>
        <w:tabs>
          <w:tab w:val="left" w:pos="1170"/>
        </w:tabs>
        <w:spacing w:after="200" w:line="480" w:lineRule="auto"/>
        <w:ind w:left="851" w:hanging="284"/>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Tujuan pemeriksaan kehamilan</w:t>
      </w:r>
    </w:p>
    <w:p w:rsidR="001528D8" w:rsidRPr="007F4961" w:rsidRDefault="001528D8" w:rsidP="001528D8">
      <w:pPr>
        <w:tabs>
          <w:tab w:val="left" w:pos="1170"/>
        </w:tabs>
        <w:spacing w:after="200" w:line="480" w:lineRule="auto"/>
        <w:ind w:left="81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Memelihara dan meningkatkan kesehatan ibu selama hamil sesuai dengan kebutuhan sehingga dapat menyelesaikan kehamilan dengan baik, melahirkan bayi yang sehat dan memperoleh kesehatan yang optimal pada masa nifas serta dapat menyusui dengan baik dan benar.</w:t>
      </w:r>
    </w:p>
    <w:p w:rsidR="001528D8" w:rsidRPr="007F4961" w:rsidRDefault="001528D8" w:rsidP="001528D8">
      <w:pPr>
        <w:tabs>
          <w:tab w:val="left" w:pos="1170"/>
        </w:tabs>
        <w:spacing w:after="200" w:line="480" w:lineRule="auto"/>
        <w:ind w:left="81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Setiap kehamilan, dalam perkembangannya mempunyai risiko mengalami penyulit atau komplikasi. Oleh karena itu, pelayanan</w:t>
      </w:r>
      <w:r w:rsidRPr="007F4961">
        <w:rPr>
          <w:rFonts w:ascii="Times New Roman" w:hAnsi="Times New Roman" w:cs="Times New Roman"/>
          <w:i/>
          <w:sz w:val="24"/>
          <w:szCs w:val="24"/>
          <w:lang w:val="id-ID"/>
        </w:rPr>
        <w:t xml:space="preserve"> antenatal</w:t>
      </w:r>
      <w:r w:rsidRPr="007F4961">
        <w:rPr>
          <w:rFonts w:ascii="Times New Roman" w:hAnsi="Times New Roman" w:cs="Times New Roman"/>
          <w:sz w:val="24"/>
          <w:szCs w:val="24"/>
          <w:lang w:val="id-ID"/>
        </w:rPr>
        <w:t xml:space="preserve"> </w:t>
      </w:r>
      <w:r w:rsidRPr="007F4961">
        <w:rPr>
          <w:rFonts w:ascii="Times New Roman" w:hAnsi="Times New Roman" w:cs="Times New Roman"/>
          <w:i/>
          <w:sz w:val="24"/>
          <w:szCs w:val="24"/>
          <w:lang w:val="en-ID"/>
        </w:rPr>
        <w:t xml:space="preserve">care </w:t>
      </w:r>
      <w:r w:rsidRPr="007F4961">
        <w:rPr>
          <w:rFonts w:ascii="Times New Roman" w:hAnsi="Times New Roman" w:cs="Times New Roman"/>
          <w:sz w:val="24"/>
          <w:szCs w:val="24"/>
          <w:lang w:val="id-ID"/>
        </w:rPr>
        <w:t>harus dilakukan secara rutin, sesuai standard dan terpadu untuk pelayanan</w:t>
      </w:r>
      <w:r w:rsidRPr="007F4961">
        <w:rPr>
          <w:rFonts w:ascii="Times New Roman" w:hAnsi="Times New Roman" w:cs="Times New Roman"/>
          <w:i/>
          <w:sz w:val="24"/>
          <w:szCs w:val="24"/>
          <w:lang w:val="id-ID"/>
        </w:rPr>
        <w:t xml:space="preserve"> antenatal</w:t>
      </w:r>
      <w:r w:rsidRPr="007F4961">
        <w:rPr>
          <w:rFonts w:ascii="Times New Roman" w:hAnsi="Times New Roman" w:cs="Times New Roman"/>
          <w:sz w:val="24"/>
          <w:szCs w:val="24"/>
          <w:lang w:val="id-ID"/>
        </w:rPr>
        <w:t xml:space="preserve"> </w:t>
      </w:r>
      <w:r w:rsidRPr="007F4961">
        <w:rPr>
          <w:rFonts w:ascii="Times New Roman" w:hAnsi="Times New Roman" w:cs="Times New Roman"/>
          <w:i/>
          <w:sz w:val="24"/>
          <w:szCs w:val="24"/>
          <w:lang w:val="en-ID"/>
        </w:rPr>
        <w:t>care</w:t>
      </w:r>
      <w:r w:rsidRPr="007F4961">
        <w:rPr>
          <w:rFonts w:ascii="Times New Roman" w:hAnsi="Times New Roman" w:cs="Times New Roman"/>
          <w:sz w:val="24"/>
          <w:szCs w:val="24"/>
          <w:lang w:val="id-ID"/>
        </w:rPr>
        <w:t xml:space="preserve"> yang berkualitas. Pelayanan terpadu dan berkualitas secara keseluruhan meliputi hal-hal sebagai berikut :</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Memberikan pelayanan dan konseling kesehatan termasuk gizi agar kehamilan berlangsung sehat.</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Melakukan deteksi dini masalah, penyakit dan penyulit atau komplikasi kehamilan.</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Menyiapkan persalinan yang bersih dan aman.</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Merencanakan antisipasi dan persiapan dini untuk melakukan rujukan jika terjadi penyulit atau komplikasi.</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Melakukan penatalaksanaan kasus serta rujukan cepat dan tepat waktu bila diperlukan.</w:t>
      </w:r>
    </w:p>
    <w:p w:rsidR="001528D8" w:rsidRPr="007F4961" w:rsidRDefault="001528D8" w:rsidP="001528D8">
      <w:pPr>
        <w:numPr>
          <w:ilvl w:val="0"/>
          <w:numId w:val="20"/>
        </w:numPr>
        <w:tabs>
          <w:tab w:val="left" w:pos="1170"/>
        </w:tabs>
        <w:spacing w:after="200" w:line="480" w:lineRule="auto"/>
        <w:ind w:left="1134" w:hanging="28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Melibatkan ibu dan keluarganya terutama suami dalam menjaga kesehatan dan gizi ibu hamil, menyiapkan persalinan dan kesiagaan bila terjadi penyulit atau komplikasi (Maryunani, 2016).</w:t>
      </w:r>
    </w:p>
    <w:p w:rsidR="001528D8" w:rsidRPr="007F4961" w:rsidRDefault="001528D8" w:rsidP="001528D8">
      <w:pPr>
        <w:numPr>
          <w:ilvl w:val="0"/>
          <w:numId w:val="9"/>
        </w:numPr>
        <w:tabs>
          <w:tab w:val="left" w:pos="1170"/>
        </w:tabs>
        <w:spacing w:after="200" w:line="480" w:lineRule="auto"/>
        <w:ind w:left="450" w:hanging="27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lastRenderedPageBreak/>
        <w:t xml:space="preserve">Metode pelayanan </w:t>
      </w:r>
      <w:r w:rsidRPr="007F4961">
        <w:rPr>
          <w:rFonts w:ascii="Times New Roman" w:hAnsi="Times New Roman" w:cs="Times New Roman"/>
          <w:b/>
          <w:i/>
          <w:sz w:val="24"/>
          <w:szCs w:val="24"/>
          <w:lang w:val="id-ID"/>
        </w:rPr>
        <w:t xml:space="preserve">antenatal </w:t>
      </w:r>
      <w:r w:rsidRPr="007F4961">
        <w:rPr>
          <w:rFonts w:ascii="Times New Roman" w:hAnsi="Times New Roman" w:cs="Times New Roman"/>
          <w:b/>
          <w:i/>
          <w:sz w:val="24"/>
          <w:szCs w:val="24"/>
          <w:lang w:val="en-ID"/>
        </w:rPr>
        <w:t>care</w:t>
      </w:r>
    </w:p>
    <w:p w:rsidR="001528D8" w:rsidRPr="007F4961" w:rsidRDefault="001528D8" w:rsidP="001528D8">
      <w:pPr>
        <w:tabs>
          <w:tab w:val="left" w:pos="1170"/>
        </w:tabs>
        <w:spacing w:after="200" w:line="480" w:lineRule="auto"/>
        <w:ind w:left="1440" w:hanging="99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Metode pelayanan yang dianjurkan antara lain agar :</w:t>
      </w:r>
    </w:p>
    <w:p w:rsidR="001528D8" w:rsidRPr="007F4961" w:rsidRDefault="001528D8" w:rsidP="001528D8">
      <w:pPr>
        <w:numPr>
          <w:ilvl w:val="0"/>
          <w:numId w:val="13"/>
        </w:numPr>
        <w:tabs>
          <w:tab w:val="left" w:pos="90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Ibu hamil mengenal patologi kehamilannya berdasarkan kartu pemantauan kehamilan yang diberikan kepadanya, dimana isinya mudah dipahami secara awam.</w:t>
      </w:r>
    </w:p>
    <w:p w:rsidR="001528D8" w:rsidRPr="007F4961" w:rsidRDefault="001528D8" w:rsidP="001528D8">
      <w:pPr>
        <w:numPr>
          <w:ilvl w:val="0"/>
          <w:numId w:val="13"/>
        </w:numPr>
        <w:tabs>
          <w:tab w:val="left" w:pos="90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Ibu – ibu yang tergolong kehamilan risiko rendah, maka :</w:t>
      </w:r>
    </w:p>
    <w:p w:rsidR="001528D8" w:rsidRPr="007F4961" w:rsidRDefault="001528D8" w:rsidP="001528D8">
      <w:pPr>
        <w:numPr>
          <w:ilvl w:val="0"/>
          <w:numId w:val="14"/>
        </w:numPr>
        <w:tabs>
          <w:tab w:val="left" w:pos="900"/>
        </w:tabs>
        <w:spacing w:after="200" w:line="480" w:lineRule="auto"/>
        <w:ind w:left="108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Jumlah kunjungan antena</w:t>
      </w:r>
      <w:proofErr w:type="spellStart"/>
      <w:r w:rsidRPr="007F4961">
        <w:rPr>
          <w:rFonts w:ascii="Times New Roman" w:hAnsi="Times New Roman" w:cs="Times New Roman"/>
          <w:sz w:val="24"/>
          <w:szCs w:val="24"/>
          <w:lang w:val="en-ID"/>
        </w:rPr>
        <w:t>tal</w:t>
      </w:r>
      <w:proofErr w:type="spellEnd"/>
      <w:r w:rsidRPr="007F4961">
        <w:rPr>
          <w:rFonts w:ascii="Times New Roman" w:hAnsi="Times New Roman" w:cs="Times New Roman"/>
          <w:sz w:val="24"/>
          <w:szCs w:val="24"/>
          <w:lang w:val="id-ID"/>
        </w:rPr>
        <w:t xml:space="preserve"> dapat dikurangi seminimal mungkin.</w:t>
      </w:r>
    </w:p>
    <w:p w:rsidR="001528D8" w:rsidRPr="007F4961" w:rsidRDefault="001528D8" w:rsidP="001528D8">
      <w:pPr>
        <w:numPr>
          <w:ilvl w:val="0"/>
          <w:numId w:val="14"/>
        </w:numPr>
        <w:tabs>
          <w:tab w:val="left" w:pos="900"/>
        </w:tabs>
        <w:spacing w:after="200" w:line="480" w:lineRule="auto"/>
        <w:ind w:left="108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Namun harus diimbangi dengan :</w:t>
      </w:r>
    </w:p>
    <w:p w:rsidR="001528D8" w:rsidRPr="007F4961" w:rsidRDefault="001528D8" w:rsidP="001528D8">
      <w:pPr>
        <w:numPr>
          <w:ilvl w:val="0"/>
          <w:numId w:val="15"/>
        </w:numPr>
        <w:tabs>
          <w:tab w:val="left" w:pos="900"/>
          <w:tab w:val="left" w:pos="1560"/>
        </w:tabs>
        <w:spacing w:after="200" w:line="480" w:lineRule="auto"/>
        <w:ind w:left="15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Waktu tatap muka yang lebih lama.</w:t>
      </w:r>
    </w:p>
    <w:p w:rsidR="001528D8" w:rsidRPr="007F4961" w:rsidRDefault="001528D8" w:rsidP="001528D8">
      <w:pPr>
        <w:numPr>
          <w:ilvl w:val="0"/>
          <w:numId w:val="15"/>
        </w:numPr>
        <w:tabs>
          <w:tab w:val="left" w:pos="900"/>
          <w:tab w:val="left" w:pos="1560"/>
        </w:tabs>
        <w:spacing w:after="200" w:line="480" w:lineRule="auto"/>
        <w:ind w:left="15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Pemeriksaan yang lebih berbobot dan terencana, termasuk pemeriksaan dengan peralatan canggih yang cukup peka dalam menilai kesejahteraan janin intrauterus.</w:t>
      </w:r>
    </w:p>
    <w:p w:rsidR="001528D8" w:rsidRPr="007F4961" w:rsidRDefault="001528D8" w:rsidP="001528D8">
      <w:pPr>
        <w:numPr>
          <w:ilvl w:val="0"/>
          <w:numId w:val="13"/>
        </w:numPr>
        <w:tabs>
          <w:tab w:val="left" w:pos="90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Ibu hamil yang tergolong risiko tinggi dapat dikenal secara dini, sehingga akan mendapatkan penanganan yang lebih intensif (Maryunani, 2016).</w:t>
      </w:r>
    </w:p>
    <w:p w:rsidR="001528D8" w:rsidRPr="007F4961" w:rsidRDefault="001528D8" w:rsidP="001528D8">
      <w:pPr>
        <w:tabs>
          <w:tab w:val="left" w:pos="900"/>
        </w:tabs>
        <w:spacing w:after="200" w:line="480" w:lineRule="auto"/>
        <w:ind w:left="810"/>
        <w:contextualSpacing/>
        <w:jc w:val="both"/>
        <w:rPr>
          <w:rFonts w:ascii="Times New Roman" w:hAnsi="Times New Roman" w:cs="Times New Roman"/>
          <w:sz w:val="24"/>
          <w:szCs w:val="24"/>
          <w:lang w:val="id-ID"/>
        </w:rPr>
      </w:pPr>
    </w:p>
    <w:p w:rsidR="001528D8" w:rsidRPr="007F4961" w:rsidRDefault="001528D8" w:rsidP="001528D8">
      <w:pPr>
        <w:numPr>
          <w:ilvl w:val="0"/>
          <w:numId w:val="9"/>
        </w:numPr>
        <w:tabs>
          <w:tab w:val="left" w:pos="1170"/>
        </w:tabs>
        <w:spacing w:after="200" w:line="480" w:lineRule="auto"/>
        <w:ind w:left="54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 xml:space="preserve">Standar pelayanan </w:t>
      </w:r>
      <w:r w:rsidRPr="007F4961">
        <w:rPr>
          <w:rFonts w:ascii="Times New Roman" w:hAnsi="Times New Roman" w:cs="Times New Roman"/>
          <w:b/>
          <w:i/>
          <w:sz w:val="24"/>
          <w:szCs w:val="24"/>
          <w:lang w:val="id-ID"/>
        </w:rPr>
        <w:t xml:space="preserve">antenatal care </w:t>
      </w:r>
      <w:r w:rsidRPr="007F4961">
        <w:rPr>
          <w:rFonts w:ascii="Times New Roman" w:hAnsi="Times New Roman" w:cs="Times New Roman"/>
          <w:b/>
          <w:sz w:val="24"/>
          <w:szCs w:val="24"/>
          <w:lang w:val="id-ID"/>
        </w:rPr>
        <w:t>(ANC)</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rPr>
      </w:pPr>
      <w:r w:rsidRPr="007F4961">
        <w:rPr>
          <w:rFonts w:ascii="Times New Roman" w:hAnsi="Times New Roman" w:cs="Times New Roman"/>
          <w:sz w:val="24"/>
          <w:szCs w:val="24"/>
          <w:lang w:val="id-ID"/>
        </w:rPr>
        <w:t xml:space="preserve">Terdapat enam standar dalam pelayanan </w:t>
      </w:r>
      <w:r w:rsidRPr="007F4961">
        <w:rPr>
          <w:rFonts w:ascii="Times New Roman" w:hAnsi="Times New Roman" w:cs="Times New Roman"/>
          <w:i/>
          <w:sz w:val="24"/>
          <w:szCs w:val="24"/>
          <w:lang w:val="id-ID"/>
        </w:rPr>
        <w:t xml:space="preserve">antenatal </w:t>
      </w:r>
      <w:r w:rsidRPr="007F4961">
        <w:rPr>
          <w:rFonts w:ascii="Times New Roman" w:hAnsi="Times New Roman" w:cs="Times New Roman"/>
          <w:i/>
          <w:sz w:val="24"/>
          <w:szCs w:val="24"/>
          <w:lang w:val="en-ID"/>
        </w:rPr>
        <w:t xml:space="preserve">care </w:t>
      </w:r>
      <w:r w:rsidRPr="007F4961">
        <w:rPr>
          <w:rFonts w:ascii="Times New Roman" w:hAnsi="Times New Roman" w:cs="Times New Roman"/>
          <w:sz w:val="24"/>
          <w:szCs w:val="24"/>
          <w:lang w:val="id-ID"/>
        </w:rPr>
        <w:t>menurut Purwoastuti (2015),  seperti berikut ini :</w:t>
      </w:r>
    </w:p>
    <w:p w:rsidR="001528D8" w:rsidRPr="007F4961" w:rsidRDefault="001528D8" w:rsidP="001528D8">
      <w:pPr>
        <w:numPr>
          <w:ilvl w:val="0"/>
          <w:numId w:val="16"/>
        </w:numPr>
        <w:tabs>
          <w:tab w:val="left" w:pos="810"/>
          <w:tab w:val="left" w:pos="1170"/>
        </w:tabs>
        <w:spacing w:after="200" w:line="480" w:lineRule="auto"/>
        <w:ind w:left="540" w:firstLine="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1</w:t>
      </w:r>
      <w:r w:rsidRPr="007F4961">
        <w:rPr>
          <w:rFonts w:ascii="Times New Roman" w:hAnsi="Times New Roman" w:cs="Times New Roman"/>
          <w:sz w:val="24"/>
          <w:szCs w:val="24"/>
          <w:lang w:val="id-ID"/>
        </w:rPr>
        <w:t xml:space="preserve"> : Identifikasi ibu hamil</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Bidan melakukan kunjungan rumah dan beriteraksi dengan masyarakat secara berkala untuk memberikan penyuluhan dan memotivasi ibu, suami dan anggota keluarganya agar mendorong ibu untuk memeriksakan kehamilannya sejak dini dan secara teratur.</w:t>
      </w:r>
    </w:p>
    <w:p w:rsidR="001528D8" w:rsidRPr="007F4961" w:rsidRDefault="001528D8" w:rsidP="001528D8">
      <w:pPr>
        <w:numPr>
          <w:ilvl w:val="0"/>
          <w:numId w:val="16"/>
        </w:numPr>
        <w:tabs>
          <w:tab w:val="left" w:pos="117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2</w:t>
      </w:r>
      <w:r w:rsidRPr="007F4961">
        <w:rPr>
          <w:rFonts w:ascii="Times New Roman" w:hAnsi="Times New Roman" w:cs="Times New Roman"/>
          <w:sz w:val="24"/>
          <w:szCs w:val="24"/>
          <w:lang w:val="id-ID"/>
        </w:rPr>
        <w:t xml:space="preserve"> : Pemeriksaan dan pemantauan </w:t>
      </w:r>
      <w:r w:rsidRPr="007F4961">
        <w:rPr>
          <w:rFonts w:ascii="Times New Roman" w:hAnsi="Times New Roman" w:cs="Times New Roman"/>
          <w:i/>
          <w:sz w:val="24"/>
          <w:szCs w:val="24"/>
          <w:lang w:val="id-ID"/>
        </w:rPr>
        <w:t>antenatal</w:t>
      </w:r>
      <w:r w:rsidRPr="007F4961">
        <w:rPr>
          <w:rFonts w:ascii="Times New Roman" w:hAnsi="Times New Roman" w:cs="Times New Roman"/>
          <w:i/>
          <w:sz w:val="24"/>
          <w:szCs w:val="24"/>
          <w:lang w:val="en-ID"/>
        </w:rPr>
        <w:t xml:space="preserve"> care</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rPr>
      </w:pPr>
      <w:r w:rsidRPr="007F4961">
        <w:rPr>
          <w:rFonts w:ascii="Times New Roman" w:hAnsi="Times New Roman" w:cs="Times New Roman"/>
          <w:sz w:val="24"/>
          <w:szCs w:val="24"/>
          <w:lang w:val="id-ID"/>
        </w:rPr>
        <w:lastRenderedPageBreak/>
        <w:t xml:space="preserve">Bidan memberikan sedikitnya 4 kali pelayanan </w:t>
      </w:r>
      <w:r w:rsidRPr="007F4961">
        <w:rPr>
          <w:rFonts w:ascii="Times New Roman" w:hAnsi="Times New Roman" w:cs="Times New Roman"/>
          <w:i/>
          <w:sz w:val="24"/>
          <w:szCs w:val="24"/>
          <w:lang w:val="id-ID"/>
        </w:rPr>
        <w:t>antenatal</w:t>
      </w:r>
      <w:r w:rsidRPr="007F4961">
        <w:rPr>
          <w:rFonts w:ascii="Times New Roman" w:hAnsi="Times New Roman" w:cs="Times New Roman"/>
          <w:i/>
          <w:sz w:val="24"/>
          <w:szCs w:val="24"/>
          <w:lang w:val="en-ID"/>
        </w:rPr>
        <w:t xml:space="preserve"> care</w:t>
      </w:r>
      <w:r w:rsidRPr="007F4961">
        <w:rPr>
          <w:rFonts w:ascii="Times New Roman" w:hAnsi="Times New Roman" w:cs="Times New Roman"/>
          <w:sz w:val="24"/>
          <w:szCs w:val="24"/>
          <w:lang w:val="id-ID"/>
        </w:rPr>
        <w:t>, Pemeriksaan meliputi anamnesis dan pemantauan ibu dan janin dengan seksama untuk menilai apakah perkembangan berlangsung normal. Bidan juga harus mengenal kehamilan risti atau kelainan, khususnya anemia, kurang gizi, hipertensi, PMS/infeksi HIV, memberikan pelayanan imunisasi, nasihat dan penyuluhan kesehatan serta tugas terkait lainnya yang diberikan oleh Puskesmas. Mereka harus mencatat data yang tepat pada setiap kunjungan. Bila ditemukan kelainan, mereka harus mampu mengambil tindakan yang diperlukan dan merujuknya untuk tindakan selanjutnya.</w:t>
      </w:r>
    </w:p>
    <w:p w:rsidR="001528D8" w:rsidRPr="007F4961" w:rsidRDefault="001528D8" w:rsidP="001528D8">
      <w:pPr>
        <w:numPr>
          <w:ilvl w:val="0"/>
          <w:numId w:val="16"/>
        </w:numPr>
        <w:tabs>
          <w:tab w:val="left" w:pos="810"/>
          <w:tab w:val="left" w:pos="1170"/>
        </w:tabs>
        <w:spacing w:after="200" w:line="480" w:lineRule="auto"/>
        <w:ind w:left="540" w:firstLine="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3</w:t>
      </w:r>
      <w:r w:rsidRPr="007F4961">
        <w:rPr>
          <w:rFonts w:ascii="Times New Roman" w:hAnsi="Times New Roman" w:cs="Times New Roman"/>
          <w:sz w:val="24"/>
          <w:szCs w:val="24"/>
          <w:lang w:val="id-ID"/>
        </w:rPr>
        <w:t xml:space="preserve"> : Palpasi abdominal</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rPr>
      </w:pPr>
      <w:r w:rsidRPr="007F4961">
        <w:rPr>
          <w:rFonts w:ascii="Times New Roman" w:hAnsi="Times New Roman" w:cs="Times New Roman"/>
          <w:sz w:val="24"/>
          <w:szCs w:val="24"/>
          <w:lang w:val="id-ID"/>
        </w:rPr>
        <w:t>Bidan melakukan pemeriksaan abdominal secara seksama dan melakukan palpasi untuk memperkirakan usia kehamilan, serta bila umur kehamilan bertambah memeriksa posisi, bagian terendah janin, dan masuknya kepala janin ke rongga panggul, untuk mencari kelainan serta melakukan rujukan tepat waktu.</w:t>
      </w:r>
    </w:p>
    <w:p w:rsidR="001528D8" w:rsidRPr="007F4961" w:rsidRDefault="001528D8" w:rsidP="001528D8">
      <w:pPr>
        <w:numPr>
          <w:ilvl w:val="0"/>
          <w:numId w:val="16"/>
        </w:numPr>
        <w:tabs>
          <w:tab w:val="left" w:pos="117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4</w:t>
      </w:r>
      <w:r w:rsidRPr="007F4961">
        <w:rPr>
          <w:rFonts w:ascii="Times New Roman" w:hAnsi="Times New Roman" w:cs="Times New Roman"/>
          <w:sz w:val="24"/>
          <w:szCs w:val="24"/>
          <w:lang w:val="id-ID"/>
        </w:rPr>
        <w:t xml:space="preserve"> : Pengelolaan anemia pada kehamilan</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lang w:val="en-ID"/>
        </w:rPr>
      </w:pPr>
      <w:r w:rsidRPr="007F4961">
        <w:rPr>
          <w:rFonts w:ascii="Times New Roman" w:hAnsi="Times New Roman" w:cs="Times New Roman"/>
          <w:sz w:val="24"/>
          <w:szCs w:val="24"/>
          <w:lang w:val="id-ID"/>
        </w:rPr>
        <w:t>Bidan melakukan tindakan pencegahan, penemuan, penanganan, dan atau rujukan semua kasus anemia pada kehamilan sesuai dengan ketentuan yang berlaku.</w:t>
      </w:r>
    </w:p>
    <w:p w:rsidR="001528D8" w:rsidRPr="007F4961" w:rsidRDefault="001528D8" w:rsidP="001528D8">
      <w:pPr>
        <w:numPr>
          <w:ilvl w:val="0"/>
          <w:numId w:val="16"/>
        </w:numPr>
        <w:tabs>
          <w:tab w:val="left" w:pos="117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5</w:t>
      </w:r>
      <w:r w:rsidRPr="007F4961">
        <w:rPr>
          <w:rFonts w:ascii="Times New Roman" w:hAnsi="Times New Roman" w:cs="Times New Roman"/>
          <w:sz w:val="24"/>
          <w:szCs w:val="24"/>
          <w:lang w:val="id-ID"/>
        </w:rPr>
        <w:t xml:space="preserve"> : Pengelolaan dini hipertensi pada kehamilan</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Bidan menemukan secara dini setiap kenaikan tekanan darah pada kehamilan dan mengenali tanda serta gejala preeklamsia lainnya, serta mengambil tindakan yang tepat dan merujuknya.</w:t>
      </w:r>
    </w:p>
    <w:p w:rsidR="001528D8" w:rsidRPr="007F4961" w:rsidRDefault="001528D8" w:rsidP="001528D8">
      <w:pPr>
        <w:numPr>
          <w:ilvl w:val="0"/>
          <w:numId w:val="16"/>
        </w:numPr>
        <w:tabs>
          <w:tab w:val="left" w:pos="117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w:t>
      </w:r>
      <w:r w:rsidRPr="007F4961">
        <w:rPr>
          <w:rFonts w:ascii="Times New Roman" w:hAnsi="Times New Roman" w:cs="Times New Roman"/>
          <w:sz w:val="24"/>
          <w:szCs w:val="24"/>
          <w:lang w:val="en-ID"/>
        </w:rPr>
        <w:t>6</w:t>
      </w:r>
      <w:r w:rsidRPr="007F4961">
        <w:rPr>
          <w:rFonts w:ascii="Times New Roman" w:hAnsi="Times New Roman" w:cs="Times New Roman"/>
          <w:sz w:val="24"/>
          <w:szCs w:val="24"/>
          <w:lang w:val="id-ID"/>
        </w:rPr>
        <w:t xml:space="preserve"> : Persiapan persalinan</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Bidan memberikan saran yang tepat kepada ibu hamil, suami serta keluarganya pada trimester ketiga, untuk memastikan bahwa persiapan persalinan yang bersih dan aman serta </w:t>
      </w:r>
      <w:r w:rsidRPr="007F4961">
        <w:rPr>
          <w:rFonts w:ascii="Times New Roman" w:hAnsi="Times New Roman" w:cs="Times New Roman"/>
          <w:sz w:val="24"/>
          <w:szCs w:val="24"/>
          <w:lang w:val="id-ID"/>
        </w:rPr>
        <w:lastRenderedPageBreak/>
        <w:t>suasana yang menyenangkan akan direncanakan dengan baik, disamping persiapan transportasi dan biaya untuk merujuk, bila tiba – tiba terjadi keadaan gawat darurat.</w:t>
      </w:r>
    </w:p>
    <w:p w:rsidR="001528D8" w:rsidRPr="007F4961" w:rsidRDefault="001528D8" w:rsidP="001528D8">
      <w:pPr>
        <w:tabs>
          <w:tab w:val="left" w:pos="1170"/>
        </w:tabs>
        <w:spacing w:after="200" w:line="480" w:lineRule="auto"/>
        <w:ind w:left="540" w:firstLine="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Standar pelayanan </w:t>
      </w:r>
      <w:r w:rsidRPr="007F4961">
        <w:rPr>
          <w:rFonts w:ascii="Times New Roman" w:hAnsi="Times New Roman" w:cs="Times New Roman"/>
          <w:i/>
          <w:sz w:val="24"/>
          <w:szCs w:val="24"/>
          <w:lang w:val="id-ID"/>
        </w:rPr>
        <w:t>ANC</w:t>
      </w:r>
      <w:r w:rsidRPr="007F4961">
        <w:rPr>
          <w:rFonts w:ascii="Times New Roman" w:hAnsi="Times New Roman" w:cs="Times New Roman"/>
          <w:sz w:val="24"/>
          <w:szCs w:val="24"/>
          <w:lang w:val="id-ID"/>
        </w:rPr>
        <w:t xml:space="preserve"> dikatakan baik jika telah memenuhi 6 standar </w:t>
      </w:r>
      <w:r w:rsidRPr="007F4961">
        <w:rPr>
          <w:rFonts w:ascii="Times New Roman" w:hAnsi="Times New Roman" w:cs="Times New Roman"/>
          <w:i/>
          <w:sz w:val="24"/>
          <w:szCs w:val="24"/>
          <w:lang w:val="id-ID"/>
        </w:rPr>
        <w:t>ANC</w:t>
      </w:r>
      <w:r w:rsidRPr="007F4961">
        <w:rPr>
          <w:rFonts w:ascii="Times New Roman" w:hAnsi="Times New Roman" w:cs="Times New Roman"/>
          <w:sz w:val="24"/>
          <w:szCs w:val="24"/>
          <w:lang w:val="id-ID"/>
        </w:rPr>
        <w:t xml:space="preserve"> dan dikatakan buruk jika pelayanan yang diberikan tidak memenuhi salah satu dari standar yang telah ditetapkan.</w:t>
      </w:r>
    </w:p>
    <w:p w:rsidR="001528D8" w:rsidRPr="007F4961" w:rsidRDefault="001528D8" w:rsidP="001528D8">
      <w:pPr>
        <w:numPr>
          <w:ilvl w:val="0"/>
          <w:numId w:val="9"/>
        </w:numPr>
        <w:tabs>
          <w:tab w:val="left" w:pos="1170"/>
        </w:tabs>
        <w:spacing w:after="200" w:line="480" w:lineRule="auto"/>
        <w:ind w:left="540" w:hanging="27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Program kebijakan</w:t>
      </w:r>
      <w:r w:rsidRPr="007F4961">
        <w:rPr>
          <w:rFonts w:ascii="Times New Roman" w:hAnsi="Times New Roman" w:cs="Times New Roman"/>
          <w:b/>
          <w:i/>
          <w:sz w:val="24"/>
          <w:szCs w:val="24"/>
          <w:lang w:val="id-ID"/>
        </w:rPr>
        <w:t xml:space="preserve"> antenatal care</w:t>
      </w:r>
    </w:p>
    <w:p w:rsidR="001528D8" w:rsidRPr="007F4961" w:rsidRDefault="001528D8" w:rsidP="001528D8">
      <w:pPr>
        <w:tabs>
          <w:tab w:val="left" w:pos="1170"/>
        </w:tabs>
        <w:spacing w:after="200" w:line="480" w:lineRule="auto"/>
        <w:ind w:left="630" w:firstLine="45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Sesuai dengan evidence based practice, pemerintah telah menetapkan program kebijakan </w:t>
      </w:r>
      <w:r w:rsidRPr="007F4961">
        <w:rPr>
          <w:rFonts w:ascii="Times New Roman" w:hAnsi="Times New Roman" w:cs="Times New Roman"/>
          <w:i/>
          <w:sz w:val="24"/>
          <w:szCs w:val="24"/>
          <w:lang w:val="id-ID"/>
        </w:rPr>
        <w:t>ANC</w:t>
      </w:r>
      <w:r w:rsidRPr="007F4961">
        <w:rPr>
          <w:rFonts w:ascii="Times New Roman" w:hAnsi="Times New Roman" w:cs="Times New Roman"/>
          <w:sz w:val="24"/>
          <w:szCs w:val="24"/>
          <w:lang w:val="id-ID"/>
        </w:rPr>
        <w:t xml:space="preserve"> sebagai berikut :</w:t>
      </w:r>
    </w:p>
    <w:p w:rsidR="001528D8" w:rsidRPr="007F4961" w:rsidRDefault="001528D8" w:rsidP="001528D8">
      <w:pPr>
        <w:numPr>
          <w:ilvl w:val="0"/>
          <w:numId w:val="11"/>
        </w:numPr>
        <w:tabs>
          <w:tab w:val="left" w:pos="1170"/>
        </w:tabs>
        <w:spacing w:after="200" w:line="480" w:lineRule="auto"/>
        <w:ind w:left="90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Kunjungan </w:t>
      </w:r>
      <w:r w:rsidRPr="007F4961">
        <w:rPr>
          <w:rFonts w:ascii="Times New Roman" w:hAnsi="Times New Roman" w:cs="Times New Roman"/>
          <w:i/>
          <w:sz w:val="24"/>
          <w:szCs w:val="24"/>
          <w:lang w:val="id-ID"/>
        </w:rPr>
        <w:t>antenatal care</w:t>
      </w:r>
      <w:r w:rsidRPr="007F4961">
        <w:rPr>
          <w:rFonts w:ascii="Times New Roman" w:hAnsi="Times New Roman" w:cs="Times New Roman"/>
          <w:sz w:val="24"/>
          <w:szCs w:val="24"/>
          <w:lang w:val="id-ID"/>
        </w:rPr>
        <w:t xml:space="preserve"> dilakukan minimal 4x selama kehamilan:</w:t>
      </w:r>
    </w:p>
    <w:p w:rsidR="001528D8" w:rsidRPr="007F4961" w:rsidRDefault="001528D8" w:rsidP="001528D8">
      <w:pPr>
        <w:numPr>
          <w:ilvl w:val="0"/>
          <w:numId w:val="12"/>
        </w:numPr>
        <w:tabs>
          <w:tab w:val="left" w:pos="1170"/>
        </w:tabs>
        <w:spacing w:after="200" w:line="480" w:lineRule="auto"/>
        <w:ind w:left="117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Minimal satu kali pada trimester I sebelum usia kehamilan 14 minggu</w:t>
      </w:r>
    </w:p>
    <w:p w:rsidR="001528D8" w:rsidRPr="007F4961" w:rsidRDefault="001528D8" w:rsidP="001528D8">
      <w:pPr>
        <w:numPr>
          <w:ilvl w:val="0"/>
          <w:numId w:val="12"/>
        </w:numPr>
        <w:tabs>
          <w:tab w:val="left" w:pos="1170"/>
        </w:tabs>
        <w:spacing w:after="200" w:line="480" w:lineRule="auto"/>
        <w:ind w:left="117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Minimal 1 kali pada trimester II usia kehamilan 14 – 28 minggu.</w:t>
      </w:r>
    </w:p>
    <w:p w:rsidR="001528D8" w:rsidRPr="007F4961" w:rsidRDefault="001528D8" w:rsidP="001528D8">
      <w:pPr>
        <w:numPr>
          <w:ilvl w:val="0"/>
          <w:numId w:val="12"/>
        </w:numPr>
        <w:tabs>
          <w:tab w:val="left" w:pos="1170"/>
        </w:tabs>
        <w:spacing w:after="200" w:line="480" w:lineRule="auto"/>
        <w:ind w:left="117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Minimal 2 kali pada trimester III usia kehamilan 28 – 36 minggu dan lebih dari 36 minggu.</w:t>
      </w:r>
    </w:p>
    <w:p w:rsidR="001528D8" w:rsidRPr="007F4961" w:rsidRDefault="001528D8" w:rsidP="001528D8">
      <w:pPr>
        <w:numPr>
          <w:ilvl w:val="0"/>
          <w:numId w:val="11"/>
        </w:numPr>
        <w:tabs>
          <w:tab w:val="left" w:pos="1170"/>
        </w:tabs>
        <w:spacing w:after="200" w:line="480" w:lineRule="auto"/>
        <w:ind w:left="900" w:hanging="18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Pemberian Suplemen Mikronutrien Tablet yang mengandung FeSO4 320mg (zat besi 60mg) dan asam folat 500 µg sebanyak 1 tablet/hari segera setelah rasa mulai hilang. Pemberian selama 90 hari (3 bulan).</w:t>
      </w:r>
      <w:r w:rsidRPr="007F4961">
        <w:rPr>
          <w:rFonts w:ascii="Times New Roman" w:hAnsi="Times New Roman" w:cs="Times New Roman"/>
          <w:sz w:val="24"/>
          <w:szCs w:val="24"/>
          <w:lang w:val="en-ID"/>
        </w:rPr>
        <w:t xml:space="preserve"> </w:t>
      </w:r>
      <w:r w:rsidRPr="007F4961">
        <w:rPr>
          <w:rFonts w:ascii="Times New Roman" w:hAnsi="Times New Roman"/>
          <w:sz w:val="24"/>
          <w:szCs w:val="24"/>
          <w:lang w:val="id-ID"/>
        </w:rPr>
        <w:t>Mengomsumsi tablet zat besi</w:t>
      </w:r>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fe</w:t>
      </w:r>
      <w:proofErr w:type="spellEnd"/>
      <w:r w:rsidRPr="007F4961">
        <w:rPr>
          <w:rFonts w:ascii="Times New Roman" w:hAnsi="Times New Roman"/>
          <w:sz w:val="24"/>
          <w:szCs w:val="24"/>
          <w:lang w:val="en-ID"/>
        </w:rPr>
        <w:t>)</w:t>
      </w:r>
      <w:r w:rsidRPr="007F4961">
        <w:rPr>
          <w:rFonts w:ascii="Times New Roman" w:hAnsi="Times New Roman"/>
          <w:sz w:val="24"/>
          <w:szCs w:val="24"/>
          <w:lang w:val="id-ID"/>
        </w:rPr>
        <w:t xml:space="preserve"> selama hamil untuk mencegah terjadinya anemia</w:t>
      </w:r>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kekurangan</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darah</w:t>
      </w:r>
      <w:proofErr w:type="spellEnd"/>
      <w:r w:rsidRPr="007F4961">
        <w:rPr>
          <w:rFonts w:ascii="Times New Roman" w:hAnsi="Times New Roman"/>
          <w:sz w:val="24"/>
          <w:szCs w:val="24"/>
          <w:lang w:val="en-ID"/>
        </w:rPr>
        <w:t>)</w:t>
      </w:r>
      <w:r w:rsidRPr="007F4961">
        <w:rPr>
          <w:rFonts w:ascii="Times New Roman" w:hAnsi="Times New Roman"/>
          <w:sz w:val="24"/>
          <w:szCs w:val="24"/>
          <w:lang w:val="id-ID"/>
        </w:rPr>
        <w:t xml:space="preserve"> dalam kehamilan</w:t>
      </w:r>
      <w:r w:rsidRPr="007F4961">
        <w:rPr>
          <w:rFonts w:ascii="Times New Roman" w:hAnsi="Times New Roman"/>
          <w:sz w:val="24"/>
          <w:szCs w:val="24"/>
          <w:lang w:val="en-ID"/>
        </w:rPr>
        <w:t>.</w:t>
      </w:r>
    </w:p>
    <w:p w:rsidR="001528D8" w:rsidRPr="007F4961" w:rsidRDefault="001528D8" w:rsidP="001528D8">
      <w:pPr>
        <w:numPr>
          <w:ilvl w:val="0"/>
          <w:numId w:val="11"/>
        </w:numPr>
        <w:tabs>
          <w:tab w:val="left" w:pos="993"/>
          <w:tab w:val="left" w:pos="1170"/>
        </w:tabs>
        <w:spacing w:after="200" w:line="480" w:lineRule="auto"/>
        <w:ind w:left="993" w:hanging="273"/>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Imunisasi TT 0,5 </w:t>
      </w:r>
      <w:r w:rsidRPr="007F4961">
        <w:rPr>
          <w:rFonts w:ascii="Times New Roman" w:hAnsi="Times New Roman" w:cs="Times New Roman"/>
          <w:sz w:val="24"/>
          <w:szCs w:val="24"/>
          <w:vertAlign w:val="subscript"/>
          <w:lang w:val="id-ID"/>
        </w:rPr>
        <w:t xml:space="preserve">CC. </w:t>
      </w:r>
      <w:r w:rsidRPr="007F4961">
        <w:rPr>
          <w:rFonts w:ascii="Times New Roman" w:hAnsi="Times New Roman"/>
          <w:sz w:val="24"/>
          <w:szCs w:val="24"/>
          <w:lang w:val="id-ID"/>
        </w:rPr>
        <w:t>Suntik Tetanus Toksoid (TT) berfungsi untuk mencegah terjadinya tetanus / infeksi pada bayi</w:t>
      </w:r>
      <w:r w:rsidRPr="007F4961">
        <w:rPr>
          <w:rFonts w:ascii="Times New Roman" w:hAnsi="Times New Roman" w:cs="Times New Roman"/>
          <w:sz w:val="24"/>
          <w:szCs w:val="24"/>
          <w:vertAlign w:val="subscript"/>
          <w:lang w:val="id-ID"/>
        </w:rPr>
        <w:t xml:space="preserve"> </w:t>
      </w:r>
      <w:r w:rsidRPr="007F4961">
        <w:rPr>
          <w:rFonts w:ascii="Times New Roman" w:hAnsi="Times New Roman" w:cs="Times New Roman"/>
          <w:sz w:val="24"/>
          <w:szCs w:val="24"/>
          <w:lang w:val="id-ID"/>
        </w:rPr>
        <w:t xml:space="preserve">(Purwoastuti ,2015). </w:t>
      </w:r>
    </w:p>
    <w:p w:rsidR="001528D8" w:rsidRPr="007F4961" w:rsidRDefault="001528D8" w:rsidP="001528D8">
      <w:pPr>
        <w:numPr>
          <w:ilvl w:val="0"/>
          <w:numId w:val="9"/>
        </w:numPr>
        <w:tabs>
          <w:tab w:val="left" w:pos="1170"/>
        </w:tabs>
        <w:spacing w:after="200" w:line="480" w:lineRule="auto"/>
        <w:ind w:left="540" w:hanging="27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Jadwal Kunjungan</w:t>
      </w:r>
      <w:r w:rsidRPr="007F4961">
        <w:rPr>
          <w:rFonts w:ascii="Times New Roman" w:hAnsi="Times New Roman" w:cs="Times New Roman"/>
          <w:b/>
          <w:i/>
          <w:sz w:val="24"/>
          <w:szCs w:val="24"/>
          <w:lang w:val="id-ID"/>
        </w:rPr>
        <w:t xml:space="preserve"> </w:t>
      </w:r>
      <w:r w:rsidRPr="007F4961">
        <w:rPr>
          <w:rFonts w:ascii="Times New Roman" w:hAnsi="Times New Roman" w:cs="Times New Roman"/>
          <w:b/>
          <w:sz w:val="24"/>
          <w:szCs w:val="24"/>
          <w:lang w:val="id-ID"/>
        </w:rPr>
        <w:t>ulang ANC</w:t>
      </w:r>
    </w:p>
    <w:p w:rsidR="001528D8" w:rsidRPr="007F4961" w:rsidRDefault="001528D8" w:rsidP="001528D8">
      <w:pPr>
        <w:numPr>
          <w:ilvl w:val="0"/>
          <w:numId w:val="10"/>
        </w:numPr>
        <w:tabs>
          <w:tab w:val="left" w:pos="81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Pemeriksaan pertama dilakukan segera setelah diketahui terlambat haid atau tidak menstruasi.</w:t>
      </w:r>
    </w:p>
    <w:p w:rsidR="001528D8" w:rsidRPr="007F4961" w:rsidRDefault="001528D8" w:rsidP="001528D8">
      <w:pPr>
        <w:numPr>
          <w:ilvl w:val="0"/>
          <w:numId w:val="10"/>
        </w:numPr>
        <w:tabs>
          <w:tab w:val="left" w:pos="810"/>
        </w:tabs>
        <w:spacing w:after="200" w:line="480" w:lineRule="auto"/>
        <w:ind w:left="810" w:hanging="2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Jadwal pemeriksaan antenatal pada resiko rendah :</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lastRenderedPageBreak/>
        <w:t>Kunjungan I (12 – 24)</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Dalam kunjungan ini bertujuan untuk pemeriksaan fisik dan obstetric/ kebidanan, pemeriksaan laboratorium dasar, penentuan usia kehamilan, dan deteksi adanya cacat bawaan.</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II (Kehamilan 28 – 32)</w:t>
      </w:r>
    </w:p>
    <w:p w:rsidR="001528D8" w:rsidRPr="007F4961" w:rsidRDefault="001528D8" w:rsidP="001528D8">
      <w:pPr>
        <w:spacing w:after="200" w:line="480" w:lineRule="auto"/>
        <w:ind w:left="1170"/>
        <w:contextualSpacing/>
        <w:jc w:val="both"/>
        <w:rPr>
          <w:rFonts w:ascii="Times New Roman" w:hAnsi="Times New Roman" w:cs="Times New Roman"/>
          <w:sz w:val="24"/>
          <w:szCs w:val="24"/>
        </w:rPr>
      </w:pPr>
      <w:r w:rsidRPr="007F4961">
        <w:rPr>
          <w:rFonts w:ascii="Times New Roman" w:hAnsi="Times New Roman" w:cs="Times New Roman"/>
          <w:sz w:val="24"/>
          <w:szCs w:val="24"/>
          <w:lang w:val="id-ID"/>
        </w:rPr>
        <w:t>Dalam kunjungan ini upaya pemeriksaan terutama bertujuan untuk menilai resiko kehamilan, laju pertumbuhan janin dan kelainan/cacat bawaan.</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III (Kehamilan 34)</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Dalam kunjungan ini upaya pemeriksaan terutama bertujuan untuk menilai resiko kehamilan, aktifitas gerakan janin dan pemeriksaan laboratorium ulang.</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IV (Kehamilan 36 minggu)</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Dalam kunjungan ini bertujuan untuk menilai risiko kehamilan, aktivitas dan pertumbuhan janin (secara klinis).</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 Kunjungan V (Kehamilan 38 minggu)</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Pemerikasan  bertujuan seperti pada kunjungan IV.</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VI (Kehamilan 40 minggu)</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Pemeriksaan seperti pada kunjungan V.</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VII (Kehamilan 41 minggu)</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Pemeriksaan seperti pada kunjungan VI.</w:t>
      </w:r>
    </w:p>
    <w:p w:rsidR="001528D8" w:rsidRPr="007F4961" w:rsidRDefault="001528D8" w:rsidP="001528D8">
      <w:pPr>
        <w:numPr>
          <w:ilvl w:val="0"/>
          <w:numId w:val="17"/>
        </w:num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Kunjungan VIII (Kehamilan 42 minggu)</w:t>
      </w:r>
    </w:p>
    <w:p w:rsidR="001528D8" w:rsidRPr="007F4961" w:rsidRDefault="001528D8" w:rsidP="001528D8">
      <w:pPr>
        <w:spacing w:after="200" w:line="480" w:lineRule="auto"/>
        <w:ind w:left="117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Pada pemeriksaan ini lebih ditunjukkan untuk penilaian kesejahteraan janin dan fungsi plasenta dan pasien mulai dipersiapkan untuk tindakan induksi persalinan atau seksio sesarea </w:t>
      </w:r>
      <w:r w:rsidRPr="007F4961">
        <w:rPr>
          <w:rFonts w:ascii="Times New Roman" w:hAnsi="Times New Roman" w:cs="Times New Roman"/>
          <w:sz w:val="24"/>
          <w:szCs w:val="24"/>
        </w:rPr>
        <w:t>(</w:t>
      </w:r>
      <w:r w:rsidRPr="007F4961">
        <w:rPr>
          <w:rFonts w:ascii="Times New Roman" w:hAnsi="Times New Roman" w:cs="Times New Roman"/>
          <w:sz w:val="24"/>
          <w:szCs w:val="24"/>
          <w:lang w:val="id-ID"/>
        </w:rPr>
        <w:t xml:space="preserve">Purwoastuti </w:t>
      </w:r>
      <w:r w:rsidRPr="007F4961">
        <w:rPr>
          <w:rFonts w:ascii="Times New Roman" w:hAnsi="Times New Roman" w:cs="Times New Roman"/>
          <w:sz w:val="24"/>
          <w:szCs w:val="24"/>
        </w:rPr>
        <w:t>,</w:t>
      </w:r>
      <w:r w:rsidRPr="007F4961">
        <w:rPr>
          <w:rFonts w:ascii="Times New Roman" w:hAnsi="Times New Roman" w:cs="Times New Roman"/>
          <w:sz w:val="24"/>
          <w:szCs w:val="24"/>
          <w:lang w:val="id-ID"/>
        </w:rPr>
        <w:t>2015)</w:t>
      </w:r>
      <w:r w:rsidRPr="007F4961">
        <w:rPr>
          <w:rFonts w:ascii="Times New Roman" w:hAnsi="Times New Roman" w:cs="Times New Roman"/>
          <w:sz w:val="24"/>
          <w:szCs w:val="24"/>
        </w:rPr>
        <w:t>.</w:t>
      </w:r>
    </w:p>
    <w:p w:rsidR="001528D8" w:rsidRPr="007F4961" w:rsidRDefault="001528D8" w:rsidP="001528D8">
      <w:pPr>
        <w:autoSpaceDE w:val="0"/>
        <w:autoSpaceDN w:val="0"/>
        <w:adjustRightInd w:val="0"/>
        <w:spacing w:line="480" w:lineRule="auto"/>
        <w:contextualSpacing/>
        <w:jc w:val="both"/>
        <w:rPr>
          <w:rFonts w:ascii="Times New Roman" w:hAnsi="Times New Roman" w:cs="Times New Roman"/>
          <w:sz w:val="24"/>
          <w:szCs w:val="24"/>
          <w:lang w:val="id-ID"/>
        </w:rPr>
      </w:pPr>
    </w:p>
    <w:p w:rsidR="001528D8" w:rsidRPr="007F4961" w:rsidRDefault="001528D8" w:rsidP="001528D8">
      <w:pPr>
        <w:numPr>
          <w:ilvl w:val="0"/>
          <w:numId w:val="1"/>
        </w:numPr>
        <w:tabs>
          <w:tab w:val="left" w:pos="270"/>
        </w:tabs>
        <w:spacing w:after="200" w:line="480" w:lineRule="auto"/>
        <w:ind w:hanging="720"/>
        <w:contextualSpacing/>
        <w:rPr>
          <w:rFonts w:ascii="Times New Roman" w:eastAsia="Times New Roman" w:hAnsi="Times New Roman" w:cs="Times New Roman"/>
          <w:b/>
          <w:sz w:val="24"/>
          <w:szCs w:val="24"/>
          <w:lang w:val="id-ID" w:eastAsia="id-ID"/>
        </w:rPr>
      </w:pPr>
      <w:r w:rsidRPr="007F4961">
        <w:rPr>
          <w:rFonts w:ascii="Times New Roman" w:eastAsia="Times New Roman" w:hAnsi="Times New Roman" w:cs="Times New Roman"/>
          <w:b/>
          <w:sz w:val="24"/>
          <w:szCs w:val="24"/>
          <w:lang w:val="id-ID" w:eastAsia="id-ID"/>
        </w:rPr>
        <w:t>Faktor yang Mempengaruhi</w:t>
      </w:r>
      <w:r w:rsidRPr="007F4961">
        <w:rPr>
          <w:rFonts w:ascii="Times New Roman" w:eastAsia="Times New Roman" w:hAnsi="Times New Roman" w:cs="Times New Roman"/>
          <w:b/>
          <w:sz w:val="24"/>
          <w:szCs w:val="24"/>
          <w:lang w:eastAsia="id-ID"/>
        </w:rPr>
        <w:t xml:space="preserve"> </w:t>
      </w:r>
      <w:proofErr w:type="spellStart"/>
      <w:r w:rsidRPr="007F4961">
        <w:rPr>
          <w:rFonts w:ascii="Times New Roman" w:eastAsia="Times New Roman" w:hAnsi="Times New Roman" w:cs="Times New Roman"/>
          <w:b/>
          <w:sz w:val="24"/>
          <w:szCs w:val="24"/>
          <w:lang w:eastAsia="id-ID"/>
        </w:rPr>
        <w:t>Kunjungan</w:t>
      </w:r>
      <w:proofErr w:type="spellEnd"/>
      <w:r w:rsidRPr="007F4961">
        <w:rPr>
          <w:rFonts w:ascii="Times New Roman" w:eastAsia="Times New Roman" w:hAnsi="Times New Roman" w:cs="Times New Roman"/>
          <w:b/>
          <w:sz w:val="24"/>
          <w:szCs w:val="24"/>
          <w:lang w:eastAsia="id-ID"/>
        </w:rPr>
        <w:t xml:space="preserve"> </w:t>
      </w:r>
      <w:r w:rsidRPr="007F4961">
        <w:rPr>
          <w:rFonts w:ascii="Times New Roman" w:eastAsia="Times New Roman" w:hAnsi="Times New Roman" w:cs="Times New Roman"/>
          <w:b/>
          <w:i/>
          <w:sz w:val="24"/>
          <w:szCs w:val="24"/>
          <w:lang w:eastAsia="id-ID"/>
        </w:rPr>
        <w:t>Antenatal Care</w:t>
      </w:r>
    </w:p>
    <w:p w:rsidR="001528D8" w:rsidRPr="007F4961" w:rsidRDefault="001528D8" w:rsidP="001528D8">
      <w:pPr>
        <w:widowControl w:val="0"/>
        <w:autoSpaceDE w:val="0"/>
        <w:autoSpaceDN w:val="0"/>
        <w:spacing w:line="480" w:lineRule="auto"/>
        <w:ind w:left="284" w:right="120"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eastAsia="id-ID"/>
        </w:rPr>
        <w:tab/>
      </w:r>
      <w:r w:rsidRPr="007F4961">
        <w:rPr>
          <w:rFonts w:ascii="Times New Roman" w:eastAsia="Times New Roman" w:hAnsi="Times New Roman" w:cs="Times New Roman"/>
          <w:sz w:val="24"/>
          <w:szCs w:val="24"/>
          <w:lang w:val="id-ID"/>
        </w:rPr>
        <w:t>Faktor Perilaku Menurut Lawrence Green dalam Notoatmodjo (2010)</w:t>
      </w:r>
      <w:r w:rsidRPr="007F4961">
        <w:rPr>
          <w:rFonts w:ascii="Times New Roman" w:eastAsia="Times New Roman" w:hAnsi="Times New Roman" w:cs="Times New Roman"/>
          <w:sz w:val="24"/>
          <w:szCs w:val="24"/>
          <w:lang w:val="en-ID"/>
        </w:rPr>
        <w:t xml:space="preserve"> </w:t>
      </w:r>
      <w:r w:rsidRPr="007F4961">
        <w:rPr>
          <w:rFonts w:ascii="Times New Roman" w:eastAsia="Times New Roman" w:hAnsi="Times New Roman" w:cs="Times New Roman"/>
          <w:sz w:val="24"/>
          <w:szCs w:val="24"/>
          <w:lang w:val="id-ID"/>
        </w:rPr>
        <w:t>Menurut Lawrance Green dalam Notoatmodjo (2010), sebuah perilaku kesehatan timbul karena dipengaruhi oleh tiga faktor :</w:t>
      </w:r>
    </w:p>
    <w:p w:rsidR="001528D8" w:rsidRPr="007F4961" w:rsidRDefault="001528D8" w:rsidP="001528D8">
      <w:pPr>
        <w:tabs>
          <w:tab w:val="left" w:pos="567"/>
          <w:tab w:val="num" w:pos="630"/>
        </w:tabs>
        <w:spacing w:after="200" w:line="480" w:lineRule="auto"/>
        <w:ind w:left="630" w:hanging="270"/>
        <w:jc w:val="both"/>
        <w:rPr>
          <w:rFonts w:ascii="Times New Roman" w:hAnsi="Times New Roman" w:cs="Times New Roman"/>
          <w:bCs/>
          <w:sz w:val="24"/>
          <w:szCs w:val="24"/>
        </w:rPr>
      </w:pPr>
      <w:r w:rsidRPr="007F4961">
        <w:rPr>
          <w:rFonts w:ascii="Times New Roman" w:hAnsi="Times New Roman" w:cs="Times New Roman"/>
          <w:bCs/>
          <w:sz w:val="24"/>
          <w:szCs w:val="24"/>
          <w:lang w:val="en-ID"/>
        </w:rPr>
        <w:t>1</w:t>
      </w:r>
      <w:r w:rsidRPr="007F4961">
        <w:rPr>
          <w:rFonts w:ascii="Times New Roman" w:hAnsi="Times New Roman" w:cs="Times New Roman"/>
          <w:bCs/>
          <w:sz w:val="24"/>
          <w:szCs w:val="24"/>
          <w:lang w:val="id-ID"/>
        </w:rPr>
        <w:t xml:space="preserve">. Faktor Predisposisi </w:t>
      </w:r>
    </w:p>
    <w:p w:rsidR="001528D8" w:rsidRPr="007F4961" w:rsidRDefault="001528D8" w:rsidP="001528D8">
      <w:pPr>
        <w:widowControl w:val="0"/>
        <w:numPr>
          <w:ilvl w:val="1"/>
          <w:numId w:val="9"/>
        </w:numPr>
        <w:tabs>
          <w:tab w:val="left" w:pos="993"/>
        </w:tabs>
        <w:autoSpaceDE w:val="0"/>
        <w:autoSpaceDN w:val="0"/>
        <w:spacing w:after="200" w:line="240" w:lineRule="auto"/>
        <w:ind w:hanging="1091"/>
        <w:contextualSpacing/>
        <w:jc w:val="both"/>
        <w:rPr>
          <w:rFonts w:ascii="Times New Roman" w:hAnsi="Times New Roman" w:cs="Times New Roman"/>
          <w:sz w:val="24"/>
          <w:lang w:val="id-ID"/>
        </w:rPr>
      </w:pPr>
      <w:r w:rsidRPr="007F4961">
        <w:rPr>
          <w:rFonts w:ascii="Times New Roman" w:hAnsi="Times New Roman" w:cs="Times New Roman"/>
          <w:sz w:val="24"/>
          <w:lang w:val="id-ID"/>
        </w:rPr>
        <w:t>Umur</w:t>
      </w:r>
    </w:p>
    <w:p w:rsidR="001528D8" w:rsidRPr="007F4961" w:rsidRDefault="001528D8" w:rsidP="001528D8">
      <w:pPr>
        <w:widowControl w:val="0"/>
        <w:autoSpaceDE w:val="0"/>
        <w:autoSpaceDN w:val="0"/>
        <w:spacing w:before="10" w:line="240" w:lineRule="auto"/>
        <w:jc w:val="both"/>
        <w:rPr>
          <w:rFonts w:ascii="Times New Roman" w:eastAsia="Times New Roman" w:hAnsi="Times New Roman" w:cs="Times New Roman"/>
          <w:b/>
          <w:sz w:val="28"/>
          <w:szCs w:val="24"/>
          <w:lang w:val="id-ID"/>
        </w:rPr>
      </w:pPr>
    </w:p>
    <w:p w:rsidR="001528D8" w:rsidRPr="007F4961" w:rsidRDefault="001528D8" w:rsidP="001528D8">
      <w:pPr>
        <w:widowControl w:val="0"/>
        <w:autoSpaceDE w:val="0"/>
        <w:autoSpaceDN w:val="0"/>
        <w:spacing w:line="480" w:lineRule="auto"/>
        <w:ind w:left="993" w:right="116"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Umur adalah waktu hidup individu mulai lahir dalam satuan tahun. Semakin cukup umur, tingkat kematangan seseorang akan lebih di percaya daripada orang yang belum cukup tinggi kedewasaanya, jika kematangan usia seseorang cukup tinggi maka pola berfikir seseorang akan lebih dewasa. Ibu yang mempunyai usia produktif akan lebih berpikir secara rasional dan matang tentang pentingnya melakukan pemeriksaan kehamilan (Depkes RI, 2008). Hal ini juga sesuai dengan pernyataan Verner dan Davison di dalam Notoatmodjo (2010) bahwa dengan bertambah usia maka akan mengurangi kemampuan untuk melihat, mendengar yang akan mempengaruhi dirinya dalam mendapatkan pengetahuan.</w:t>
      </w:r>
    </w:p>
    <w:p w:rsidR="001528D8" w:rsidRPr="007F4961" w:rsidRDefault="001528D8" w:rsidP="001528D8">
      <w:pPr>
        <w:widowControl w:val="0"/>
        <w:autoSpaceDE w:val="0"/>
        <w:autoSpaceDN w:val="0"/>
        <w:spacing w:line="480" w:lineRule="auto"/>
        <w:ind w:left="993" w:right="116"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Umur sangat berguna untuk menentukan suatu kesehatan ibu, ibu dikatakan beresiko tinggi</w:t>
      </w:r>
      <w:r w:rsidRPr="007F4961">
        <w:rPr>
          <w:rFonts w:ascii="Times New Roman" w:eastAsia="Times New Roman" w:hAnsi="Times New Roman" w:cs="Times New Roman"/>
          <w:sz w:val="24"/>
          <w:szCs w:val="24"/>
          <w:lang w:val="en-ID"/>
        </w:rPr>
        <w:t xml:space="preserve"> (</w:t>
      </w:r>
      <w:proofErr w:type="spellStart"/>
      <w:r w:rsidRPr="007F4961">
        <w:rPr>
          <w:rFonts w:ascii="Times New Roman" w:eastAsia="Times New Roman" w:hAnsi="Times New Roman" w:cs="Times New Roman"/>
          <w:sz w:val="24"/>
          <w:szCs w:val="24"/>
          <w:lang w:val="en-ID"/>
        </w:rPr>
        <w:t>tidak</w:t>
      </w:r>
      <w:proofErr w:type="spellEnd"/>
      <w:r w:rsidRPr="007F4961">
        <w:rPr>
          <w:rFonts w:ascii="Times New Roman" w:eastAsia="Times New Roman" w:hAnsi="Times New Roman" w:cs="Times New Roman"/>
          <w:sz w:val="24"/>
          <w:szCs w:val="24"/>
          <w:lang w:val="en-ID"/>
        </w:rPr>
        <w:t xml:space="preserve"> </w:t>
      </w:r>
      <w:proofErr w:type="spellStart"/>
      <w:r w:rsidRPr="007F4961">
        <w:rPr>
          <w:rFonts w:ascii="Times New Roman" w:eastAsia="Times New Roman" w:hAnsi="Times New Roman" w:cs="Times New Roman"/>
          <w:sz w:val="24"/>
          <w:szCs w:val="24"/>
          <w:lang w:val="en-ID"/>
        </w:rPr>
        <w:t>aman</w:t>
      </w:r>
      <w:proofErr w:type="spellEnd"/>
      <w:r w:rsidRPr="007F4961">
        <w:rPr>
          <w:rFonts w:ascii="Times New Roman" w:eastAsia="Times New Roman" w:hAnsi="Times New Roman" w:cs="Times New Roman"/>
          <w:sz w:val="24"/>
          <w:szCs w:val="24"/>
          <w:lang w:val="en-ID"/>
        </w:rPr>
        <w:t xml:space="preserve">) </w:t>
      </w:r>
      <w:r w:rsidRPr="007F4961">
        <w:rPr>
          <w:rFonts w:ascii="Times New Roman" w:eastAsia="Times New Roman" w:hAnsi="Times New Roman" w:cs="Times New Roman"/>
          <w:sz w:val="24"/>
          <w:szCs w:val="24"/>
          <w:lang w:val="id-ID"/>
        </w:rPr>
        <w:t>apabila hamil di bawah 20 tahun dan diatas 35 tahun. Menurut</w:t>
      </w:r>
      <w:r w:rsidRPr="007F4961">
        <w:rPr>
          <w:rFonts w:ascii="Times New Roman" w:eastAsia="Times New Roman" w:hAnsi="Times New Roman" w:cs="Times New Roman"/>
          <w:sz w:val="24"/>
          <w:szCs w:val="24"/>
          <w:lang w:val="en-ID"/>
        </w:rPr>
        <w:t xml:space="preserve"> </w:t>
      </w:r>
      <w:r w:rsidRPr="007F4961">
        <w:rPr>
          <w:rFonts w:ascii="Times New Roman" w:eastAsia="Times New Roman" w:hAnsi="Times New Roman" w:cs="Times New Roman"/>
          <w:sz w:val="24"/>
          <w:szCs w:val="24"/>
          <w:lang w:val="id-ID"/>
        </w:rPr>
        <w:t>Winkjosastro (20</w:t>
      </w:r>
      <w:r w:rsidRPr="007F4961">
        <w:rPr>
          <w:rFonts w:ascii="Times New Roman" w:eastAsia="Times New Roman" w:hAnsi="Times New Roman" w:cs="Times New Roman"/>
          <w:sz w:val="24"/>
          <w:szCs w:val="24"/>
          <w:lang w:val="en-ID"/>
        </w:rPr>
        <w:t>12</w:t>
      </w:r>
      <w:r w:rsidRPr="007F4961">
        <w:rPr>
          <w:rFonts w:ascii="Times New Roman" w:eastAsia="Times New Roman" w:hAnsi="Times New Roman" w:cs="Times New Roman"/>
          <w:sz w:val="24"/>
          <w:szCs w:val="24"/>
          <w:lang w:val="id-ID"/>
        </w:rPr>
        <w:t xml:space="preserve">), kurun reproduksi sehat dikenal bahwa usia aman </w:t>
      </w:r>
      <w:r w:rsidRPr="007F4961">
        <w:rPr>
          <w:rFonts w:ascii="Times New Roman" w:eastAsia="Times New Roman" w:hAnsi="Times New Roman" w:cs="Times New Roman"/>
          <w:sz w:val="24"/>
          <w:szCs w:val="24"/>
          <w:lang w:val="en-ID"/>
        </w:rPr>
        <w:t xml:space="preserve">( </w:t>
      </w:r>
      <w:proofErr w:type="spellStart"/>
      <w:r w:rsidRPr="007F4961">
        <w:rPr>
          <w:rFonts w:ascii="Times New Roman" w:eastAsia="Times New Roman" w:hAnsi="Times New Roman" w:cs="Times New Roman"/>
          <w:sz w:val="24"/>
          <w:szCs w:val="24"/>
          <w:lang w:val="en-ID"/>
        </w:rPr>
        <w:t>tidak</w:t>
      </w:r>
      <w:proofErr w:type="spellEnd"/>
      <w:r w:rsidRPr="007F4961">
        <w:rPr>
          <w:rFonts w:ascii="Times New Roman" w:eastAsia="Times New Roman" w:hAnsi="Times New Roman" w:cs="Times New Roman"/>
          <w:sz w:val="24"/>
          <w:szCs w:val="24"/>
          <w:lang w:val="en-ID"/>
        </w:rPr>
        <w:t xml:space="preserve"> </w:t>
      </w:r>
      <w:proofErr w:type="spellStart"/>
      <w:r w:rsidRPr="007F4961">
        <w:rPr>
          <w:rFonts w:ascii="Times New Roman" w:eastAsia="Times New Roman" w:hAnsi="Times New Roman" w:cs="Times New Roman"/>
          <w:sz w:val="24"/>
          <w:szCs w:val="24"/>
          <w:lang w:val="en-ID"/>
        </w:rPr>
        <w:t>beresiko</w:t>
      </w:r>
      <w:proofErr w:type="spellEnd"/>
      <w:r w:rsidRPr="007F4961">
        <w:rPr>
          <w:rFonts w:ascii="Times New Roman" w:eastAsia="Times New Roman" w:hAnsi="Times New Roman" w:cs="Times New Roman"/>
          <w:sz w:val="24"/>
          <w:szCs w:val="24"/>
          <w:lang w:val="en-ID"/>
        </w:rPr>
        <w:t xml:space="preserve">) </w:t>
      </w:r>
      <w:r w:rsidRPr="007F4961">
        <w:rPr>
          <w:rFonts w:ascii="Times New Roman" w:eastAsia="Times New Roman" w:hAnsi="Times New Roman" w:cs="Times New Roman"/>
          <w:sz w:val="24"/>
          <w:szCs w:val="24"/>
          <w:lang w:val="id-ID"/>
        </w:rPr>
        <w:t>untuk kehamilan dan persalinan adalah 20-3</w:t>
      </w:r>
      <w:r w:rsidRPr="007F4961">
        <w:rPr>
          <w:rFonts w:ascii="Times New Roman" w:eastAsia="Times New Roman" w:hAnsi="Times New Roman" w:cs="Times New Roman"/>
          <w:sz w:val="24"/>
          <w:szCs w:val="24"/>
        </w:rPr>
        <w:t>5</w:t>
      </w:r>
      <w:r w:rsidRPr="007F4961">
        <w:rPr>
          <w:rFonts w:ascii="Times New Roman" w:eastAsia="Times New Roman" w:hAnsi="Times New Roman" w:cs="Times New Roman"/>
          <w:sz w:val="24"/>
          <w:szCs w:val="24"/>
          <w:lang w:val="id-ID"/>
        </w:rPr>
        <w:t xml:space="preserve"> tahun. Kematian maternal pada wanita hamil dan melahirkan pada usia di bawah 20 tahun ternyata </w:t>
      </w:r>
      <w:r w:rsidRPr="007F4961">
        <w:rPr>
          <w:rFonts w:ascii="Times New Roman" w:eastAsia="Times New Roman" w:hAnsi="Times New Roman" w:cs="Times New Roman"/>
          <w:spacing w:val="2"/>
          <w:sz w:val="24"/>
          <w:szCs w:val="24"/>
          <w:lang w:val="id-ID"/>
        </w:rPr>
        <w:t xml:space="preserve">2-5 </w:t>
      </w:r>
      <w:r w:rsidRPr="007F4961">
        <w:rPr>
          <w:rFonts w:ascii="Times New Roman" w:eastAsia="Times New Roman" w:hAnsi="Times New Roman" w:cs="Times New Roman"/>
          <w:sz w:val="24"/>
          <w:szCs w:val="24"/>
          <w:lang w:val="id-ID"/>
        </w:rPr>
        <w:t>kali lebih tinggi dari pada kematian maternal yang terjadi pada usia 20-29 tahun. Kematian maternal meningkat kembali sesudah usia 30-35</w:t>
      </w:r>
      <w:r w:rsidRPr="007F4961">
        <w:rPr>
          <w:rFonts w:ascii="Times New Roman" w:eastAsia="Times New Roman" w:hAnsi="Times New Roman" w:cs="Times New Roman"/>
          <w:spacing w:val="-2"/>
          <w:sz w:val="24"/>
          <w:szCs w:val="24"/>
          <w:lang w:val="id-ID"/>
        </w:rPr>
        <w:t xml:space="preserve"> </w:t>
      </w:r>
      <w:r w:rsidRPr="007F4961">
        <w:rPr>
          <w:rFonts w:ascii="Times New Roman" w:eastAsia="Times New Roman" w:hAnsi="Times New Roman" w:cs="Times New Roman"/>
          <w:sz w:val="24"/>
          <w:szCs w:val="24"/>
          <w:lang w:val="id-ID"/>
        </w:rPr>
        <w:t>tahun.</w:t>
      </w:r>
    </w:p>
    <w:p w:rsidR="001528D8" w:rsidRPr="007F4961" w:rsidRDefault="001528D8" w:rsidP="001528D8">
      <w:pPr>
        <w:widowControl w:val="0"/>
        <w:numPr>
          <w:ilvl w:val="1"/>
          <w:numId w:val="9"/>
        </w:numPr>
        <w:autoSpaceDE w:val="0"/>
        <w:autoSpaceDN w:val="0"/>
        <w:spacing w:after="200" w:line="480" w:lineRule="auto"/>
        <w:ind w:left="993" w:right="116" w:hanging="284"/>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lastRenderedPageBreak/>
        <w:t>Pendidikan</w:t>
      </w:r>
    </w:p>
    <w:p w:rsidR="001528D8" w:rsidRPr="007F4961" w:rsidRDefault="001528D8" w:rsidP="001528D8">
      <w:pPr>
        <w:widowControl w:val="0"/>
        <w:autoSpaceDE w:val="0"/>
        <w:autoSpaceDN w:val="0"/>
        <w:spacing w:line="480" w:lineRule="auto"/>
        <w:ind w:left="993" w:right="116"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Pendidikan secara umum adalah segala upaya yang direncanakan untuk memengaruhi orang lain baik individu, kelompok atau masyarakat sehingga melakukan apa yang diharapkan oleh pelaku pendidikan. Pendidikan kesehatan adalah aplikasi atau penerapan pendidikan didalam bidang kesehatan (Notoatmojo,2010).</w:t>
      </w:r>
    </w:p>
    <w:p w:rsidR="001528D8" w:rsidRPr="007F4961" w:rsidRDefault="001528D8" w:rsidP="001528D8">
      <w:pPr>
        <w:widowControl w:val="0"/>
        <w:autoSpaceDE w:val="0"/>
        <w:autoSpaceDN w:val="0"/>
        <w:spacing w:line="480" w:lineRule="auto"/>
        <w:ind w:left="993" w:right="116"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Pendidikan merupakan salah satu unsur penting yang dapat memengaruhi keadaan keluarga karena dengan tingkat pendidikan yang lebih tinggi diharapkan pengetahuan atau informasi tentang pemanfaatan pelayanan kesehatan akan lebih baik. Pengetahuan kesehatan akan berpengaruh kepada perilaku seseorang sebagai hasil jangka menengah dari pendidikan yang diperoleh. Perilaku kesehatan akan berpengaruh pada meningkatnya indikator kesehatan masyarakat sebagai hasil dari pendidikan</w:t>
      </w:r>
      <w:r w:rsidRPr="007F4961">
        <w:rPr>
          <w:rFonts w:ascii="Times New Roman" w:eastAsia="Times New Roman" w:hAnsi="Times New Roman" w:cs="Times New Roman"/>
          <w:spacing w:val="-1"/>
          <w:sz w:val="24"/>
          <w:szCs w:val="24"/>
          <w:lang w:val="id-ID"/>
        </w:rPr>
        <w:t xml:space="preserve"> </w:t>
      </w:r>
      <w:r w:rsidRPr="007F4961">
        <w:rPr>
          <w:rFonts w:ascii="Times New Roman" w:eastAsia="Times New Roman" w:hAnsi="Times New Roman" w:cs="Times New Roman"/>
          <w:sz w:val="24"/>
          <w:szCs w:val="24"/>
          <w:lang w:val="id-ID"/>
        </w:rPr>
        <w:t>kesehatan.</w:t>
      </w:r>
    </w:p>
    <w:p w:rsidR="001528D8" w:rsidRPr="007F4961" w:rsidRDefault="001528D8" w:rsidP="001528D8">
      <w:pPr>
        <w:widowControl w:val="0"/>
        <w:autoSpaceDE w:val="0"/>
        <w:autoSpaceDN w:val="0"/>
        <w:spacing w:line="480" w:lineRule="auto"/>
        <w:ind w:left="993" w:right="116"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Berdasarkan hasil penelitian Widyastuti (2009) mengatakan bahwa ada hubungan pendidikan dengan pemeriksaan kehamilan, hal ini disebabkan ibu akan membuat keputusan menyangkut masalah kesehatan mereka sendiri, semakin tinggi pendidikan seorang wanita ,maka semakin mampu mandiri dalam mengambil keputusan menyangkut diri mereka sendiri termasuk dalam melakukan perawatan kehamilan dan pemeriksaan kehamilan. Menurut Murniati (20</w:t>
      </w:r>
      <w:r w:rsidRPr="007F4961">
        <w:rPr>
          <w:rFonts w:ascii="Times New Roman" w:eastAsia="Times New Roman" w:hAnsi="Times New Roman" w:cs="Times New Roman"/>
          <w:sz w:val="24"/>
          <w:szCs w:val="24"/>
          <w:lang w:val="en-ID"/>
        </w:rPr>
        <w:t>10</w:t>
      </w:r>
      <w:r w:rsidRPr="007F4961">
        <w:rPr>
          <w:rFonts w:ascii="Times New Roman" w:eastAsia="Times New Roman" w:hAnsi="Times New Roman" w:cs="Times New Roman"/>
          <w:sz w:val="24"/>
          <w:szCs w:val="24"/>
          <w:lang w:val="id-ID"/>
        </w:rPr>
        <w:t xml:space="preserve">) bahwa ibu dengan pendidikan tinggi (SMA, perguruan tinggi) lebih cenderung akan memanfaatkan pelayanan </w:t>
      </w:r>
      <w:r w:rsidRPr="007F4961">
        <w:rPr>
          <w:rFonts w:ascii="Times New Roman" w:eastAsia="Times New Roman" w:hAnsi="Times New Roman" w:cs="Times New Roman"/>
          <w:i/>
          <w:sz w:val="24"/>
          <w:szCs w:val="24"/>
          <w:lang w:val="id-ID"/>
        </w:rPr>
        <w:t>antenatal care</w:t>
      </w:r>
      <w:r w:rsidRPr="007F4961">
        <w:rPr>
          <w:rFonts w:ascii="Times New Roman" w:eastAsia="Times New Roman" w:hAnsi="Times New Roman" w:cs="Times New Roman"/>
          <w:sz w:val="24"/>
          <w:szCs w:val="24"/>
          <w:lang w:val="id-ID"/>
        </w:rPr>
        <w:t xml:space="preserve"> dibandingkan ibu dengan pendidikan SMP dan</w:t>
      </w:r>
      <w:r w:rsidRPr="007F4961">
        <w:rPr>
          <w:rFonts w:ascii="Times New Roman" w:eastAsia="Times New Roman" w:hAnsi="Times New Roman" w:cs="Times New Roman"/>
          <w:spacing w:val="-1"/>
          <w:sz w:val="24"/>
          <w:szCs w:val="24"/>
          <w:lang w:val="id-ID"/>
        </w:rPr>
        <w:t xml:space="preserve"> </w:t>
      </w:r>
      <w:r w:rsidRPr="007F4961">
        <w:rPr>
          <w:rFonts w:ascii="Times New Roman" w:eastAsia="Times New Roman" w:hAnsi="Times New Roman" w:cs="Times New Roman"/>
          <w:sz w:val="24"/>
          <w:szCs w:val="24"/>
          <w:lang w:val="id-ID"/>
        </w:rPr>
        <w:t>SD.</w:t>
      </w:r>
    </w:p>
    <w:p w:rsidR="001528D8" w:rsidRPr="007F4961" w:rsidRDefault="001528D8" w:rsidP="001528D8">
      <w:pPr>
        <w:widowControl w:val="0"/>
        <w:numPr>
          <w:ilvl w:val="0"/>
          <w:numId w:val="15"/>
        </w:numPr>
        <w:tabs>
          <w:tab w:val="left" w:pos="1297"/>
        </w:tabs>
        <w:autoSpaceDE w:val="0"/>
        <w:autoSpaceDN w:val="0"/>
        <w:spacing w:before="90" w:after="200" w:line="480" w:lineRule="auto"/>
        <w:ind w:left="993" w:hanging="284"/>
        <w:jc w:val="both"/>
        <w:outlineLvl w:val="0"/>
        <w:rPr>
          <w:rFonts w:ascii="Times New Roman" w:eastAsia="Times New Roman" w:hAnsi="Times New Roman" w:cs="Times New Roman"/>
          <w:bCs/>
          <w:sz w:val="24"/>
          <w:szCs w:val="24"/>
          <w:lang w:val="id-ID"/>
        </w:rPr>
      </w:pPr>
      <w:r w:rsidRPr="007F4961">
        <w:rPr>
          <w:rFonts w:ascii="Times New Roman" w:eastAsia="Times New Roman" w:hAnsi="Times New Roman" w:cs="Times New Roman"/>
          <w:bCs/>
          <w:sz w:val="24"/>
          <w:szCs w:val="24"/>
          <w:lang w:val="id-ID"/>
        </w:rPr>
        <w:t>Paritas</w:t>
      </w:r>
    </w:p>
    <w:p w:rsidR="001528D8" w:rsidRPr="007F4961" w:rsidRDefault="001528D8" w:rsidP="001528D8">
      <w:pPr>
        <w:widowControl w:val="0"/>
        <w:tabs>
          <w:tab w:val="left" w:pos="1297"/>
        </w:tabs>
        <w:autoSpaceDE w:val="0"/>
        <w:autoSpaceDN w:val="0"/>
        <w:spacing w:before="90" w:line="480" w:lineRule="auto"/>
        <w:ind w:left="993" w:firstLine="425"/>
        <w:jc w:val="both"/>
        <w:outlineLvl w:val="0"/>
        <w:rPr>
          <w:rFonts w:ascii="Times New Roman" w:eastAsia="Times New Roman" w:hAnsi="Times New Roman" w:cs="Times New Roman"/>
          <w:bCs/>
          <w:i/>
          <w:sz w:val="24"/>
          <w:szCs w:val="24"/>
          <w:lang w:val="id-ID"/>
        </w:rPr>
      </w:pPr>
      <w:r w:rsidRPr="007F4961">
        <w:rPr>
          <w:rFonts w:ascii="Times New Roman" w:eastAsia="Times New Roman" w:hAnsi="Times New Roman" w:cs="Times New Roman"/>
          <w:bCs/>
          <w:sz w:val="24"/>
          <w:szCs w:val="24"/>
          <w:lang w:val="id-ID"/>
        </w:rPr>
        <w:t>Menurut Winkjosastro (20</w:t>
      </w:r>
      <w:r w:rsidRPr="007F4961">
        <w:rPr>
          <w:rFonts w:ascii="Times New Roman" w:eastAsia="Times New Roman" w:hAnsi="Times New Roman" w:cs="Times New Roman"/>
          <w:bCs/>
          <w:sz w:val="24"/>
          <w:szCs w:val="24"/>
          <w:lang w:val="en-ID"/>
        </w:rPr>
        <w:t>12</w:t>
      </w:r>
      <w:r w:rsidRPr="007F4961">
        <w:rPr>
          <w:rFonts w:ascii="Times New Roman" w:eastAsia="Times New Roman" w:hAnsi="Times New Roman" w:cs="Times New Roman"/>
          <w:bCs/>
          <w:sz w:val="24"/>
          <w:szCs w:val="24"/>
          <w:lang w:val="id-ID"/>
        </w:rPr>
        <w:t xml:space="preserve">) paritas adalah jumlah janin yang dilahirkan ibu </w:t>
      </w:r>
      <w:r w:rsidRPr="007F4961">
        <w:rPr>
          <w:rFonts w:ascii="Times New Roman" w:eastAsia="Times New Roman" w:hAnsi="Times New Roman" w:cs="Times New Roman"/>
          <w:bCs/>
          <w:sz w:val="24"/>
          <w:szCs w:val="24"/>
          <w:lang w:val="id-ID"/>
        </w:rPr>
        <w:lastRenderedPageBreak/>
        <w:t xml:space="preserve">dengan berat 500 gram atau lebih, yang dilahirkan hidup atau mati. Paritas 1 dan paritas lebih dari 3 mempunyai angka kematian maternal lebih tinggi. Resiko pada paritas 1 dapat ditangani dengan asuhan obstetri lebih baik, sedangkan paritas lebih dari 3 dapat dikurangi atau dicegah keluarga berencana. Paritas sangat memengaruhi kunjungan </w:t>
      </w:r>
      <w:r w:rsidRPr="007F4961">
        <w:rPr>
          <w:rFonts w:ascii="Times New Roman" w:eastAsia="Times New Roman" w:hAnsi="Times New Roman" w:cs="Times New Roman"/>
          <w:bCs/>
          <w:i/>
          <w:sz w:val="24"/>
          <w:szCs w:val="24"/>
          <w:lang w:val="id-ID"/>
        </w:rPr>
        <w:t>antenatal.</w:t>
      </w:r>
    </w:p>
    <w:p w:rsidR="001528D8" w:rsidRPr="007F4961" w:rsidRDefault="001528D8" w:rsidP="001528D8">
      <w:pPr>
        <w:widowControl w:val="0"/>
        <w:tabs>
          <w:tab w:val="left" w:pos="1297"/>
        </w:tabs>
        <w:autoSpaceDE w:val="0"/>
        <w:autoSpaceDN w:val="0"/>
        <w:spacing w:before="90" w:line="480" w:lineRule="auto"/>
        <w:ind w:left="993" w:firstLine="425"/>
        <w:jc w:val="both"/>
        <w:outlineLvl w:val="0"/>
        <w:rPr>
          <w:rFonts w:ascii="Times New Roman" w:eastAsia="Times New Roman" w:hAnsi="Times New Roman" w:cs="Times New Roman"/>
          <w:bCs/>
          <w:sz w:val="24"/>
          <w:szCs w:val="24"/>
          <w:lang w:val="id-ID"/>
        </w:rPr>
      </w:pPr>
      <w:r w:rsidRPr="007F4961">
        <w:rPr>
          <w:rFonts w:ascii="Times New Roman" w:eastAsia="Times New Roman" w:hAnsi="Times New Roman" w:cs="Times New Roman"/>
          <w:bCs/>
          <w:sz w:val="24"/>
          <w:szCs w:val="24"/>
          <w:lang w:val="id-ID"/>
        </w:rPr>
        <w:t>Ibu yang baru pertama kali hamil merupakan hal yang sangat baru sehingga termotivasi dalam memeriksakan kehamilannya ketenaga kesehatan. Sebaliknya ibu yang sudah pernah melahirkan lebih dari satu orang mempunyai anggapan bahwa ia sudah berpengalaman sehingga tidak termotivasi untuk memeriksakan kehamilannya (Wiknjosastro, 2005).</w:t>
      </w:r>
    </w:p>
    <w:p w:rsidR="001528D8" w:rsidRPr="007F4961" w:rsidRDefault="001528D8" w:rsidP="001528D8">
      <w:pPr>
        <w:widowControl w:val="0"/>
        <w:tabs>
          <w:tab w:val="left" w:pos="1297"/>
        </w:tabs>
        <w:autoSpaceDE w:val="0"/>
        <w:autoSpaceDN w:val="0"/>
        <w:spacing w:before="90" w:line="480" w:lineRule="auto"/>
        <w:ind w:left="993" w:firstLine="425"/>
        <w:jc w:val="both"/>
        <w:outlineLvl w:val="0"/>
        <w:rPr>
          <w:rFonts w:ascii="Times New Roman" w:eastAsia="Times New Roman" w:hAnsi="Times New Roman" w:cs="Times New Roman"/>
          <w:bCs/>
          <w:sz w:val="24"/>
          <w:szCs w:val="24"/>
          <w:lang w:val="en-ID"/>
        </w:rPr>
      </w:pPr>
      <w:r w:rsidRPr="007F4961">
        <w:rPr>
          <w:rFonts w:ascii="Times New Roman" w:eastAsia="Times New Roman" w:hAnsi="Times New Roman" w:cs="Times New Roman"/>
          <w:bCs/>
          <w:sz w:val="24"/>
          <w:szCs w:val="24"/>
          <w:lang w:val="id-ID"/>
        </w:rPr>
        <w:t xml:space="preserve">Menurut Swenson </w:t>
      </w:r>
      <w:r w:rsidRPr="007F4961">
        <w:rPr>
          <w:rFonts w:ascii="Times New Roman" w:eastAsia="Times New Roman" w:hAnsi="Times New Roman" w:cs="Times New Roman"/>
          <w:bCs/>
          <w:i/>
          <w:sz w:val="24"/>
          <w:szCs w:val="24"/>
          <w:lang w:val="id-ID"/>
        </w:rPr>
        <w:t>et al</w:t>
      </w:r>
      <w:r w:rsidRPr="007F4961">
        <w:rPr>
          <w:rFonts w:ascii="Times New Roman" w:eastAsia="Times New Roman" w:hAnsi="Times New Roman" w:cs="Times New Roman"/>
          <w:bCs/>
          <w:sz w:val="24"/>
          <w:szCs w:val="24"/>
          <w:lang w:val="id-ID"/>
        </w:rPr>
        <w:t>.,(2006) dalam Manurung (2015), wanita dengan paritas tinggi cenderung kurang melakukan perawatan kehamilan, ibu paritas tinggi lebih percaya diri tentang kehamilannya dan merasa kurang perlu</w:t>
      </w:r>
      <w:r w:rsidRPr="007F4961">
        <w:rPr>
          <w:rFonts w:ascii="Times New Roman" w:eastAsia="Times New Roman" w:hAnsi="Times New Roman" w:cs="Times New Roman"/>
          <w:bCs/>
          <w:spacing w:val="10"/>
          <w:sz w:val="24"/>
          <w:szCs w:val="24"/>
          <w:lang w:val="id-ID"/>
        </w:rPr>
        <w:t xml:space="preserve"> </w:t>
      </w:r>
      <w:r w:rsidRPr="007F4961">
        <w:rPr>
          <w:rFonts w:ascii="Times New Roman" w:eastAsia="Times New Roman" w:hAnsi="Times New Roman" w:cs="Times New Roman"/>
          <w:bCs/>
          <w:sz w:val="24"/>
          <w:szCs w:val="24"/>
          <w:lang w:val="id-ID"/>
        </w:rPr>
        <w:t>untu</w:t>
      </w:r>
      <w:r w:rsidRPr="007F4961">
        <w:rPr>
          <w:rFonts w:ascii="Times New Roman" w:eastAsia="Times New Roman" w:hAnsi="Times New Roman" w:cs="Times New Roman"/>
          <w:bCs/>
          <w:sz w:val="24"/>
          <w:szCs w:val="24"/>
          <w:lang w:val="en-ID"/>
        </w:rPr>
        <w:t xml:space="preserve">k </w:t>
      </w:r>
      <w:r w:rsidRPr="007F4961">
        <w:rPr>
          <w:rFonts w:ascii="Times New Roman" w:eastAsia="Times New Roman" w:hAnsi="Times New Roman" w:cs="Times New Roman"/>
          <w:bCs/>
          <w:sz w:val="24"/>
          <w:szCs w:val="24"/>
          <w:lang w:val="id-ID"/>
        </w:rPr>
        <w:t xml:space="preserve">melakukan perawatan kehamilan dan merupakan penghalang untuk menggunakan pelayanan </w:t>
      </w:r>
      <w:r w:rsidRPr="007F4961">
        <w:rPr>
          <w:rFonts w:ascii="Times New Roman" w:eastAsia="Times New Roman" w:hAnsi="Times New Roman" w:cs="Times New Roman"/>
          <w:bCs/>
          <w:i/>
          <w:sz w:val="24"/>
          <w:szCs w:val="24"/>
          <w:lang w:val="id-ID"/>
        </w:rPr>
        <w:t>ANC</w:t>
      </w:r>
      <w:r w:rsidRPr="007F4961">
        <w:rPr>
          <w:rFonts w:ascii="Times New Roman" w:eastAsia="Times New Roman" w:hAnsi="Times New Roman" w:cs="Times New Roman"/>
          <w:bCs/>
          <w:sz w:val="24"/>
          <w:szCs w:val="24"/>
          <w:lang w:val="en-ID"/>
        </w:rPr>
        <w:t xml:space="preserve">. </w:t>
      </w:r>
    </w:p>
    <w:p w:rsidR="001528D8" w:rsidRPr="007F4961" w:rsidRDefault="001528D8" w:rsidP="001528D8">
      <w:pPr>
        <w:numPr>
          <w:ilvl w:val="0"/>
          <w:numId w:val="15"/>
        </w:numPr>
        <w:tabs>
          <w:tab w:val="left" w:pos="993"/>
          <w:tab w:val="left" w:pos="1276"/>
          <w:tab w:val="left" w:pos="1418"/>
          <w:tab w:val="num" w:pos="1482"/>
          <w:tab w:val="left" w:pos="1560"/>
        </w:tabs>
        <w:spacing w:after="200" w:line="480" w:lineRule="auto"/>
        <w:ind w:hanging="1811"/>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Pengetahuan </w:t>
      </w:r>
    </w:p>
    <w:p w:rsidR="001528D8" w:rsidRPr="007F4961" w:rsidRDefault="001528D8" w:rsidP="001528D8">
      <w:pPr>
        <w:tabs>
          <w:tab w:val="num" w:pos="1080"/>
        </w:tabs>
        <w:spacing w:line="480" w:lineRule="auto"/>
        <w:ind w:left="1080" w:firstLine="360"/>
        <w:jc w:val="both"/>
        <w:rPr>
          <w:rFonts w:ascii="Times New Roman" w:hAnsi="Times New Roman" w:cs="Times New Roman"/>
          <w:sz w:val="24"/>
          <w:szCs w:val="24"/>
        </w:rPr>
      </w:pPr>
      <w:r w:rsidRPr="007F4961">
        <w:rPr>
          <w:rFonts w:ascii="Times New Roman" w:hAnsi="Times New Roman" w:cs="Times New Roman"/>
          <w:sz w:val="24"/>
          <w:szCs w:val="24"/>
          <w:lang w:val="fi-FI"/>
        </w:rPr>
        <w:t>Menurut Notoatmodjo (20</w:t>
      </w:r>
      <w:r w:rsidRPr="007F4961">
        <w:rPr>
          <w:rFonts w:ascii="Times New Roman" w:hAnsi="Times New Roman" w:cs="Times New Roman"/>
          <w:sz w:val="24"/>
          <w:szCs w:val="24"/>
          <w:lang w:val="id-ID"/>
        </w:rPr>
        <w:t>10</w:t>
      </w:r>
      <w:r w:rsidRPr="007F4961">
        <w:rPr>
          <w:rFonts w:ascii="Times New Roman" w:hAnsi="Times New Roman" w:cs="Times New Roman"/>
          <w:sz w:val="24"/>
          <w:szCs w:val="24"/>
          <w:lang w:val="fi-FI"/>
        </w:rPr>
        <w:t>) Pengetahuan adalah</w:t>
      </w:r>
      <w:r w:rsidRPr="007F4961">
        <w:rPr>
          <w:rFonts w:ascii="Times New Roman" w:hAnsi="Times New Roman" w:cs="Times New Roman"/>
          <w:sz w:val="24"/>
          <w:szCs w:val="24"/>
          <w:lang w:val="id-ID"/>
        </w:rPr>
        <w:t xml:space="preserve"> hasil pengindraan manusia,atau hasil tahu seseorang terhadap objek melalui indra yang dimilikinya (mata, hidung, telinga, dan sebagainya).dengan sendirinya pada waktu pengindraan sehingga menghasilkan pengetahuan tersebut sangat dipengaruhi oleh intensitas perhatian terhadap objek. Pengetahuan seseorang dibagi dalam 6 tingkat pengetahuan :</w:t>
      </w:r>
    </w:p>
    <w:p w:rsidR="001528D8" w:rsidRPr="007F4961" w:rsidRDefault="001528D8" w:rsidP="001528D8">
      <w:pPr>
        <w:numPr>
          <w:ilvl w:val="4"/>
          <w:numId w:val="15"/>
        </w:numPr>
        <w:tabs>
          <w:tab w:val="left" w:pos="1701"/>
          <w:tab w:val="num" w:pos="3600"/>
        </w:tabs>
        <w:spacing w:line="480" w:lineRule="auto"/>
        <w:ind w:left="1350" w:hanging="27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Tahu (Know)</w:t>
      </w:r>
    </w:p>
    <w:p w:rsidR="001528D8" w:rsidRPr="007F4961" w:rsidRDefault="001528D8" w:rsidP="001528D8">
      <w:pPr>
        <w:tabs>
          <w:tab w:val="num" w:pos="1350"/>
        </w:tabs>
        <w:spacing w:line="480" w:lineRule="auto"/>
        <w:ind w:left="1350" w:hanging="270"/>
        <w:jc w:val="both"/>
        <w:rPr>
          <w:rFonts w:ascii="Times New Roman" w:hAnsi="Times New Roman" w:cs="Times New Roman"/>
          <w:sz w:val="24"/>
          <w:szCs w:val="24"/>
          <w:lang w:val="id-ID"/>
        </w:rPr>
      </w:pPr>
      <w:r w:rsidRPr="007F4961">
        <w:rPr>
          <w:rFonts w:ascii="Times New Roman" w:hAnsi="Times New Roman" w:cs="Times New Roman"/>
          <w:sz w:val="24"/>
          <w:szCs w:val="24"/>
        </w:rPr>
        <w:lastRenderedPageBreak/>
        <w:tab/>
      </w:r>
      <w:r w:rsidRPr="007F4961">
        <w:rPr>
          <w:rFonts w:ascii="Times New Roman" w:hAnsi="Times New Roman" w:cs="Times New Roman"/>
          <w:sz w:val="24"/>
          <w:szCs w:val="24"/>
          <w:lang w:val="id-ID"/>
        </w:rPr>
        <w:t>Tahu diartikan hanya sebagai recall (memanggil) memori yang</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telah ada sebelumnya setelah mengamati sesuatu.</w:t>
      </w:r>
    </w:p>
    <w:p w:rsidR="001528D8" w:rsidRPr="007F4961" w:rsidRDefault="001528D8" w:rsidP="001528D8">
      <w:pPr>
        <w:numPr>
          <w:ilvl w:val="4"/>
          <w:numId w:val="15"/>
        </w:numPr>
        <w:tabs>
          <w:tab w:val="left" w:pos="1701"/>
          <w:tab w:val="num" w:pos="3600"/>
        </w:tabs>
        <w:spacing w:line="480" w:lineRule="auto"/>
        <w:ind w:left="144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Memahami (comprehension)</w:t>
      </w:r>
    </w:p>
    <w:p w:rsidR="001528D8" w:rsidRPr="007F4961" w:rsidRDefault="001528D8" w:rsidP="001528D8">
      <w:pPr>
        <w:tabs>
          <w:tab w:val="num" w:pos="1440"/>
        </w:tabs>
        <w:spacing w:line="480" w:lineRule="auto"/>
        <w:ind w:left="1350" w:hanging="450"/>
        <w:jc w:val="both"/>
        <w:rPr>
          <w:rFonts w:ascii="Times New Roman" w:hAnsi="Times New Roman" w:cs="Times New Roman"/>
          <w:sz w:val="24"/>
          <w:szCs w:val="24"/>
          <w:lang w:val="en-ID"/>
        </w:rPr>
      </w:pPr>
      <w:r w:rsidRPr="007F4961">
        <w:rPr>
          <w:rFonts w:ascii="Times New Roman" w:hAnsi="Times New Roman" w:cs="Times New Roman"/>
          <w:sz w:val="24"/>
          <w:szCs w:val="24"/>
        </w:rPr>
        <w:tab/>
      </w:r>
      <w:r w:rsidRPr="007F4961">
        <w:rPr>
          <w:rFonts w:ascii="Times New Roman" w:hAnsi="Times New Roman" w:cs="Times New Roman"/>
          <w:sz w:val="24"/>
          <w:szCs w:val="24"/>
          <w:lang w:val="id-ID"/>
        </w:rPr>
        <w:t>Memahami suatu objek bukan sekedar tahu terhadap objek tersebut, tidak sekedar dapat menyebutkan, tetapi juga orang tersebut harus dapat menginterpretasi secara benar tentang objek yang diketahui tersebut.</w:t>
      </w:r>
    </w:p>
    <w:p w:rsidR="001528D8" w:rsidRPr="007F4961" w:rsidRDefault="001528D8" w:rsidP="001528D8">
      <w:pPr>
        <w:numPr>
          <w:ilvl w:val="4"/>
          <w:numId w:val="15"/>
        </w:numPr>
        <w:tabs>
          <w:tab w:val="left" w:pos="1418"/>
          <w:tab w:val="num" w:pos="3600"/>
        </w:tabs>
        <w:spacing w:line="480" w:lineRule="auto"/>
        <w:ind w:left="1418" w:hanging="338"/>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Aplikasi (application) </w:t>
      </w:r>
    </w:p>
    <w:p w:rsidR="001528D8" w:rsidRPr="007F4961" w:rsidRDefault="001528D8" w:rsidP="001528D8">
      <w:pPr>
        <w:tabs>
          <w:tab w:val="num" w:pos="1440"/>
        </w:tabs>
        <w:spacing w:line="480" w:lineRule="auto"/>
        <w:ind w:left="1350" w:hanging="270"/>
        <w:jc w:val="both"/>
        <w:rPr>
          <w:rFonts w:ascii="Times New Roman" w:hAnsi="Times New Roman" w:cs="Times New Roman"/>
          <w:sz w:val="24"/>
          <w:szCs w:val="24"/>
          <w:lang w:val="en-ID"/>
        </w:rPr>
      </w:pPr>
      <w:r w:rsidRPr="007F4961">
        <w:rPr>
          <w:rFonts w:ascii="Times New Roman" w:hAnsi="Times New Roman" w:cs="Times New Roman"/>
          <w:sz w:val="24"/>
          <w:szCs w:val="24"/>
        </w:rPr>
        <w:tab/>
      </w:r>
      <w:r w:rsidRPr="007F4961">
        <w:rPr>
          <w:rFonts w:ascii="Times New Roman" w:hAnsi="Times New Roman" w:cs="Times New Roman"/>
          <w:sz w:val="24"/>
          <w:szCs w:val="24"/>
          <w:lang w:val="id-ID"/>
        </w:rPr>
        <w:t>Aplikasi diartikan apabila orang yang telah memahami objek yang dimaksut dapat menggunakn atau mengaplikasi prinsip yang diketahui tersebut pada situasi yang lain.</w:t>
      </w:r>
    </w:p>
    <w:p w:rsidR="001528D8" w:rsidRPr="007F4961" w:rsidRDefault="001528D8" w:rsidP="001528D8">
      <w:pPr>
        <w:numPr>
          <w:ilvl w:val="4"/>
          <w:numId w:val="15"/>
        </w:numPr>
        <w:tabs>
          <w:tab w:val="left" w:pos="1418"/>
          <w:tab w:val="num" w:pos="3600"/>
        </w:tabs>
        <w:spacing w:line="480" w:lineRule="auto"/>
        <w:ind w:left="1530" w:hanging="45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Analisis (analysis) </w:t>
      </w:r>
    </w:p>
    <w:p w:rsidR="001528D8" w:rsidRPr="007F4961" w:rsidRDefault="001528D8" w:rsidP="001528D8">
      <w:pPr>
        <w:tabs>
          <w:tab w:val="num" w:pos="1440"/>
        </w:tabs>
        <w:spacing w:line="480" w:lineRule="auto"/>
        <w:ind w:left="1350" w:hanging="270"/>
        <w:jc w:val="both"/>
        <w:rPr>
          <w:rFonts w:ascii="Times New Roman" w:hAnsi="Times New Roman" w:cs="Times New Roman"/>
          <w:sz w:val="24"/>
          <w:szCs w:val="24"/>
        </w:rPr>
      </w:pPr>
      <w:r w:rsidRPr="007F4961">
        <w:rPr>
          <w:rFonts w:ascii="Times New Roman" w:hAnsi="Times New Roman" w:cs="Times New Roman"/>
          <w:sz w:val="24"/>
          <w:szCs w:val="24"/>
        </w:rPr>
        <w:tab/>
      </w:r>
      <w:r w:rsidRPr="007F4961">
        <w:rPr>
          <w:rFonts w:ascii="Times New Roman" w:hAnsi="Times New Roman" w:cs="Times New Roman"/>
          <w:sz w:val="24"/>
          <w:szCs w:val="24"/>
          <w:lang w:val="id-ID"/>
        </w:rPr>
        <w:t>Analisis adalah kemampuan seseorang untuk menjabarkan atau memisahkan, kemudian mencari hubungan antara komponen yang terdapat dalam suatu masalah atau objek yang diketahui. Indikasi bahwa pengetahuan seseorang itu sudah sampai pada tingkat analisis adalah apabila orang tersebut telah dapat membedakan , atau memisahkan, mengelompokan, membuat diagram terhadap pengetahuan atas objek tersebut.</w:t>
      </w:r>
    </w:p>
    <w:p w:rsidR="001528D8" w:rsidRPr="007F4961" w:rsidRDefault="001528D8" w:rsidP="001528D8">
      <w:pPr>
        <w:numPr>
          <w:ilvl w:val="4"/>
          <w:numId w:val="15"/>
        </w:numPr>
        <w:tabs>
          <w:tab w:val="left" w:pos="1701"/>
          <w:tab w:val="left" w:pos="1985"/>
          <w:tab w:val="num" w:pos="3600"/>
        </w:tabs>
        <w:spacing w:line="480" w:lineRule="auto"/>
        <w:ind w:left="1418" w:hanging="338"/>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Sintesis (synthesis)</w:t>
      </w:r>
    </w:p>
    <w:p w:rsidR="001528D8" w:rsidRPr="007F4961" w:rsidRDefault="001528D8" w:rsidP="001528D8">
      <w:pPr>
        <w:tabs>
          <w:tab w:val="num" w:pos="1440"/>
        </w:tabs>
        <w:spacing w:line="480" w:lineRule="auto"/>
        <w:ind w:left="1350" w:hanging="270"/>
        <w:jc w:val="both"/>
        <w:rPr>
          <w:rFonts w:ascii="Times New Roman" w:hAnsi="Times New Roman" w:cs="Times New Roman"/>
          <w:sz w:val="24"/>
          <w:szCs w:val="24"/>
          <w:lang w:val="id-ID"/>
        </w:rPr>
      </w:pPr>
      <w:r w:rsidRPr="007F4961">
        <w:rPr>
          <w:rFonts w:ascii="Times New Roman" w:hAnsi="Times New Roman" w:cs="Times New Roman"/>
          <w:sz w:val="24"/>
          <w:szCs w:val="24"/>
        </w:rPr>
        <w:tab/>
      </w:r>
      <w:r w:rsidRPr="007F4961">
        <w:rPr>
          <w:rFonts w:ascii="Times New Roman" w:hAnsi="Times New Roman" w:cs="Times New Roman"/>
          <w:sz w:val="24"/>
          <w:szCs w:val="24"/>
          <w:lang w:val="id-ID"/>
        </w:rPr>
        <w:t>Sintesis menunjukan suatu kemampuan seseorang untuk merangkum atau meletakkan dalam satu hubungan yang logis dari komponen-komponen pengetahuan yang dimiliki. Dengan kata lain sintesis adalah suatu kemampuan untuk menyusun formulasi baru dari formulasi yang telah ada.</w:t>
      </w:r>
    </w:p>
    <w:p w:rsidR="001528D8" w:rsidRPr="007F4961" w:rsidRDefault="001528D8" w:rsidP="001528D8">
      <w:pPr>
        <w:numPr>
          <w:ilvl w:val="4"/>
          <w:numId w:val="15"/>
        </w:numPr>
        <w:tabs>
          <w:tab w:val="left" w:pos="1418"/>
          <w:tab w:val="num" w:pos="3600"/>
        </w:tabs>
        <w:spacing w:line="480" w:lineRule="auto"/>
        <w:ind w:left="1530" w:hanging="45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Evaluasi (evaluation) </w:t>
      </w:r>
    </w:p>
    <w:p w:rsidR="001528D8" w:rsidRPr="007F4961" w:rsidRDefault="001528D8" w:rsidP="001528D8">
      <w:pPr>
        <w:tabs>
          <w:tab w:val="num" w:pos="1440"/>
        </w:tabs>
        <w:spacing w:line="480" w:lineRule="auto"/>
        <w:ind w:left="1350" w:hanging="270"/>
        <w:jc w:val="both"/>
        <w:rPr>
          <w:rFonts w:ascii="Times New Roman" w:hAnsi="Times New Roman" w:cs="Times New Roman"/>
          <w:sz w:val="24"/>
          <w:szCs w:val="24"/>
          <w:lang w:val="id-ID"/>
        </w:rPr>
      </w:pPr>
      <w:r w:rsidRPr="007F4961">
        <w:rPr>
          <w:rFonts w:ascii="Times New Roman" w:hAnsi="Times New Roman" w:cs="Times New Roman"/>
          <w:sz w:val="24"/>
          <w:szCs w:val="24"/>
        </w:rPr>
        <w:lastRenderedPageBreak/>
        <w:tab/>
      </w:r>
      <w:r w:rsidRPr="007F4961">
        <w:rPr>
          <w:rFonts w:ascii="Times New Roman" w:hAnsi="Times New Roman" w:cs="Times New Roman"/>
          <w:sz w:val="24"/>
          <w:szCs w:val="24"/>
          <w:lang w:val="id-ID"/>
        </w:rPr>
        <w:t>Evaluasi berkaitan dengan kemampuan seseorang untuk melakukan justifikasi atau penilaian terhadap suatu objek tertentu. Penilaian ini didasarkan pada suatu kriteria yang ditentukan sendiri atau norma-norma yang berlaku dimasyarakat.</w:t>
      </w:r>
    </w:p>
    <w:p w:rsidR="001528D8" w:rsidRPr="007F4961" w:rsidRDefault="001528D8" w:rsidP="001528D8">
      <w:pPr>
        <w:tabs>
          <w:tab w:val="num" w:pos="900"/>
          <w:tab w:val="left" w:pos="1843"/>
        </w:tabs>
        <w:spacing w:line="480" w:lineRule="auto"/>
        <w:ind w:left="900"/>
        <w:jc w:val="both"/>
        <w:rPr>
          <w:rFonts w:ascii="Times New Roman" w:hAnsi="Times New Roman" w:cs="Times New Roman"/>
          <w:sz w:val="24"/>
          <w:szCs w:val="24"/>
        </w:rPr>
      </w:pPr>
      <w:r w:rsidRPr="007F4961">
        <w:rPr>
          <w:rFonts w:ascii="Times New Roman" w:hAnsi="Times New Roman" w:cs="Times New Roman"/>
          <w:sz w:val="24"/>
          <w:szCs w:val="24"/>
          <w:lang w:val="id-ID"/>
        </w:rPr>
        <w:t>Dari berbagai macam cara yang telah digunakan untuk memperoleh pengetahuan dapat dikelompokan menjadi dua, yaitu</w:t>
      </w:r>
      <w:r w:rsidRPr="007F4961">
        <w:rPr>
          <w:rFonts w:ascii="Times New Roman" w:hAnsi="Times New Roman" w:cs="Times New Roman"/>
          <w:sz w:val="24"/>
          <w:szCs w:val="24"/>
          <w:lang w:val="en-ID"/>
        </w:rPr>
        <w:t xml:space="preserve"> </w:t>
      </w:r>
      <w:r w:rsidRPr="007F4961">
        <w:rPr>
          <w:rFonts w:ascii="Times New Roman" w:hAnsi="Times New Roman" w:cs="Times New Roman"/>
          <w:sz w:val="24"/>
          <w:szCs w:val="24"/>
          <w:lang w:val="id-ID"/>
        </w:rPr>
        <w:t>(Notoatmodjo, 2010)</w:t>
      </w:r>
      <w:r w:rsidRPr="007F4961">
        <w:rPr>
          <w:rFonts w:ascii="Times New Roman" w:hAnsi="Times New Roman" w:cs="Times New Roman"/>
          <w:sz w:val="24"/>
          <w:szCs w:val="24"/>
          <w:lang w:val="en-ID"/>
        </w:rPr>
        <w:t xml:space="preserve"> :</w:t>
      </w:r>
    </w:p>
    <w:p w:rsidR="001528D8" w:rsidRPr="007F4961" w:rsidRDefault="001528D8" w:rsidP="001528D8">
      <w:pPr>
        <w:tabs>
          <w:tab w:val="num" w:pos="630"/>
          <w:tab w:val="left" w:pos="1134"/>
        </w:tabs>
        <w:spacing w:line="480" w:lineRule="auto"/>
        <w:ind w:left="630" w:firstLine="221"/>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a) Cara tradisional atau non alamiah </w:t>
      </w:r>
    </w:p>
    <w:p w:rsidR="001528D8" w:rsidRPr="007F4961" w:rsidRDefault="001528D8" w:rsidP="001528D8">
      <w:pPr>
        <w:numPr>
          <w:ilvl w:val="0"/>
          <w:numId w:val="5"/>
        </w:numPr>
        <w:tabs>
          <w:tab w:val="left" w:pos="900"/>
          <w:tab w:val="left" w:pos="1276"/>
          <w:tab w:val="left" w:pos="1418"/>
        </w:tabs>
        <w:spacing w:line="480" w:lineRule="auto"/>
        <w:ind w:left="630" w:firstLine="50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Cara coba-coba salah (trial and eror)</w:t>
      </w:r>
    </w:p>
    <w:p w:rsidR="001528D8" w:rsidRPr="007F4961" w:rsidRDefault="001528D8" w:rsidP="001528D8">
      <w:pPr>
        <w:tabs>
          <w:tab w:val="left" w:pos="1134"/>
          <w:tab w:val="left" w:pos="1418"/>
        </w:tabs>
        <w:spacing w:line="480" w:lineRule="auto"/>
        <w:ind w:left="1418"/>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Cara coba-coba ini dilakukan dengan menggunakan kemungkinan dalam memecahkan masalah dan apabila kemungkinan tersebut tidak berhasil maka menggunakan kemungkinan yang lain.</w:t>
      </w:r>
    </w:p>
    <w:p w:rsidR="001528D8" w:rsidRPr="007F4961" w:rsidRDefault="001528D8" w:rsidP="001528D8">
      <w:pPr>
        <w:numPr>
          <w:ilvl w:val="0"/>
          <w:numId w:val="5"/>
        </w:numPr>
        <w:tabs>
          <w:tab w:val="left" w:pos="900"/>
          <w:tab w:val="left" w:pos="1134"/>
          <w:tab w:val="num" w:pos="1418"/>
        </w:tabs>
        <w:spacing w:line="480" w:lineRule="auto"/>
        <w:ind w:left="630" w:firstLine="50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Cara Kekuasaan atau Otoritas</w:t>
      </w:r>
      <w:r w:rsidRPr="007F4961">
        <w:rPr>
          <w:rFonts w:ascii="Times New Roman" w:hAnsi="Times New Roman" w:cs="Times New Roman"/>
          <w:sz w:val="24"/>
          <w:szCs w:val="24"/>
          <w:lang w:val="id-ID"/>
        </w:rPr>
        <w:tab/>
      </w:r>
    </w:p>
    <w:p w:rsidR="001528D8" w:rsidRPr="007F4961" w:rsidRDefault="001528D8" w:rsidP="001528D8">
      <w:pPr>
        <w:tabs>
          <w:tab w:val="left" w:pos="1134"/>
          <w:tab w:val="num" w:pos="1418"/>
        </w:tabs>
        <w:spacing w:line="480" w:lineRule="auto"/>
        <w:ind w:left="1418" w:hanging="1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Kebiasaan atau tradisi yang dilakukan tanpa melalui penalarana pakah yang dilakukan tersebut baik atau benar dan diwariskan dari generasi berikutnya.Sumber pengetahuan tersebut dapat berupa pemimpin-pemimpin masyarakat baik formal maupun informal,ahli agama,pemegang pemerintahan dan sebagainya.</w:t>
      </w:r>
    </w:p>
    <w:p w:rsidR="001528D8" w:rsidRPr="007F4961" w:rsidRDefault="001528D8" w:rsidP="001528D8">
      <w:pPr>
        <w:numPr>
          <w:ilvl w:val="0"/>
          <w:numId w:val="5"/>
        </w:numPr>
        <w:tabs>
          <w:tab w:val="left" w:pos="900"/>
          <w:tab w:val="left" w:pos="1134"/>
          <w:tab w:val="num" w:pos="1418"/>
        </w:tabs>
        <w:spacing w:line="480" w:lineRule="auto"/>
        <w:ind w:left="630" w:firstLine="50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Berdasarkan Pengalaman Pribadi</w:t>
      </w:r>
    </w:p>
    <w:p w:rsidR="001528D8" w:rsidRPr="007F4961" w:rsidRDefault="001528D8" w:rsidP="001528D8">
      <w:pPr>
        <w:tabs>
          <w:tab w:val="left" w:pos="1134"/>
          <w:tab w:val="num" w:pos="1418"/>
        </w:tabs>
        <w:spacing w:line="480" w:lineRule="auto"/>
        <w:ind w:left="1418" w:hanging="14"/>
        <w:jc w:val="both"/>
        <w:rPr>
          <w:rFonts w:ascii="Times New Roman" w:hAnsi="Times New Roman" w:cs="Times New Roman"/>
          <w:sz w:val="24"/>
          <w:szCs w:val="24"/>
        </w:rPr>
      </w:pPr>
      <w:r w:rsidRPr="007F4961">
        <w:rPr>
          <w:rFonts w:ascii="Times New Roman" w:hAnsi="Times New Roman" w:cs="Times New Roman"/>
          <w:sz w:val="24"/>
          <w:szCs w:val="24"/>
          <w:lang w:val="id-ID"/>
        </w:rPr>
        <w:t>Pengalaman merupakan suatu cara untuk memperoleh kebenaran pengetahuan dan hal ini dilakukan dengan cara mengulang kembali pengalaman yang diperoleh dalam memecahkan permasalah yang dihadapi pada masa yang lalu .</w:t>
      </w:r>
    </w:p>
    <w:p w:rsidR="001528D8" w:rsidRPr="007F4961" w:rsidRDefault="001528D8" w:rsidP="001528D8">
      <w:pPr>
        <w:numPr>
          <w:ilvl w:val="0"/>
          <w:numId w:val="5"/>
        </w:numPr>
        <w:tabs>
          <w:tab w:val="left" w:pos="900"/>
          <w:tab w:val="left" w:pos="1134"/>
          <w:tab w:val="num" w:pos="1418"/>
        </w:tabs>
        <w:spacing w:line="480" w:lineRule="auto"/>
        <w:ind w:left="630" w:firstLine="50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Melalui Jalan pikir</w:t>
      </w:r>
    </w:p>
    <w:p w:rsidR="001528D8" w:rsidRPr="007F4961" w:rsidRDefault="001528D8" w:rsidP="001528D8">
      <w:pPr>
        <w:tabs>
          <w:tab w:val="left" w:pos="1134"/>
          <w:tab w:val="num" w:pos="1418"/>
          <w:tab w:val="left" w:pos="1701"/>
        </w:tabs>
        <w:spacing w:line="480" w:lineRule="auto"/>
        <w:ind w:left="1418" w:hanging="14"/>
        <w:jc w:val="both"/>
        <w:rPr>
          <w:rFonts w:ascii="Times New Roman" w:hAnsi="Times New Roman" w:cs="Times New Roman"/>
          <w:sz w:val="24"/>
          <w:szCs w:val="24"/>
          <w:lang w:val="en-ID"/>
        </w:rPr>
      </w:pPr>
      <w:r w:rsidRPr="007F4961">
        <w:rPr>
          <w:rFonts w:ascii="Times New Roman" w:hAnsi="Times New Roman" w:cs="Times New Roman"/>
          <w:sz w:val="24"/>
          <w:szCs w:val="24"/>
          <w:lang w:val="id-ID"/>
        </w:rPr>
        <w:lastRenderedPageBreak/>
        <w:t>Sejalan dengan perkembangan zaman .cara piker manusia pun ikut berkembang.Manusia telah mampu mengunakan penalaran dalam memperoleh pengetahuan baik induksi maupun deduksi.</w:t>
      </w:r>
    </w:p>
    <w:p w:rsidR="001528D8" w:rsidRPr="007F4961" w:rsidRDefault="001528D8" w:rsidP="001528D8">
      <w:pPr>
        <w:tabs>
          <w:tab w:val="left" w:pos="1134"/>
          <w:tab w:val="num" w:pos="1418"/>
          <w:tab w:val="left" w:pos="1701"/>
        </w:tabs>
        <w:spacing w:line="480" w:lineRule="auto"/>
        <w:ind w:left="1418" w:hanging="14"/>
        <w:jc w:val="both"/>
        <w:rPr>
          <w:rFonts w:ascii="Times New Roman" w:hAnsi="Times New Roman" w:cs="Times New Roman"/>
          <w:sz w:val="24"/>
          <w:szCs w:val="24"/>
          <w:lang w:val="en-ID"/>
        </w:rPr>
      </w:pPr>
    </w:p>
    <w:p w:rsidR="001528D8" w:rsidRPr="007F4961" w:rsidRDefault="001528D8" w:rsidP="001528D8">
      <w:pPr>
        <w:numPr>
          <w:ilvl w:val="0"/>
          <w:numId w:val="6"/>
        </w:numPr>
        <w:tabs>
          <w:tab w:val="left" w:pos="900"/>
          <w:tab w:val="left" w:pos="1134"/>
          <w:tab w:val="num" w:pos="1418"/>
          <w:tab w:val="left" w:pos="1560"/>
          <w:tab w:val="left" w:pos="1843"/>
        </w:tabs>
        <w:spacing w:line="480" w:lineRule="auto"/>
        <w:ind w:left="630" w:firstLine="221"/>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Cara modern </w:t>
      </w:r>
    </w:p>
    <w:p w:rsidR="001528D8" w:rsidRPr="007F4961" w:rsidRDefault="001528D8" w:rsidP="001528D8">
      <w:pPr>
        <w:tabs>
          <w:tab w:val="num" w:pos="1134"/>
          <w:tab w:val="num" w:pos="1418"/>
          <w:tab w:val="left" w:pos="1843"/>
        </w:tabs>
        <w:spacing w:line="480" w:lineRule="auto"/>
        <w:ind w:left="1134" w:firstLine="426"/>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Cara modern dalam memperoleh pengetahuan lebih sistematis, logis dan ilmiah lebih populer disebut metodologi penelitian. (Notoatmodjo, 2010).</w:t>
      </w:r>
    </w:p>
    <w:p w:rsidR="001528D8" w:rsidRPr="007F4961" w:rsidRDefault="001528D8" w:rsidP="001528D8">
      <w:pPr>
        <w:tabs>
          <w:tab w:val="num" w:pos="1134"/>
          <w:tab w:val="num" w:pos="1418"/>
        </w:tabs>
        <w:spacing w:line="480" w:lineRule="auto"/>
        <w:ind w:left="1134" w:firstLine="426"/>
        <w:jc w:val="both"/>
        <w:rPr>
          <w:rFonts w:ascii="Times New Roman" w:hAnsi="Times New Roman" w:cs="Times New Roman"/>
          <w:sz w:val="24"/>
          <w:szCs w:val="24"/>
          <w:lang w:val="id-ID"/>
        </w:rPr>
      </w:pPr>
      <w:r w:rsidRPr="007F4961">
        <w:rPr>
          <w:rFonts w:ascii="Times New Roman" w:hAnsi="Times New Roman" w:cs="Times New Roman"/>
          <w:color w:val="000000"/>
          <w:sz w:val="24"/>
          <w:szCs w:val="24"/>
          <w:lang w:val="id-ID"/>
        </w:rPr>
        <w:t>Pengukuran pengetahuan dapat dilakukan dengan wawancara atau angket yang menanyakan tentang isi materi yang ingin diukur dari subjek penelitian atau responden.Guna mengukur suatu pengetahuan dapat digunakan suatu pertanyaan.</w:t>
      </w:r>
      <w:r w:rsidRPr="007F4961">
        <w:rPr>
          <w:rFonts w:ascii="Times New Roman" w:hAnsi="Times New Roman" w:cs="Times New Roman"/>
          <w:sz w:val="24"/>
          <w:szCs w:val="24"/>
          <w:lang w:val="id-ID"/>
        </w:rPr>
        <w:t xml:space="preserve">Pengkatagorikan pengetahuan menurut Dewi dan Wawan (2010) adalah sebagai berikut: </w:t>
      </w:r>
    </w:p>
    <w:p w:rsidR="001528D8" w:rsidRPr="007F4961" w:rsidRDefault="001528D8" w:rsidP="001528D8">
      <w:pPr>
        <w:numPr>
          <w:ilvl w:val="0"/>
          <w:numId w:val="21"/>
        </w:numPr>
        <w:tabs>
          <w:tab w:val="left" w:pos="1134"/>
          <w:tab w:val="left" w:pos="1170"/>
        </w:tabs>
        <w:spacing w:line="480" w:lineRule="auto"/>
        <w:ind w:left="1418" w:hanging="28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Baik jika skor test 56% - 100%</w:t>
      </w:r>
    </w:p>
    <w:p w:rsidR="001528D8" w:rsidRPr="007F4961" w:rsidRDefault="001528D8" w:rsidP="001528D8">
      <w:pPr>
        <w:numPr>
          <w:ilvl w:val="0"/>
          <w:numId w:val="21"/>
        </w:numPr>
        <w:tabs>
          <w:tab w:val="left" w:pos="1134"/>
          <w:tab w:val="left" w:pos="1170"/>
        </w:tabs>
        <w:spacing w:line="480" w:lineRule="auto"/>
        <w:ind w:left="1418" w:hanging="284"/>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Kurang jika skor test &lt;56%</w:t>
      </w:r>
    </w:p>
    <w:p w:rsidR="001528D8" w:rsidRPr="007F4961" w:rsidRDefault="001528D8" w:rsidP="001528D8">
      <w:pPr>
        <w:tabs>
          <w:tab w:val="left" w:pos="1134"/>
          <w:tab w:val="left" w:pos="1170"/>
        </w:tabs>
        <w:spacing w:line="480" w:lineRule="auto"/>
        <w:ind w:left="1418"/>
        <w:jc w:val="both"/>
        <w:rPr>
          <w:rFonts w:ascii="Times New Roman" w:hAnsi="Times New Roman" w:cs="Times New Roman"/>
          <w:sz w:val="24"/>
          <w:szCs w:val="24"/>
          <w:lang w:val="id-ID"/>
        </w:rPr>
      </w:pPr>
    </w:p>
    <w:p w:rsidR="001528D8" w:rsidRPr="007F4961" w:rsidRDefault="001528D8" w:rsidP="001528D8">
      <w:pPr>
        <w:numPr>
          <w:ilvl w:val="0"/>
          <w:numId w:val="15"/>
        </w:numPr>
        <w:tabs>
          <w:tab w:val="left" w:pos="567"/>
        </w:tabs>
        <w:spacing w:line="480" w:lineRule="auto"/>
        <w:ind w:left="993" w:hanging="284"/>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Sikap </w:t>
      </w:r>
    </w:p>
    <w:p w:rsidR="001528D8" w:rsidRPr="007F4961" w:rsidRDefault="001528D8" w:rsidP="001528D8">
      <w:pPr>
        <w:tabs>
          <w:tab w:val="num" w:pos="993"/>
          <w:tab w:val="left" w:pos="1418"/>
        </w:tabs>
        <w:spacing w:line="480" w:lineRule="auto"/>
        <w:ind w:left="993" w:firstLine="425"/>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Sikap merupakan konsep yang penting dalam komponen sosial-psikologis, karena merupakan kecenderungan bertindak, dan berpersepsi, sikap merupakan kesiapan tatanan saraf </w:t>
      </w:r>
      <w:r w:rsidRPr="007F4961">
        <w:rPr>
          <w:rFonts w:ascii="Times New Roman" w:hAnsi="Times New Roman" w:cs="Times New Roman"/>
          <w:i/>
          <w:sz w:val="24"/>
          <w:szCs w:val="24"/>
          <w:lang w:val="id-ID"/>
        </w:rPr>
        <w:t>(neural setting)</w:t>
      </w:r>
      <w:r w:rsidRPr="007F4961">
        <w:rPr>
          <w:rFonts w:ascii="Times New Roman" w:hAnsi="Times New Roman" w:cs="Times New Roman"/>
          <w:sz w:val="24"/>
          <w:szCs w:val="24"/>
          <w:lang w:val="id-ID"/>
        </w:rPr>
        <w:t xml:space="preserve"> sebelum memberikan respons konkret, beberapa karakteristik  sikap : </w:t>
      </w:r>
    </w:p>
    <w:p w:rsidR="001528D8" w:rsidRPr="007F4961" w:rsidRDefault="001528D8" w:rsidP="001528D8">
      <w:pPr>
        <w:numPr>
          <w:ilvl w:val="1"/>
          <w:numId w:val="7"/>
        </w:numPr>
        <w:tabs>
          <w:tab w:val="left" w:pos="1170"/>
          <w:tab w:val="num" w:pos="1276"/>
          <w:tab w:val="left" w:pos="1701"/>
        </w:tabs>
        <w:spacing w:line="480" w:lineRule="auto"/>
        <w:ind w:left="1276" w:hanging="283"/>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Sikap merupakan kecenderungan berfikir, berpersepsi, dan bertindak.</w:t>
      </w:r>
    </w:p>
    <w:p w:rsidR="001528D8" w:rsidRPr="007F4961" w:rsidRDefault="001528D8" w:rsidP="001528D8">
      <w:pPr>
        <w:numPr>
          <w:ilvl w:val="1"/>
          <w:numId w:val="7"/>
        </w:numPr>
        <w:tabs>
          <w:tab w:val="left" w:pos="1170"/>
          <w:tab w:val="num" w:pos="1276"/>
          <w:tab w:val="left" w:pos="1701"/>
        </w:tabs>
        <w:spacing w:line="480" w:lineRule="auto"/>
        <w:ind w:left="1276" w:hanging="283"/>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Sikap mempunyai daya pendorong (motivasi)</w:t>
      </w:r>
    </w:p>
    <w:p w:rsidR="001528D8" w:rsidRPr="007F4961" w:rsidRDefault="001528D8" w:rsidP="001528D8">
      <w:pPr>
        <w:numPr>
          <w:ilvl w:val="1"/>
          <w:numId w:val="7"/>
        </w:numPr>
        <w:tabs>
          <w:tab w:val="left" w:pos="1170"/>
          <w:tab w:val="num" w:pos="1276"/>
          <w:tab w:val="left" w:pos="1701"/>
        </w:tabs>
        <w:spacing w:line="480" w:lineRule="auto"/>
        <w:ind w:left="1276" w:hanging="283"/>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Sikap relatif lebih menetap, dibanding emosi dan pikiran </w:t>
      </w:r>
    </w:p>
    <w:p w:rsidR="001528D8" w:rsidRPr="007F4961" w:rsidRDefault="001528D8" w:rsidP="001528D8">
      <w:pPr>
        <w:numPr>
          <w:ilvl w:val="1"/>
          <w:numId w:val="7"/>
        </w:numPr>
        <w:tabs>
          <w:tab w:val="left" w:pos="1170"/>
          <w:tab w:val="num" w:pos="1276"/>
          <w:tab w:val="left" w:pos="1701"/>
        </w:tabs>
        <w:spacing w:after="200" w:line="480" w:lineRule="auto"/>
        <w:ind w:left="1276" w:hanging="283"/>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lastRenderedPageBreak/>
        <w:t>Sikap mengandung aspek penilaian atau evaluatif terhadap objek</w:t>
      </w:r>
    </w:p>
    <w:p w:rsidR="001528D8" w:rsidRPr="007F4961" w:rsidRDefault="001528D8" w:rsidP="001528D8">
      <w:pPr>
        <w:widowControl w:val="0"/>
        <w:numPr>
          <w:ilvl w:val="0"/>
          <w:numId w:val="15"/>
        </w:numPr>
        <w:tabs>
          <w:tab w:val="left" w:pos="993"/>
        </w:tabs>
        <w:autoSpaceDE w:val="0"/>
        <w:autoSpaceDN w:val="0"/>
        <w:spacing w:line="240" w:lineRule="auto"/>
        <w:ind w:hanging="1811"/>
        <w:outlineLvl w:val="0"/>
        <w:rPr>
          <w:rFonts w:ascii="Times New Roman" w:eastAsia="Times New Roman" w:hAnsi="Times New Roman" w:cs="Times New Roman"/>
          <w:bCs/>
          <w:sz w:val="24"/>
          <w:szCs w:val="24"/>
          <w:lang w:val="id-ID"/>
        </w:rPr>
      </w:pPr>
      <w:r w:rsidRPr="007F4961">
        <w:rPr>
          <w:rFonts w:ascii="Times New Roman" w:eastAsia="Times New Roman" w:hAnsi="Times New Roman" w:cs="Times New Roman"/>
          <w:bCs/>
          <w:sz w:val="24"/>
          <w:szCs w:val="24"/>
          <w:lang w:val="id-ID"/>
        </w:rPr>
        <w:t>Pendapatan</w:t>
      </w:r>
    </w:p>
    <w:p w:rsidR="001528D8" w:rsidRPr="007F4961" w:rsidRDefault="001528D8" w:rsidP="001528D8">
      <w:pPr>
        <w:widowControl w:val="0"/>
        <w:autoSpaceDE w:val="0"/>
        <w:autoSpaceDN w:val="0"/>
        <w:spacing w:line="240" w:lineRule="auto"/>
        <w:rPr>
          <w:rFonts w:ascii="Times New Roman" w:eastAsia="Times New Roman" w:hAnsi="Times New Roman" w:cs="Times New Roman"/>
          <w:b/>
          <w:sz w:val="28"/>
          <w:szCs w:val="24"/>
          <w:lang w:val="id-ID"/>
        </w:rPr>
      </w:pPr>
    </w:p>
    <w:p w:rsidR="001528D8" w:rsidRPr="007F4961" w:rsidRDefault="001528D8" w:rsidP="001528D8">
      <w:pPr>
        <w:widowControl w:val="0"/>
        <w:autoSpaceDE w:val="0"/>
        <w:autoSpaceDN w:val="0"/>
        <w:spacing w:line="480" w:lineRule="auto"/>
        <w:ind w:left="993" w:right="122" w:firstLine="425"/>
        <w:jc w:val="both"/>
        <w:rPr>
          <w:rFonts w:ascii="Times New Roman" w:eastAsia="Times New Roman" w:hAnsi="Times New Roman" w:cs="Times New Roman"/>
          <w:sz w:val="24"/>
          <w:szCs w:val="24"/>
          <w:lang w:val="id-ID"/>
        </w:rPr>
      </w:pPr>
      <w:r w:rsidRPr="007F4961">
        <w:rPr>
          <w:rFonts w:ascii="Times New Roman" w:eastAsia="Times New Roman" w:hAnsi="Times New Roman" w:cs="Times New Roman"/>
          <w:sz w:val="24"/>
          <w:szCs w:val="24"/>
          <w:lang w:val="id-ID"/>
        </w:rPr>
        <w:t>Pendapatan yaitu seluruh penerimaan baik berupa uang maupun barang baik dari pihak lain maupun dari hasil sendiri. Jadi yang dimaksud pendapatan adalah suatu tingkat penghasilan yang diperoleh dari pekerjaan pokok dan pekerjaan sampingan dari orang tua dan anggota keluarga lainnya. Pendapatan juga mempunyai kontribusi besar dalampemanfaatan pelayanan kesehatan. Bagi ibu-ibu yang mempunyai biaya akan lebih leluasa untuk memanfaatkan pelayanan kesehatan, sebaliknya ibu-ibu yang kurang mempunyai biaya akan kurang leluasa untuk memanfaatkan pelayanan kesehatan (Ulina,</w:t>
      </w:r>
      <w:r w:rsidRPr="007F4961">
        <w:rPr>
          <w:rFonts w:ascii="Times New Roman" w:eastAsia="Times New Roman" w:hAnsi="Times New Roman" w:cs="Times New Roman"/>
          <w:spacing w:val="1"/>
          <w:sz w:val="24"/>
          <w:szCs w:val="24"/>
          <w:lang w:val="id-ID"/>
        </w:rPr>
        <w:t xml:space="preserve"> </w:t>
      </w:r>
      <w:r w:rsidRPr="007F4961">
        <w:rPr>
          <w:rFonts w:ascii="Times New Roman" w:eastAsia="Times New Roman" w:hAnsi="Times New Roman" w:cs="Times New Roman"/>
          <w:sz w:val="24"/>
          <w:szCs w:val="24"/>
          <w:lang w:val="id-ID"/>
        </w:rPr>
        <w:t>2014).</w:t>
      </w:r>
    </w:p>
    <w:p w:rsidR="001528D8" w:rsidRPr="007F4961" w:rsidRDefault="001528D8" w:rsidP="001528D8">
      <w:pPr>
        <w:widowControl w:val="0"/>
        <w:autoSpaceDE w:val="0"/>
        <w:autoSpaceDN w:val="0"/>
        <w:spacing w:line="480" w:lineRule="auto"/>
        <w:ind w:left="993" w:right="122" w:firstLine="425"/>
        <w:jc w:val="both"/>
        <w:rPr>
          <w:rFonts w:ascii="Times New Roman" w:eastAsia="Times New Roman" w:hAnsi="Times New Roman" w:cs="Times New Roman"/>
          <w:sz w:val="24"/>
          <w:szCs w:val="24"/>
          <w:lang w:val="id-ID"/>
        </w:rPr>
      </w:pPr>
    </w:p>
    <w:p w:rsidR="001528D8" w:rsidRPr="007F4961" w:rsidRDefault="001528D8" w:rsidP="001528D8">
      <w:pPr>
        <w:tabs>
          <w:tab w:val="left" w:pos="567"/>
          <w:tab w:val="num" w:pos="630"/>
          <w:tab w:val="left" w:pos="1418"/>
          <w:tab w:val="left" w:pos="1701"/>
        </w:tabs>
        <w:spacing w:after="200" w:line="480" w:lineRule="auto"/>
        <w:ind w:left="630" w:hanging="63"/>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b. Faktor Pendukung </w:t>
      </w:r>
    </w:p>
    <w:p w:rsidR="001528D8" w:rsidRPr="007F4961" w:rsidRDefault="001528D8" w:rsidP="001528D8">
      <w:pPr>
        <w:tabs>
          <w:tab w:val="num" w:pos="630"/>
          <w:tab w:val="left" w:pos="1170"/>
          <w:tab w:val="left" w:pos="1276"/>
        </w:tabs>
        <w:spacing w:after="200" w:line="480" w:lineRule="auto"/>
        <w:ind w:left="630" w:firstLine="1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 1)  Fasilitas atau sarana kesehatan </w:t>
      </w:r>
    </w:p>
    <w:p w:rsidR="001528D8" w:rsidRPr="007F4961" w:rsidRDefault="001528D8" w:rsidP="001528D8">
      <w:pPr>
        <w:tabs>
          <w:tab w:val="left" w:pos="1170"/>
          <w:tab w:val="left" w:pos="1701"/>
        </w:tabs>
        <w:spacing w:after="200" w:line="480" w:lineRule="auto"/>
        <w:ind w:left="1170"/>
        <w:jc w:val="both"/>
        <w:rPr>
          <w:rFonts w:ascii="Times New Roman" w:hAnsi="Times New Roman" w:cs="Times New Roman"/>
          <w:sz w:val="24"/>
          <w:szCs w:val="24"/>
        </w:rPr>
      </w:pPr>
      <w:r w:rsidRPr="007F4961">
        <w:rPr>
          <w:rFonts w:ascii="Times New Roman" w:hAnsi="Times New Roman" w:cs="Times New Roman"/>
          <w:sz w:val="24"/>
          <w:szCs w:val="24"/>
          <w:lang w:val="id-ID"/>
        </w:rPr>
        <w:t xml:space="preserve">Fasilitas atau sarana kesehatan semua itu berpengaruh terhadap perilaku seseorang atau kelompok masyarakat. Pengaruh sumber daya terhadap perilaku dapat bersifat positif, misalnya pelayanan puskesmas dapat berpengaruh positif terhadap perilaku penggunaan puskesmas. </w:t>
      </w:r>
    </w:p>
    <w:p w:rsidR="001528D8" w:rsidRPr="007F4961" w:rsidRDefault="001528D8" w:rsidP="001528D8">
      <w:pPr>
        <w:tabs>
          <w:tab w:val="left" w:pos="810"/>
          <w:tab w:val="left" w:pos="1701"/>
        </w:tabs>
        <w:spacing w:line="480" w:lineRule="auto"/>
        <w:ind w:left="810" w:hanging="243"/>
        <w:jc w:val="both"/>
        <w:rPr>
          <w:rFonts w:ascii="Times New Roman" w:hAnsi="Times New Roman" w:cs="Times New Roman"/>
          <w:b/>
          <w:sz w:val="24"/>
          <w:szCs w:val="24"/>
          <w:lang w:val="id-ID"/>
        </w:rPr>
      </w:pPr>
      <w:r w:rsidRPr="007F4961">
        <w:rPr>
          <w:rFonts w:ascii="Times New Roman" w:hAnsi="Times New Roman" w:cs="Times New Roman"/>
          <w:sz w:val="24"/>
          <w:szCs w:val="24"/>
          <w:lang w:val="id-ID"/>
        </w:rPr>
        <w:t>c. Faktor Pendorong</w:t>
      </w:r>
      <w:r w:rsidRPr="007F4961">
        <w:rPr>
          <w:rFonts w:ascii="Times New Roman" w:hAnsi="Times New Roman" w:cs="Times New Roman"/>
          <w:b/>
          <w:sz w:val="24"/>
          <w:szCs w:val="24"/>
          <w:lang w:val="id-ID"/>
        </w:rPr>
        <w:t xml:space="preserve"> </w:t>
      </w:r>
    </w:p>
    <w:p w:rsidR="001528D8" w:rsidRPr="007F4961" w:rsidRDefault="001528D8" w:rsidP="001528D8">
      <w:pPr>
        <w:tabs>
          <w:tab w:val="num" w:pos="630"/>
          <w:tab w:val="left" w:pos="1080"/>
          <w:tab w:val="left" w:pos="1985"/>
        </w:tabs>
        <w:spacing w:line="480" w:lineRule="auto"/>
        <w:ind w:left="630" w:firstLine="1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1) Sikap dan perilaku petugas kesehatan (peran petugas kesehatan) </w:t>
      </w:r>
    </w:p>
    <w:p w:rsidR="001528D8" w:rsidRPr="007F4961" w:rsidRDefault="001528D8" w:rsidP="001528D8">
      <w:pPr>
        <w:numPr>
          <w:ilvl w:val="2"/>
          <w:numId w:val="7"/>
        </w:numPr>
        <w:tabs>
          <w:tab w:val="num" w:pos="630"/>
          <w:tab w:val="left" w:pos="1080"/>
          <w:tab w:val="left" w:pos="1843"/>
        </w:tabs>
        <w:spacing w:line="480" w:lineRule="auto"/>
        <w:ind w:left="630" w:firstLine="1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Informasi Kesehatan ( Penyuluhan ) </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fi-FI"/>
        </w:rPr>
      </w:pPr>
      <w:r w:rsidRPr="007F4961">
        <w:rPr>
          <w:rFonts w:ascii="Times New Roman" w:hAnsi="Times New Roman" w:cs="Times New Roman"/>
          <w:sz w:val="24"/>
          <w:szCs w:val="24"/>
          <w:lang w:val="fi-FI"/>
        </w:rPr>
        <w:t xml:space="preserve">Penyuluhan kesehatan adalah penambahan pengetahuan dan kemampuan seseorang melalui tehnik praktek belajar atau instruksi dengan tujuan mengubah atau </w:t>
      </w:r>
      <w:r w:rsidRPr="007F4961">
        <w:rPr>
          <w:rFonts w:ascii="Times New Roman" w:hAnsi="Times New Roman" w:cs="Times New Roman"/>
          <w:sz w:val="24"/>
          <w:szCs w:val="24"/>
          <w:lang w:val="fi-FI"/>
        </w:rPr>
        <w:lastRenderedPageBreak/>
        <w:t>mempengaruhi perilaku manusia secara individu, kelompok maupun masyarakat untuk dapat lebih mandiri dalam mencapai tujuan hidup sehat (</w:t>
      </w:r>
      <w:r w:rsidRPr="007F4961">
        <w:rPr>
          <w:rFonts w:ascii="Times New Roman" w:hAnsi="Times New Roman" w:cs="Times New Roman"/>
          <w:sz w:val="24"/>
          <w:szCs w:val="24"/>
          <w:lang w:val="id-ID"/>
        </w:rPr>
        <w:t>Kemenkes</w:t>
      </w:r>
      <w:r w:rsidRPr="007F4961">
        <w:rPr>
          <w:rFonts w:ascii="Times New Roman" w:hAnsi="Times New Roman" w:cs="Times New Roman"/>
          <w:sz w:val="24"/>
          <w:szCs w:val="24"/>
          <w:lang w:val="fi-FI"/>
        </w:rPr>
        <w:t>, 20</w:t>
      </w:r>
      <w:r w:rsidRPr="007F4961">
        <w:rPr>
          <w:rFonts w:ascii="Times New Roman" w:hAnsi="Times New Roman" w:cs="Times New Roman"/>
          <w:sz w:val="24"/>
          <w:szCs w:val="24"/>
          <w:lang w:val="id-ID"/>
        </w:rPr>
        <w:t>1</w:t>
      </w:r>
      <w:r w:rsidRPr="007F4961">
        <w:rPr>
          <w:rFonts w:ascii="Times New Roman" w:hAnsi="Times New Roman" w:cs="Times New Roman"/>
          <w:sz w:val="24"/>
          <w:szCs w:val="24"/>
          <w:lang w:val="fi-FI"/>
        </w:rPr>
        <w:t>2).</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id-ID"/>
        </w:rPr>
      </w:pPr>
      <w:r w:rsidRPr="007F4961">
        <w:rPr>
          <w:rFonts w:ascii="Times New Roman" w:hAnsi="Times New Roman" w:cs="Times New Roman"/>
          <w:sz w:val="24"/>
          <w:szCs w:val="24"/>
          <w:lang w:val="sv-SE"/>
        </w:rPr>
        <w:t>Sasaran penyuluhan kesehatan mencakup individu, keluarga, kelompok dan masyarakat. Penyuluhan kesehatan pada individu dapat dilakukan di rumah, puskesmas, dan sekolahan. Penyuluhan kesehatan pada sasaran kelompok dapat dilakukan pada kelompok ibu yang mempunyai anak balita, kelompok masyarakat yang rawan terhadap masalah kesehatan seperti kelompok lansia, kelompok yang ada diberbagai institusi pelayanan kesehatan seperti anak sekolah, pekerja dalamperusahaan dan lain-lain.</w:t>
      </w:r>
    </w:p>
    <w:p w:rsidR="001528D8" w:rsidRPr="007F4961" w:rsidRDefault="001528D8" w:rsidP="001528D8">
      <w:pPr>
        <w:tabs>
          <w:tab w:val="num" w:pos="1080"/>
        </w:tabs>
        <w:autoSpaceDE w:val="0"/>
        <w:autoSpaceDN w:val="0"/>
        <w:adjustRightInd w:val="0"/>
        <w:spacing w:line="480" w:lineRule="auto"/>
        <w:ind w:left="1080"/>
        <w:contextualSpacing/>
        <w:jc w:val="both"/>
        <w:rPr>
          <w:rFonts w:ascii="Times New Roman" w:hAnsi="Times New Roman" w:cs="Times New Roman"/>
          <w:sz w:val="24"/>
          <w:szCs w:val="24"/>
          <w:lang w:val="id-ID"/>
        </w:rPr>
      </w:pPr>
      <w:r w:rsidRPr="007F4961">
        <w:rPr>
          <w:rFonts w:ascii="Times New Roman" w:hAnsi="Times New Roman" w:cs="Times New Roman"/>
          <w:bCs/>
          <w:sz w:val="24"/>
          <w:szCs w:val="24"/>
          <w:lang w:val="sv-SE"/>
        </w:rPr>
        <w:t>Metode</w:t>
      </w:r>
      <w:r w:rsidRPr="007F4961">
        <w:rPr>
          <w:rFonts w:ascii="Times New Roman" w:hAnsi="Times New Roman" w:cs="Times New Roman"/>
          <w:bCs/>
          <w:sz w:val="24"/>
          <w:szCs w:val="24"/>
          <w:lang w:val="id-ID"/>
        </w:rPr>
        <w:t xml:space="preserve"> Penyuluhan</w:t>
      </w:r>
      <w:r w:rsidRPr="007F4961">
        <w:rPr>
          <w:rFonts w:ascii="Times New Roman" w:hAnsi="Times New Roman" w:cs="Times New Roman"/>
          <w:bCs/>
          <w:sz w:val="24"/>
          <w:szCs w:val="24"/>
        </w:rPr>
        <w:t xml:space="preserve"> m</w:t>
      </w:r>
      <w:r w:rsidRPr="007F4961">
        <w:rPr>
          <w:rFonts w:ascii="Times New Roman" w:hAnsi="Times New Roman" w:cs="Times New Roman"/>
          <w:sz w:val="24"/>
          <w:szCs w:val="24"/>
          <w:lang w:val="sv-SE"/>
        </w:rPr>
        <w:t>enurut Notoatmodjo (20</w:t>
      </w:r>
      <w:r w:rsidRPr="007F4961">
        <w:rPr>
          <w:rFonts w:ascii="Times New Roman" w:hAnsi="Times New Roman" w:cs="Times New Roman"/>
          <w:sz w:val="24"/>
          <w:szCs w:val="24"/>
          <w:lang w:val="id-ID"/>
        </w:rPr>
        <w:t>10</w:t>
      </w:r>
      <w:r w:rsidRPr="007F4961">
        <w:rPr>
          <w:rFonts w:ascii="Times New Roman" w:hAnsi="Times New Roman" w:cs="Times New Roman"/>
          <w:sz w:val="24"/>
          <w:szCs w:val="24"/>
          <w:lang w:val="sv-SE"/>
        </w:rPr>
        <w:t>), metode penyuluhan merupakan salah satu faktor yang mempengaruhi tercapainya suatu hasil penyuluhan secara optimal. Metode yang dikemukakan antara lain :</w:t>
      </w:r>
    </w:p>
    <w:p w:rsidR="001528D8" w:rsidRPr="007F4961" w:rsidRDefault="001528D8" w:rsidP="001528D8">
      <w:pPr>
        <w:numPr>
          <w:ilvl w:val="0"/>
          <w:numId w:val="8"/>
        </w:numPr>
        <w:tabs>
          <w:tab w:val="num" w:pos="1080"/>
          <w:tab w:val="left" w:pos="1350"/>
        </w:tabs>
        <w:autoSpaceDE w:val="0"/>
        <w:autoSpaceDN w:val="0"/>
        <w:adjustRightInd w:val="0"/>
        <w:spacing w:line="480" w:lineRule="auto"/>
        <w:ind w:left="1080" w:firstLine="0"/>
        <w:jc w:val="both"/>
        <w:rPr>
          <w:rFonts w:ascii="Times New Roman" w:hAnsi="Times New Roman" w:cs="Times New Roman"/>
          <w:sz w:val="24"/>
          <w:szCs w:val="24"/>
          <w:lang w:val="sv-SE"/>
        </w:rPr>
      </w:pPr>
      <w:r w:rsidRPr="007F4961">
        <w:rPr>
          <w:rFonts w:ascii="Times New Roman" w:hAnsi="Times New Roman" w:cs="Times New Roman"/>
          <w:sz w:val="24"/>
          <w:szCs w:val="24"/>
          <w:lang w:val="sv-SE"/>
        </w:rPr>
        <w:t>Metode penyuluhan perorangan (individual)</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sv-SE"/>
        </w:rPr>
        <w:t>Dalam penyuluhan kesehatan metode ini digunakan untuk membina perilakubaru atau seseorang yang telah mulai tertarik pada suatu perubahan perilaku atauinovasi. Dasar digunakan pendekatan individual ini karena setiap orang mempunyai masalah atau alasan yang berbeda-beda sehubungan dengan penerimaan atau perilaku baru tersebut.Bentuk dari pendekatan ini antara lain:</w:t>
      </w:r>
    </w:p>
    <w:p w:rsidR="001528D8" w:rsidRPr="007F4961" w:rsidRDefault="001528D8" w:rsidP="001528D8">
      <w:pPr>
        <w:tabs>
          <w:tab w:val="num" w:pos="1080"/>
          <w:tab w:val="left" w:pos="1843"/>
          <w:tab w:val="left" w:pos="1985"/>
        </w:tabs>
        <w:autoSpaceDE w:val="0"/>
        <w:autoSpaceDN w:val="0"/>
        <w:adjustRightInd w:val="0"/>
        <w:spacing w:line="480" w:lineRule="auto"/>
        <w:ind w:left="10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1)  Bimbingan</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dan</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penyuluhan</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id-ID"/>
        </w:rPr>
        <w:t>Dengan cara ini kontak antara klien dengan petugas lebih intensif. Setiap masalah yang dihadapi oleh klien dapat dikoreksi dan dibantu penyelesaiannya.</w:t>
      </w:r>
      <w:r w:rsidRPr="007F4961">
        <w:rPr>
          <w:rFonts w:ascii="Times New Roman" w:hAnsi="Times New Roman" w:cs="Times New Roman"/>
          <w:sz w:val="24"/>
          <w:szCs w:val="24"/>
          <w:lang w:val="sv-SE"/>
        </w:rPr>
        <w:t>Akhirnya</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klien akan dengan sukarela, berdasarkan kesadaran dan penuh pengertian akan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menerima perilaku tersebut.</w:t>
      </w:r>
    </w:p>
    <w:p w:rsidR="001528D8" w:rsidRPr="007F4961" w:rsidRDefault="001528D8" w:rsidP="001528D8">
      <w:pPr>
        <w:tabs>
          <w:tab w:val="num" w:pos="1080"/>
          <w:tab w:val="left" w:pos="1985"/>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id-ID"/>
        </w:rPr>
        <w:lastRenderedPageBreak/>
        <w:t xml:space="preserve">2)  </w:t>
      </w:r>
      <w:r w:rsidRPr="007F4961">
        <w:rPr>
          <w:rFonts w:ascii="Times New Roman" w:hAnsi="Times New Roman" w:cs="Times New Roman"/>
          <w:sz w:val="24"/>
          <w:szCs w:val="24"/>
          <w:lang w:val="sv-SE"/>
        </w:rPr>
        <w:t>Wawancara</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sv-SE"/>
        </w:rPr>
        <w:t>Cara ini sebenarnya merupakan bagian dari bimbingan dan penyuluhan.Wawancara antara petugas kesehatan dengan klien untuk menggali informasi mengapa ia tidak atau belum menerima perubahan, ia tertarik atau belum menerima perubahan, untuk mempengaruhi apakah perilaku yang sudah atau akan diadopsi itu mempunyai dasar pengertian dan kesadaran yang kuat, apabila belum maka perlu penyuluhan yang lebih mendalam lagi.</w:t>
      </w:r>
    </w:p>
    <w:p w:rsidR="001528D8" w:rsidRPr="007F4961" w:rsidRDefault="001528D8" w:rsidP="001528D8">
      <w:pPr>
        <w:tabs>
          <w:tab w:val="num" w:pos="1080"/>
          <w:tab w:val="left" w:pos="1985"/>
          <w:tab w:val="left" w:pos="2127"/>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id-ID"/>
        </w:rPr>
        <w:t xml:space="preserve">3)  </w:t>
      </w:r>
      <w:r w:rsidRPr="007F4961">
        <w:rPr>
          <w:rFonts w:ascii="Times New Roman" w:hAnsi="Times New Roman" w:cs="Times New Roman"/>
          <w:sz w:val="24"/>
          <w:szCs w:val="24"/>
          <w:lang w:val="sv-SE"/>
        </w:rPr>
        <w:t>Metode penyuluhan kelompok</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sv-SE"/>
        </w:rPr>
        <w:t>Dalam memilih metode penyuluhan kelompok harus mengingat besarnya kelompok sasaran serta tingkat pendidikan formal pada sasaran. Untuk kelompok yang besar, metodenya akan berbeda dengan kelompok kecil. Efektifitas suatu metode akan tergantung pula pada besarnya sasaran penyuluhan. Metode ini</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mencakup :</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en-ID"/>
        </w:rPr>
      </w:pPr>
      <w:r w:rsidRPr="007F4961">
        <w:rPr>
          <w:rFonts w:ascii="Times New Roman" w:hAnsi="Times New Roman" w:cs="Times New Roman"/>
          <w:sz w:val="24"/>
          <w:szCs w:val="24"/>
          <w:lang w:val="sv-SE"/>
        </w:rPr>
        <w:t>Kelompok besar, yaitu apabila peserta penyuluhan lebih</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 xml:space="preserve">dari 15 orang. </w:t>
      </w:r>
      <w:r w:rsidRPr="007F4961">
        <w:rPr>
          <w:rFonts w:ascii="Times New Roman" w:hAnsi="Times New Roman" w:cs="Times New Roman"/>
          <w:sz w:val="24"/>
          <w:szCs w:val="24"/>
          <w:lang w:val="id-ID"/>
        </w:rPr>
        <w:t>Metode yang baik untuk kelompok ini adalah ceramah dan seminar.</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a) Ceramah</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en-ID"/>
        </w:rPr>
      </w:pPr>
      <w:r w:rsidRPr="007F4961">
        <w:rPr>
          <w:rFonts w:ascii="Times New Roman" w:hAnsi="Times New Roman" w:cs="Times New Roman"/>
          <w:sz w:val="24"/>
          <w:szCs w:val="24"/>
          <w:lang w:val="id-ID"/>
        </w:rPr>
        <w:t>Metode ini baik untuk sasaran yang berpendidikan tinggi maupun rendah.</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  Seminar</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Metode ini hanya cocok untuk sasaran kelompok besar dengan pendidikan menengah keatas.Seminar adalah suatu penyajian dari seseorang ahli atau beberapa orang ahli tentang suatu topik yang dianggap penting dan dianggap hangat di masyarakat.</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id-ID"/>
        </w:rPr>
      </w:pPr>
      <w:proofErr w:type="spellStart"/>
      <w:r w:rsidRPr="007F4961">
        <w:rPr>
          <w:rFonts w:ascii="Times New Roman" w:hAnsi="Times New Roman" w:cs="Times New Roman"/>
          <w:sz w:val="24"/>
          <w:szCs w:val="24"/>
          <w:lang w:val="fr-FR"/>
        </w:rPr>
        <w:t>Kelompok</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kecil</w:t>
      </w:r>
      <w:proofErr w:type="spellEnd"/>
      <w:r w:rsidRPr="007F4961">
        <w:rPr>
          <w:rFonts w:ascii="Times New Roman" w:hAnsi="Times New Roman" w:cs="Times New Roman"/>
          <w:sz w:val="24"/>
          <w:szCs w:val="24"/>
          <w:lang w:val="fr-FR"/>
        </w:rPr>
        <w:t xml:space="preserve">, </w:t>
      </w:r>
      <w:proofErr w:type="spellStart"/>
      <w:r w:rsidRPr="007F4961">
        <w:rPr>
          <w:rFonts w:ascii="Times New Roman" w:hAnsi="Times New Roman" w:cs="Times New Roman"/>
          <w:sz w:val="24"/>
          <w:szCs w:val="24"/>
          <w:lang w:val="fr-FR"/>
        </w:rPr>
        <w:t>yaitu</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apabila</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peserta</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penyuluhan</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kurang</w:t>
      </w:r>
      <w:proofErr w:type="spellEnd"/>
      <w:r w:rsidRPr="007F4961">
        <w:rPr>
          <w:rFonts w:ascii="Times New Roman" w:hAnsi="Times New Roman" w:cs="Times New Roman"/>
          <w:sz w:val="24"/>
          <w:szCs w:val="24"/>
          <w:lang w:val="fr-FR"/>
        </w:rPr>
        <w:t xml:space="preserve"> dari 15 orang. </w:t>
      </w:r>
      <w:proofErr w:type="spellStart"/>
      <w:r w:rsidRPr="007F4961">
        <w:rPr>
          <w:rFonts w:ascii="Times New Roman" w:hAnsi="Times New Roman" w:cs="Times New Roman"/>
          <w:sz w:val="24"/>
          <w:szCs w:val="24"/>
          <w:lang w:val="fr-FR"/>
        </w:rPr>
        <w:t>Metode</w:t>
      </w:r>
      <w:proofErr w:type="spellEnd"/>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fr-FR"/>
        </w:rPr>
        <w:t>yang</w:t>
      </w:r>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cocok</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untuk</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kelompok</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ini</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adalah</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diskusi</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kelompok</w:t>
      </w:r>
      <w:proofErr w:type="spellEnd"/>
      <w:r w:rsidRPr="007F4961">
        <w:rPr>
          <w:rFonts w:ascii="Times New Roman" w:hAnsi="Times New Roman" w:cs="Times New Roman"/>
          <w:sz w:val="24"/>
          <w:szCs w:val="24"/>
          <w:lang w:val="fr-FR"/>
        </w:rPr>
        <w:t xml:space="preserve">, </w:t>
      </w:r>
      <w:proofErr w:type="spellStart"/>
      <w:r w:rsidRPr="007F4961">
        <w:rPr>
          <w:rFonts w:ascii="Times New Roman" w:hAnsi="Times New Roman" w:cs="Times New Roman"/>
          <w:sz w:val="24"/>
          <w:szCs w:val="24"/>
          <w:lang w:val="fr-FR"/>
        </w:rPr>
        <w:t>curah</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pendapat</w:t>
      </w:r>
      <w:proofErr w:type="spellEnd"/>
      <w:r w:rsidRPr="007F4961">
        <w:rPr>
          <w:rFonts w:ascii="Times New Roman" w:hAnsi="Times New Roman" w:cs="Times New Roman"/>
          <w:sz w:val="24"/>
          <w:szCs w:val="24"/>
          <w:lang w:val="fr-FR"/>
        </w:rPr>
        <w:t>, bola</w:t>
      </w:r>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salju</w:t>
      </w:r>
      <w:proofErr w:type="spellEnd"/>
      <w:r w:rsidRPr="007F4961">
        <w:rPr>
          <w:rFonts w:ascii="Times New Roman" w:hAnsi="Times New Roman" w:cs="Times New Roman"/>
          <w:sz w:val="24"/>
          <w:szCs w:val="24"/>
          <w:lang w:val="fr-FR"/>
        </w:rPr>
        <w:t xml:space="preserve">, </w:t>
      </w:r>
      <w:proofErr w:type="spellStart"/>
      <w:r w:rsidRPr="007F4961">
        <w:rPr>
          <w:rFonts w:ascii="Times New Roman" w:hAnsi="Times New Roman" w:cs="Times New Roman"/>
          <w:sz w:val="24"/>
          <w:szCs w:val="24"/>
          <w:lang w:val="fr-FR"/>
        </w:rPr>
        <w:t>memainkan</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peranan</w:t>
      </w:r>
      <w:proofErr w:type="spellEnd"/>
      <w:r w:rsidRPr="007F4961">
        <w:rPr>
          <w:rFonts w:ascii="Times New Roman" w:hAnsi="Times New Roman" w:cs="Times New Roman"/>
          <w:sz w:val="24"/>
          <w:szCs w:val="24"/>
          <w:lang w:val="fr-FR"/>
        </w:rPr>
        <w:t xml:space="preserve">, </w:t>
      </w:r>
      <w:proofErr w:type="spellStart"/>
      <w:r w:rsidRPr="007F4961">
        <w:rPr>
          <w:rFonts w:ascii="Times New Roman" w:hAnsi="Times New Roman" w:cs="Times New Roman"/>
          <w:sz w:val="24"/>
          <w:szCs w:val="24"/>
          <w:lang w:val="fr-FR"/>
        </w:rPr>
        <w:t>permainan</w:t>
      </w:r>
      <w:proofErr w:type="spellEnd"/>
      <w:r w:rsidRPr="007F4961">
        <w:rPr>
          <w:rFonts w:ascii="Times New Roman" w:hAnsi="Times New Roman" w:cs="Times New Roman"/>
          <w:sz w:val="24"/>
          <w:szCs w:val="24"/>
          <w:lang w:val="id-ID"/>
        </w:rPr>
        <w:t xml:space="preserve"> </w:t>
      </w:r>
      <w:proofErr w:type="spellStart"/>
      <w:r w:rsidRPr="007F4961">
        <w:rPr>
          <w:rFonts w:ascii="Times New Roman" w:hAnsi="Times New Roman" w:cs="Times New Roman"/>
          <w:sz w:val="24"/>
          <w:szCs w:val="24"/>
          <w:lang w:val="fr-FR"/>
        </w:rPr>
        <w:t>simulasi</w:t>
      </w:r>
      <w:proofErr w:type="spellEnd"/>
      <w:r w:rsidRPr="007F4961">
        <w:rPr>
          <w:rFonts w:ascii="Times New Roman" w:hAnsi="Times New Roman" w:cs="Times New Roman"/>
          <w:sz w:val="24"/>
          <w:szCs w:val="24"/>
          <w:lang w:val="fr-FR"/>
        </w:rPr>
        <w:t>.</w:t>
      </w:r>
    </w:p>
    <w:p w:rsidR="001528D8" w:rsidRPr="007F4961" w:rsidRDefault="001528D8" w:rsidP="001528D8">
      <w:pPr>
        <w:tabs>
          <w:tab w:val="num" w:pos="1080"/>
        </w:tabs>
        <w:autoSpaceDE w:val="0"/>
        <w:autoSpaceDN w:val="0"/>
        <w:adjustRightInd w:val="0"/>
        <w:spacing w:line="480" w:lineRule="auto"/>
        <w:ind w:left="1080"/>
        <w:jc w:val="both"/>
        <w:rPr>
          <w:rFonts w:ascii="Times New Roman" w:hAnsi="Times New Roman" w:cs="Times New Roman"/>
          <w:sz w:val="24"/>
          <w:szCs w:val="24"/>
          <w:lang w:val="sv-SE"/>
        </w:rPr>
      </w:pPr>
      <w:r w:rsidRPr="007F4961">
        <w:rPr>
          <w:rFonts w:ascii="Times New Roman" w:hAnsi="Times New Roman" w:cs="Times New Roman"/>
          <w:sz w:val="24"/>
          <w:szCs w:val="24"/>
          <w:lang w:val="sv-SE"/>
        </w:rPr>
        <w:lastRenderedPageBreak/>
        <w:t>Metode penyuluhan massa</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 xml:space="preserve">Dalam metode ini penyampaian informasi ditujukan kepada masyarakat yang sifatnya massa atau </w:t>
      </w:r>
      <w:r w:rsidRPr="007F4961">
        <w:rPr>
          <w:rFonts w:ascii="Times New Roman" w:hAnsi="Times New Roman" w:cs="Times New Roman"/>
          <w:i/>
          <w:iCs/>
          <w:sz w:val="24"/>
          <w:szCs w:val="24"/>
          <w:lang w:val="sv-SE"/>
        </w:rPr>
        <w:t>public</w:t>
      </w:r>
      <w:r w:rsidRPr="007F4961">
        <w:rPr>
          <w:rFonts w:ascii="Times New Roman" w:hAnsi="Times New Roman" w:cs="Times New Roman"/>
          <w:sz w:val="24"/>
          <w:szCs w:val="24"/>
          <w:lang w:val="sv-SE"/>
        </w:rPr>
        <w:t>. Oleh karena sasaran bersifat umum dalam arti tidak</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membedakan golongan umur, jenis kelamin, pekerjaan, status ekonomi, tingkat</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pendidikan dan sebagainya, maka pesan kesehatan yang akan disampaikan harus</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dirancang sedemikian rupa sehingga dapat ditangkap oleh massa tersebut. Pada</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umumnya bentuk pendekatan masa ini tidak langsung, biasanya menggunakan media</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massa. Beberapa contoh dari metode ini adalah ceramah umum, pidato melalui media massa, simulasi, dialog antara pasien dan petugas kesehatan, sinetron, tulisan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 xml:space="preserve">dimajalah atau koran, </w:t>
      </w:r>
      <w:r w:rsidRPr="007F4961">
        <w:rPr>
          <w:rFonts w:ascii="Times New Roman" w:hAnsi="Times New Roman" w:cs="Times New Roman"/>
          <w:i/>
          <w:iCs/>
          <w:sz w:val="24"/>
          <w:szCs w:val="24"/>
          <w:lang w:val="sv-SE"/>
        </w:rPr>
        <w:t xml:space="preserve">bill board </w:t>
      </w:r>
      <w:r w:rsidRPr="007F4961">
        <w:rPr>
          <w:rFonts w:ascii="Times New Roman" w:hAnsi="Times New Roman" w:cs="Times New Roman"/>
          <w:sz w:val="24"/>
          <w:szCs w:val="24"/>
          <w:lang w:val="sv-SE"/>
        </w:rPr>
        <w:t>yang dipasang di pinggir jalan, spanduk, poster dan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sebagainya.</w:t>
      </w:r>
    </w:p>
    <w:p w:rsidR="001528D8" w:rsidRPr="007F4961" w:rsidRDefault="001528D8" w:rsidP="001528D8">
      <w:pPr>
        <w:tabs>
          <w:tab w:val="num" w:pos="1080"/>
        </w:tabs>
        <w:spacing w:after="200" w:line="480" w:lineRule="auto"/>
        <w:ind w:left="1080"/>
        <w:jc w:val="both"/>
        <w:rPr>
          <w:lang w:val="id-ID"/>
        </w:rPr>
      </w:pPr>
      <w:r w:rsidRPr="007F4961">
        <w:rPr>
          <w:rFonts w:ascii="Times New Roman" w:hAnsi="Times New Roman" w:cs="Times New Roman"/>
          <w:sz w:val="24"/>
          <w:szCs w:val="24"/>
          <w:lang w:val="sv-SE"/>
        </w:rPr>
        <w:t>Yang perlu diperhatikan dalam pelaksanaan penyuluhan faktor sasaran yang diberikan penyuluhan proses dalam penyuluhan, tempat penyuluhan, jumlah sasaran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penyuluhan, alat peraga, metoda yang</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digunakan</w:t>
      </w:r>
      <w:r w:rsidRPr="007F4961">
        <w:rPr>
          <w:lang w:val="sv-SE"/>
        </w:rPr>
        <w:t>.</w:t>
      </w:r>
    </w:p>
    <w:p w:rsidR="001528D8" w:rsidRPr="007F4961" w:rsidRDefault="001528D8" w:rsidP="001528D8">
      <w:pPr>
        <w:numPr>
          <w:ilvl w:val="0"/>
          <w:numId w:val="1"/>
        </w:numPr>
        <w:tabs>
          <w:tab w:val="left" w:pos="360"/>
        </w:tabs>
        <w:spacing w:after="200" w:line="480" w:lineRule="auto"/>
        <w:ind w:hanging="720"/>
        <w:contextualSpacing/>
        <w:jc w:val="both"/>
        <w:rPr>
          <w:rFonts w:ascii="Times New Roman" w:eastAsia="Calibri" w:hAnsi="Times New Roman" w:cs="Times New Roman"/>
          <w:b/>
          <w:sz w:val="24"/>
          <w:szCs w:val="24"/>
          <w:lang w:val="id-ID"/>
        </w:rPr>
      </w:pPr>
      <w:r w:rsidRPr="007F4961">
        <w:rPr>
          <w:rFonts w:ascii="Times New Roman" w:hAnsi="Times New Roman" w:cs="Times New Roman"/>
          <w:b/>
          <w:bCs/>
          <w:sz w:val="24"/>
          <w:szCs w:val="24"/>
          <w:lang w:val="id-ID"/>
        </w:rPr>
        <w:t>Penelitian Terkait</w:t>
      </w:r>
    </w:p>
    <w:p w:rsidR="001528D8" w:rsidRPr="007F4961" w:rsidRDefault="001528D8" w:rsidP="001528D8">
      <w:pPr>
        <w:numPr>
          <w:ilvl w:val="0"/>
          <w:numId w:val="18"/>
        </w:numPr>
        <w:autoSpaceDE w:val="0"/>
        <w:autoSpaceDN w:val="0"/>
        <w:adjustRightInd w:val="0"/>
        <w:spacing w:after="200" w:line="480" w:lineRule="auto"/>
        <w:ind w:left="630" w:hanging="270"/>
        <w:contextualSpacing/>
        <w:jc w:val="both"/>
        <w:rPr>
          <w:rFonts w:ascii="Times New Roman" w:hAnsi="Times New Roman" w:cs="Times New Roman"/>
          <w:sz w:val="24"/>
          <w:szCs w:val="24"/>
        </w:rPr>
      </w:pPr>
      <w:proofErr w:type="spellStart"/>
      <w:r w:rsidRPr="007F4961">
        <w:rPr>
          <w:rFonts w:ascii="Times New Roman" w:hAnsi="Times New Roman" w:cs="Times New Roman"/>
          <w:sz w:val="24"/>
          <w:szCs w:val="24"/>
        </w:rPr>
        <w:t>Niken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Kurnia</w:t>
      </w:r>
      <w:proofErr w:type="spellEnd"/>
      <w:r w:rsidRPr="007F4961">
        <w:rPr>
          <w:rFonts w:ascii="Times New Roman" w:hAnsi="Times New Roman" w:cs="Times New Roman"/>
          <w:sz w:val="24"/>
          <w:szCs w:val="24"/>
        </w:rPr>
        <w:t xml:space="preserve"> </w:t>
      </w:r>
      <w:proofErr w:type="spellStart"/>
      <w:proofErr w:type="gramStart"/>
      <w:r w:rsidRPr="007F4961">
        <w:rPr>
          <w:rFonts w:ascii="Times New Roman" w:hAnsi="Times New Roman" w:cs="Times New Roman"/>
          <w:sz w:val="24"/>
          <w:szCs w:val="24"/>
        </w:rPr>
        <w:t>Febyanti</w:t>
      </w:r>
      <w:proofErr w:type="spellEnd"/>
      <w:r w:rsidRPr="007F4961">
        <w:rPr>
          <w:rFonts w:ascii="Times New Roman" w:hAnsi="Times New Roman" w:cs="Times New Roman"/>
          <w:bCs/>
          <w:sz w:val="24"/>
          <w:szCs w:val="24"/>
        </w:rPr>
        <w:t xml:space="preserve"> </w:t>
      </w:r>
      <w:r w:rsidRPr="007F4961">
        <w:rPr>
          <w:rFonts w:ascii="Times New Roman" w:eastAsia="Arial Unicode MS" w:hAnsi="Times New Roman" w:cs="Times New Roman"/>
          <w:bCs/>
          <w:sz w:val="24"/>
          <w:szCs w:val="24"/>
          <w:lang w:val="id-ID"/>
        </w:rPr>
        <w:t>.</w:t>
      </w:r>
      <w:proofErr w:type="gramEnd"/>
      <w:r w:rsidRPr="007F4961">
        <w:rPr>
          <w:rFonts w:ascii="Times New Roman" w:eastAsia="Arial Unicode MS" w:hAnsi="Times New Roman" w:cs="Times New Roman"/>
          <w:bCs/>
          <w:sz w:val="24"/>
          <w:szCs w:val="24"/>
          <w:lang w:val="id-ID"/>
        </w:rPr>
        <w:t xml:space="preserve"> (201</w:t>
      </w:r>
      <w:r w:rsidRPr="007F4961">
        <w:rPr>
          <w:rFonts w:ascii="Times New Roman" w:eastAsia="Arial Unicode MS" w:hAnsi="Times New Roman" w:cs="Times New Roman"/>
          <w:bCs/>
          <w:sz w:val="24"/>
          <w:szCs w:val="24"/>
        </w:rPr>
        <w:t>1</w:t>
      </w:r>
      <w:r w:rsidRPr="007F4961">
        <w:rPr>
          <w:rFonts w:ascii="Times New Roman" w:eastAsia="Arial Unicode MS" w:hAnsi="Times New Roman" w:cs="Times New Roman"/>
          <w:bCs/>
          <w:sz w:val="24"/>
          <w:szCs w:val="24"/>
          <w:lang w:val="id-ID"/>
        </w:rPr>
        <w:t>)</w:t>
      </w:r>
      <w:r w:rsidRPr="007F4961">
        <w:rPr>
          <w:rFonts w:ascii="Times New Roman" w:eastAsia="Arial Unicode MS" w:hAnsi="Times New Roman" w:cs="Times New Roman"/>
          <w:bCs/>
          <w:sz w:val="24"/>
          <w:szCs w:val="24"/>
        </w:rPr>
        <w:t xml:space="preserve">. </w:t>
      </w:r>
      <w:proofErr w:type="spellStart"/>
      <w:proofErr w:type="gramStart"/>
      <w:r w:rsidRPr="007F4961">
        <w:rPr>
          <w:rFonts w:ascii="Times New Roman" w:hAnsi="Times New Roman" w:cs="Times New Roman"/>
          <w:sz w:val="24"/>
          <w:szCs w:val="24"/>
        </w:rPr>
        <w:t>hubungan</w:t>
      </w:r>
      <w:proofErr w:type="spellEnd"/>
      <w:proofErr w:type="gram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3 </w:t>
      </w:r>
      <w:proofErr w:type="spellStart"/>
      <w:r w:rsidRPr="007F4961">
        <w:rPr>
          <w:rFonts w:ascii="Times New Roman" w:hAnsi="Times New Roman" w:cs="Times New Roman"/>
          <w:sz w:val="24"/>
          <w:szCs w:val="24"/>
        </w:rPr>
        <w:t>tentang</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 xml:space="preserve">antenatal care </w:t>
      </w:r>
      <w:proofErr w:type="spellStart"/>
      <w:r w:rsidRPr="007F4961">
        <w:rPr>
          <w:rFonts w:ascii="Times New Roman" w:hAnsi="Times New Roman" w:cs="Times New Roman"/>
          <w:sz w:val="24"/>
          <w:szCs w:val="24"/>
        </w:rPr>
        <w:t>terhadap</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perilaku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pemeriksaan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kehamilan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kuantitatif</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terhadap</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3 yang </w:t>
      </w:r>
      <w:proofErr w:type="spellStart"/>
      <w:r w:rsidRPr="007F4961">
        <w:rPr>
          <w:rFonts w:ascii="Times New Roman" w:hAnsi="Times New Roman" w:cs="Times New Roman"/>
          <w:sz w:val="24"/>
          <w:szCs w:val="24"/>
        </w:rPr>
        <w:t>memeriksakan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kehamilannya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Puskesmas</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Banyumanik</w:t>
      </w:r>
      <w:proofErr w:type="spellEnd"/>
      <w:r w:rsidRPr="007F4961">
        <w:rPr>
          <w:rFonts w:ascii="Times New Roman" w:hAnsi="Times New Roman" w:cs="Times New Roman"/>
          <w:sz w:val="24"/>
          <w:szCs w:val="24"/>
        </w:rPr>
        <w:t xml:space="preserve"> Semarang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sampel</w:t>
      </w:r>
      <w:proofErr w:type="spellEnd"/>
      <w:r w:rsidRPr="007F4961">
        <w:rPr>
          <w:rFonts w:ascii="Times New Roman" w:hAnsi="Times New Roman" w:cs="Times New Roman"/>
          <w:sz w:val="24"/>
          <w:szCs w:val="24"/>
        </w:rPr>
        <w:t xml:space="preserve"> 64 </w:t>
      </w:r>
      <w:proofErr w:type="spellStart"/>
      <w:r w:rsidRPr="007F4961">
        <w:rPr>
          <w:rFonts w:ascii="Times New Roman" w:hAnsi="Times New Roman" w:cs="Times New Roman"/>
          <w:sz w:val="24"/>
          <w:szCs w:val="24"/>
        </w:rPr>
        <w:t>responden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secara</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accidental sampling</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Terdapat</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hubungan</w:t>
      </w:r>
      <w:proofErr w:type="spellEnd"/>
      <w:r w:rsidRPr="007F4961">
        <w:rPr>
          <w:rFonts w:ascii="Times New Roman" w:hAnsi="Times New Roman" w:cs="Times New Roman"/>
          <w:sz w:val="24"/>
          <w:szCs w:val="24"/>
        </w:rPr>
        <w:t xml:space="preserve"> yang </w:t>
      </w:r>
      <w:proofErr w:type="spellStart"/>
      <w:r w:rsidRPr="007F4961">
        <w:rPr>
          <w:rFonts w:ascii="Times New Roman" w:hAnsi="Times New Roman" w:cs="Times New Roman"/>
          <w:sz w:val="24"/>
          <w:szCs w:val="24"/>
        </w:rPr>
        <w:t>signifikan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antara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perilaku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nilai</w:t>
      </w:r>
      <w:proofErr w:type="spellEnd"/>
      <w:r w:rsidRPr="007F4961">
        <w:rPr>
          <w:rFonts w:ascii="Times New Roman" w:hAnsi="Times New Roman" w:cs="Times New Roman"/>
          <w:sz w:val="24"/>
          <w:szCs w:val="24"/>
        </w:rPr>
        <w:t xml:space="preserve"> p&lt;0</w:t>
      </w:r>
      <w:proofErr w:type="gramStart"/>
      <w:r w:rsidRPr="007F4961">
        <w:rPr>
          <w:rFonts w:ascii="Times New Roman" w:hAnsi="Times New Roman" w:cs="Times New Roman"/>
          <w:sz w:val="24"/>
          <w:szCs w:val="24"/>
        </w:rPr>
        <w:t>,05</w:t>
      </w:r>
      <w:proofErr w:type="gram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disarankan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untuk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meningkatkan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kesadaran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pentingnya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pemeriksaan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 care</w:t>
      </w:r>
    </w:p>
    <w:p w:rsidR="001528D8" w:rsidRPr="007F4961" w:rsidRDefault="001528D8" w:rsidP="001528D8">
      <w:pPr>
        <w:numPr>
          <w:ilvl w:val="0"/>
          <w:numId w:val="18"/>
        </w:numPr>
        <w:autoSpaceDE w:val="0"/>
        <w:autoSpaceDN w:val="0"/>
        <w:adjustRightInd w:val="0"/>
        <w:spacing w:after="200" w:line="480" w:lineRule="auto"/>
        <w:ind w:left="630" w:hanging="270"/>
        <w:contextualSpacing/>
        <w:jc w:val="both"/>
        <w:rPr>
          <w:rFonts w:ascii="Times New Roman" w:eastAsia="Calibri" w:hAnsi="Times New Roman" w:cs="Times New Roman"/>
          <w:sz w:val="24"/>
          <w:szCs w:val="24"/>
          <w:lang w:val="id-ID"/>
        </w:rPr>
      </w:pPr>
      <w:proofErr w:type="spellStart"/>
      <w:r w:rsidRPr="007F4961">
        <w:rPr>
          <w:rFonts w:ascii="Times New Roman" w:hAnsi="Times New Roman" w:cs="Times New Roman"/>
          <w:bCs/>
          <w:iCs/>
          <w:sz w:val="24"/>
          <w:szCs w:val="24"/>
        </w:rPr>
        <w:t>Sumanti</w:t>
      </w:r>
      <w:proofErr w:type="spellEnd"/>
      <w:r w:rsidRPr="007F4961">
        <w:rPr>
          <w:rFonts w:ascii="Times New Roman" w:hAnsi="Times New Roman" w:cs="Times New Roman"/>
          <w:bCs/>
          <w:iCs/>
          <w:sz w:val="24"/>
          <w:szCs w:val="24"/>
        </w:rPr>
        <w:t xml:space="preserve"> Nona </w:t>
      </w:r>
      <w:proofErr w:type="spellStart"/>
      <w:r w:rsidRPr="007F4961">
        <w:rPr>
          <w:rFonts w:ascii="Times New Roman" w:hAnsi="Times New Roman" w:cs="Times New Roman"/>
          <w:bCs/>
          <w:iCs/>
          <w:sz w:val="24"/>
          <w:szCs w:val="24"/>
        </w:rPr>
        <w:t>Nae</w:t>
      </w:r>
      <w:proofErr w:type="spellEnd"/>
      <w:r w:rsidRPr="007F4961">
        <w:rPr>
          <w:rFonts w:ascii="Times New Roman" w:hAnsi="Times New Roman" w:cs="Times New Roman"/>
          <w:bCs/>
          <w:iCs/>
          <w:sz w:val="24"/>
          <w:szCs w:val="24"/>
        </w:rPr>
        <w:t xml:space="preserve">. 2013. </w:t>
      </w:r>
      <w:proofErr w:type="spellStart"/>
      <w:proofErr w:type="gramStart"/>
      <w:r w:rsidRPr="007F4961">
        <w:rPr>
          <w:rFonts w:ascii="Times New Roman" w:hAnsi="Times New Roman" w:cs="Times New Roman"/>
          <w:sz w:val="24"/>
          <w:szCs w:val="24"/>
        </w:rPr>
        <w:t>hubungan</w:t>
      </w:r>
      <w:proofErr w:type="spellEnd"/>
      <w:proofErr w:type="gram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frekuensi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Cs/>
          <w:sz w:val="24"/>
          <w:szCs w:val="24"/>
        </w:rPr>
        <w:t>antenatal care</w:t>
      </w:r>
      <w:r w:rsidRPr="007F4961">
        <w:rPr>
          <w:rFonts w:ascii="Times New Roman" w:hAnsi="Times New Roman" w:cs="Times New Roman"/>
          <w:sz w:val="24"/>
          <w:szCs w:val="24"/>
        </w:rPr>
        <w:t xml:space="preserve">. </w:t>
      </w:r>
      <w:proofErr w:type="spellStart"/>
      <w:proofErr w:type="gramStart"/>
      <w:r w:rsidRPr="007F4961">
        <w:rPr>
          <w:rFonts w:ascii="Times New Roman" w:hAnsi="Times New Roman" w:cs="Times New Roman"/>
          <w:bCs/>
          <w:sz w:val="24"/>
          <w:szCs w:val="24"/>
        </w:rPr>
        <w:t>Metode</w:t>
      </w:r>
      <w:proofErr w:type="spellEnd"/>
      <w:r w:rsidRPr="007F4961">
        <w:rPr>
          <w:rFonts w:ascii="Times New Roman" w:hAnsi="Times New Roman" w:cs="Times New Roman"/>
          <w:bCs/>
          <w:sz w:val="24"/>
          <w:szCs w:val="24"/>
        </w:rPr>
        <w:t xml:space="preserve"> :</w:t>
      </w:r>
      <w:proofErr w:type="gramEnd"/>
      <w:r w:rsidRPr="007F4961">
        <w:rPr>
          <w:rFonts w:ascii="Times New Roman" w:hAnsi="Times New Roman" w:cs="Times New Roman"/>
          <w:bCs/>
          <w:sz w:val="24"/>
          <w:szCs w:val="24"/>
        </w:rPr>
        <w:t xml:space="preserve"> </w:t>
      </w:r>
      <w:proofErr w:type="spellStart"/>
      <w:r w:rsidRPr="007F4961">
        <w:rPr>
          <w:rFonts w:ascii="Times New Roman" w:hAnsi="Times New Roman" w:cs="Times New Roman"/>
          <w:sz w:val="24"/>
          <w:szCs w:val="24"/>
        </w:rPr>
        <w:t>Jenis</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yang </w:t>
      </w:r>
      <w:proofErr w:type="spellStart"/>
      <w:r w:rsidRPr="007F4961">
        <w:rPr>
          <w:rFonts w:ascii="Times New Roman" w:hAnsi="Times New Roman" w:cs="Times New Roman"/>
          <w:sz w:val="24"/>
          <w:szCs w:val="24"/>
        </w:rPr>
        <w:t>digunakan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adalah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deskriptif</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lastRenderedPageBreak/>
        <w:t>analitik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desain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Cs/>
          <w:sz w:val="24"/>
          <w:szCs w:val="24"/>
        </w:rPr>
        <w:t xml:space="preserve">cross- sectional </w:t>
      </w:r>
      <w:proofErr w:type="spellStart"/>
      <w:r w:rsidRPr="007F4961">
        <w:rPr>
          <w:rFonts w:ascii="Times New Roman" w:hAnsi="Times New Roman" w:cs="Times New Roman"/>
          <w:sz w:val="24"/>
          <w:szCs w:val="24"/>
        </w:rPr>
        <w:t>adalah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mengkaji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hubungan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frekuensi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 care</w:t>
      </w:r>
      <w:r w:rsidRPr="007F4961">
        <w:rPr>
          <w:rFonts w:ascii="Times New Roman" w:hAnsi="Times New Roman" w:cs="Times New Roman"/>
          <w:iCs/>
          <w:sz w:val="24"/>
          <w:szCs w:val="24"/>
        </w:rPr>
        <w:t xml:space="preserve"> </w:t>
      </w:r>
      <w:proofErr w:type="spellStart"/>
      <w:r w:rsidRPr="007F4961">
        <w:rPr>
          <w:rFonts w:ascii="Times New Roman" w:hAnsi="Times New Roman" w:cs="Times New Roman"/>
          <w:sz w:val="24"/>
          <w:szCs w:val="24"/>
        </w:rPr>
        <w:t>di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Puskesmas</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Manganitu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Kecamatan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Manganitu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Kabupaten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Sangihe</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terhadap</w:t>
      </w:r>
      <w:proofErr w:type="spellEnd"/>
      <w:r w:rsidRPr="007F4961">
        <w:rPr>
          <w:rFonts w:ascii="Times New Roman" w:hAnsi="Times New Roman" w:cs="Times New Roman"/>
          <w:sz w:val="24"/>
          <w:szCs w:val="24"/>
        </w:rPr>
        <w:t xml:space="preserve"> 55 </w:t>
      </w:r>
      <w:proofErr w:type="spellStart"/>
      <w:r w:rsidRPr="007F4961">
        <w:rPr>
          <w:rFonts w:ascii="Times New Roman" w:hAnsi="Times New Roman" w:cs="Times New Roman"/>
          <w:sz w:val="24"/>
          <w:szCs w:val="24"/>
        </w:rPr>
        <w:t>responden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Pengumpulan</w:t>
      </w:r>
      <w:proofErr w:type="spellEnd"/>
      <w:r w:rsidRPr="007F4961">
        <w:rPr>
          <w:rFonts w:ascii="Times New Roman" w:hAnsi="Times New Roman" w:cs="Times New Roman"/>
          <w:sz w:val="24"/>
          <w:szCs w:val="24"/>
        </w:rPr>
        <w:t xml:space="preserve"> data </w:t>
      </w:r>
      <w:proofErr w:type="spellStart"/>
      <w:r w:rsidRPr="007F4961">
        <w:rPr>
          <w:rFonts w:ascii="Times New Roman" w:hAnsi="Times New Roman" w:cs="Times New Roman"/>
          <w:sz w:val="24"/>
          <w:szCs w:val="24"/>
        </w:rPr>
        <w:t>dilakukan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melalui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pengisian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kuesioner</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Analisa</w:t>
      </w:r>
      <w:proofErr w:type="spellEnd"/>
      <w:r w:rsidRPr="007F4961">
        <w:rPr>
          <w:rFonts w:ascii="Times New Roman" w:hAnsi="Times New Roman" w:cs="Times New Roman"/>
          <w:sz w:val="24"/>
          <w:szCs w:val="24"/>
        </w:rPr>
        <w:t xml:space="preserve"> data </w:t>
      </w:r>
      <w:proofErr w:type="spellStart"/>
      <w:r w:rsidRPr="007F4961">
        <w:rPr>
          <w:rFonts w:ascii="Times New Roman" w:hAnsi="Times New Roman" w:cs="Times New Roman"/>
          <w:sz w:val="24"/>
          <w:szCs w:val="24"/>
        </w:rPr>
        <w:t>menggunakan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uji</w:t>
      </w:r>
      <w:proofErr w:type="spellEnd"/>
      <w:r w:rsidRPr="007F4961">
        <w:rPr>
          <w:rFonts w:ascii="Times New Roman" w:hAnsi="Times New Roman" w:cs="Times New Roman"/>
          <w:sz w:val="24"/>
          <w:szCs w:val="24"/>
        </w:rPr>
        <w:t xml:space="preserve"> </w:t>
      </w:r>
      <w:proofErr w:type="spellStart"/>
      <w:proofErr w:type="gramStart"/>
      <w:r w:rsidRPr="007F4961">
        <w:rPr>
          <w:rFonts w:ascii="Times New Roman" w:hAnsi="Times New Roman" w:cs="Times New Roman"/>
          <w:iCs/>
          <w:sz w:val="24"/>
          <w:szCs w:val="24"/>
        </w:rPr>
        <w:t>pearson</w:t>
      </w:r>
      <w:proofErr w:type="spellEnd"/>
      <w:proofErr w:type="gramEnd"/>
      <w:r w:rsidRPr="007F4961">
        <w:rPr>
          <w:rFonts w:ascii="Times New Roman" w:hAnsi="Times New Roman" w:cs="Times New Roman"/>
          <w:iCs/>
          <w:sz w:val="24"/>
          <w:szCs w:val="24"/>
        </w:rPr>
        <w:t xml:space="preserve"> product moment</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bCs/>
          <w:iCs/>
          <w:sz w:val="24"/>
          <w:szCs w:val="24"/>
        </w:rPr>
        <w:t>Hasil</w:t>
      </w:r>
      <w:proofErr w:type="spellEnd"/>
      <w:r w:rsidRPr="007F4961">
        <w:rPr>
          <w:rFonts w:ascii="Times New Roman" w:hAnsi="Times New Roman" w:cs="Times New Roman"/>
          <w:bCs/>
          <w:iCs/>
          <w:sz w:val="24"/>
          <w:szCs w:val="24"/>
        </w:rPr>
        <w:t xml:space="preserve"> :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menunjukkan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dari</w:t>
      </w:r>
      <w:proofErr w:type="spellEnd"/>
      <w:r w:rsidRPr="007F4961">
        <w:rPr>
          <w:rFonts w:ascii="Times New Roman" w:hAnsi="Times New Roman" w:cs="Times New Roman"/>
          <w:sz w:val="24"/>
          <w:szCs w:val="24"/>
        </w:rPr>
        <w:t xml:space="preserve"> 55 </w:t>
      </w:r>
      <w:proofErr w:type="spellStart"/>
      <w:r w:rsidRPr="007F4961">
        <w:rPr>
          <w:rFonts w:ascii="Times New Roman" w:hAnsi="Times New Roman" w:cs="Times New Roman"/>
          <w:sz w:val="24"/>
          <w:szCs w:val="24"/>
        </w:rPr>
        <w:t>responden</w:t>
      </w:r>
      <w:proofErr w:type="spellEnd"/>
      <w:r w:rsidRPr="007F4961">
        <w:rPr>
          <w:rFonts w:ascii="Times New Roman" w:hAnsi="Times New Roman" w:cs="Times New Roman"/>
          <w:sz w:val="24"/>
          <w:szCs w:val="24"/>
        </w:rPr>
        <w:t xml:space="preserve">, 70,91% yang </w:t>
      </w:r>
      <w:proofErr w:type="spellStart"/>
      <w:r w:rsidRPr="007F4961">
        <w:rPr>
          <w:rFonts w:ascii="Times New Roman" w:hAnsi="Times New Roman" w:cs="Times New Roman"/>
          <w:sz w:val="24"/>
          <w:szCs w:val="24"/>
        </w:rPr>
        <w:t>berpengetahuan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baik</w:t>
      </w:r>
      <w:proofErr w:type="spellEnd"/>
      <w:r w:rsidRPr="007F4961">
        <w:rPr>
          <w:rFonts w:ascii="Times New Roman" w:hAnsi="Times New Roman" w:cs="Times New Roman"/>
          <w:sz w:val="24"/>
          <w:szCs w:val="24"/>
        </w:rPr>
        <w:t xml:space="preserve">, 29,09% </w:t>
      </w:r>
      <w:proofErr w:type="spellStart"/>
      <w:r w:rsidRPr="007F4961">
        <w:rPr>
          <w:rFonts w:ascii="Times New Roman" w:hAnsi="Times New Roman" w:cs="Times New Roman"/>
          <w:sz w:val="24"/>
          <w:szCs w:val="24"/>
        </w:rPr>
        <w:t>berpengetahuan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cukup</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tidak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w:t>
      </w:r>
      <w:proofErr w:type="spellEnd"/>
      <w:r w:rsidRPr="007F4961">
        <w:rPr>
          <w:rFonts w:ascii="Times New Roman" w:hAnsi="Times New Roman" w:cs="Times New Roman"/>
          <w:sz w:val="24"/>
          <w:szCs w:val="24"/>
        </w:rPr>
        <w:t xml:space="preserve"> yang </w:t>
      </w:r>
      <w:proofErr w:type="spellStart"/>
      <w:r w:rsidRPr="007F4961">
        <w:rPr>
          <w:rFonts w:ascii="Times New Roman" w:hAnsi="Times New Roman" w:cs="Times New Roman"/>
          <w:sz w:val="24"/>
          <w:szCs w:val="24"/>
        </w:rPr>
        <w:t>berpengetahuan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kurang</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Melakukan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w:t>
      </w:r>
      <w:r w:rsidRPr="007F4961">
        <w:rPr>
          <w:rFonts w:ascii="Times New Roman" w:hAnsi="Times New Roman" w:cs="Times New Roman"/>
          <w:iCs/>
          <w:sz w:val="24"/>
          <w:szCs w:val="24"/>
        </w:rPr>
        <w:t xml:space="preserve"> </w:t>
      </w:r>
      <w:r w:rsidRPr="007F4961">
        <w:rPr>
          <w:rFonts w:ascii="Times New Roman" w:hAnsi="Times New Roman" w:cs="Times New Roman"/>
          <w:i/>
          <w:iCs/>
          <w:sz w:val="24"/>
          <w:szCs w:val="24"/>
        </w:rPr>
        <w:t>care</w:t>
      </w:r>
      <w:r w:rsidRPr="007F4961">
        <w:rPr>
          <w:rFonts w:ascii="Times New Roman" w:hAnsi="Times New Roman" w:cs="Times New Roman"/>
          <w:iCs/>
          <w:sz w:val="24"/>
          <w:szCs w:val="24"/>
        </w:rPr>
        <w:t xml:space="preserve"> </w:t>
      </w:r>
      <w:proofErr w:type="spellStart"/>
      <w:r w:rsidRPr="007F4961">
        <w:rPr>
          <w:rFonts w:ascii="Times New Roman" w:hAnsi="Times New Roman" w:cs="Times New Roman"/>
          <w:sz w:val="24"/>
          <w:szCs w:val="24"/>
        </w:rPr>
        <w:t>lengkap</w:t>
      </w:r>
      <w:proofErr w:type="spellEnd"/>
      <w:r w:rsidRPr="007F4961">
        <w:rPr>
          <w:rFonts w:ascii="Times New Roman" w:hAnsi="Times New Roman" w:cs="Times New Roman"/>
          <w:sz w:val="24"/>
          <w:szCs w:val="24"/>
        </w:rPr>
        <w:t xml:space="preserve"> 35 </w:t>
      </w:r>
      <w:proofErr w:type="spellStart"/>
      <w:r w:rsidRPr="007F4961">
        <w:rPr>
          <w:rFonts w:ascii="Times New Roman" w:hAnsi="Times New Roman" w:cs="Times New Roman"/>
          <w:sz w:val="24"/>
          <w:szCs w:val="24"/>
        </w:rPr>
        <w:t>responden</w:t>
      </w:r>
      <w:proofErr w:type="spellEnd"/>
      <w:r w:rsidRPr="007F4961">
        <w:rPr>
          <w:rFonts w:ascii="Times New Roman" w:hAnsi="Times New Roman" w:cs="Times New Roman"/>
          <w:sz w:val="24"/>
          <w:szCs w:val="24"/>
        </w:rPr>
        <w:t xml:space="preserve"> (63</w:t>
      </w:r>
      <w:proofErr w:type="gramStart"/>
      <w:r w:rsidRPr="007F4961">
        <w:rPr>
          <w:rFonts w:ascii="Times New Roman" w:hAnsi="Times New Roman" w:cs="Times New Roman"/>
          <w:sz w:val="24"/>
          <w:szCs w:val="24"/>
        </w:rPr>
        <w:t>,64</w:t>
      </w:r>
      <w:proofErr w:type="gram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 care</w:t>
      </w:r>
      <w:r w:rsidRPr="007F4961">
        <w:rPr>
          <w:rFonts w:ascii="Times New Roman" w:hAnsi="Times New Roman" w:cs="Times New Roman"/>
          <w:iCs/>
          <w:sz w:val="24"/>
          <w:szCs w:val="24"/>
        </w:rPr>
        <w:t xml:space="preserve"> </w:t>
      </w:r>
      <w:proofErr w:type="spellStart"/>
      <w:r w:rsidRPr="007F4961">
        <w:rPr>
          <w:rFonts w:ascii="Times New Roman" w:hAnsi="Times New Roman" w:cs="Times New Roman"/>
          <w:sz w:val="24"/>
          <w:szCs w:val="24"/>
        </w:rPr>
        <w:t>tidak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lengkap</w:t>
      </w:r>
      <w:proofErr w:type="spellEnd"/>
      <w:r w:rsidRPr="007F4961">
        <w:rPr>
          <w:rFonts w:ascii="Times New Roman" w:hAnsi="Times New Roman" w:cs="Times New Roman"/>
          <w:sz w:val="24"/>
          <w:szCs w:val="24"/>
        </w:rPr>
        <w:t xml:space="preserve"> 20 </w:t>
      </w:r>
      <w:proofErr w:type="spellStart"/>
      <w:r w:rsidRPr="007F4961">
        <w:rPr>
          <w:rFonts w:ascii="Times New Roman" w:hAnsi="Times New Roman" w:cs="Times New Roman"/>
          <w:sz w:val="24"/>
          <w:szCs w:val="24"/>
        </w:rPr>
        <w:t>responden</w:t>
      </w:r>
      <w:proofErr w:type="spellEnd"/>
      <w:r w:rsidRPr="007F4961">
        <w:rPr>
          <w:rFonts w:ascii="Times New Roman" w:hAnsi="Times New Roman" w:cs="Times New Roman"/>
          <w:sz w:val="24"/>
          <w:szCs w:val="24"/>
        </w:rPr>
        <w:t xml:space="preserve"> 36,36%. </w:t>
      </w:r>
      <w:proofErr w:type="spellStart"/>
      <w:r w:rsidRPr="007F4961">
        <w:rPr>
          <w:rFonts w:ascii="Times New Roman" w:hAnsi="Times New Roman" w:cs="Times New Roman"/>
          <w:sz w:val="24"/>
          <w:szCs w:val="24"/>
        </w:rPr>
        <w:t>Hasil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iCs/>
          <w:sz w:val="24"/>
          <w:szCs w:val="24"/>
        </w:rPr>
        <w:t>uji</w:t>
      </w:r>
      <w:proofErr w:type="spellEnd"/>
      <w:r w:rsidRPr="007F4961">
        <w:rPr>
          <w:rFonts w:ascii="Times New Roman" w:hAnsi="Times New Roman" w:cs="Times New Roman"/>
          <w:iCs/>
          <w:sz w:val="24"/>
          <w:szCs w:val="24"/>
        </w:rPr>
        <w:t xml:space="preserve"> </w:t>
      </w:r>
      <w:proofErr w:type="spellStart"/>
      <w:proofErr w:type="gramStart"/>
      <w:r w:rsidRPr="007F4961">
        <w:rPr>
          <w:rFonts w:ascii="Times New Roman" w:hAnsi="Times New Roman" w:cs="Times New Roman"/>
          <w:iCs/>
          <w:sz w:val="24"/>
          <w:szCs w:val="24"/>
        </w:rPr>
        <w:t>pearson</w:t>
      </w:r>
      <w:proofErr w:type="spellEnd"/>
      <w:proofErr w:type="gramEnd"/>
      <w:r w:rsidRPr="007F4961">
        <w:rPr>
          <w:rFonts w:ascii="Times New Roman" w:hAnsi="Times New Roman" w:cs="Times New Roman"/>
          <w:iCs/>
          <w:sz w:val="24"/>
          <w:szCs w:val="24"/>
        </w:rPr>
        <w:t xml:space="preserve"> product moment </w:t>
      </w:r>
      <w:proofErr w:type="spellStart"/>
      <w:r w:rsidRPr="007F4961">
        <w:rPr>
          <w:rFonts w:ascii="Times New Roman" w:hAnsi="Times New Roman" w:cs="Times New Roman"/>
          <w:sz w:val="24"/>
          <w:szCs w:val="24"/>
        </w:rPr>
        <w:t>didapat</w:t>
      </w:r>
      <w:proofErr w:type="spellEnd"/>
      <w:r w:rsidRPr="007F4961">
        <w:rPr>
          <w:rFonts w:ascii="Times New Roman" w:hAnsi="Times New Roman" w:cs="Times New Roman"/>
          <w:sz w:val="24"/>
          <w:szCs w:val="24"/>
        </w:rPr>
        <w:t xml:space="preserve"> </w:t>
      </w:r>
      <w:r w:rsidRPr="007F4961">
        <w:rPr>
          <w:rFonts w:ascii="Times New Roman" w:hAnsi="Times New Roman" w:cs="Times New Roman"/>
          <w:iCs/>
          <w:sz w:val="24"/>
          <w:szCs w:val="24"/>
        </w:rPr>
        <w:t xml:space="preserve">p Correlation </w:t>
      </w:r>
      <w:r w:rsidRPr="007F4961">
        <w:rPr>
          <w:rFonts w:ascii="Times New Roman" w:hAnsi="Times New Roman" w:cs="Times New Roman"/>
          <w:sz w:val="24"/>
          <w:szCs w:val="24"/>
        </w:rPr>
        <w:t xml:space="preserve">= 0,847** &gt; 0,345. </w:t>
      </w:r>
      <w:proofErr w:type="spellStart"/>
      <w:r w:rsidRPr="007F4961">
        <w:rPr>
          <w:rFonts w:ascii="Times New Roman" w:hAnsi="Times New Roman" w:cs="Times New Roman"/>
          <w:sz w:val="24"/>
          <w:szCs w:val="24"/>
        </w:rPr>
        <w:t>Ada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hubungan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antara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frekuensi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kunjungan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 care</w:t>
      </w:r>
      <w:r w:rsidRPr="007F4961">
        <w:rPr>
          <w:rFonts w:ascii="Times New Roman" w:hAnsi="Times New Roman" w:cs="Times New Roman"/>
          <w:i/>
          <w:sz w:val="24"/>
          <w:szCs w:val="24"/>
        </w:rPr>
        <w:t>.</w:t>
      </w:r>
    </w:p>
    <w:p w:rsidR="001528D8" w:rsidRPr="007F4961" w:rsidRDefault="001528D8" w:rsidP="001528D8">
      <w:pPr>
        <w:numPr>
          <w:ilvl w:val="0"/>
          <w:numId w:val="18"/>
        </w:numPr>
        <w:autoSpaceDE w:val="0"/>
        <w:autoSpaceDN w:val="0"/>
        <w:adjustRightInd w:val="0"/>
        <w:spacing w:after="200" w:line="480" w:lineRule="auto"/>
        <w:ind w:left="630" w:hanging="270"/>
        <w:contextualSpacing/>
        <w:jc w:val="both"/>
        <w:rPr>
          <w:rFonts w:ascii="Times New Roman" w:eastAsia="Calibri" w:hAnsi="Times New Roman" w:cs="Times New Roman"/>
          <w:sz w:val="24"/>
          <w:szCs w:val="24"/>
          <w:lang w:val="id-ID"/>
        </w:rPr>
      </w:pPr>
      <w:proofErr w:type="spellStart"/>
      <w:r w:rsidRPr="007F4961">
        <w:rPr>
          <w:rFonts w:ascii="Times New Roman" w:hAnsi="Times New Roman" w:cs="Times New Roman"/>
          <w:sz w:val="24"/>
          <w:szCs w:val="24"/>
        </w:rPr>
        <w:t>Siti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Khuzaiyah</w:t>
      </w:r>
      <w:proofErr w:type="spellEnd"/>
      <w:r w:rsidRPr="007F4961">
        <w:rPr>
          <w:rFonts w:ascii="Times New Roman" w:hAnsi="Times New Roman" w:cs="Times New Roman"/>
          <w:sz w:val="24"/>
          <w:szCs w:val="24"/>
        </w:rPr>
        <w:t xml:space="preserve">. 2014. </w:t>
      </w:r>
      <w:proofErr w:type="spellStart"/>
      <w:proofErr w:type="gramStart"/>
      <w:r w:rsidRPr="007F4961">
        <w:rPr>
          <w:rFonts w:ascii="Times New Roman" w:hAnsi="Times New Roman" w:cs="Times New Roman"/>
          <w:sz w:val="24"/>
          <w:szCs w:val="24"/>
        </w:rPr>
        <w:t>mengetahui</w:t>
      </w:r>
      <w:proofErr w:type="spellEnd"/>
      <w:proofErr w:type="gram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perbedaan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tanda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bahaya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kehamilan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w:t>
      </w:r>
      <w:proofErr w:type="spellStart"/>
      <w:r w:rsidRPr="007F4961">
        <w:rPr>
          <w:rFonts w:ascii="Times New Roman" w:hAnsi="Times New Roman" w:cs="Times New Roman"/>
          <w:sz w:val="24"/>
          <w:szCs w:val="24"/>
        </w:rPr>
        <w:t>berdasarkan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keteraturan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 xml:space="preserve">antenatal care </w:t>
      </w:r>
      <w:proofErr w:type="spellStart"/>
      <w:r w:rsidRPr="007F4961">
        <w:rPr>
          <w:rFonts w:ascii="Times New Roman" w:hAnsi="Times New Roman" w:cs="Times New Roman"/>
          <w:sz w:val="24"/>
          <w:szCs w:val="24"/>
        </w:rPr>
        <w:t>di</w:t>
      </w:r>
      <w:proofErr w:type="spellEnd"/>
      <w:r w:rsidRPr="007F4961">
        <w:rPr>
          <w:rFonts w:ascii="Times New Roman" w:hAnsi="Times New Roman" w:cs="Times New Roman"/>
          <w:sz w:val="24"/>
          <w:szCs w:val="24"/>
        </w:rPr>
        <w:t xml:space="preserve"> Wilayah </w:t>
      </w:r>
      <w:proofErr w:type="spellStart"/>
      <w:r w:rsidRPr="007F4961">
        <w:rPr>
          <w:rFonts w:ascii="Times New Roman" w:hAnsi="Times New Roman" w:cs="Times New Roman"/>
          <w:sz w:val="24"/>
          <w:szCs w:val="24"/>
        </w:rPr>
        <w:t>Puskesmas</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Paninggaran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Kabupaten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Pekalongan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Tahun</w:t>
      </w:r>
      <w:proofErr w:type="spellEnd"/>
      <w:r w:rsidRPr="007F4961">
        <w:rPr>
          <w:rFonts w:ascii="Times New Roman" w:hAnsi="Times New Roman" w:cs="Times New Roman"/>
          <w:sz w:val="24"/>
          <w:szCs w:val="24"/>
        </w:rPr>
        <w:t xml:space="preserve"> 2014. </w:t>
      </w:r>
      <w:proofErr w:type="spellStart"/>
      <w:r w:rsidRPr="007F4961">
        <w:rPr>
          <w:rFonts w:ascii="Times New Roman" w:hAnsi="Times New Roman" w:cs="Times New Roman"/>
          <w:sz w:val="24"/>
          <w:szCs w:val="24"/>
        </w:rPr>
        <w:t>Desain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menggunakan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i/>
          <w:iCs/>
          <w:sz w:val="24"/>
          <w:szCs w:val="24"/>
        </w:rPr>
        <w:t>deskriptif</w:t>
      </w:r>
      <w:proofErr w:type="spellEnd"/>
      <w:r w:rsidRPr="007F4961">
        <w:rPr>
          <w:rFonts w:ascii="Times New Roman" w:hAnsi="Times New Roman" w:cs="Times New Roman"/>
          <w:i/>
          <w:iCs/>
          <w:sz w:val="24"/>
          <w:szCs w:val="24"/>
        </w:rPr>
        <w:t xml:space="preserve"> </w:t>
      </w:r>
      <w:proofErr w:type="spellStart"/>
      <w:r w:rsidRPr="007F4961">
        <w:rPr>
          <w:rFonts w:ascii="Times New Roman" w:hAnsi="Times New Roman" w:cs="Times New Roman"/>
          <w:i/>
          <w:iCs/>
          <w:sz w:val="24"/>
          <w:szCs w:val="24"/>
        </w:rPr>
        <w:t>komparatif</w:t>
      </w:r>
      <w:proofErr w:type="spellEnd"/>
      <w:r w:rsidRPr="007F4961">
        <w:rPr>
          <w:rFonts w:ascii="Times New Roman" w:hAnsi="Times New Roman" w:cs="Times New Roman"/>
          <w:i/>
          <w:iCs/>
          <w:sz w:val="24"/>
          <w:szCs w:val="24"/>
        </w:rPr>
        <w:t xml:space="preserve"> </w:t>
      </w:r>
      <w:proofErr w:type="spellStart"/>
      <w:r w:rsidRPr="007F4961">
        <w:rPr>
          <w:rFonts w:ascii="Times New Roman" w:hAnsi="Times New Roman" w:cs="Times New Roman"/>
          <w:sz w:val="24"/>
          <w:szCs w:val="24"/>
        </w:rPr>
        <w:t>dengan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pendekatan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cross sectional</w:t>
      </w:r>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Populasi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dalam</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ini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adalah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seluruh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yang </w:t>
      </w:r>
      <w:proofErr w:type="spellStart"/>
      <w:r w:rsidRPr="007F4961">
        <w:rPr>
          <w:rFonts w:ascii="Times New Roman" w:hAnsi="Times New Roman" w:cs="Times New Roman"/>
          <w:sz w:val="24"/>
          <w:szCs w:val="24"/>
        </w:rPr>
        <w:t>terdapat</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diwilayah</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puskesmas</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Paninggaran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Teknik</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pengambilan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sampel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menggunakan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 xml:space="preserve">cluster random sampling </w:t>
      </w:r>
      <w:proofErr w:type="spellStart"/>
      <w:r w:rsidRPr="007F4961">
        <w:rPr>
          <w:rFonts w:ascii="Times New Roman" w:hAnsi="Times New Roman" w:cs="Times New Roman"/>
          <w:sz w:val="24"/>
          <w:szCs w:val="24"/>
        </w:rPr>
        <w:t>sebanyak</w:t>
      </w:r>
      <w:proofErr w:type="spellEnd"/>
      <w:r w:rsidRPr="007F4961">
        <w:rPr>
          <w:rFonts w:ascii="Times New Roman" w:hAnsi="Times New Roman" w:cs="Times New Roman"/>
          <w:sz w:val="24"/>
          <w:szCs w:val="24"/>
        </w:rPr>
        <w:t xml:space="preserve"> 33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Analisa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hasil</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penelitian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menggunakan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uji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i/>
          <w:iCs/>
          <w:sz w:val="24"/>
          <w:szCs w:val="24"/>
        </w:rPr>
        <w:t>Kolmogorov</w:t>
      </w:r>
      <w:proofErr w:type="spellEnd"/>
      <w:r w:rsidRPr="007F4961">
        <w:rPr>
          <w:rFonts w:ascii="Times New Roman" w:hAnsi="Times New Roman" w:cs="Times New Roman"/>
          <w:i/>
          <w:iCs/>
          <w:sz w:val="24"/>
          <w:szCs w:val="24"/>
        </w:rPr>
        <w:t xml:space="preserve">-Smirnov. </w:t>
      </w:r>
      <w:proofErr w:type="spellStart"/>
      <w:r w:rsidRPr="007F4961">
        <w:rPr>
          <w:rFonts w:ascii="Times New Roman" w:hAnsi="Times New Roman" w:cs="Times New Roman"/>
          <w:sz w:val="24"/>
          <w:szCs w:val="24"/>
        </w:rPr>
        <w:t>Didapatkan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nilai</w:t>
      </w:r>
      <w:proofErr w:type="spellEnd"/>
      <w:r w:rsidRPr="007F4961">
        <w:rPr>
          <w:rFonts w:ascii="Times New Roman" w:hAnsi="Times New Roman" w:cs="Times New Roman"/>
          <w:sz w:val="24"/>
          <w:szCs w:val="24"/>
        </w:rPr>
        <w:t xml:space="preserve"> ρ = 0,029(ρ&lt;0</w:t>
      </w:r>
      <w:proofErr w:type="gramStart"/>
      <w:r w:rsidRPr="007F4961">
        <w:rPr>
          <w:rFonts w:ascii="Times New Roman" w:hAnsi="Times New Roman" w:cs="Times New Roman"/>
          <w:sz w:val="24"/>
          <w:szCs w:val="24"/>
        </w:rPr>
        <w:t>,05</w:t>
      </w:r>
      <w:proofErr w:type="gramEnd"/>
      <w:r w:rsidRPr="007F4961">
        <w:rPr>
          <w:rFonts w:ascii="Times New Roman" w:hAnsi="Times New Roman" w:cs="Times New Roman"/>
          <w:sz w:val="24"/>
          <w:szCs w:val="24"/>
        </w:rPr>
        <w:t>)</w:t>
      </w:r>
      <w:proofErr w:type="spellStart"/>
      <w:r w:rsidRPr="007F4961">
        <w:rPr>
          <w:rFonts w:ascii="Times New Roman" w:hAnsi="Times New Roman" w:cs="Times New Roman"/>
          <w:sz w:val="24"/>
          <w:szCs w:val="24"/>
        </w:rPr>
        <w:t>berarti</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ada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perbedaan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pengetahuan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tanda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bahaya</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kehamilan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ibu</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hamil</w:t>
      </w:r>
      <w:proofErr w:type="spellEnd"/>
      <w:r w:rsidRPr="007F4961">
        <w:rPr>
          <w:rFonts w:ascii="Times New Roman" w:hAnsi="Times New Roman" w:cs="Times New Roman"/>
          <w:sz w:val="24"/>
          <w:szCs w:val="24"/>
        </w:rPr>
        <w:t xml:space="preserve"> trimester III </w:t>
      </w:r>
      <w:proofErr w:type="spellStart"/>
      <w:r w:rsidRPr="007F4961">
        <w:rPr>
          <w:rFonts w:ascii="Times New Roman" w:hAnsi="Times New Roman" w:cs="Times New Roman"/>
          <w:sz w:val="24"/>
          <w:szCs w:val="24"/>
        </w:rPr>
        <w:t>berdasarkan</w:t>
      </w:r>
      <w:proofErr w:type="spellEnd"/>
      <w:r w:rsidRPr="007F4961">
        <w:rPr>
          <w:rFonts w:ascii="Times New Roman" w:hAnsi="Times New Roman" w:cs="Times New Roman"/>
          <w:sz w:val="24"/>
          <w:szCs w:val="24"/>
        </w:rPr>
        <w:t xml:space="preserve"> </w:t>
      </w:r>
      <w:proofErr w:type="spellStart"/>
      <w:r w:rsidRPr="007F4961">
        <w:rPr>
          <w:rFonts w:ascii="Times New Roman" w:hAnsi="Times New Roman" w:cs="Times New Roman"/>
          <w:sz w:val="24"/>
          <w:szCs w:val="24"/>
        </w:rPr>
        <w:t>keteraturan</w:t>
      </w:r>
      <w:proofErr w:type="spellEnd"/>
      <w:r w:rsidRPr="007F4961">
        <w:rPr>
          <w:rFonts w:ascii="Times New Roman" w:hAnsi="Times New Roman" w:cs="Times New Roman"/>
          <w:sz w:val="24"/>
          <w:szCs w:val="24"/>
        </w:rPr>
        <w:t xml:space="preserve"> </w:t>
      </w:r>
      <w:r w:rsidRPr="007F4961">
        <w:rPr>
          <w:rFonts w:ascii="Times New Roman" w:hAnsi="Times New Roman" w:cs="Times New Roman"/>
          <w:i/>
          <w:iCs/>
          <w:sz w:val="24"/>
          <w:szCs w:val="24"/>
        </w:rPr>
        <w:t>antenatal care</w:t>
      </w:r>
      <w:r w:rsidRPr="007F4961">
        <w:rPr>
          <w:rFonts w:ascii="Times New Roman" w:hAnsi="Times New Roman" w:cs="Times New Roman"/>
          <w:sz w:val="24"/>
          <w:szCs w:val="24"/>
        </w:rPr>
        <w:t>.</w:t>
      </w:r>
    </w:p>
    <w:p w:rsidR="001528D8" w:rsidRPr="007F4961" w:rsidRDefault="001528D8" w:rsidP="001528D8">
      <w:pPr>
        <w:autoSpaceDE w:val="0"/>
        <w:autoSpaceDN w:val="0"/>
        <w:adjustRightInd w:val="0"/>
        <w:spacing w:line="480" w:lineRule="auto"/>
        <w:ind w:left="630"/>
        <w:contextualSpacing/>
        <w:jc w:val="both"/>
        <w:rPr>
          <w:rFonts w:ascii="Times New Roman" w:eastAsia="Calibri" w:hAnsi="Times New Roman" w:cs="Times New Roman"/>
          <w:sz w:val="24"/>
          <w:szCs w:val="24"/>
          <w:lang w:val="id-ID"/>
        </w:rPr>
      </w:pPr>
    </w:p>
    <w:p w:rsidR="001528D8" w:rsidRPr="007F4961" w:rsidRDefault="001528D8" w:rsidP="001528D8">
      <w:pPr>
        <w:numPr>
          <w:ilvl w:val="0"/>
          <w:numId w:val="1"/>
        </w:numPr>
        <w:autoSpaceDE w:val="0"/>
        <w:autoSpaceDN w:val="0"/>
        <w:adjustRightInd w:val="0"/>
        <w:spacing w:after="200" w:line="480" w:lineRule="auto"/>
        <w:ind w:left="284" w:hanging="284"/>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Kerangka Teori</w:t>
      </w:r>
    </w:p>
    <w:p w:rsidR="001528D8" w:rsidRDefault="001528D8" w:rsidP="001528D8">
      <w:pPr>
        <w:autoSpaceDE w:val="0"/>
        <w:autoSpaceDN w:val="0"/>
        <w:adjustRightInd w:val="0"/>
        <w:spacing w:line="480" w:lineRule="auto"/>
        <w:ind w:left="360"/>
        <w:contextualSpacing/>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lastRenderedPageBreak/>
        <w:t xml:space="preserve">Kerangka teori adalah tinjauan teori yang berkaitan dengan permasalahan yang akan diteliti agar peneliti memiliki pengetahuan yang luas sebagai dasar untuk mengembangkan atau mengidentifikasi variabel-variabel yang akan diteliti dan diamati (Notoatmodjo, 2010). </w: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sz w:val="24"/>
          <w:szCs w:val="24"/>
          <w:lang w:val="id-ID"/>
        </w:rPr>
      </w:pPr>
      <w:r w:rsidRPr="00E9720C">
        <w:rPr>
          <w:noProof/>
          <w:lang w:val="id-ID" w:eastAsia="id-ID"/>
        </w:rPr>
        <w:pict>
          <v:rect id="_x0000_s1026" style="position:absolute;left:0;text-align:left;margin-left:23.1pt;margin-top:20.2pt;width:137.25pt;height:120.9pt;z-index:251660288">
            <v:textbox style="mso-next-textbox:#_x0000_s1026">
              <w:txbxContent>
                <w:p w:rsidR="001528D8" w:rsidRPr="00243CFB" w:rsidRDefault="001528D8" w:rsidP="001528D8">
                  <w:pPr>
                    <w:rPr>
                      <w:rFonts w:ascii="Times New Roman" w:hAnsi="Times New Roman" w:cs="Times New Roman"/>
                    </w:rPr>
                  </w:pPr>
                  <w:proofErr w:type="spellStart"/>
                  <w:r w:rsidRPr="00243CFB">
                    <w:rPr>
                      <w:rFonts w:ascii="Times New Roman" w:hAnsi="Times New Roman" w:cs="Times New Roman"/>
                    </w:rPr>
                    <w:t>Faktor</w:t>
                  </w:r>
                  <w:proofErr w:type="spellEnd"/>
                  <w:r w:rsidRPr="00243CFB">
                    <w:rPr>
                      <w:rFonts w:ascii="Times New Roman" w:hAnsi="Times New Roman" w:cs="Times New Roman"/>
                    </w:rPr>
                    <w:t xml:space="preserve"> </w:t>
                  </w:r>
                  <w:proofErr w:type="spellStart"/>
                  <w:proofErr w:type="gramStart"/>
                  <w:r w:rsidRPr="00243CFB">
                    <w:rPr>
                      <w:rFonts w:ascii="Times New Roman" w:hAnsi="Times New Roman" w:cs="Times New Roman"/>
                    </w:rPr>
                    <w:t>Predisposisi</w:t>
                  </w:r>
                  <w:proofErr w:type="spellEnd"/>
                  <w:r w:rsidRPr="00243CFB">
                    <w:rPr>
                      <w:rFonts w:ascii="Times New Roman" w:hAnsi="Times New Roman" w:cs="Times New Roman"/>
                    </w:rPr>
                    <w:t xml:space="preserve"> :</w:t>
                  </w:r>
                  <w:proofErr w:type="gramEnd"/>
                </w:p>
                <w:p w:rsidR="001528D8" w:rsidRPr="001B0FDF" w:rsidRDefault="001528D8" w:rsidP="001528D8">
                  <w:pPr>
                    <w:pStyle w:val="ListParagraph"/>
                    <w:numPr>
                      <w:ilvl w:val="0"/>
                      <w:numId w:val="2"/>
                    </w:numPr>
                    <w:spacing w:line="276" w:lineRule="auto"/>
                    <w:ind w:left="270" w:hanging="270"/>
                    <w:rPr>
                      <w:rFonts w:ascii="Times New Roman" w:hAnsi="Times New Roman" w:cs="Times New Roman"/>
                    </w:rPr>
                  </w:pPr>
                  <w:proofErr w:type="spellStart"/>
                  <w:r w:rsidRPr="001B0FDF">
                    <w:rPr>
                      <w:rFonts w:ascii="Times New Roman" w:hAnsi="Times New Roman" w:cs="Times New Roman"/>
                      <w:lang w:val="en-ID"/>
                    </w:rPr>
                    <w:t>Umur</w:t>
                  </w:r>
                  <w:proofErr w:type="spellEnd"/>
                  <w:r w:rsidRPr="001B0FDF">
                    <w:rPr>
                      <w:rFonts w:ascii="Times New Roman" w:hAnsi="Times New Roman" w:cs="Times New Roman"/>
                      <w:lang w:val="en-ID"/>
                    </w:rPr>
                    <w:t xml:space="preserve"> </w:t>
                  </w:r>
                </w:p>
                <w:p w:rsidR="001528D8" w:rsidRPr="001B0FDF" w:rsidRDefault="001528D8" w:rsidP="001528D8">
                  <w:pPr>
                    <w:pStyle w:val="ListParagraph"/>
                    <w:numPr>
                      <w:ilvl w:val="0"/>
                      <w:numId w:val="2"/>
                    </w:numPr>
                    <w:spacing w:line="276" w:lineRule="auto"/>
                    <w:ind w:left="270" w:hanging="270"/>
                    <w:rPr>
                      <w:rFonts w:ascii="Times New Roman" w:hAnsi="Times New Roman" w:cs="Times New Roman"/>
                    </w:rPr>
                  </w:pPr>
                  <w:proofErr w:type="spellStart"/>
                  <w:r w:rsidRPr="001B0FDF">
                    <w:rPr>
                      <w:rFonts w:ascii="Times New Roman" w:hAnsi="Times New Roman" w:cs="Times New Roman"/>
                      <w:lang w:val="en-ID"/>
                    </w:rPr>
                    <w:t>Pendidikan</w:t>
                  </w:r>
                  <w:proofErr w:type="spellEnd"/>
                  <w:r w:rsidRPr="001B0FDF">
                    <w:rPr>
                      <w:rFonts w:ascii="Times New Roman" w:hAnsi="Times New Roman" w:cs="Times New Roman"/>
                      <w:lang w:val="en-ID"/>
                    </w:rPr>
                    <w:t xml:space="preserve"> </w:t>
                  </w:r>
                </w:p>
                <w:p w:rsidR="001528D8" w:rsidRPr="002B587C" w:rsidRDefault="001528D8" w:rsidP="001528D8">
                  <w:pPr>
                    <w:pStyle w:val="ListParagraph"/>
                    <w:numPr>
                      <w:ilvl w:val="0"/>
                      <w:numId w:val="2"/>
                    </w:numPr>
                    <w:spacing w:line="276" w:lineRule="auto"/>
                    <w:ind w:left="270" w:hanging="270"/>
                    <w:rPr>
                      <w:rFonts w:ascii="Times New Roman" w:hAnsi="Times New Roman" w:cs="Times New Roman"/>
                      <w:b/>
                    </w:rPr>
                  </w:pPr>
                  <w:proofErr w:type="spellStart"/>
                  <w:r w:rsidRPr="002B587C">
                    <w:rPr>
                      <w:rFonts w:ascii="Times New Roman" w:hAnsi="Times New Roman" w:cs="Times New Roman"/>
                      <w:b/>
                    </w:rPr>
                    <w:t>Pengetahuan</w:t>
                  </w:r>
                  <w:proofErr w:type="spellEnd"/>
                </w:p>
                <w:p w:rsidR="001528D8" w:rsidRPr="001B0FDF" w:rsidRDefault="001528D8" w:rsidP="001528D8">
                  <w:pPr>
                    <w:pStyle w:val="ListParagraph"/>
                    <w:numPr>
                      <w:ilvl w:val="0"/>
                      <w:numId w:val="2"/>
                    </w:numPr>
                    <w:spacing w:line="276" w:lineRule="auto"/>
                    <w:ind w:left="270" w:hanging="270"/>
                    <w:rPr>
                      <w:rFonts w:ascii="Times New Roman" w:hAnsi="Times New Roman" w:cs="Times New Roman"/>
                    </w:rPr>
                  </w:pPr>
                  <w:proofErr w:type="spellStart"/>
                  <w:r>
                    <w:rPr>
                      <w:rFonts w:ascii="Times New Roman" w:hAnsi="Times New Roman" w:cs="Times New Roman"/>
                      <w:lang w:val="en-ID"/>
                    </w:rPr>
                    <w:t>Paritas</w:t>
                  </w:r>
                  <w:proofErr w:type="spellEnd"/>
                  <w:r>
                    <w:rPr>
                      <w:rFonts w:ascii="Times New Roman" w:hAnsi="Times New Roman" w:cs="Times New Roman"/>
                      <w:lang w:val="en-ID"/>
                    </w:rPr>
                    <w:t xml:space="preserve"> </w:t>
                  </w:r>
                </w:p>
                <w:p w:rsidR="001528D8" w:rsidRPr="001B0FDF" w:rsidRDefault="001528D8" w:rsidP="001528D8">
                  <w:pPr>
                    <w:pStyle w:val="ListParagraph"/>
                    <w:numPr>
                      <w:ilvl w:val="0"/>
                      <w:numId w:val="2"/>
                    </w:numPr>
                    <w:spacing w:line="276" w:lineRule="auto"/>
                    <w:ind w:left="270" w:hanging="270"/>
                    <w:rPr>
                      <w:rFonts w:ascii="Times New Roman" w:hAnsi="Times New Roman" w:cs="Times New Roman"/>
                    </w:rPr>
                  </w:pPr>
                  <w:proofErr w:type="spellStart"/>
                  <w:r w:rsidRPr="001B0FDF">
                    <w:rPr>
                      <w:rFonts w:ascii="Times New Roman" w:hAnsi="Times New Roman" w:cs="Times New Roman"/>
                    </w:rPr>
                    <w:t>Sikap</w:t>
                  </w:r>
                  <w:proofErr w:type="spellEnd"/>
                </w:p>
                <w:p w:rsidR="001528D8" w:rsidRPr="001B0FDF" w:rsidRDefault="001528D8" w:rsidP="001528D8">
                  <w:pPr>
                    <w:pStyle w:val="ListParagraph"/>
                    <w:numPr>
                      <w:ilvl w:val="0"/>
                      <w:numId w:val="2"/>
                    </w:numPr>
                    <w:spacing w:line="276" w:lineRule="auto"/>
                    <w:ind w:left="270" w:hanging="270"/>
                    <w:rPr>
                      <w:rFonts w:ascii="Times New Roman" w:hAnsi="Times New Roman" w:cs="Times New Roman"/>
                    </w:rPr>
                  </w:pPr>
                  <w:proofErr w:type="spellStart"/>
                  <w:r>
                    <w:rPr>
                      <w:rFonts w:ascii="Times New Roman" w:hAnsi="Times New Roman" w:cs="Times New Roman"/>
                      <w:lang w:val="en-ID"/>
                    </w:rPr>
                    <w:t>Pendapatan</w:t>
                  </w:r>
                  <w:proofErr w:type="spellEnd"/>
                  <w:r>
                    <w:rPr>
                      <w:rFonts w:ascii="Times New Roman" w:hAnsi="Times New Roman" w:cs="Times New Roman"/>
                      <w:lang w:val="en-ID"/>
                    </w:rPr>
                    <w:t xml:space="preserve"> </w:t>
                  </w:r>
                </w:p>
              </w:txbxContent>
            </v:textbox>
          </v:rect>
        </w:pic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sz w:val="24"/>
          <w:szCs w:val="24"/>
          <w:lang w:val="id-ID"/>
        </w:rPr>
      </w:pPr>
    </w:p>
    <w:p w:rsidR="001528D8" w:rsidRPr="007F4961" w:rsidRDefault="001528D8" w:rsidP="001528D8">
      <w:pPr>
        <w:autoSpaceDE w:val="0"/>
        <w:autoSpaceDN w:val="0"/>
        <w:adjustRightInd w:val="0"/>
        <w:spacing w:line="480" w:lineRule="auto"/>
        <w:ind w:left="360"/>
        <w:contextualSpacing/>
        <w:jc w:val="center"/>
        <w:rPr>
          <w:rFonts w:ascii="Times New Roman" w:hAnsi="Times New Roman" w:cs="Times New Roman"/>
          <w:b/>
          <w:bCs/>
          <w:sz w:val="24"/>
          <w:szCs w:val="24"/>
          <w:lang w:val="id-ID"/>
        </w:rPr>
      </w:pP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E9720C">
        <w:rPr>
          <w:rFonts w:ascii="Times New Roman" w:hAnsi="Times New Roman" w:cs="Times New Roman"/>
          <w:b/>
          <w:bCs/>
          <w:noProof/>
          <w:sz w:val="24"/>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100.85pt;margin-top:108.4pt;width:207.55pt;height:.05pt;rotation:90;z-index:251664384" o:connectortype="elbow" adj="10797,-200016000,-33100"/>
        </w:pict>
      </w:r>
      <w:r w:rsidRPr="00E9720C">
        <w:rPr>
          <w:rFonts w:ascii="Times New Roman" w:hAnsi="Times New Roman" w:cs="Times New Roman"/>
          <w:b/>
          <w:bCs/>
          <w:noProof/>
          <w:sz w:val="24"/>
          <w:szCs w:val="24"/>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160.35pt;margin-top:4.65pt;width:44.25pt;height:0;z-index:251663360" o:connectortype="straight"/>
        </w:pic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E9720C">
        <w:rPr>
          <w:rFonts w:ascii="Times New Roman" w:hAnsi="Times New Roman" w:cs="Times New Roman"/>
          <w:b/>
          <w:bCs/>
          <w:noProof/>
          <w:sz w:val="24"/>
          <w:szCs w:val="24"/>
          <w:lang w:val="id-ID" w:eastAsia="id-ID"/>
        </w:rPr>
        <w:pict>
          <v:rect id="_x0000_s1032" style="position:absolute;left:0;text-align:left;margin-left:323.1pt;margin-top:25.25pt;width:86.25pt;height:41.1pt;z-index:251666432">
            <v:textbox style="mso-next-textbox:#_x0000_s1032">
              <w:txbxContent>
                <w:p w:rsidR="001528D8" w:rsidRPr="005C18A6" w:rsidRDefault="001528D8" w:rsidP="001528D8">
                  <w:pPr>
                    <w:jc w:val="center"/>
                    <w:rPr>
                      <w:rFonts w:ascii="Times New Roman" w:hAnsi="Times New Roman" w:cs="Times New Roman"/>
                      <w:sz w:val="24"/>
                      <w:szCs w:val="24"/>
                    </w:rPr>
                  </w:pP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ANC</w:t>
                  </w:r>
                </w:p>
              </w:txbxContent>
            </v:textbox>
          </v:rect>
        </w:pict>
      </w:r>
      <w:r w:rsidRPr="00E9720C">
        <w:rPr>
          <w:rFonts w:ascii="Times New Roman" w:hAnsi="Times New Roman" w:cs="Times New Roman"/>
          <w:b/>
          <w:bCs/>
          <w:noProof/>
          <w:sz w:val="24"/>
          <w:szCs w:val="24"/>
          <w:lang w:val="id-ID" w:eastAsia="id-ID"/>
        </w:rPr>
        <w:pict>
          <v:rect id="_x0000_s1028" style="position:absolute;left:0;text-align:left;margin-left:23.1pt;margin-top:17.6pt;width:137.25pt;height:63pt;z-index:251662336">
            <v:textbox style="mso-next-textbox:#_x0000_s1028">
              <w:txbxContent>
                <w:p w:rsidR="001528D8" w:rsidRPr="00243CFB" w:rsidRDefault="001528D8" w:rsidP="001528D8">
                  <w:pPr>
                    <w:rPr>
                      <w:rFonts w:ascii="Times New Roman" w:hAnsi="Times New Roman" w:cs="Times New Roman"/>
                    </w:rPr>
                  </w:pPr>
                  <w:proofErr w:type="spellStart"/>
                  <w:r w:rsidRPr="00243CFB">
                    <w:rPr>
                      <w:rFonts w:ascii="Times New Roman" w:hAnsi="Times New Roman" w:cs="Times New Roman"/>
                    </w:rPr>
                    <w:t>Faktor</w:t>
                  </w:r>
                  <w:proofErr w:type="spellEnd"/>
                  <w:r w:rsidRPr="00243CFB">
                    <w:rPr>
                      <w:rFonts w:ascii="Times New Roman" w:hAnsi="Times New Roman" w:cs="Times New Roman"/>
                    </w:rPr>
                    <w:t xml:space="preserve"> </w:t>
                  </w:r>
                  <w:proofErr w:type="spellStart"/>
                  <w:proofErr w:type="gramStart"/>
                  <w:r w:rsidRPr="00243CFB">
                    <w:rPr>
                      <w:rFonts w:ascii="Times New Roman" w:hAnsi="Times New Roman" w:cs="Times New Roman"/>
                    </w:rPr>
                    <w:t>P</w:t>
                  </w:r>
                  <w:r>
                    <w:rPr>
                      <w:rFonts w:ascii="Times New Roman" w:hAnsi="Times New Roman" w:cs="Times New Roman"/>
                    </w:rPr>
                    <w:t>endukung</w:t>
                  </w:r>
                  <w:proofErr w:type="spellEnd"/>
                  <w:r w:rsidRPr="00243CFB">
                    <w:rPr>
                      <w:rFonts w:ascii="Times New Roman" w:hAnsi="Times New Roman" w:cs="Times New Roman"/>
                    </w:rPr>
                    <w:t xml:space="preserve"> :</w:t>
                  </w:r>
                  <w:proofErr w:type="gramEnd"/>
                </w:p>
                <w:p w:rsidR="001528D8" w:rsidRPr="00243CFB" w:rsidRDefault="001528D8" w:rsidP="001528D8">
                  <w:pPr>
                    <w:pStyle w:val="ListParagraph"/>
                    <w:numPr>
                      <w:ilvl w:val="0"/>
                      <w:numId w:val="4"/>
                    </w:numPr>
                    <w:spacing w:after="200" w:line="276" w:lineRule="auto"/>
                    <w:ind w:left="270" w:hanging="270"/>
                    <w:rPr>
                      <w:rFonts w:ascii="Times New Roman" w:hAnsi="Times New Roman" w:cs="Times New Roman"/>
                    </w:rPr>
                  </w:pPr>
                  <w:proofErr w:type="spellStart"/>
                  <w:r>
                    <w:rPr>
                      <w:rFonts w:ascii="Times New Roman" w:hAnsi="Times New Roman" w:cs="Times New Roman"/>
                    </w:rPr>
                    <w:t>Fasilitas</w:t>
                  </w:r>
                  <w:proofErr w:type="spellEnd"/>
                  <w:r>
                    <w:rPr>
                      <w:rFonts w:ascii="Times New Roman" w:hAnsi="Times New Roman" w:cs="Times New Roman"/>
                    </w:rPr>
                    <w:t xml:space="preserve"> / </w:t>
                  </w:r>
                  <w:proofErr w:type="spellStart"/>
                  <w:r>
                    <w:rPr>
                      <w:rFonts w:ascii="Times New Roman" w:hAnsi="Times New Roman" w:cs="Times New Roman"/>
                    </w:rPr>
                    <w:t>sarana</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
              </w:txbxContent>
            </v:textbox>
          </v:rect>
        </w:pic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E9720C">
        <w:rPr>
          <w:rFonts w:ascii="Times New Roman" w:hAnsi="Times New Roman" w:cs="Times New Roman"/>
          <w:b/>
          <w:bCs/>
          <w:noProof/>
          <w:sz w:val="24"/>
          <w:szCs w:val="24"/>
          <w:lang w:val="id-ID" w:eastAsia="id-ID"/>
        </w:rPr>
        <w:pict>
          <v:shape id="_x0000_s1033" type="#_x0000_t32" style="position:absolute;left:0;text-align:left;margin-left:160.35pt;margin-top:16.1pt;width:162.75pt;height:.75pt;flip:y;z-index:251667456" o:connectortype="straight">
            <v:stroke endarrow="block"/>
          </v:shape>
        </w:pict>
      </w:r>
    </w:p>
    <w:p w:rsidR="001528D8" w:rsidRPr="007F4961" w:rsidRDefault="001528D8" w:rsidP="001528D8">
      <w:pPr>
        <w:tabs>
          <w:tab w:val="left" w:pos="5790"/>
        </w:tabs>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ab/>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E9720C">
        <w:rPr>
          <w:rFonts w:ascii="Times New Roman" w:hAnsi="Times New Roman" w:cs="Times New Roman"/>
          <w:b/>
          <w:bCs/>
          <w:noProof/>
          <w:sz w:val="24"/>
          <w:szCs w:val="24"/>
          <w:lang w:val="id-ID" w:eastAsia="id-ID"/>
        </w:rPr>
        <w:pict>
          <v:rect id="_x0000_s1027" style="position:absolute;left:0;text-align:left;margin-left:23.1pt;margin-top:10.9pt;width:137.25pt;height:79.15pt;z-index:251661312">
            <v:textbox style="mso-next-textbox:#_x0000_s1027">
              <w:txbxContent>
                <w:p w:rsidR="001528D8" w:rsidRPr="00243CFB" w:rsidRDefault="001528D8" w:rsidP="001528D8">
                  <w:pPr>
                    <w:rPr>
                      <w:rFonts w:ascii="Times New Roman" w:hAnsi="Times New Roman" w:cs="Times New Roman"/>
                    </w:rPr>
                  </w:pPr>
                  <w:proofErr w:type="spellStart"/>
                  <w:r w:rsidRPr="00243CFB">
                    <w:rPr>
                      <w:rFonts w:ascii="Times New Roman" w:hAnsi="Times New Roman" w:cs="Times New Roman"/>
                    </w:rPr>
                    <w:t>Faktor</w:t>
                  </w:r>
                  <w:proofErr w:type="spellEnd"/>
                  <w:r w:rsidRPr="00243CFB">
                    <w:rPr>
                      <w:rFonts w:ascii="Times New Roman" w:hAnsi="Times New Roman" w:cs="Times New Roman"/>
                    </w:rPr>
                    <w:t xml:space="preserve"> </w:t>
                  </w:r>
                  <w:proofErr w:type="spellStart"/>
                  <w:proofErr w:type="gramStart"/>
                  <w:r w:rsidRPr="00243CFB">
                    <w:rPr>
                      <w:rFonts w:ascii="Times New Roman" w:hAnsi="Times New Roman" w:cs="Times New Roman"/>
                    </w:rPr>
                    <w:t>Pe</w:t>
                  </w:r>
                  <w:r>
                    <w:rPr>
                      <w:rFonts w:ascii="Times New Roman" w:hAnsi="Times New Roman" w:cs="Times New Roman"/>
                    </w:rPr>
                    <w:t>ndorong</w:t>
                  </w:r>
                  <w:proofErr w:type="spellEnd"/>
                  <w:r>
                    <w:rPr>
                      <w:rFonts w:ascii="Times New Roman" w:hAnsi="Times New Roman" w:cs="Times New Roman"/>
                    </w:rPr>
                    <w:t xml:space="preserve"> </w:t>
                  </w:r>
                  <w:r w:rsidRPr="00243CFB">
                    <w:rPr>
                      <w:rFonts w:ascii="Times New Roman" w:hAnsi="Times New Roman" w:cs="Times New Roman"/>
                    </w:rPr>
                    <w:t>:</w:t>
                  </w:r>
                  <w:proofErr w:type="gramEnd"/>
                </w:p>
                <w:p w:rsidR="001528D8" w:rsidRPr="00881F08" w:rsidRDefault="001528D8" w:rsidP="001528D8">
                  <w:pPr>
                    <w:pStyle w:val="ListParagraph"/>
                    <w:numPr>
                      <w:ilvl w:val="0"/>
                      <w:numId w:val="3"/>
                    </w:numPr>
                    <w:spacing w:after="200" w:line="276" w:lineRule="auto"/>
                    <w:ind w:left="270" w:hanging="270"/>
                    <w:rPr>
                      <w:rFonts w:ascii="Times New Roman" w:hAnsi="Times New Roman" w:cs="Times New Roman"/>
                      <w:sz w:val="24"/>
                      <w:szCs w:val="24"/>
                    </w:rPr>
                  </w:pPr>
                  <w:proofErr w:type="spellStart"/>
                  <w:r>
                    <w:rPr>
                      <w:rFonts w:ascii="Times New Roman" w:hAnsi="Times New Roman" w:cs="Times New Roman"/>
                    </w:rPr>
                    <w:t>Sikap</w:t>
                  </w:r>
                  <w:proofErr w:type="spellEnd"/>
                  <w:r>
                    <w:rPr>
                      <w:rFonts w:ascii="Times New Roman" w:hAnsi="Times New Roman" w:cs="Times New Roman"/>
                    </w:rPr>
                    <w:t xml:space="preserve"> / </w:t>
                  </w:r>
                  <w:proofErr w:type="spellStart"/>
                  <w:r>
                    <w:rPr>
                      <w:rFonts w:ascii="Times New Roman" w:hAnsi="Times New Roman" w:cs="Times New Roman"/>
                    </w:rPr>
                    <w:t>prilaku</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p>
                <w:p w:rsidR="001528D8" w:rsidRPr="00130827" w:rsidRDefault="001528D8" w:rsidP="001528D8">
                  <w:pPr>
                    <w:pStyle w:val="ListParagraph"/>
                    <w:numPr>
                      <w:ilvl w:val="0"/>
                      <w:numId w:val="3"/>
                    </w:numPr>
                    <w:spacing w:after="200" w:line="276" w:lineRule="auto"/>
                    <w:ind w:left="270" w:hanging="270"/>
                    <w:rPr>
                      <w:rFonts w:ascii="Times New Roman" w:hAnsi="Times New Roman" w:cs="Times New Roman"/>
                      <w:sz w:val="24"/>
                      <w:szCs w:val="24"/>
                    </w:rPr>
                  </w:pP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p>
              </w:txbxContent>
            </v:textbox>
          </v:rect>
        </w:pict>
      </w:r>
      <w:r w:rsidRPr="007F4961">
        <w:rPr>
          <w:rFonts w:ascii="Times New Roman" w:hAnsi="Times New Roman" w:cs="Times New Roman"/>
          <w:b/>
          <w:bCs/>
          <w:sz w:val="24"/>
          <w:szCs w:val="24"/>
          <w:lang w:val="id-ID"/>
        </w:rPr>
        <w:t xml:space="preserve"> </w: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
          <w:bCs/>
          <w:sz w:val="24"/>
          <w:szCs w:val="24"/>
          <w:lang w:val="id-ID"/>
        </w:rPr>
      </w:pPr>
      <w:r w:rsidRPr="00E9720C">
        <w:rPr>
          <w:rFonts w:ascii="Times New Roman" w:hAnsi="Times New Roman" w:cs="Times New Roman"/>
          <w:b/>
          <w:bCs/>
          <w:noProof/>
          <w:sz w:val="24"/>
          <w:szCs w:val="24"/>
          <w:lang w:val="id-ID" w:eastAsia="id-ID"/>
        </w:rPr>
        <w:pict>
          <v:shape id="_x0000_s1031" type="#_x0000_t32" style="position:absolute;left:0;text-align:left;margin-left:160.35pt;margin-top:19pt;width:44.25pt;height:0;flip:x;z-index:251665408" o:connectortype="straight"/>
        </w:pict>
      </w:r>
    </w:p>
    <w:p w:rsidR="001528D8" w:rsidRPr="007F4961" w:rsidRDefault="001528D8" w:rsidP="001528D8">
      <w:pPr>
        <w:tabs>
          <w:tab w:val="left" w:pos="3261"/>
          <w:tab w:val="left" w:pos="4111"/>
        </w:tabs>
        <w:autoSpaceDE w:val="0"/>
        <w:autoSpaceDN w:val="0"/>
        <w:adjustRightInd w:val="0"/>
        <w:spacing w:line="480" w:lineRule="auto"/>
        <w:jc w:val="both"/>
        <w:rPr>
          <w:rFonts w:ascii="Times New Roman" w:hAnsi="Times New Roman" w:cs="Times New Roman"/>
          <w:b/>
          <w:bCs/>
          <w:sz w:val="24"/>
          <w:szCs w:val="24"/>
          <w:lang w:val="id-ID"/>
        </w:rPr>
      </w:pPr>
    </w:p>
    <w:p w:rsidR="001528D8" w:rsidRPr="007F4961" w:rsidRDefault="001528D8" w:rsidP="001528D8">
      <w:pPr>
        <w:tabs>
          <w:tab w:val="left" w:pos="3261"/>
          <w:tab w:val="left" w:pos="4111"/>
        </w:tabs>
        <w:autoSpaceDE w:val="0"/>
        <w:autoSpaceDN w:val="0"/>
        <w:adjustRightInd w:val="0"/>
        <w:spacing w:line="480" w:lineRule="auto"/>
        <w:jc w:val="both"/>
        <w:rPr>
          <w:rFonts w:ascii="Times New Roman" w:hAnsi="Times New Roman" w:cs="Times New Roman"/>
          <w:bCs/>
          <w:sz w:val="24"/>
          <w:szCs w:val="24"/>
        </w:rPr>
      </w:pPr>
      <w:r w:rsidRPr="007F4961">
        <w:rPr>
          <w:rFonts w:ascii="Times New Roman" w:hAnsi="Times New Roman" w:cs="Times New Roman"/>
          <w:bCs/>
          <w:sz w:val="24"/>
          <w:szCs w:val="24"/>
          <w:lang w:val="id-ID"/>
        </w:rPr>
        <w:t>Sumber : Lawrence green (1980) dalam Notoatmodjo (201</w:t>
      </w:r>
      <w:r w:rsidRPr="007F4961">
        <w:rPr>
          <w:rFonts w:ascii="Times New Roman" w:hAnsi="Times New Roman" w:cs="Times New Roman"/>
          <w:bCs/>
          <w:sz w:val="24"/>
          <w:szCs w:val="24"/>
          <w:lang w:val="en-ID"/>
        </w:rPr>
        <w:t>0</w:t>
      </w:r>
      <w:r w:rsidRPr="007F4961">
        <w:rPr>
          <w:rFonts w:ascii="Times New Roman" w:hAnsi="Times New Roman" w:cs="Times New Roman"/>
          <w:bCs/>
          <w:sz w:val="24"/>
          <w:szCs w:val="24"/>
          <w:lang w:val="id-ID"/>
        </w:rPr>
        <w:t>).</w:t>
      </w:r>
    </w:p>
    <w:p w:rsidR="001528D8" w:rsidRPr="007F4961" w:rsidRDefault="001528D8" w:rsidP="001528D8">
      <w:pPr>
        <w:autoSpaceDE w:val="0"/>
        <w:autoSpaceDN w:val="0"/>
        <w:adjustRightInd w:val="0"/>
        <w:spacing w:line="240" w:lineRule="auto"/>
        <w:ind w:left="360"/>
        <w:contextualSpacing/>
        <w:jc w:val="center"/>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Gambar 2.1</w:t>
      </w:r>
    </w:p>
    <w:p w:rsidR="001528D8" w:rsidRPr="007F4961" w:rsidRDefault="001528D8" w:rsidP="001528D8">
      <w:pPr>
        <w:autoSpaceDE w:val="0"/>
        <w:autoSpaceDN w:val="0"/>
        <w:adjustRightInd w:val="0"/>
        <w:spacing w:line="480" w:lineRule="auto"/>
        <w:ind w:left="360"/>
        <w:contextualSpacing/>
        <w:jc w:val="center"/>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Kerangka Teori</w:t>
      </w:r>
    </w:p>
    <w:p w:rsidR="001528D8" w:rsidRPr="007F4961" w:rsidRDefault="001528D8" w:rsidP="001528D8">
      <w:pPr>
        <w:numPr>
          <w:ilvl w:val="0"/>
          <w:numId w:val="1"/>
        </w:numPr>
        <w:autoSpaceDE w:val="0"/>
        <w:autoSpaceDN w:val="0"/>
        <w:adjustRightInd w:val="0"/>
        <w:spacing w:after="200" w:line="480" w:lineRule="auto"/>
        <w:ind w:left="284" w:hanging="284"/>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Kerangka Konsep</w: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Cs/>
          <w:sz w:val="24"/>
          <w:szCs w:val="24"/>
          <w:lang w:val="id-ID"/>
        </w:rPr>
      </w:pPr>
      <w:r w:rsidRPr="007F4961">
        <w:rPr>
          <w:rFonts w:ascii="Times New Roman" w:hAnsi="Times New Roman" w:cs="Times New Roman"/>
          <w:bCs/>
          <w:sz w:val="24"/>
          <w:szCs w:val="24"/>
          <w:lang w:val="id-ID"/>
        </w:rPr>
        <w:t xml:space="preserve">      Kerangka konsep penelitian adalah suatu uraian dan visualisasi hubungan atau kaitan antara konsep satu terhadap konsep yang lainnya, atau antara variabel yang satu dengan variabel yang lain dari masalah yang ingin diteliti (Notoatmodjo, 2012).</w: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Cs/>
          <w:sz w:val="24"/>
          <w:szCs w:val="24"/>
        </w:rPr>
      </w:pPr>
      <w:r w:rsidRPr="00E9720C">
        <w:rPr>
          <w:rFonts w:ascii="Times New Roman" w:hAnsi="Times New Roman" w:cs="Times New Roman"/>
          <w:bCs/>
          <w:noProof/>
          <w:sz w:val="24"/>
          <w:szCs w:val="24"/>
          <w:lang w:val="id-ID" w:eastAsia="id-ID"/>
        </w:rPr>
        <w:pict>
          <v:rect id="_x0000_s1035" style="position:absolute;left:0;text-align:left;margin-left:305.25pt;margin-top:15.8pt;width:80.25pt;height:41.25pt;z-index:251669504">
            <v:textbox style="mso-next-textbox:#_x0000_s1035">
              <w:txbxContent>
                <w:p w:rsidR="001528D8" w:rsidRPr="005C18A6" w:rsidRDefault="001528D8" w:rsidP="001528D8">
                  <w:pPr>
                    <w:jc w:val="center"/>
                    <w:rPr>
                      <w:rFonts w:ascii="Times New Roman" w:hAnsi="Times New Roman" w:cs="Times New Roman"/>
                      <w:sz w:val="24"/>
                      <w:szCs w:val="24"/>
                    </w:rPr>
                  </w:pP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ANC</w:t>
                  </w:r>
                </w:p>
              </w:txbxContent>
            </v:textbox>
          </v:rect>
        </w:pict>
      </w:r>
      <w:r w:rsidRPr="00E9720C">
        <w:rPr>
          <w:rFonts w:ascii="Times New Roman" w:hAnsi="Times New Roman" w:cs="Times New Roman"/>
          <w:bCs/>
          <w:noProof/>
          <w:sz w:val="24"/>
          <w:szCs w:val="24"/>
          <w:lang w:val="id-ID" w:eastAsia="id-ID"/>
        </w:rPr>
        <w:pict>
          <v:rect id="_x0000_s1034" style="position:absolute;left:0;text-align:left;margin-left:36.6pt;margin-top:17.45pt;width:84.75pt;height:24pt;z-index:251668480">
            <v:textbox style="mso-next-textbox:#_x0000_s1034">
              <w:txbxContent>
                <w:p w:rsidR="001528D8" w:rsidRDefault="001528D8" w:rsidP="001528D8">
                  <w:pPr>
                    <w:jc w:val="center"/>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
                <w:p w:rsidR="001528D8" w:rsidRPr="00433BAA" w:rsidRDefault="001528D8" w:rsidP="001528D8">
                  <w:pPr>
                    <w:jc w:val="center"/>
                    <w:rPr>
                      <w:rFonts w:ascii="Times New Roman" w:hAnsi="Times New Roman" w:cs="Times New Roman"/>
                      <w:sz w:val="24"/>
                      <w:szCs w:val="24"/>
                    </w:rPr>
                  </w:pPr>
                </w:p>
              </w:txbxContent>
            </v:textbox>
          </v:rect>
        </w:pict>
      </w:r>
      <w:r w:rsidRPr="007F4961">
        <w:rPr>
          <w:rFonts w:ascii="Times New Roman" w:hAnsi="Times New Roman" w:cs="Times New Roman"/>
          <w:b/>
          <w:bCs/>
          <w:sz w:val="24"/>
          <w:szCs w:val="24"/>
        </w:rPr>
        <w:t xml:space="preserve">Variable </w:t>
      </w:r>
      <w:proofErr w:type="spellStart"/>
      <w:r w:rsidRPr="007F4961">
        <w:rPr>
          <w:rFonts w:ascii="Times New Roman" w:hAnsi="Times New Roman" w:cs="Times New Roman"/>
          <w:b/>
          <w:bCs/>
          <w:sz w:val="24"/>
          <w:szCs w:val="24"/>
        </w:rPr>
        <w:t>Independen</w:t>
      </w:r>
      <w:proofErr w:type="spellEnd"/>
      <w:r w:rsidRPr="007F4961">
        <w:rPr>
          <w:rFonts w:ascii="Times New Roman" w:hAnsi="Times New Roman" w:cs="Times New Roman"/>
          <w:bCs/>
          <w:sz w:val="24"/>
          <w:szCs w:val="24"/>
        </w:rPr>
        <w:t xml:space="preserve"> </w:t>
      </w:r>
      <w:r w:rsidRPr="007F4961">
        <w:rPr>
          <w:rFonts w:ascii="Times New Roman" w:hAnsi="Times New Roman" w:cs="Times New Roman"/>
          <w:bCs/>
          <w:sz w:val="24"/>
          <w:szCs w:val="24"/>
        </w:rPr>
        <w:tab/>
      </w:r>
      <w:r w:rsidRPr="007F4961">
        <w:rPr>
          <w:rFonts w:ascii="Times New Roman" w:hAnsi="Times New Roman" w:cs="Times New Roman"/>
          <w:bCs/>
          <w:sz w:val="24"/>
          <w:szCs w:val="24"/>
        </w:rPr>
        <w:tab/>
      </w:r>
      <w:r w:rsidRPr="007F4961">
        <w:rPr>
          <w:rFonts w:ascii="Times New Roman" w:hAnsi="Times New Roman" w:cs="Times New Roman"/>
          <w:bCs/>
          <w:sz w:val="24"/>
          <w:szCs w:val="24"/>
        </w:rPr>
        <w:tab/>
      </w:r>
      <w:r w:rsidRPr="007F4961">
        <w:rPr>
          <w:rFonts w:ascii="Times New Roman" w:hAnsi="Times New Roman" w:cs="Times New Roman"/>
          <w:bCs/>
          <w:sz w:val="24"/>
          <w:szCs w:val="24"/>
        </w:rPr>
        <w:tab/>
      </w:r>
      <w:r w:rsidRPr="007F4961">
        <w:rPr>
          <w:rFonts w:ascii="Times New Roman" w:hAnsi="Times New Roman" w:cs="Times New Roman"/>
          <w:bCs/>
          <w:sz w:val="24"/>
          <w:szCs w:val="24"/>
        </w:rPr>
        <w:tab/>
      </w:r>
      <w:r w:rsidRPr="007F4961">
        <w:rPr>
          <w:rFonts w:ascii="Times New Roman" w:hAnsi="Times New Roman" w:cs="Times New Roman"/>
          <w:b/>
          <w:bCs/>
          <w:sz w:val="24"/>
          <w:szCs w:val="24"/>
        </w:rPr>
        <w:t xml:space="preserve">Variable </w:t>
      </w:r>
      <w:proofErr w:type="spellStart"/>
      <w:r w:rsidRPr="007F4961">
        <w:rPr>
          <w:rFonts w:ascii="Times New Roman" w:hAnsi="Times New Roman" w:cs="Times New Roman"/>
          <w:b/>
          <w:bCs/>
          <w:sz w:val="24"/>
          <w:szCs w:val="24"/>
        </w:rPr>
        <w:t>Dependen</w:t>
      </w:r>
      <w:proofErr w:type="spellEnd"/>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Cs/>
          <w:sz w:val="24"/>
          <w:szCs w:val="24"/>
        </w:rPr>
      </w:pPr>
      <w:r w:rsidRPr="00E9720C">
        <w:rPr>
          <w:rFonts w:ascii="Times New Roman" w:hAnsi="Times New Roman" w:cs="Times New Roman"/>
          <w:bCs/>
          <w:noProof/>
          <w:sz w:val="24"/>
          <w:szCs w:val="24"/>
          <w:lang w:val="id-ID" w:eastAsia="id-ID"/>
        </w:rPr>
        <w:pict>
          <v:shape id="_x0000_s1036" type="#_x0000_t32" style="position:absolute;left:0;text-align:left;margin-left:121.35pt;margin-top:1.85pt;width:177.7pt;height:.05pt;z-index:251670528" o:connectortype="straight">
            <v:stroke endarrow="block"/>
          </v:shape>
        </w:pict>
      </w:r>
    </w:p>
    <w:p w:rsidR="001528D8" w:rsidRPr="007F4961" w:rsidRDefault="001528D8" w:rsidP="001528D8">
      <w:pPr>
        <w:autoSpaceDE w:val="0"/>
        <w:autoSpaceDN w:val="0"/>
        <w:adjustRightInd w:val="0"/>
        <w:spacing w:line="240" w:lineRule="auto"/>
        <w:ind w:left="360"/>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lastRenderedPageBreak/>
        <w:tab/>
      </w:r>
      <w:r w:rsidRPr="007F4961">
        <w:rPr>
          <w:rFonts w:ascii="Times New Roman" w:hAnsi="Times New Roman" w:cs="Times New Roman"/>
          <w:b/>
          <w:bCs/>
          <w:sz w:val="24"/>
          <w:szCs w:val="24"/>
          <w:lang w:val="id-ID"/>
        </w:rPr>
        <w:tab/>
      </w:r>
      <w:r w:rsidRPr="007F4961">
        <w:rPr>
          <w:rFonts w:ascii="Times New Roman" w:hAnsi="Times New Roman" w:cs="Times New Roman"/>
          <w:b/>
          <w:bCs/>
          <w:sz w:val="24"/>
          <w:szCs w:val="24"/>
          <w:lang w:val="id-ID"/>
        </w:rPr>
        <w:tab/>
      </w:r>
      <w:r w:rsidRPr="007F4961">
        <w:rPr>
          <w:rFonts w:ascii="Times New Roman" w:hAnsi="Times New Roman" w:cs="Times New Roman"/>
          <w:b/>
          <w:bCs/>
          <w:sz w:val="24"/>
          <w:szCs w:val="24"/>
          <w:lang w:val="id-ID"/>
        </w:rPr>
        <w:tab/>
      </w:r>
      <w:r w:rsidRPr="007F4961">
        <w:rPr>
          <w:rFonts w:ascii="Times New Roman" w:hAnsi="Times New Roman" w:cs="Times New Roman"/>
          <w:b/>
          <w:bCs/>
          <w:sz w:val="24"/>
          <w:szCs w:val="24"/>
          <w:lang w:val="id-ID"/>
        </w:rPr>
        <w:tab/>
        <w:t>Gambar 2.2</w:t>
      </w:r>
    </w:p>
    <w:p w:rsidR="001528D8" w:rsidRPr="007F4961" w:rsidRDefault="001528D8" w:rsidP="001528D8">
      <w:pPr>
        <w:autoSpaceDE w:val="0"/>
        <w:autoSpaceDN w:val="0"/>
        <w:adjustRightInd w:val="0"/>
        <w:spacing w:line="240" w:lineRule="auto"/>
        <w:ind w:left="360"/>
        <w:contextualSpacing/>
        <w:jc w:val="center"/>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Kerangka Konsep</w:t>
      </w:r>
    </w:p>
    <w:p w:rsidR="001528D8" w:rsidRPr="007F4961" w:rsidRDefault="001528D8" w:rsidP="001528D8">
      <w:pPr>
        <w:tabs>
          <w:tab w:val="left" w:pos="567"/>
          <w:tab w:val="left" w:pos="5103"/>
          <w:tab w:val="left" w:pos="5387"/>
        </w:tabs>
        <w:autoSpaceDE w:val="0"/>
        <w:autoSpaceDN w:val="0"/>
        <w:adjustRightInd w:val="0"/>
        <w:spacing w:line="480" w:lineRule="auto"/>
        <w:ind w:left="360"/>
        <w:contextualSpacing/>
        <w:jc w:val="center"/>
        <w:rPr>
          <w:rFonts w:ascii="Times New Roman" w:hAnsi="Times New Roman" w:cs="Times New Roman"/>
          <w:bCs/>
          <w:sz w:val="24"/>
          <w:szCs w:val="24"/>
        </w:rPr>
      </w:pPr>
    </w:p>
    <w:p w:rsidR="001528D8" w:rsidRPr="007F4961" w:rsidRDefault="001528D8" w:rsidP="001528D8">
      <w:pPr>
        <w:numPr>
          <w:ilvl w:val="0"/>
          <w:numId w:val="1"/>
        </w:numPr>
        <w:autoSpaceDE w:val="0"/>
        <w:autoSpaceDN w:val="0"/>
        <w:adjustRightInd w:val="0"/>
        <w:spacing w:after="200" w:line="480" w:lineRule="auto"/>
        <w:ind w:left="284" w:hanging="284"/>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Hipotesis</w:t>
      </w:r>
    </w:p>
    <w:p w:rsidR="001528D8" w:rsidRPr="007F4961" w:rsidRDefault="001528D8" w:rsidP="001528D8">
      <w:pPr>
        <w:autoSpaceDE w:val="0"/>
        <w:autoSpaceDN w:val="0"/>
        <w:adjustRightInd w:val="0"/>
        <w:spacing w:line="480" w:lineRule="auto"/>
        <w:ind w:left="360"/>
        <w:contextualSpacing/>
        <w:jc w:val="both"/>
        <w:rPr>
          <w:rFonts w:ascii="Times New Roman" w:hAnsi="Times New Roman" w:cs="Times New Roman"/>
          <w:bCs/>
          <w:sz w:val="24"/>
          <w:szCs w:val="24"/>
          <w:lang w:val="id-ID"/>
        </w:rPr>
      </w:pPr>
      <w:r w:rsidRPr="007F4961">
        <w:rPr>
          <w:rFonts w:ascii="Times New Roman" w:hAnsi="Times New Roman" w:cs="Times New Roman"/>
          <w:bCs/>
          <w:sz w:val="24"/>
          <w:szCs w:val="24"/>
          <w:lang w:val="id-ID"/>
        </w:rPr>
        <w:t>Hipotesis adalah suatu jawaban yang bersifat sementara terhadap permasalahan penelitian, sampai terbukti melalui data yang terkumpul (Arikunto, 2010).</w:t>
      </w:r>
    </w:p>
    <w:p w:rsidR="001528D8" w:rsidRPr="007F4961" w:rsidRDefault="001528D8" w:rsidP="001528D8">
      <w:pPr>
        <w:autoSpaceDE w:val="0"/>
        <w:autoSpaceDN w:val="0"/>
        <w:adjustRightInd w:val="0"/>
        <w:spacing w:line="480" w:lineRule="auto"/>
        <w:ind w:left="900" w:hanging="540"/>
        <w:contextualSpacing/>
        <w:jc w:val="both"/>
        <w:rPr>
          <w:rFonts w:ascii="Times New Roman" w:hAnsi="Times New Roman" w:cs="Times New Roman"/>
          <w:bCs/>
          <w:sz w:val="24"/>
          <w:szCs w:val="24"/>
          <w:lang w:val="id-ID"/>
        </w:rPr>
      </w:pPr>
      <w:r w:rsidRPr="007F4961">
        <w:rPr>
          <w:rFonts w:ascii="Times New Roman" w:hAnsi="Times New Roman" w:cs="Times New Roman"/>
          <w:bCs/>
          <w:sz w:val="24"/>
          <w:szCs w:val="24"/>
          <w:lang w:val="id-ID"/>
        </w:rPr>
        <w:t xml:space="preserve">Ha : Ada </w:t>
      </w:r>
      <w:proofErr w:type="spellStart"/>
      <w:r w:rsidRPr="007F4961">
        <w:rPr>
          <w:rFonts w:ascii="Times New Roman" w:hAnsi="Times New Roman"/>
          <w:sz w:val="24"/>
          <w:szCs w:val="24"/>
          <w:lang w:val="en-ID"/>
        </w:rPr>
        <w:t>hubungan</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pengetahuan</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ibu</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hamil</w:t>
      </w:r>
      <w:proofErr w:type="spellEnd"/>
      <w:r w:rsidRPr="007F4961">
        <w:rPr>
          <w:rFonts w:ascii="Times New Roman" w:hAnsi="Times New Roman"/>
          <w:sz w:val="24"/>
          <w:szCs w:val="24"/>
          <w:lang w:val="en-ID"/>
        </w:rPr>
        <w:t xml:space="preserve"> trimester III </w:t>
      </w:r>
      <w:proofErr w:type="spellStart"/>
      <w:r w:rsidRPr="007F4961">
        <w:rPr>
          <w:rFonts w:ascii="Times New Roman" w:hAnsi="Times New Roman"/>
          <w:sz w:val="24"/>
          <w:szCs w:val="24"/>
          <w:lang w:val="en-ID"/>
        </w:rPr>
        <w:t>terhadap</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kunjungan</w:t>
      </w:r>
      <w:proofErr w:type="spellEnd"/>
      <w:r w:rsidRPr="007F4961">
        <w:rPr>
          <w:rFonts w:ascii="Times New Roman" w:hAnsi="Times New Roman"/>
          <w:sz w:val="24"/>
          <w:szCs w:val="24"/>
          <w:lang w:val="en-ID"/>
        </w:rPr>
        <w:t xml:space="preserve"> </w:t>
      </w:r>
      <w:r w:rsidRPr="007F4961">
        <w:rPr>
          <w:rFonts w:ascii="Times New Roman" w:hAnsi="Times New Roman"/>
          <w:i/>
          <w:sz w:val="24"/>
          <w:szCs w:val="24"/>
          <w:lang w:val="en-ID"/>
        </w:rPr>
        <w:t>Antenatal Care</w:t>
      </w:r>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di</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Puskesmas</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Pembantu</w:t>
      </w:r>
      <w:proofErr w:type="spellEnd"/>
      <w:r w:rsidRPr="007F4961">
        <w:rPr>
          <w:rFonts w:ascii="Times New Roman" w:hAnsi="Times New Roman"/>
          <w:sz w:val="24"/>
          <w:szCs w:val="24"/>
          <w:lang w:val="en-ID"/>
        </w:rPr>
        <w:t xml:space="preserve"> </w:t>
      </w:r>
      <w:proofErr w:type="spellStart"/>
      <w:r w:rsidRPr="007F4961">
        <w:rPr>
          <w:rFonts w:ascii="Times New Roman" w:hAnsi="Times New Roman"/>
          <w:sz w:val="24"/>
          <w:szCs w:val="24"/>
          <w:lang w:val="en-ID"/>
        </w:rPr>
        <w:t>Ogan</w:t>
      </w:r>
      <w:proofErr w:type="spellEnd"/>
      <w:r w:rsidRPr="007F4961">
        <w:rPr>
          <w:rFonts w:ascii="Times New Roman" w:hAnsi="Times New Roman"/>
          <w:sz w:val="24"/>
          <w:szCs w:val="24"/>
          <w:lang w:val="en-ID"/>
        </w:rPr>
        <w:t xml:space="preserve"> Jaya </w:t>
      </w:r>
      <w:proofErr w:type="spellStart"/>
      <w:r w:rsidRPr="007F4961">
        <w:rPr>
          <w:rFonts w:ascii="Times New Roman" w:hAnsi="Times New Roman"/>
          <w:sz w:val="24"/>
          <w:szCs w:val="24"/>
          <w:lang w:val="en-ID"/>
        </w:rPr>
        <w:t>Kabupaten</w:t>
      </w:r>
      <w:proofErr w:type="spellEnd"/>
      <w:r w:rsidRPr="007F4961">
        <w:rPr>
          <w:rFonts w:ascii="Times New Roman" w:hAnsi="Times New Roman"/>
          <w:sz w:val="24"/>
          <w:szCs w:val="24"/>
          <w:lang w:val="en-ID"/>
        </w:rPr>
        <w:t xml:space="preserve"> Lampung Utara </w:t>
      </w:r>
      <w:proofErr w:type="spellStart"/>
      <w:r w:rsidRPr="007F4961">
        <w:rPr>
          <w:rFonts w:ascii="Times New Roman" w:hAnsi="Times New Roman"/>
          <w:sz w:val="24"/>
          <w:szCs w:val="24"/>
          <w:lang w:val="en-ID"/>
        </w:rPr>
        <w:t>Tahun</w:t>
      </w:r>
      <w:proofErr w:type="spellEnd"/>
      <w:r w:rsidRPr="007F4961">
        <w:rPr>
          <w:rFonts w:ascii="Times New Roman" w:hAnsi="Times New Roman"/>
          <w:sz w:val="24"/>
          <w:szCs w:val="24"/>
          <w:lang w:val="en-ID"/>
        </w:rPr>
        <w:t xml:space="preserve"> 2019</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4B3"/>
    <w:multiLevelType w:val="hybridMultilevel"/>
    <w:tmpl w:val="08EC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3674"/>
    <w:multiLevelType w:val="hybridMultilevel"/>
    <w:tmpl w:val="3EE41D46"/>
    <w:lvl w:ilvl="0" w:tplc="68166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EA245F"/>
    <w:multiLevelType w:val="hybridMultilevel"/>
    <w:tmpl w:val="2694561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01821F9"/>
    <w:multiLevelType w:val="hybridMultilevel"/>
    <w:tmpl w:val="343C5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8E62BC"/>
    <w:multiLevelType w:val="hybridMultilevel"/>
    <w:tmpl w:val="D0980FC0"/>
    <w:lvl w:ilvl="0" w:tplc="184C5E8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A56504A"/>
    <w:multiLevelType w:val="hybridMultilevel"/>
    <w:tmpl w:val="433843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6512F2"/>
    <w:multiLevelType w:val="hybridMultilevel"/>
    <w:tmpl w:val="779C1E92"/>
    <w:lvl w:ilvl="0" w:tplc="C4B030E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0CC3CB6"/>
    <w:multiLevelType w:val="hybridMultilevel"/>
    <w:tmpl w:val="376C911E"/>
    <w:lvl w:ilvl="0" w:tplc="E9F892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32430D"/>
    <w:multiLevelType w:val="hybridMultilevel"/>
    <w:tmpl w:val="CA606980"/>
    <w:lvl w:ilvl="0" w:tplc="035A07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C6B074E"/>
    <w:multiLevelType w:val="hybridMultilevel"/>
    <w:tmpl w:val="9C38BF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DA501C"/>
    <w:multiLevelType w:val="hybridMultilevel"/>
    <w:tmpl w:val="D1900A5C"/>
    <w:lvl w:ilvl="0" w:tplc="2BAE3FE0">
      <w:start w:val="1"/>
      <w:numFmt w:val="lowerLetter"/>
      <w:lvlText w:val="%1)"/>
      <w:lvlJc w:val="left"/>
      <w:pPr>
        <w:ind w:left="3600" w:hanging="360"/>
      </w:pPr>
      <w:rPr>
        <w:rFonts w:hint="default"/>
      </w:rPr>
    </w:lvl>
    <w:lvl w:ilvl="1" w:tplc="9AC2AF8C">
      <w:start w:val="1"/>
      <w:numFmt w:val="lowerLetter"/>
      <w:lvlText w:val="%2)"/>
      <w:lvlJc w:val="left"/>
      <w:pPr>
        <w:ind w:left="4320" w:hanging="360"/>
      </w:pPr>
      <w:rPr>
        <w:rFonts w:ascii="Times New Roman" w:eastAsia="Times New Roman" w:hAnsi="Times New Roman" w:cs="Times New Roman"/>
      </w:rPr>
    </w:lvl>
    <w:lvl w:ilvl="2" w:tplc="D26CFBB4">
      <w:start w:val="2"/>
      <w:numFmt w:val="decimal"/>
      <w:lvlText w:val="%3)"/>
      <w:lvlJc w:val="left"/>
      <w:pPr>
        <w:ind w:left="5220" w:hanging="360"/>
      </w:pPr>
      <w:rPr>
        <w:rFonts w:hint="default"/>
      </w:r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1">
    <w:nsid w:val="52D921EE"/>
    <w:multiLevelType w:val="hybridMultilevel"/>
    <w:tmpl w:val="E870950E"/>
    <w:lvl w:ilvl="0" w:tplc="9ADA33E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715C9"/>
    <w:multiLevelType w:val="hybridMultilevel"/>
    <w:tmpl w:val="5B9A9C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91272D"/>
    <w:multiLevelType w:val="hybridMultilevel"/>
    <w:tmpl w:val="A63E187A"/>
    <w:lvl w:ilvl="0" w:tplc="A9F48A06">
      <w:start w:val="1"/>
      <w:numFmt w:val="decimal"/>
      <w:lvlText w:val="%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4">
    <w:nsid w:val="5B1B777F"/>
    <w:multiLevelType w:val="hybridMultilevel"/>
    <w:tmpl w:val="213A064C"/>
    <w:lvl w:ilvl="0" w:tplc="04090011">
      <w:start w:val="1"/>
      <w:numFmt w:val="decimal"/>
      <w:lvlText w:val="%1)"/>
      <w:lvlJc w:val="left"/>
      <w:pPr>
        <w:ind w:left="3600" w:hanging="360"/>
      </w:pPr>
      <w:rPr>
        <w:rFonts w:hint="default"/>
      </w:rPr>
    </w:lvl>
    <w:lvl w:ilvl="1" w:tplc="9AC2AF8C">
      <w:start w:val="1"/>
      <w:numFmt w:val="lowerLetter"/>
      <w:lvlText w:val="%2)"/>
      <w:lvlJc w:val="left"/>
      <w:pPr>
        <w:ind w:left="4320" w:hanging="360"/>
      </w:pPr>
      <w:rPr>
        <w:rFonts w:ascii="Times New Roman" w:eastAsia="Times New Roman" w:hAnsi="Times New Roman" w:cs="Times New Roman"/>
      </w:rPr>
    </w:lvl>
    <w:lvl w:ilvl="2" w:tplc="D26CFBB4">
      <w:start w:val="2"/>
      <w:numFmt w:val="decimal"/>
      <w:lvlText w:val="%3)"/>
      <w:lvlJc w:val="left"/>
      <w:pPr>
        <w:ind w:left="5220" w:hanging="360"/>
      </w:pPr>
      <w:rPr>
        <w:rFonts w:hint="default"/>
      </w:r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5">
    <w:nsid w:val="5F273287"/>
    <w:multiLevelType w:val="hybridMultilevel"/>
    <w:tmpl w:val="48369FB6"/>
    <w:lvl w:ilvl="0" w:tplc="2FC60814">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5DF7B70"/>
    <w:multiLevelType w:val="hybridMultilevel"/>
    <w:tmpl w:val="94563BD8"/>
    <w:lvl w:ilvl="0" w:tplc="949E1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A541E8"/>
    <w:multiLevelType w:val="hybridMultilevel"/>
    <w:tmpl w:val="58AC1E94"/>
    <w:lvl w:ilvl="0" w:tplc="ED686B3C">
      <w:start w:val="1"/>
      <w:numFmt w:val="decimal"/>
      <w:lvlText w:val="%1."/>
      <w:lvlJc w:val="left"/>
      <w:pPr>
        <w:ind w:left="1440"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4522C7"/>
    <w:multiLevelType w:val="hybridMultilevel"/>
    <w:tmpl w:val="B84AA5C2"/>
    <w:lvl w:ilvl="0" w:tplc="002039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915E0A"/>
    <w:multiLevelType w:val="hybridMultilevel"/>
    <w:tmpl w:val="57FAA384"/>
    <w:lvl w:ilvl="0" w:tplc="56FC9B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FF8285E"/>
    <w:multiLevelType w:val="hybridMultilevel"/>
    <w:tmpl w:val="96441238"/>
    <w:lvl w:ilvl="0" w:tplc="ED686B3C">
      <w:start w:val="1"/>
      <w:numFmt w:val="decimal"/>
      <w:lvlText w:val="%1."/>
      <w:lvlJc w:val="left"/>
      <w:pPr>
        <w:ind w:left="1980"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5"/>
  </w:num>
  <w:num w:numId="3">
    <w:abstractNumId w:val="3"/>
  </w:num>
  <w:num w:numId="4">
    <w:abstractNumId w:val="12"/>
  </w:num>
  <w:num w:numId="5">
    <w:abstractNumId w:val="13"/>
  </w:num>
  <w:num w:numId="6">
    <w:abstractNumId w:val="15"/>
  </w:num>
  <w:num w:numId="7">
    <w:abstractNumId w:val="10"/>
  </w:num>
  <w:num w:numId="8">
    <w:abstractNumId w:val="6"/>
  </w:num>
  <w:num w:numId="9">
    <w:abstractNumId w:val="7"/>
  </w:num>
  <w:num w:numId="10">
    <w:abstractNumId w:val="16"/>
  </w:num>
  <w:num w:numId="11">
    <w:abstractNumId w:val="11"/>
  </w:num>
  <w:num w:numId="12">
    <w:abstractNumId w:val="18"/>
  </w:num>
  <w:num w:numId="13">
    <w:abstractNumId w:val="1"/>
  </w:num>
  <w:num w:numId="14">
    <w:abstractNumId w:val="4"/>
  </w:num>
  <w:num w:numId="15">
    <w:abstractNumId w:val="8"/>
  </w:num>
  <w:num w:numId="16">
    <w:abstractNumId w:val="2"/>
  </w:num>
  <w:num w:numId="17">
    <w:abstractNumId w:val="19"/>
  </w:num>
  <w:num w:numId="18">
    <w:abstractNumId w:val="0"/>
  </w:num>
  <w:num w:numId="19">
    <w:abstractNumId w:val="17"/>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1528D8"/>
    <w:rsid w:val="001528D8"/>
    <w:rsid w:val="003A5E8A"/>
    <w:rsid w:val="00A0641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6"/>
        <o:r id="V:Rule3" type="connector" idref="#_x0000_s1033"/>
        <o:r id="V:Rule4" type="connector" idref="#_x0000_s1030"/>
        <o:r id="V:Rule5"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D8"/>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28D8"/>
    <w:pPr>
      <w:ind w:left="720"/>
      <w:contextualSpacing/>
    </w:pPr>
  </w:style>
  <w:style w:type="character" w:customStyle="1" w:styleId="ListParagraphChar">
    <w:name w:val="List Paragraph Char"/>
    <w:basedOn w:val="DefaultParagraphFont"/>
    <w:link w:val="ListParagraph"/>
    <w:uiPriority w:val="34"/>
    <w:rsid w:val="001528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3891</Words>
  <Characters>22179</Characters>
  <Application>Microsoft Office Word</Application>
  <DocSecurity>0</DocSecurity>
  <Lines>184</Lines>
  <Paragraphs>52</Paragraphs>
  <ScaleCrop>false</ScaleCrop>
  <Company/>
  <LinksUpToDate>false</LinksUpToDate>
  <CharactersWithSpaces>26018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2021-01-20T04:02:00Z</dcterms:created>
  <dcterms:modified xsi:type="dcterms:W3CDTF">2021-01-20T04:02:00Z</dcterms:modified>
</cp:coreProperties>
</file>