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3D8" w:rsidRPr="009E4577" w:rsidRDefault="002623D8" w:rsidP="002623D8">
      <w:pPr>
        <w:keepNext/>
        <w:keepLines/>
        <w:spacing w:line="360" w:lineRule="auto"/>
        <w:jc w:val="center"/>
        <w:outlineLvl w:val="0"/>
        <w:rPr>
          <w:b/>
          <w:bCs/>
          <w:sz w:val="28"/>
          <w:szCs w:val="28"/>
          <w:lang w:val="id-ID"/>
        </w:rPr>
      </w:pPr>
      <w:bookmarkStart w:id="0" w:name="_Toc529478494"/>
      <w:bookmarkStart w:id="1" w:name="_Toc533720388"/>
      <w:r w:rsidRPr="009E4577">
        <w:rPr>
          <w:b/>
          <w:bCs/>
          <w:sz w:val="28"/>
          <w:szCs w:val="28"/>
        </w:rPr>
        <w:t>BAB II</w:t>
      </w:r>
      <w:r w:rsidRPr="009E4577">
        <w:rPr>
          <w:b/>
          <w:bCs/>
          <w:sz w:val="28"/>
          <w:szCs w:val="28"/>
          <w:lang w:val="id-ID"/>
        </w:rPr>
        <w:t>I</w:t>
      </w:r>
      <w:r w:rsidRPr="009E4577">
        <w:rPr>
          <w:b/>
          <w:bCs/>
          <w:sz w:val="28"/>
          <w:szCs w:val="28"/>
        </w:rPr>
        <w:br/>
      </w:r>
      <w:r w:rsidRPr="009E4577">
        <w:rPr>
          <w:b/>
          <w:bCs/>
          <w:sz w:val="28"/>
          <w:szCs w:val="28"/>
          <w:lang w:val="id-ID"/>
        </w:rPr>
        <w:t>METODOLOGI PENELITIAN</w:t>
      </w:r>
      <w:bookmarkEnd w:id="0"/>
      <w:bookmarkEnd w:id="1"/>
    </w:p>
    <w:p w:rsidR="002623D8" w:rsidRPr="009E4577" w:rsidRDefault="002623D8" w:rsidP="002623D8">
      <w:pPr>
        <w:tabs>
          <w:tab w:val="left" w:pos="426"/>
        </w:tabs>
        <w:spacing w:line="480" w:lineRule="auto"/>
        <w:ind w:left="426" w:firstLine="567"/>
        <w:jc w:val="both"/>
        <w:rPr>
          <w:color w:val="000000"/>
          <w:lang w:val="id-ID" w:eastAsia="id-ID"/>
        </w:rPr>
      </w:pPr>
    </w:p>
    <w:p w:rsidR="002623D8" w:rsidRPr="009E4577" w:rsidRDefault="002623D8" w:rsidP="002623D8">
      <w:pPr>
        <w:keepNext/>
        <w:keepLines/>
        <w:numPr>
          <w:ilvl w:val="0"/>
          <w:numId w:val="1"/>
        </w:numPr>
        <w:tabs>
          <w:tab w:val="left" w:pos="426"/>
        </w:tabs>
        <w:spacing w:line="480" w:lineRule="auto"/>
        <w:outlineLvl w:val="1"/>
        <w:rPr>
          <w:b/>
          <w:bCs/>
        </w:rPr>
      </w:pPr>
      <w:bookmarkStart w:id="2" w:name="_Toc529478495"/>
      <w:bookmarkStart w:id="3" w:name="_Toc530093709"/>
      <w:bookmarkStart w:id="4" w:name="_Toc533720389"/>
      <w:bookmarkStart w:id="5" w:name="_Toc529478498"/>
      <w:r w:rsidRPr="009E4577">
        <w:rPr>
          <w:b/>
          <w:bCs/>
          <w:lang w:val="id-ID"/>
        </w:rPr>
        <w:t xml:space="preserve">Jenis </w:t>
      </w:r>
      <w:r w:rsidRPr="009E4577">
        <w:rPr>
          <w:b/>
          <w:bCs/>
        </w:rPr>
        <w:t>Penelitian</w:t>
      </w:r>
      <w:bookmarkEnd w:id="2"/>
      <w:bookmarkEnd w:id="3"/>
      <w:bookmarkEnd w:id="4"/>
    </w:p>
    <w:p w:rsidR="002623D8" w:rsidRPr="009E4577" w:rsidRDefault="002623D8" w:rsidP="002623D8">
      <w:pPr>
        <w:tabs>
          <w:tab w:val="left" w:pos="426"/>
        </w:tabs>
        <w:spacing w:line="480" w:lineRule="auto"/>
        <w:ind w:left="426" w:firstLine="567"/>
        <w:jc w:val="both"/>
        <w:rPr>
          <w:szCs w:val="22"/>
          <w:lang w:val="en-US" w:eastAsia="id-ID"/>
        </w:rPr>
      </w:pPr>
      <w:r w:rsidRPr="009E4577">
        <w:rPr>
          <w:szCs w:val="22"/>
          <w:lang w:val="id-ID" w:eastAsia="id-ID"/>
        </w:rPr>
        <w:t>Penelitian ini bersifat deskriptif kuantitatif, yaitu penelitian ilmiah yang ditujukan kepada pemecahan masalah yang ada sekarang, dan pelaksanaannya tidak terbatas pada pengumpulan data, tetapi juga meliputi analisis dan interpretasi data. (Hartono, 2015)</w:t>
      </w:r>
    </w:p>
    <w:p w:rsidR="002623D8" w:rsidRPr="009E4577" w:rsidRDefault="002623D8" w:rsidP="002623D8">
      <w:pPr>
        <w:keepNext/>
        <w:keepLines/>
        <w:numPr>
          <w:ilvl w:val="0"/>
          <w:numId w:val="1"/>
        </w:numPr>
        <w:tabs>
          <w:tab w:val="left" w:pos="426"/>
        </w:tabs>
        <w:spacing w:before="360" w:line="480" w:lineRule="auto"/>
        <w:jc w:val="both"/>
        <w:outlineLvl w:val="1"/>
        <w:rPr>
          <w:b/>
          <w:bCs/>
        </w:rPr>
      </w:pPr>
      <w:bookmarkStart w:id="6" w:name="_Toc529478496"/>
      <w:bookmarkStart w:id="7" w:name="_Toc530093710"/>
      <w:bookmarkStart w:id="8" w:name="_Toc533720390"/>
      <w:r w:rsidRPr="009E4577">
        <w:rPr>
          <w:b/>
          <w:bCs/>
          <w:lang w:val="id-ID"/>
        </w:rPr>
        <w:t>Waktu dan Tempat</w:t>
      </w:r>
      <w:bookmarkEnd w:id="6"/>
      <w:bookmarkEnd w:id="7"/>
      <w:bookmarkEnd w:id="8"/>
    </w:p>
    <w:p w:rsidR="002623D8" w:rsidRPr="009E4577" w:rsidRDefault="002623D8" w:rsidP="002623D8">
      <w:pPr>
        <w:tabs>
          <w:tab w:val="left" w:pos="426"/>
        </w:tabs>
        <w:spacing w:after="120" w:line="480" w:lineRule="auto"/>
        <w:ind w:left="426" w:firstLine="567"/>
        <w:jc w:val="both"/>
        <w:rPr>
          <w:color w:val="000000"/>
          <w:lang w:val="sv-SE" w:eastAsia="id-ID"/>
        </w:rPr>
      </w:pPr>
      <w:r w:rsidRPr="009E4577">
        <w:rPr>
          <w:color w:val="000000"/>
          <w:lang w:val="id-ID" w:eastAsia="id-ID"/>
        </w:rPr>
        <w:t xml:space="preserve">Penelitian ini dilakukan mulai </w:t>
      </w:r>
      <w:r w:rsidRPr="009E4577">
        <w:rPr>
          <w:color w:val="000000"/>
          <w:lang w:val="sv-SE" w:eastAsia="id-ID"/>
        </w:rPr>
        <w:t>Februari 2019</w:t>
      </w:r>
      <w:r w:rsidRPr="009E4577">
        <w:rPr>
          <w:color w:val="000000"/>
          <w:lang w:val="id-ID" w:eastAsia="id-ID"/>
        </w:rPr>
        <w:t xml:space="preserve"> dan bertempat di SMK Negeri I Bumi Agung Kabupaten Lampung Timur.</w:t>
      </w:r>
    </w:p>
    <w:p w:rsidR="002623D8" w:rsidRPr="009E4577" w:rsidRDefault="002623D8" w:rsidP="002623D8">
      <w:pPr>
        <w:keepNext/>
        <w:keepLines/>
        <w:numPr>
          <w:ilvl w:val="0"/>
          <w:numId w:val="1"/>
        </w:numPr>
        <w:tabs>
          <w:tab w:val="left" w:pos="426"/>
        </w:tabs>
        <w:spacing w:before="120" w:line="480" w:lineRule="auto"/>
        <w:outlineLvl w:val="1"/>
        <w:rPr>
          <w:b/>
          <w:bCs/>
        </w:rPr>
      </w:pPr>
      <w:bookmarkStart w:id="9" w:name="_Toc529478497"/>
      <w:bookmarkStart w:id="10" w:name="_Toc530093711"/>
      <w:bookmarkStart w:id="11" w:name="_Toc533720391"/>
      <w:r w:rsidRPr="009E4577">
        <w:rPr>
          <w:b/>
          <w:bCs/>
          <w:lang w:val="en-US"/>
        </w:rPr>
        <w:t xml:space="preserve">Rancangan </w:t>
      </w:r>
      <w:r w:rsidRPr="009E4577">
        <w:rPr>
          <w:b/>
          <w:bCs/>
          <w:lang w:val="id-ID"/>
        </w:rPr>
        <w:t xml:space="preserve"> </w:t>
      </w:r>
      <w:r w:rsidRPr="009E4577">
        <w:rPr>
          <w:b/>
          <w:bCs/>
        </w:rPr>
        <w:t>Penelitian</w:t>
      </w:r>
      <w:bookmarkEnd w:id="9"/>
      <w:bookmarkEnd w:id="10"/>
      <w:bookmarkEnd w:id="11"/>
    </w:p>
    <w:p w:rsidR="002623D8" w:rsidRPr="009E4577" w:rsidRDefault="002623D8" w:rsidP="002623D8">
      <w:pPr>
        <w:spacing w:line="480" w:lineRule="auto"/>
        <w:ind w:left="360" w:firstLine="720"/>
        <w:jc w:val="both"/>
      </w:pPr>
      <w:r w:rsidRPr="009E4577">
        <w:t>Rancangan penelitian menggunakan</w:t>
      </w:r>
      <w:r w:rsidRPr="009E4577">
        <w:rPr>
          <w:i/>
        </w:rPr>
        <w:t xml:space="preserve">  cross sectional. Cross sectional</w:t>
      </w:r>
      <w:r w:rsidRPr="009E4577">
        <w:t xml:space="preserve"> adalah suatu penelitian untuk mempelajari dinamika korelasi antara faktor-faktor resiko dengan efek, dengan cara pendekatan,observasi atau pengumpulan data pada suatu saat </w:t>
      </w:r>
      <w:r w:rsidRPr="009E4577">
        <w:rPr>
          <w:i/>
        </w:rPr>
        <w:t xml:space="preserve">(point time approach), </w:t>
      </w:r>
      <w:r w:rsidRPr="009E4577">
        <w:t>yang artinya tiap subjek penelitian hanya diobservasi sekali saja dan pengukuran dilakukan terhadap status karakter atau variabel subjek pada saat pemeriksaan.(Notoatmodjo,2018)</w:t>
      </w:r>
    </w:p>
    <w:p w:rsidR="002623D8" w:rsidRPr="009E4577" w:rsidRDefault="002623D8" w:rsidP="002623D8">
      <w:pPr>
        <w:tabs>
          <w:tab w:val="left" w:pos="426"/>
        </w:tabs>
        <w:spacing w:after="120" w:line="480" w:lineRule="auto"/>
        <w:ind w:left="426" w:firstLine="567"/>
        <w:jc w:val="both"/>
        <w:rPr>
          <w:color w:val="000000"/>
          <w:lang w:val="en-US" w:eastAsia="id-ID"/>
        </w:rPr>
      </w:pPr>
    </w:p>
    <w:p w:rsidR="002623D8" w:rsidRPr="009E4577" w:rsidRDefault="002623D8" w:rsidP="002623D8">
      <w:pPr>
        <w:tabs>
          <w:tab w:val="left" w:pos="426"/>
        </w:tabs>
        <w:spacing w:after="120" w:line="480" w:lineRule="auto"/>
        <w:ind w:left="426" w:firstLine="567"/>
        <w:jc w:val="both"/>
        <w:rPr>
          <w:color w:val="000000"/>
          <w:lang w:val="en-US" w:eastAsia="id-ID"/>
        </w:rPr>
      </w:pPr>
    </w:p>
    <w:p w:rsidR="002623D8" w:rsidRPr="009E4577" w:rsidRDefault="002623D8" w:rsidP="002623D8">
      <w:pPr>
        <w:keepNext/>
        <w:keepLines/>
        <w:numPr>
          <w:ilvl w:val="0"/>
          <w:numId w:val="1"/>
        </w:numPr>
        <w:tabs>
          <w:tab w:val="left" w:pos="426"/>
        </w:tabs>
        <w:spacing w:before="120" w:line="480" w:lineRule="auto"/>
        <w:jc w:val="both"/>
        <w:outlineLvl w:val="1"/>
        <w:rPr>
          <w:b/>
          <w:bCs/>
        </w:rPr>
      </w:pPr>
      <w:bookmarkStart w:id="12" w:name="_Toc529478499"/>
      <w:bookmarkStart w:id="13" w:name="_Toc533720393"/>
      <w:bookmarkEnd w:id="5"/>
      <w:r w:rsidRPr="009E4577">
        <w:rPr>
          <w:b/>
          <w:bCs/>
        </w:rPr>
        <w:t>Subjek Penelitian</w:t>
      </w:r>
    </w:p>
    <w:p w:rsidR="002623D8" w:rsidRPr="009E4577" w:rsidRDefault="002623D8" w:rsidP="002623D8">
      <w:pPr>
        <w:numPr>
          <w:ilvl w:val="0"/>
          <w:numId w:val="3"/>
        </w:numPr>
        <w:spacing w:line="480" w:lineRule="auto"/>
        <w:jc w:val="both"/>
      </w:pPr>
      <w:r w:rsidRPr="009E4577">
        <w:t>Populasi</w:t>
      </w:r>
    </w:p>
    <w:p w:rsidR="002623D8" w:rsidRPr="009E4577" w:rsidRDefault="002623D8" w:rsidP="002623D8">
      <w:pPr>
        <w:spacing w:line="480" w:lineRule="auto"/>
        <w:ind w:left="360" w:firstLine="360"/>
        <w:jc w:val="both"/>
      </w:pPr>
      <w:r w:rsidRPr="009E4577">
        <w:lastRenderedPageBreak/>
        <w:t>Populasi adalah keseluruhan objek penelitian atau objek yang diteliti. (Notoatmodjo,2018). Populasi yang diambil dalam penelitian adalah seluruh siswa kelas XI di SMKN 1 Bumi Agung Kabupaten Lampung Timur Tahun Ajaran 2018/2019, jumlah populasi berjumlah 30 anak.</w:t>
      </w:r>
    </w:p>
    <w:p w:rsidR="002623D8" w:rsidRPr="009E4577" w:rsidRDefault="002623D8" w:rsidP="002623D8">
      <w:pPr>
        <w:numPr>
          <w:ilvl w:val="0"/>
          <w:numId w:val="3"/>
        </w:numPr>
        <w:spacing w:line="480" w:lineRule="auto"/>
        <w:jc w:val="both"/>
      </w:pPr>
      <w:r w:rsidRPr="009E4577">
        <w:t>Sampel</w:t>
      </w:r>
    </w:p>
    <w:p w:rsidR="002623D8" w:rsidRPr="009E4577" w:rsidRDefault="002623D8" w:rsidP="002623D8">
      <w:pPr>
        <w:spacing w:line="480" w:lineRule="auto"/>
        <w:ind w:left="360" w:firstLine="360"/>
        <w:jc w:val="both"/>
      </w:pPr>
      <w:r w:rsidRPr="009E4577">
        <w:t xml:space="preserve">Menurut Notoatmodjo (2018), sampel adalah objek yang diteliti dan di anggap mewakili seluruh populasi remaja di SMKN 1 Bumi Agung. </w:t>
      </w:r>
    </w:p>
    <w:p w:rsidR="002623D8" w:rsidRPr="009E4577" w:rsidRDefault="002623D8" w:rsidP="002623D8">
      <w:pPr>
        <w:spacing w:line="480" w:lineRule="auto"/>
        <w:ind w:left="360" w:firstLine="360"/>
        <w:jc w:val="both"/>
      </w:pPr>
      <w:r w:rsidRPr="009E4577">
        <w:t xml:space="preserve">Adapun tehnik pengambilan sampel yang digunakan dalam penelitian ini adalah </w:t>
      </w:r>
      <w:r w:rsidRPr="009E4577">
        <w:rPr>
          <w:i/>
        </w:rPr>
        <w:t xml:space="preserve">accidental sampling, </w:t>
      </w:r>
      <w:r w:rsidRPr="009E4577">
        <w:t>yaitu dilakukan dengan mengambil kasus atau responden yang kebetulan ada atau tersediadi suatu tempat sesuai konteks penelitian.( Notoadmojo,2018).</w:t>
      </w:r>
    </w:p>
    <w:p w:rsidR="002623D8" w:rsidRPr="009E4577" w:rsidRDefault="002623D8" w:rsidP="002623D8">
      <w:pPr>
        <w:numPr>
          <w:ilvl w:val="0"/>
          <w:numId w:val="1"/>
        </w:numPr>
        <w:spacing w:line="480" w:lineRule="auto"/>
        <w:jc w:val="both"/>
        <w:rPr>
          <w:b/>
        </w:rPr>
      </w:pPr>
      <w:r w:rsidRPr="009E4577">
        <w:rPr>
          <w:b/>
        </w:rPr>
        <w:t>Variabel Penelitian</w:t>
      </w:r>
    </w:p>
    <w:p w:rsidR="002623D8" w:rsidRPr="009E4577" w:rsidRDefault="002623D8" w:rsidP="002623D8">
      <w:pPr>
        <w:spacing w:line="480" w:lineRule="auto"/>
        <w:ind w:firstLine="360"/>
        <w:jc w:val="both"/>
      </w:pPr>
      <w:r w:rsidRPr="009E4577">
        <w:t>Variabel adalah suatu yang digunakan sebagai cara sifat atau ukuran yang dimiliki atau didapatkan oleh penelitian tentang suatu konsep tertentu (Notoadmojo,2012).</w:t>
      </w:r>
    </w:p>
    <w:p w:rsidR="002623D8" w:rsidRPr="009E4577" w:rsidRDefault="002623D8" w:rsidP="002623D8">
      <w:pPr>
        <w:numPr>
          <w:ilvl w:val="0"/>
          <w:numId w:val="4"/>
        </w:numPr>
        <w:spacing w:line="480" w:lineRule="auto"/>
        <w:jc w:val="both"/>
      </w:pPr>
      <w:r w:rsidRPr="009E4577">
        <w:t>Variabel Dependent</w:t>
      </w:r>
    </w:p>
    <w:p w:rsidR="002623D8" w:rsidRPr="009E4577" w:rsidRDefault="002623D8" w:rsidP="002623D8">
      <w:pPr>
        <w:spacing w:line="480" w:lineRule="auto"/>
        <w:ind w:left="720"/>
        <w:jc w:val="both"/>
        <w:rPr>
          <w:lang w:val="sv-SE"/>
        </w:rPr>
      </w:pPr>
      <w:r w:rsidRPr="009E4577">
        <w:rPr>
          <w:lang w:val="sv-SE"/>
        </w:rPr>
        <w:t xml:space="preserve">Adalah variabel atau sebab dalam penelitian ini variabel bebasnya yaitu tingkat </w:t>
      </w:r>
      <w:r>
        <w:rPr>
          <w:lang w:val="sv-SE"/>
        </w:rPr>
        <w:t>Pengetahuan</w:t>
      </w:r>
      <w:r w:rsidRPr="009E4577">
        <w:rPr>
          <w:lang w:val="sv-SE"/>
        </w:rPr>
        <w:t xml:space="preserve">  agama.</w:t>
      </w:r>
    </w:p>
    <w:p w:rsidR="002623D8" w:rsidRPr="009E4577" w:rsidRDefault="002623D8" w:rsidP="002623D8">
      <w:pPr>
        <w:numPr>
          <w:ilvl w:val="0"/>
          <w:numId w:val="4"/>
        </w:numPr>
        <w:spacing w:line="480" w:lineRule="auto"/>
        <w:jc w:val="both"/>
      </w:pPr>
      <w:r w:rsidRPr="009E4577">
        <w:t>Variabel Independent</w:t>
      </w:r>
    </w:p>
    <w:p w:rsidR="002623D8" w:rsidRPr="009E4577" w:rsidRDefault="002623D8" w:rsidP="002623D8">
      <w:pPr>
        <w:spacing w:line="480" w:lineRule="auto"/>
        <w:ind w:left="709"/>
        <w:jc w:val="both"/>
        <w:rPr>
          <w:lang w:val="sv-SE"/>
        </w:rPr>
      </w:pPr>
      <w:r w:rsidRPr="009E4577">
        <w:rPr>
          <w:lang w:val="sv-SE"/>
        </w:rPr>
        <w:t>Adalah variabel akibat atau efek. Dalam penelitian ini adalah prilaku seks pranikah.</w:t>
      </w:r>
    </w:p>
    <w:p w:rsidR="002623D8" w:rsidRPr="009E4577" w:rsidRDefault="002623D8" w:rsidP="002623D8">
      <w:pPr>
        <w:keepNext/>
        <w:keepLines/>
        <w:numPr>
          <w:ilvl w:val="0"/>
          <w:numId w:val="1"/>
        </w:numPr>
        <w:tabs>
          <w:tab w:val="left" w:pos="426"/>
        </w:tabs>
        <w:spacing w:before="120" w:line="480" w:lineRule="auto"/>
        <w:jc w:val="both"/>
        <w:outlineLvl w:val="1"/>
        <w:rPr>
          <w:b/>
          <w:bCs/>
          <w:lang w:val="sv-SE"/>
        </w:rPr>
      </w:pPr>
      <w:r w:rsidRPr="009E4577">
        <w:rPr>
          <w:b/>
          <w:bCs/>
          <w:lang w:val="id-ID"/>
        </w:rPr>
        <w:t>Definisi Operasional Variabel</w:t>
      </w:r>
      <w:bookmarkEnd w:id="12"/>
      <w:bookmarkEnd w:id="13"/>
      <w:r w:rsidRPr="009E4577">
        <w:rPr>
          <w:b/>
          <w:bCs/>
          <w:lang w:val="sv-SE"/>
        </w:rPr>
        <w:t xml:space="preserve"> dan pengukuran variabel</w:t>
      </w:r>
    </w:p>
    <w:p w:rsidR="002623D8" w:rsidRPr="009E4577" w:rsidRDefault="002623D8" w:rsidP="002623D8">
      <w:pPr>
        <w:spacing w:line="480" w:lineRule="auto"/>
        <w:ind w:left="360" w:firstLine="360"/>
        <w:jc w:val="both"/>
        <w:rPr>
          <w:lang w:val="sv-SE"/>
        </w:rPr>
      </w:pPr>
      <w:r w:rsidRPr="009E4577">
        <w:rPr>
          <w:lang w:val="sv-SE"/>
        </w:rPr>
        <w:t>Adalah untuk membatasi ruang lingkup atau pengertian variabel-variabel yang diamaati atau diteliti, bermanfaat untuk mengarahkan pada pengukuran atau pengamatan terhadap variabel yang bersangkutan serta pengembangan instrumen atau alat ukur (Notoadmojo, 2018).</w:t>
      </w:r>
    </w:p>
    <w:p w:rsidR="002623D8" w:rsidRPr="009E4577" w:rsidRDefault="002623D8" w:rsidP="002623D8">
      <w:pPr>
        <w:jc w:val="center"/>
        <w:rPr>
          <w:lang w:val="en-US"/>
        </w:rPr>
      </w:pPr>
      <w:r w:rsidRPr="009E4577">
        <w:rPr>
          <w:lang w:val="en-US"/>
        </w:rPr>
        <w:lastRenderedPageBreak/>
        <w:t>Tabel 1 Definisi Operasional Variabel</w:t>
      </w:r>
    </w:p>
    <w:p w:rsidR="002623D8" w:rsidRPr="009E4577" w:rsidRDefault="002623D8" w:rsidP="002623D8">
      <w:pPr>
        <w:jc w:val="center"/>
        <w:rPr>
          <w:lang w:val="en-US"/>
        </w:rPr>
      </w:pPr>
    </w:p>
    <w:p w:rsidR="002623D8" w:rsidRPr="009E4577" w:rsidRDefault="002623D8" w:rsidP="002623D8">
      <w:pPr>
        <w:jc w:val="center"/>
        <w:rPr>
          <w:lang w:val="en-US"/>
        </w:rPr>
      </w:pPr>
    </w:p>
    <w:tbl>
      <w:tblPr>
        <w:tblW w:w="9356"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8"/>
        <w:gridCol w:w="1559"/>
        <w:gridCol w:w="1701"/>
        <w:gridCol w:w="1276"/>
        <w:gridCol w:w="1276"/>
        <w:gridCol w:w="1984"/>
        <w:gridCol w:w="992"/>
      </w:tblGrid>
      <w:tr w:rsidR="002623D8" w:rsidRPr="009E4577" w:rsidTr="00444E5D">
        <w:tc>
          <w:tcPr>
            <w:tcW w:w="568" w:type="dxa"/>
            <w:shd w:val="clear" w:color="auto" w:fill="auto"/>
          </w:tcPr>
          <w:p w:rsidR="002623D8" w:rsidRPr="009E4577" w:rsidRDefault="002623D8" w:rsidP="00444E5D">
            <w:pPr>
              <w:jc w:val="both"/>
              <w:rPr>
                <w:b/>
                <w:lang w:val="en-US"/>
              </w:rPr>
            </w:pPr>
            <w:r w:rsidRPr="009E4577">
              <w:rPr>
                <w:b/>
                <w:lang w:val="en-US"/>
              </w:rPr>
              <w:t>No</w:t>
            </w:r>
          </w:p>
        </w:tc>
        <w:tc>
          <w:tcPr>
            <w:tcW w:w="1559" w:type="dxa"/>
            <w:shd w:val="clear" w:color="auto" w:fill="auto"/>
          </w:tcPr>
          <w:p w:rsidR="002623D8" w:rsidRPr="009E4577" w:rsidRDefault="002623D8" w:rsidP="00444E5D">
            <w:pPr>
              <w:jc w:val="both"/>
              <w:rPr>
                <w:b/>
                <w:lang w:val="en-US"/>
              </w:rPr>
            </w:pPr>
            <w:r w:rsidRPr="009E4577">
              <w:rPr>
                <w:b/>
                <w:lang w:val="en-US"/>
              </w:rPr>
              <w:t>Variabel</w:t>
            </w:r>
          </w:p>
        </w:tc>
        <w:tc>
          <w:tcPr>
            <w:tcW w:w="1701" w:type="dxa"/>
            <w:shd w:val="clear" w:color="auto" w:fill="auto"/>
          </w:tcPr>
          <w:p w:rsidR="002623D8" w:rsidRPr="009E4577" w:rsidRDefault="002623D8" w:rsidP="00444E5D">
            <w:pPr>
              <w:jc w:val="both"/>
              <w:rPr>
                <w:b/>
                <w:lang w:val="en-US"/>
              </w:rPr>
            </w:pPr>
            <w:r w:rsidRPr="009E4577">
              <w:rPr>
                <w:b/>
                <w:lang w:val="en-US"/>
              </w:rPr>
              <w:t>Definisi Oprasional</w:t>
            </w:r>
          </w:p>
        </w:tc>
        <w:tc>
          <w:tcPr>
            <w:tcW w:w="1276" w:type="dxa"/>
            <w:shd w:val="clear" w:color="auto" w:fill="auto"/>
          </w:tcPr>
          <w:p w:rsidR="002623D8" w:rsidRPr="009E4577" w:rsidRDefault="002623D8" w:rsidP="00444E5D">
            <w:pPr>
              <w:jc w:val="both"/>
              <w:rPr>
                <w:b/>
                <w:lang w:val="en-US"/>
              </w:rPr>
            </w:pPr>
            <w:r w:rsidRPr="009E4577">
              <w:rPr>
                <w:b/>
                <w:lang w:val="en-US"/>
              </w:rPr>
              <w:t>Alat Ukur</w:t>
            </w:r>
          </w:p>
        </w:tc>
        <w:tc>
          <w:tcPr>
            <w:tcW w:w="1276" w:type="dxa"/>
            <w:shd w:val="clear" w:color="auto" w:fill="auto"/>
          </w:tcPr>
          <w:p w:rsidR="002623D8" w:rsidRPr="009E4577" w:rsidRDefault="002623D8" w:rsidP="00444E5D">
            <w:pPr>
              <w:jc w:val="both"/>
              <w:rPr>
                <w:b/>
                <w:lang w:val="en-US"/>
              </w:rPr>
            </w:pPr>
            <w:r w:rsidRPr="009E4577">
              <w:rPr>
                <w:b/>
                <w:lang w:val="en-US"/>
              </w:rPr>
              <w:t>Cara Ukur</w:t>
            </w:r>
          </w:p>
        </w:tc>
        <w:tc>
          <w:tcPr>
            <w:tcW w:w="1984" w:type="dxa"/>
            <w:shd w:val="clear" w:color="auto" w:fill="auto"/>
          </w:tcPr>
          <w:p w:rsidR="002623D8" w:rsidRPr="009E4577" w:rsidRDefault="002623D8" w:rsidP="00444E5D">
            <w:pPr>
              <w:jc w:val="both"/>
              <w:rPr>
                <w:b/>
                <w:lang w:val="en-US"/>
              </w:rPr>
            </w:pPr>
            <w:r w:rsidRPr="009E4577">
              <w:rPr>
                <w:b/>
                <w:lang w:val="en-US"/>
              </w:rPr>
              <w:t>Hasil Ukur</w:t>
            </w:r>
          </w:p>
        </w:tc>
        <w:tc>
          <w:tcPr>
            <w:tcW w:w="992" w:type="dxa"/>
            <w:shd w:val="clear" w:color="auto" w:fill="auto"/>
          </w:tcPr>
          <w:p w:rsidR="002623D8" w:rsidRPr="009E4577" w:rsidRDefault="002623D8" w:rsidP="00444E5D">
            <w:pPr>
              <w:rPr>
                <w:b/>
                <w:lang w:val="en-US"/>
              </w:rPr>
            </w:pPr>
            <w:r w:rsidRPr="009E4577">
              <w:rPr>
                <w:b/>
                <w:lang w:val="en-US"/>
              </w:rPr>
              <w:t>Skala</w:t>
            </w:r>
          </w:p>
        </w:tc>
      </w:tr>
      <w:tr w:rsidR="002623D8" w:rsidRPr="009E4577" w:rsidTr="00444E5D">
        <w:tc>
          <w:tcPr>
            <w:tcW w:w="568" w:type="dxa"/>
            <w:shd w:val="clear" w:color="auto" w:fill="auto"/>
          </w:tcPr>
          <w:p w:rsidR="002623D8" w:rsidRPr="009E4577" w:rsidRDefault="002623D8" w:rsidP="00444E5D">
            <w:pPr>
              <w:jc w:val="both"/>
              <w:rPr>
                <w:lang w:val="en-US"/>
              </w:rPr>
            </w:pPr>
            <w:r w:rsidRPr="009E4577">
              <w:rPr>
                <w:lang w:val="en-US"/>
              </w:rPr>
              <w:t>1</w:t>
            </w:r>
          </w:p>
        </w:tc>
        <w:tc>
          <w:tcPr>
            <w:tcW w:w="1559" w:type="dxa"/>
            <w:shd w:val="clear" w:color="auto" w:fill="auto"/>
          </w:tcPr>
          <w:p w:rsidR="002623D8" w:rsidRPr="009E4577" w:rsidRDefault="002623D8" w:rsidP="00444E5D">
            <w:pPr>
              <w:jc w:val="both"/>
              <w:rPr>
                <w:lang w:val="en-US"/>
              </w:rPr>
            </w:pPr>
            <w:r w:rsidRPr="009E4577">
              <w:rPr>
                <w:lang w:val="en-US"/>
              </w:rPr>
              <w:t>Perilaku seks pranikah</w:t>
            </w:r>
          </w:p>
        </w:tc>
        <w:tc>
          <w:tcPr>
            <w:tcW w:w="1701" w:type="dxa"/>
            <w:shd w:val="clear" w:color="auto" w:fill="auto"/>
          </w:tcPr>
          <w:p w:rsidR="002623D8" w:rsidRPr="009E4577" w:rsidRDefault="002623D8" w:rsidP="00444E5D">
            <w:pPr>
              <w:jc w:val="both"/>
              <w:rPr>
                <w:lang w:val="sv-SE"/>
              </w:rPr>
            </w:pPr>
            <w:r w:rsidRPr="009E4577">
              <w:rPr>
                <w:lang w:val="sv-SE"/>
              </w:rPr>
              <w:t>Kemampuan siswa dalam memahami tentang perilaku seks pranikah dan dampak seks pranikah</w:t>
            </w:r>
          </w:p>
        </w:tc>
        <w:tc>
          <w:tcPr>
            <w:tcW w:w="1276" w:type="dxa"/>
            <w:shd w:val="clear" w:color="auto" w:fill="auto"/>
          </w:tcPr>
          <w:p w:rsidR="002623D8" w:rsidRPr="009E4577" w:rsidRDefault="002623D8" w:rsidP="00444E5D">
            <w:pPr>
              <w:jc w:val="both"/>
              <w:rPr>
                <w:lang w:val="en-US"/>
              </w:rPr>
            </w:pPr>
            <w:r w:rsidRPr="009E4577">
              <w:rPr>
                <w:lang w:val="en-US"/>
              </w:rPr>
              <w:t xml:space="preserve">Kuesioner </w:t>
            </w:r>
          </w:p>
        </w:tc>
        <w:tc>
          <w:tcPr>
            <w:tcW w:w="1276" w:type="dxa"/>
            <w:shd w:val="clear" w:color="auto" w:fill="auto"/>
          </w:tcPr>
          <w:p w:rsidR="002623D8" w:rsidRPr="009E4577" w:rsidRDefault="002623D8" w:rsidP="00444E5D">
            <w:pPr>
              <w:jc w:val="both"/>
              <w:rPr>
                <w:lang w:val="en-US"/>
              </w:rPr>
            </w:pPr>
            <w:r w:rsidRPr="009E4577">
              <w:rPr>
                <w:lang w:val="en-US"/>
              </w:rPr>
              <w:t>Mengisi kuesioner</w:t>
            </w:r>
          </w:p>
        </w:tc>
        <w:tc>
          <w:tcPr>
            <w:tcW w:w="1984" w:type="dxa"/>
            <w:shd w:val="clear" w:color="auto" w:fill="auto"/>
          </w:tcPr>
          <w:p w:rsidR="002623D8" w:rsidRPr="009E4577" w:rsidRDefault="002623D8" w:rsidP="00444E5D">
            <w:pPr>
              <w:rPr>
                <w:lang w:val="sv-SE"/>
              </w:rPr>
            </w:pPr>
            <w:r w:rsidRPr="009E4577">
              <w:rPr>
                <w:lang w:val="sv-SE"/>
              </w:rPr>
              <w:t>0= Tidak,( jika responden menjawab ”tidak” pada salah satu atau lebih pada pertanyaan no.1-2</w:t>
            </w:r>
          </w:p>
          <w:p w:rsidR="002623D8" w:rsidRPr="009E4577" w:rsidRDefault="002623D8" w:rsidP="00444E5D">
            <w:pPr>
              <w:rPr>
                <w:lang w:val="sv-SE"/>
              </w:rPr>
            </w:pPr>
            <w:r w:rsidRPr="009E4577">
              <w:rPr>
                <w:lang w:val="sv-SE"/>
              </w:rPr>
              <w:t>1= Ya, ( jika responden menjawab ” ya ” pada salah satu atau lebih pada pertanyaan no.3-8 )</w:t>
            </w:r>
          </w:p>
          <w:p w:rsidR="002623D8" w:rsidRPr="009E4577" w:rsidRDefault="002623D8" w:rsidP="00444E5D">
            <w:pPr>
              <w:rPr>
                <w:lang w:val="sv-SE"/>
              </w:rPr>
            </w:pPr>
            <w:r w:rsidRPr="009E4577">
              <w:rPr>
                <w:lang w:val="sv-SE"/>
              </w:rPr>
              <w:t>(Sugiyono,2014)</w:t>
            </w:r>
          </w:p>
        </w:tc>
        <w:tc>
          <w:tcPr>
            <w:tcW w:w="992" w:type="dxa"/>
            <w:shd w:val="clear" w:color="auto" w:fill="auto"/>
          </w:tcPr>
          <w:p w:rsidR="002623D8" w:rsidRPr="009E4577" w:rsidRDefault="002623D8" w:rsidP="00444E5D">
            <w:pPr>
              <w:rPr>
                <w:lang w:val="en-US"/>
              </w:rPr>
            </w:pPr>
            <w:r w:rsidRPr="009E4577">
              <w:rPr>
                <w:lang w:val="en-US"/>
              </w:rPr>
              <w:t xml:space="preserve">Ordinal </w:t>
            </w:r>
          </w:p>
          <w:p w:rsidR="002623D8" w:rsidRPr="009E4577" w:rsidRDefault="002623D8" w:rsidP="00444E5D">
            <w:pPr>
              <w:rPr>
                <w:lang w:val="en-US"/>
              </w:rPr>
            </w:pPr>
          </w:p>
        </w:tc>
      </w:tr>
      <w:tr w:rsidR="002623D8" w:rsidRPr="009E4577" w:rsidTr="00444E5D">
        <w:tc>
          <w:tcPr>
            <w:tcW w:w="568" w:type="dxa"/>
            <w:shd w:val="clear" w:color="auto" w:fill="auto"/>
          </w:tcPr>
          <w:p w:rsidR="002623D8" w:rsidRPr="009E4577" w:rsidRDefault="002623D8" w:rsidP="00444E5D">
            <w:pPr>
              <w:jc w:val="both"/>
              <w:rPr>
                <w:lang w:val="en-US"/>
              </w:rPr>
            </w:pPr>
            <w:r w:rsidRPr="009E4577">
              <w:rPr>
                <w:lang w:val="en-US"/>
              </w:rPr>
              <w:t>2</w:t>
            </w:r>
          </w:p>
        </w:tc>
        <w:tc>
          <w:tcPr>
            <w:tcW w:w="1559" w:type="dxa"/>
            <w:shd w:val="clear" w:color="auto" w:fill="auto"/>
          </w:tcPr>
          <w:p w:rsidR="002623D8" w:rsidRPr="009E4577" w:rsidRDefault="002623D8" w:rsidP="00444E5D">
            <w:pPr>
              <w:jc w:val="both"/>
              <w:rPr>
                <w:lang w:val="en-US"/>
              </w:rPr>
            </w:pPr>
            <w:r w:rsidRPr="009E4577">
              <w:rPr>
                <w:lang w:val="en-US"/>
              </w:rPr>
              <w:t>Pengetahuan Tingkat Agama</w:t>
            </w:r>
          </w:p>
        </w:tc>
        <w:tc>
          <w:tcPr>
            <w:tcW w:w="1701" w:type="dxa"/>
            <w:shd w:val="clear" w:color="auto" w:fill="auto"/>
          </w:tcPr>
          <w:p w:rsidR="002623D8" w:rsidRPr="009E4577" w:rsidRDefault="002623D8" w:rsidP="00444E5D">
            <w:pPr>
              <w:jc w:val="both"/>
              <w:rPr>
                <w:lang w:val="sv-SE"/>
              </w:rPr>
            </w:pPr>
            <w:r w:rsidRPr="009E4577">
              <w:rPr>
                <w:lang w:val="sv-SE"/>
              </w:rPr>
              <w:t>Kemampuan siswa dalam pengetahuan agama tentang perilaku seks pranikah yang di ukur menggunakan skala likert</w:t>
            </w:r>
          </w:p>
        </w:tc>
        <w:tc>
          <w:tcPr>
            <w:tcW w:w="1276" w:type="dxa"/>
            <w:shd w:val="clear" w:color="auto" w:fill="auto"/>
          </w:tcPr>
          <w:p w:rsidR="002623D8" w:rsidRPr="009E4577" w:rsidRDefault="002623D8" w:rsidP="00444E5D">
            <w:pPr>
              <w:jc w:val="both"/>
              <w:rPr>
                <w:lang w:val="en-US"/>
              </w:rPr>
            </w:pPr>
            <w:r w:rsidRPr="009E4577">
              <w:rPr>
                <w:lang w:val="en-US"/>
              </w:rPr>
              <w:t xml:space="preserve">Kuesioner </w:t>
            </w:r>
          </w:p>
        </w:tc>
        <w:tc>
          <w:tcPr>
            <w:tcW w:w="1276" w:type="dxa"/>
            <w:shd w:val="clear" w:color="auto" w:fill="auto"/>
          </w:tcPr>
          <w:p w:rsidR="002623D8" w:rsidRPr="009E4577" w:rsidRDefault="002623D8" w:rsidP="00444E5D">
            <w:pPr>
              <w:jc w:val="both"/>
              <w:rPr>
                <w:lang w:val="en-US"/>
              </w:rPr>
            </w:pPr>
            <w:r w:rsidRPr="009E4577">
              <w:rPr>
                <w:lang w:val="en-US"/>
              </w:rPr>
              <w:t>Mengisi kuesioner</w:t>
            </w:r>
          </w:p>
        </w:tc>
        <w:tc>
          <w:tcPr>
            <w:tcW w:w="1984" w:type="dxa"/>
            <w:shd w:val="clear" w:color="auto" w:fill="auto"/>
          </w:tcPr>
          <w:p w:rsidR="002623D8" w:rsidRPr="009E4577" w:rsidRDefault="002623D8" w:rsidP="00444E5D">
            <w:pPr>
              <w:rPr>
                <w:lang w:val="sv-SE"/>
              </w:rPr>
            </w:pPr>
            <w:r w:rsidRPr="009E4577">
              <w:rPr>
                <w:lang w:val="sv-SE"/>
              </w:rPr>
              <w:t>0 = kurang baik</w:t>
            </w:r>
          </w:p>
          <w:p w:rsidR="002623D8" w:rsidRPr="009E4577" w:rsidRDefault="002623D8" w:rsidP="00444E5D">
            <w:pPr>
              <w:rPr>
                <w:lang w:val="sv-SE"/>
              </w:rPr>
            </w:pPr>
            <w:r w:rsidRPr="009E4577">
              <w:rPr>
                <w:lang w:val="sv-SE"/>
              </w:rPr>
              <w:t xml:space="preserve">Jika skor ≤ mean </w:t>
            </w:r>
          </w:p>
          <w:p w:rsidR="002623D8" w:rsidRPr="009E4577" w:rsidRDefault="002623D8" w:rsidP="00444E5D">
            <w:pPr>
              <w:rPr>
                <w:lang w:val="sv-SE"/>
              </w:rPr>
            </w:pPr>
            <w:r w:rsidRPr="009E4577">
              <w:rPr>
                <w:lang w:val="sv-SE"/>
              </w:rPr>
              <w:t xml:space="preserve">1 = baik jika skor ≥ mean </w:t>
            </w:r>
          </w:p>
          <w:p w:rsidR="002623D8" w:rsidRPr="009E4577" w:rsidRDefault="002623D8" w:rsidP="00444E5D">
            <w:pPr>
              <w:rPr>
                <w:lang w:val="sv-SE"/>
              </w:rPr>
            </w:pPr>
          </w:p>
          <w:p w:rsidR="002623D8" w:rsidRPr="009E4577" w:rsidRDefault="002623D8" w:rsidP="00444E5D">
            <w:pPr>
              <w:rPr>
                <w:lang w:val="sv-SE"/>
              </w:rPr>
            </w:pPr>
            <w:r w:rsidRPr="009E4577">
              <w:rPr>
                <w:lang w:val="sv-SE"/>
              </w:rPr>
              <w:t>(Muncarno,2014)</w:t>
            </w:r>
          </w:p>
        </w:tc>
        <w:tc>
          <w:tcPr>
            <w:tcW w:w="992" w:type="dxa"/>
            <w:shd w:val="clear" w:color="auto" w:fill="auto"/>
          </w:tcPr>
          <w:p w:rsidR="002623D8" w:rsidRPr="009E4577" w:rsidRDefault="002623D8" w:rsidP="00444E5D">
            <w:pPr>
              <w:rPr>
                <w:lang w:val="en-US"/>
              </w:rPr>
            </w:pPr>
            <w:r w:rsidRPr="009E4577">
              <w:rPr>
                <w:lang w:val="en-US"/>
              </w:rPr>
              <w:t xml:space="preserve">Ordinal </w:t>
            </w:r>
          </w:p>
        </w:tc>
      </w:tr>
    </w:tbl>
    <w:p w:rsidR="002623D8" w:rsidRPr="009E4577" w:rsidRDefault="002623D8" w:rsidP="002623D8">
      <w:pPr>
        <w:rPr>
          <w:lang w:val="en-US"/>
        </w:rPr>
      </w:pPr>
    </w:p>
    <w:p w:rsidR="002623D8" w:rsidRPr="009E4577" w:rsidRDefault="002623D8" w:rsidP="002623D8">
      <w:pPr>
        <w:rPr>
          <w:lang w:val="en-US"/>
        </w:rPr>
      </w:pPr>
    </w:p>
    <w:p w:rsidR="002623D8" w:rsidRPr="009E4577" w:rsidRDefault="002623D8" w:rsidP="002623D8">
      <w:pPr>
        <w:rPr>
          <w:lang w:val="en-US"/>
        </w:rPr>
      </w:pPr>
    </w:p>
    <w:p w:rsidR="002623D8" w:rsidRPr="009E4577" w:rsidRDefault="002623D8" w:rsidP="002623D8">
      <w:pPr>
        <w:rPr>
          <w:lang w:val="en-US"/>
        </w:rPr>
      </w:pPr>
    </w:p>
    <w:p w:rsidR="002623D8" w:rsidRPr="009E4577" w:rsidRDefault="002623D8" w:rsidP="002623D8">
      <w:pPr>
        <w:jc w:val="center"/>
        <w:rPr>
          <w:lang w:val="en-US"/>
        </w:rPr>
      </w:pPr>
    </w:p>
    <w:p w:rsidR="002623D8" w:rsidRPr="009E4577" w:rsidRDefault="002623D8" w:rsidP="002623D8">
      <w:pPr>
        <w:keepNext/>
        <w:keepLines/>
        <w:numPr>
          <w:ilvl w:val="0"/>
          <w:numId w:val="1"/>
        </w:numPr>
        <w:tabs>
          <w:tab w:val="left" w:pos="426"/>
        </w:tabs>
        <w:spacing w:before="120" w:line="480" w:lineRule="auto"/>
        <w:jc w:val="both"/>
        <w:outlineLvl w:val="1"/>
        <w:rPr>
          <w:b/>
          <w:bCs/>
        </w:rPr>
      </w:pPr>
      <w:bookmarkStart w:id="14" w:name="_Toc529478501"/>
      <w:bookmarkStart w:id="15" w:name="_Toc533720395"/>
      <w:r w:rsidRPr="009E4577">
        <w:rPr>
          <w:b/>
          <w:bCs/>
          <w:lang w:val="id-ID"/>
        </w:rPr>
        <w:t>Pengumpulan Data</w:t>
      </w:r>
      <w:bookmarkEnd w:id="14"/>
      <w:bookmarkEnd w:id="15"/>
    </w:p>
    <w:p w:rsidR="002623D8" w:rsidRPr="009E4577" w:rsidRDefault="002623D8" w:rsidP="002623D8">
      <w:pPr>
        <w:numPr>
          <w:ilvl w:val="0"/>
          <w:numId w:val="8"/>
        </w:numPr>
        <w:tabs>
          <w:tab w:val="left" w:pos="851"/>
        </w:tabs>
        <w:spacing w:line="480" w:lineRule="auto"/>
        <w:jc w:val="both"/>
        <w:rPr>
          <w:lang w:val="en-US" w:eastAsia="id-ID"/>
        </w:rPr>
      </w:pPr>
      <w:r w:rsidRPr="009E4577">
        <w:rPr>
          <w:lang w:val="en-US" w:eastAsia="id-ID"/>
        </w:rPr>
        <w:t>Jenis data</w:t>
      </w:r>
    </w:p>
    <w:p w:rsidR="002623D8" w:rsidRPr="009E4577" w:rsidRDefault="002623D8" w:rsidP="002623D8">
      <w:pPr>
        <w:numPr>
          <w:ilvl w:val="0"/>
          <w:numId w:val="9"/>
        </w:numPr>
        <w:tabs>
          <w:tab w:val="left" w:pos="851"/>
        </w:tabs>
        <w:spacing w:line="480" w:lineRule="auto"/>
        <w:jc w:val="both"/>
        <w:rPr>
          <w:lang w:val="sv-SE" w:eastAsia="id-ID"/>
        </w:rPr>
      </w:pPr>
      <w:r w:rsidRPr="009E4577">
        <w:rPr>
          <w:lang w:val="sv-SE" w:eastAsia="id-ID"/>
        </w:rPr>
        <w:t xml:space="preserve">Kuantitatif meliputi tentang perilaku seks pranikah dan tingkat </w:t>
      </w:r>
      <w:r>
        <w:rPr>
          <w:lang w:val="sv-SE" w:eastAsia="id-ID"/>
        </w:rPr>
        <w:t>Pengetahuan</w:t>
      </w:r>
      <w:r w:rsidRPr="009E4577">
        <w:rPr>
          <w:lang w:val="sv-SE" w:eastAsia="id-ID"/>
        </w:rPr>
        <w:t xml:space="preserve"> agama.</w:t>
      </w:r>
    </w:p>
    <w:p w:rsidR="002623D8" w:rsidRPr="009E4577" w:rsidRDefault="002623D8" w:rsidP="002623D8">
      <w:pPr>
        <w:numPr>
          <w:ilvl w:val="0"/>
          <w:numId w:val="9"/>
        </w:numPr>
        <w:tabs>
          <w:tab w:val="left" w:pos="851"/>
        </w:tabs>
        <w:spacing w:line="480" w:lineRule="auto"/>
        <w:jc w:val="both"/>
        <w:rPr>
          <w:lang w:val="sv-SE" w:eastAsia="id-ID"/>
        </w:rPr>
      </w:pPr>
      <w:r w:rsidRPr="009E4577">
        <w:rPr>
          <w:lang w:val="sv-SE" w:eastAsia="id-ID"/>
        </w:rPr>
        <w:t>Kualitatif meliputi perilaku seks pranikah pada remaja di SMK Negeri 1 Bumi Agung.</w:t>
      </w:r>
    </w:p>
    <w:p w:rsidR="002623D8" w:rsidRPr="009E4577" w:rsidRDefault="002623D8" w:rsidP="002623D8">
      <w:pPr>
        <w:numPr>
          <w:ilvl w:val="0"/>
          <w:numId w:val="8"/>
        </w:numPr>
        <w:tabs>
          <w:tab w:val="left" w:pos="851"/>
        </w:tabs>
        <w:spacing w:line="480" w:lineRule="auto"/>
        <w:jc w:val="both"/>
        <w:rPr>
          <w:lang w:val="en-US" w:eastAsia="id-ID"/>
        </w:rPr>
      </w:pPr>
      <w:r w:rsidRPr="009E4577">
        <w:rPr>
          <w:lang w:val="en-US" w:eastAsia="id-ID"/>
        </w:rPr>
        <w:t>Sumber data</w:t>
      </w:r>
    </w:p>
    <w:p w:rsidR="002623D8" w:rsidRPr="009E4577" w:rsidRDefault="002623D8" w:rsidP="002623D8">
      <w:pPr>
        <w:numPr>
          <w:ilvl w:val="0"/>
          <w:numId w:val="10"/>
        </w:numPr>
        <w:tabs>
          <w:tab w:val="left" w:pos="851"/>
        </w:tabs>
        <w:spacing w:line="480" w:lineRule="auto"/>
        <w:jc w:val="both"/>
        <w:rPr>
          <w:lang w:val="en-US" w:eastAsia="id-ID"/>
        </w:rPr>
      </w:pPr>
      <w:r w:rsidRPr="009E4577">
        <w:rPr>
          <w:lang w:val="en-US" w:eastAsia="id-ID"/>
        </w:rPr>
        <w:t>Data primer</w:t>
      </w:r>
    </w:p>
    <w:p w:rsidR="002623D8" w:rsidRPr="009E4577" w:rsidRDefault="002623D8" w:rsidP="002623D8">
      <w:pPr>
        <w:tabs>
          <w:tab w:val="left" w:pos="851"/>
        </w:tabs>
        <w:spacing w:line="480" w:lineRule="auto"/>
        <w:ind w:left="1080"/>
        <w:jc w:val="both"/>
        <w:rPr>
          <w:lang w:val="sv-SE" w:eastAsia="id-ID"/>
        </w:rPr>
      </w:pPr>
      <w:r w:rsidRPr="009E4577">
        <w:rPr>
          <w:lang w:val="sv-SE" w:eastAsia="id-ID"/>
        </w:rPr>
        <w:lastRenderedPageBreak/>
        <w:t xml:space="preserve">Data primer diperoleh langsung dari responden berupa tentang prilaku seks pranikah dan tingkat </w:t>
      </w:r>
      <w:r>
        <w:rPr>
          <w:lang w:val="sv-SE" w:eastAsia="id-ID"/>
        </w:rPr>
        <w:t>Pengetahuan</w:t>
      </w:r>
      <w:r w:rsidRPr="009E4577">
        <w:rPr>
          <w:lang w:val="sv-SE" w:eastAsia="id-ID"/>
        </w:rPr>
        <w:t xml:space="preserve"> agama.Dan tentang perilaku seks pranikah dengan mengisi kuesioner.</w:t>
      </w:r>
    </w:p>
    <w:p w:rsidR="002623D8" w:rsidRPr="009E4577" w:rsidRDefault="002623D8" w:rsidP="002623D8">
      <w:pPr>
        <w:numPr>
          <w:ilvl w:val="0"/>
          <w:numId w:val="10"/>
        </w:numPr>
        <w:tabs>
          <w:tab w:val="left" w:pos="851"/>
        </w:tabs>
        <w:spacing w:line="480" w:lineRule="auto"/>
        <w:jc w:val="both"/>
        <w:rPr>
          <w:lang w:val="en-US" w:eastAsia="id-ID"/>
        </w:rPr>
      </w:pPr>
      <w:r w:rsidRPr="009E4577">
        <w:rPr>
          <w:lang w:val="en-US" w:eastAsia="id-ID"/>
        </w:rPr>
        <w:t>Data sekunder</w:t>
      </w:r>
    </w:p>
    <w:p w:rsidR="002623D8" w:rsidRPr="009E4577" w:rsidRDefault="002623D8" w:rsidP="002623D8">
      <w:pPr>
        <w:tabs>
          <w:tab w:val="left" w:pos="851"/>
        </w:tabs>
        <w:spacing w:line="480" w:lineRule="auto"/>
        <w:ind w:left="1080"/>
        <w:jc w:val="both"/>
        <w:rPr>
          <w:lang w:val="sv-SE" w:eastAsia="id-ID"/>
        </w:rPr>
      </w:pPr>
      <w:r w:rsidRPr="009E4577">
        <w:rPr>
          <w:lang w:val="sv-SE" w:eastAsia="id-ID"/>
        </w:rPr>
        <w:t>Data sekunder diperoleh dari sekolah berupa jumlah siswa .</w:t>
      </w:r>
    </w:p>
    <w:p w:rsidR="002623D8" w:rsidRPr="009E4577" w:rsidRDefault="002623D8" w:rsidP="002623D8">
      <w:pPr>
        <w:numPr>
          <w:ilvl w:val="0"/>
          <w:numId w:val="8"/>
        </w:numPr>
        <w:tabs>
          <w:tab w:val="left" w:pos="851"/>
        </w:tabs>
        <w:spacing w:line="480" w:lineRule="auto"/>
        <w:jc w:val="both"/>
        <w:rPr>
          <w:lang w:val="en-US" w:eastAsia="id-ID"/>
        </w:rPr>
      </w:pPr>
      <w:r w:rsidRPr="009E4577">
        <w:rPr>
          <w:lang w:val="en-US" w:eastAsia="id-ID"/>
        </w:rPr>
        <w:t>Cara pengumpulan data</w:t>
      </w:r>
    </w:p>
    <w:p w:rsidR="002623D8" w:rsidRPr="009E4577" w:rsidRDefault="002623D8" w:rsidP="002623D8">
      <w:pPr>
        <w:tabs>
          <w:tab w:val="left" w:pos="851"/>
        </w:tabs>
        <w:spacing w:line="480" w:lineRule="auto"/>
        <w:ind w:left="993"/>
        <w:jc w:val="both"/>
        <w:rPr>
          <w:lang w:val="sv-SE" w:eastAsia="id-ID"/>
        </w:rPr>
      </w:pPr>
      <w:r w:rsidRPr="009E4577">
        <w:rPr>
          <w:lang w:val="sv-SE" w:eastAsia="id-ID"/>
        </w:rPr>
        <w:t>Pengumpulan data dilakukan dengan cara membagikan kuesioner kepada responden,responden diminta untuk mengisi sendiri kuesioner yang ditunggu dan langsung dikembalikan pada peneliti.</w:t>
      </w:r>
    </w:p>
    <w:p w:rsidR="002623D8" w:rsidRPr="009E4577" w:rsidRDefault="002623D8" w:rsidP="002623D8">
      <w:pPr>
        <w:numPr>
          <w:ilvl w:val="0"/>
          <w:numId w:val="8"/>
        </w:numPr>
        <w:tabs>
          <w:tab w:val="left" w:pos="851"/>
        </w:tabs>
        <w:spacing w:line="480" w:lineRule="auto"/>
        <w:jc w:val="both"/>
        <w:rPr>
          <w:lang w:val="en-US" w:eastAsia="id-ID"/>
        </w:rPr>
      </w:pPr>
      <w:r w:rsidRPr="009E4577">
        <w:rPr>
          <w:lang w:val="en-US" w:eastAsia="id-ID"/>
        </w:rPr>
        <w:t>Instrument Penelitian</w:t>
      </w:r>
    </w:p>
    <w:p w:rsidR="002623D8" w:rsidRPr="009E4577" w:rsidRDefault="002623D8" w:rsidP="002623D8">
      <w:pPr>
        <w:tabs>
          <w:tab w:val="left" w:pos="851"/>
        </w:tabs>
        <w:spacing w:line="480" w:lineRule="auto"/>
        <w:ind w:left="720"/>
        <w:jc w:val="both"/>
        <w:rPr>
          <w:lang w:val="sv-SE" w:eastAsia="id-ID"/>
        </w:rPr>
      </w:pPr>
      <w:r w:rsidRPr="009E4577">
        <w:rPr>
          <w:lang w:val="sv-SE" w:eastAsia="id-ID"/>
        </w:rPr>
        <w:t>Instrument yang digunakan dalam penelitian ini adalah</w:t>
      </w:r>
    </w:p>
    <w:p w:rsidR="002623D8" w:rsidRPr="009E4577" w:rsidRDefault="002623D8" w:rsidP="002623D8">
      <w:pPr>
        <w:tabs>
          <w:tab w:val="left" w:pos="851"/>
        </w:tabs>
        <w:spacing w:line="480" w:lineRule="auto"/>
        <w:ind w:left="720"/>
        <w:jc w:val="both"/>
        <w:rPr>
          <w:lang w:val="sv-SE" w:eastAsia="id-ID"/>
        </w:rPr>
      </w:pPr>
      <w:r w:rsidRPr="009E4577">
        <w:rPr>
          <w:lang w:val="sv-SE" w:eastAsia="id-ID"/>
        </w:rPr>
        <w:tab/>
        <w:t>a.kuesioner .</w:t>
      </w:r>
    </w:p>
    <w:p w:rsidR="002623D8" w:rsidRPr="009E4577" w:rsidRDefault="002623D8" w:rsidP="002623D8">
      <w:pPr>
        <w:tabs>
          <w:tab w:val="left" w:pos="851"/>
        </w:tabs>
        <w:spacing w:line="480" w:lineRule="auto"/>
        <w:ind w:left="720"/>
        <w:jc w:val="both"/>
        <w:rPr>
          <w:lang w:val="sv-SE" w:eastAsia="id-ID"/>
        </w:rPr>
      </w:pPr>
      <w:r w:rsidRPr="009E4577">
        <w:rPr>
          <w:lang w:val="sv-SE" w:eastAsia="id-ID"/>
        </w:rPr>
        <w:tab/>
        <w:t>b.Uji validitas dan reabilitas</w:t>
      </w:r>
    </w:p>
    <w:p w:rsidR="002623D8" w:rsidRPr="009E4577" w:rsidRDefault="002623D8" w:rsidP="002623D8">
      <w:pPr>
        <w:spacing w:line="480" w:lineRule="auto"/>
        <w:ind w:left="1080" w:firstLine="720"/>
        <w:jc w:val="both"/>
        <w:rPr>
          <w:lang w:val="sv-SE"/>
        </w:rPr>
      </w:pPr>
      <w:r w:rsidRPr="009E4577">
        <w:rPr>
          <w:lang w:val="sv-SE"/>
        </w:rPr>
        <w:t xml:space="preserve">Sebelum menerangkan hasil penelitian, terlebih dahulu alat ukur yang akan digunakan untuk mengungkap data penelitian perlu dilakukan pengujian/try out terlebih dahulu dalam rangka untuk mengetahui tingkat validitas dan reliabilitas alat ukur yang akan digunakan untuk mengumpulkan data penelitian. Berdasarkan hasil analisis uji coba instrumen, maka diperoleh tingkat validitas sebagaimana dijelaskan pada tabel tentang hasil uji validitas instrumen. </w:t>
      </w:r>
    </w:p>
    <w:p w:rsidR="002623D8" w:rsidRPr="009E4577" w:rsidRDefault="002623D8" w:rsidP="002623D8">
      <w:pPr>
        <w:autoSpaceDE w:val="0"/>
        <w:autoSpaceDN w:val="0"/>
        <w:spacing w:line="480" w:lineRule="auto"/>
        <w:ind w:left="1080" w:firstLine="720"/>
        <w:jc w:val="both"/>
        <w:rPr>
          <w:spacing w:val="4"/>
          <w:lang w:val="sv-SE"/>
        </w:rPr>
      </w:pPr>
      <w:r w:rsidRPr="009E4577">
        <w:rPr>
          <w:spacing w:val="4"/>
          <w:lang w:val="sv-SE"/>
        </w:rPr>
        <w:t xml:space="preserve">Selanjutnya hasil yang diperoleh dari uji coba alat ukur dianalisis dengan menggunakan rumus </w:t>
      </w:r>
      <w:r w:rsidRPr="009E4577">
        <w:rPr>
          <w:i/>
          <w:iCs/>
          <w:lang w:val="sv-SE"/>
        </w:rPr>
        <w:t>korelasi product moment person</w:t>
      </w:r>
      <w:r w:rsidRPr="009E4577">
        <w:rPr>
          <w:lang w:val="sv-SE"/>
        </w:rPr>
        <w:t xml:space="preserve"> dengan menggunakan</w:t>
      </w:r>
      <w:r w:rsidRPr="009E4577">
        <w:rPr>
          <w:spacing w:val="4"/>
          <w:lang w:val="sv-SE"/>
        </w:rPr>
        <w:t xml:space="preserve"> </w:t>
      </w:r>
      <w:r w:rsidRPr="009E4577">
        <w:rPr>
          <w:lang w:val="sv-SE"/>
        </w:rPr>
        <w:t>program SPSS (</w:t>
      </w:r>
      <w:r w:rsidRPr="009E4577">
        <w:rPr>
          <w:i/>
          <w:lang w:val="sv-SE"/>
        </w:rPr>
        <w:t>Statistical Package for Social Science</w:t>
      </w:r>
      <w:r w:rsidRPr="009E4577">
        <w:rPr>
          <w:lang w:val="sv-SE"/>
        </w:rPr>
        <w:t>).</w:t>
      </w:r>
    </w:p>
    <w:p w:rsidR="002623D8" w:rsidRPr="009E4577" w:rsidRDefault="002623D8" w:rsidP="002623D8">
      <w:pPr>
        <w:rPr>
          <w:lang w:val="sv-SE"/>
        </w:rPr>
      </w:pPr>
    </w:p>
    <w:tbl>
      <w:tblPr>
        <w:tblW w:w="793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82"/>
        <w:gridCol w:w="2481"/>
        <w:gridCol w:w="1488"/>
        <w:gridCol w:w="1486"/>
      </w:tblGrid>
      <w:tr w:rsidR="002623D8" w:rsidRPr="009E4577" w:rsidTr="00444E5D">
        <w:trPr>
          <w:cantSplit/>
          <w:trHeight w:val="264"/>
          <w:tblHeader/>
        </w:trPr>
        <w:tc>
          <w:tcPr>
            <w:tcW w:w="7937" w:type="dxa"/>
            <w:gridSpan w:val="4"/>
            <w:tcBorders>
              <w:top w:val="nil"/>
              <w:left w:val="nil"/>
              <w:bottom w:val="nil"/>
              <w:right w:val="nil"/>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center"/>
              <w:rPr>
                <w:rFonts w:eastAsia="Times New Roman"/>
                <w:color w:val="000000"/>
              </w:rPr>
            </w:pPr>
            <w:r w:rsidRPr="009E4577">
              <w:rPr>
                <w:rFonts w:eastAsia="Times New Roman"/>
                <w:color w:val="000000"/>
              </w:rPr>
              <w:lastRenderedPageBreak/>
              <w:t>Correlations</w:t>
            </w:r>
          </w:p>
          <w:p w:rsidR="002623D8" w:rsidRPr="009E4577" w:rsidRDefault="002623D8" w:rsidP="00444E5D">
            <w:pPr>
              <w:autoSpaceDE w:val="0"/>
              <w:autoSpaceDN w:val="0"/>
              <w:adjustRightInd w:val="0"/>
              <w:jc w:val="center"/>
              <w:rPr>
                <w:rFonts w:ascii="Arial" w:eastAsia="Times New Roman" w:hAnsi="Arial" w:cs="Arial"/>
                <w:color w:val="000000"/>
                <w:sz w:val="18"/>
                <w:szCs w:val="18"/>
              </w:rPr>
            </w:pPr>
          </w:p>
        </w:tc>
      </w:tr>
      <w:tr w:rsidR="002623D8" w:rsidRPr="009E4577" w:rsidTr="00444E5D">
        <w:trPr>
          <w:cantSplit/>
          <w:trHeight w:val="756"/>
          <w:tblHeader/>
        </w:trPr>
        <w:tc>
          <w:tcPr>
            <w:tcW w:w="248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rPr>
            </w:pPr>
          </w:p>
        </w:tc>
        <w:tc>
          <w:tcPr>
            <w:tcW w:w="248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rPr>
            </w:pPr>
          </w:p>
        </w:tc>
        <w:tc>
          <w:tcPr>
            <w:tcW w:w="1488" w:type="dxa"/>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rsidR="002623D8" w:rsidRPr="009E4577" w:rsidRDefault="002623D8" w:rsidP="00444E5D">
            <w:pPr>
              <w:autoSpaceDE w:val="0"/>
              <w:autoSpaceDN w:val="0"/>
              <w:adjustRightInd w:val="0"/>
              <w:jc w:val="center"/>
              <w:rPr>
                <w:rFonts w:eastAsia="Times New Roman"/>
                <w:color w:val="000000"/>
              </w:rPr>
            </w:pPr>
            <w:r w:rsidRPr="009E4577">
              <w:rPr>
                <w:rFonts w:eastAsia="Times New Roman"/>
                <w:color w:val="000000"/>
              </w:rPr>
              <w:t xml:space="preserve">Tingkat </w:t>
            </w:r>
            <w:r>
              <w:rPr>
                <w:rFonts w:eastAsia="Times New Roman"/>
                <w:color w:val="000000"/>
              </w:rPr>
              <w:t>Pengetahuan</w:t>
            </w:r>
            <w:r w:rsidRPr="009E4577">
              <w:rPr>
                <w:rFonts w:eastAsia="Times New Roman"/>
                <w:color w:val="000000"/>
              </w:rPr>
              <w:t xml:space="preserve"> Agama</w:t>
            </w:r>
          </w:p>
        </w:tc>
        <w:tc>
          <w:tcPr>
            <w:tcW w:w="1486" w:type="dxa"/>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623D8" w:rsidRPr="009E4577" w:rsidRDefault="002623D8" w:rsidP="00444E5D">
            <w:pPr>
              <w:autoSpaceDE w:val="0"/>
              <w:autoSpaceDN w:val="0"/>
              <w:adjustRightInd w:val="0"/>
              <w:jc w:val="center"/>
              <w:rPr>
                <w:rFonts w:eastAsia="Times New Roman"/>
                <w:color w:val="000000"/>
              </w:rPr>
            </w:pPr>
            <w:r w:rsidRPr="009E4577">
              <w:rPr>
                <w:rFonts w:eastAsia="Times New Roman"/>
                <w:color w:val="000000"/>
              </w:rPr>
              <w:t xml:space="preserve">Perilaku Seks Pranikah </w:t>
            </w:r>
          </w:p>
        </w:tc>
      </w:tr>
      <w:tr w:rsidR="002623D8" w:rsidRPr="009E4577" w:rsidTr="00444E5D">
        <w:trPr>
          <w:cantSplit/>
          <w:trHeight w:val="276"/>
          <w:tblHeader/>
        </w:trPr>
        <w:tc>
          <w:tcPr>
            <w:tcW w:w="2482" w:type="dxa"/>
            <w:vMerge w:val="restart"/>
            <w:tcBorders>
              <w:top w:val="single" w:sz="16" w:space="0" w:color="000000"/>
              <w:left w:val="single" w:sz="16" w:space="0" w:color="000000"/>
              <w:bottom w:val="single" w:sz="8" w:space="0" w:color="000000"/>
              <w:right w:val="single" w:sz="8" w:space="0" w:color="auto"/>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r w:rsidRPr="009E4577">
              <w:rPr>
                <w:rFonts w:eastAsia="Times New Roman"/>
                <w:color w:val="000000"/>
              </w:rPr>
              <w:t xml:space="preserve">Tingkat </w:t>
            </w:r>
            <w:r>
              <w:rPr>
                <w:rFonts w:eastAsia="Times New Roman"/>
                <w:color w:val="000000"/>
              </w:rPr>
              <w:t>Pengetahuan</w:t>
            </w:r>
            <w:r w:rsidRPr="009E4577">
              <w:rPr>
                <w:rFonts w:eastAsia="Times New Roman"/>
                <w:color w:val="000000"/>
              </w:rPr>
              <w:t xml:space="preserve"> Agama</w:t>
            </w:r>
          </w:p>
        </w:tc>
        <w:tc>
          <w:tcPr>
            <w:tcW w:w="2481" w:type="dxa"/>
            <w:tcBorders>
              <w:top w:val="single" w:sz="16" w:space="0" w:color="000000"/>
              <w:left w:val="single" w:sz="8" w:space="0" w:color="auto"/>
              <w:bottom w:val="single" w:sz="8" w:space="0" w:color="auto"/>
              <w:right w:val="single" w:sz="16" w:space="0" w:color="000000"/>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r w:rsidRPr="009E4577">
              <w:rPr>
                <w:rFonts w:eastAsia="Times New Roman"/>
                <w:color w:val="000000"/>
              </w:rPr>
              <w:t>Pearson Correlation</w:t>
            </w:r>
          </w:p>
        </w:tc>
        <w:tc>
          <w:tcPr>
            <w:tcW w:w="1488" w:type="dxa"/>
            <w:tcBorders>
              <w:top w:val="single" w:sz="16" w:space="0" w:color="000000"/>
              <w:left w:val="single" w:sz="16" w:space="0" w:color="000000"/>
              <w:bottom w:val="single" w:sz="8" w:space="0" w:color="auto"/>
              <w:right w:val="single" w:sz="8"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1</w:t>
            </w:r>
          </w:p>
        </w:tc>
        <w:tc>
          <w:tcPr>
            <w:tcW w:w="1486" w:type="dxa"/>
            <w:tcBorders>
              <w:top w:val="single" w:sz="16" w:space="0" w:color="000000"/>
              <w:left w:val="single" w:sz="8" w:space="0" w:color="000000"/>
              <w:bottom w:val="single" w:sz="8" w:space="0" w:color="auto"/>
              <w:right w:val="single" w:sz="16"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.812</w:t>
            </w:r>
            <w:r w:rsidRPr="009E4577">
              <w:rPr>
                <w:rFonts w:eastAsia="Times New Roman"/>
                <w:color w:val="000000"/>
                <w:vertAlign w:val="superscript"/>
              </w:rPr>
              <w:t>**</w:t>
            </w:r>
          </w:p>
        </w:tc>
      </w:tr>
      <w:tr w:rsidR="002623D8" w:rsidRPr="009E4577" w:rsidTr="00444E5D">
        <w:trPr>
          <w:cantSplit/>
          <w:trHeight w:val="239"/>
          <w:tblHeader/>
        </w:trPr>
        <w:tc>
          <w:tcPr>
            <w:tcW w:w="2482" w:type="dxa"/>
            <w:vMerge/>
            <w:tcBorders>
              <w:top w:val="single" w:sz="16" w:space="0" w:color="000000"/>
              <w:left w:val="single" w:sz="16" w:space="0" w:color="000000"/>
              <w:bottom w:val="single" w:sz="8" w:space="0" w:color="000000"/>
              <w:right w:val="single" w:sz="8" w:space="0" w:color="auto"/>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p>
        </w:tc>
        <w:tc>
          <w:tcPr>
            <w:tcW w:w="2481" w:type="dxa"/>
            <w:tcBorders>
              <w:top w:val="single" w:sz="8" w:space="0" w:color="auto"/>
              <w:left w:val="single" w:sz="8" w:space="0" w:color="auto"/>
              <w:bottom w:val="single" w:sz="8" w:space="0" w:color="auto"/>
              <w:right w:val="single" w:sz="16" w:space="0" w:color="000000"/>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r w:rsidRPr="009E4577">
              <w:rPr>
                <w:rFonts w:eastAsia="Times New Roman"/>
                <w:color w:val="000000"/>
              </w:rPr>
              <w:t>Sig. (2-tailed)</w:t>
            </w:r>
          </w:p>
        </w:tc>
        <w:tc>
          <w:tcPr>
            <w:tcW w:w="1488" w:type="dxa"/>
            <w:tcBorders>
              <w:top w:val="single" w:sz="8" w:space="0" w:color="auto"/>
              <w:left w:val="single" w:sz="16" w:space="0" w:color="000000"/>
              <w:bottom w:val="single" w:sz="8" w:space="0" w:color="auto"/>
              <w:right w:val="single" w:sz="8" w:space="0" w:color="000000"/>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rPr>
            </w:pPr>
          </w:p>
        </w:tc>
        <w:tc>
          <w:tcPr>
            <w:tcW w:w="1486" w:type="dxa"/>
            <w:tcBorders>
              <w:top w:val="single" w:sz="8" w:space="0" w:color="auto"/>
              <w:left w:val="single" w:sz="8" w:space="0" w:color="000000"/>
              <w:bottom w:val="single" w:sz="8" w:space="0" w:color="auto"/>
              <w:right w:val="single" w:sz="16"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.004</w:t>
            </w:r>
          </w:p>
        </w:tc>
      </w:tr>
      <w:tr w:rsidR="002623D8" w:rsidRPr="009E4577" w:rsidTr="00444E5D">
        <w:trPr>
          <w:cantSplit/>
          <w:trHeight w:val="115"/>
          <w:tblHeader/>
        </w:trPr>
        <w:tc>
          <w:tcPr>
            <w:tcW w:w="2482" w:type="dxa"/>
            <w:vMerge/>
            <w:tcBorders>
              <w:top w:val="single" w:sz="16" w:space="0" w:color="000000"/>
              <w:left w:val="single" w:sz="16" w:space="0" w:color="000000"/>
              <w:bottom w:val="single" w:sz="8" w:space="0" w:color="000000"/>
              <w:right w:val="single" w:sz="8" w:space="0" w:color="auto"/>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p>
        </w:tc>
        <w:tc>
          <w:tcPr>
            <w:tcW w:w="2481" w:type="dxa"/>
            <w:tcBorders>
              <w:top w:val="single" w:sz="8" w:space="0" w:color="auto"/>
              <w:left w:val="single" w:sz="8" w:space="0" w:color="auto"/>
              <w:bottom w:val="single" w:sz="8" w:space="0" w:color="auto"/>
              <w:right w:val="single" w:sz="16" w:space="0" w:color="000000"/>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r w:rsidRPr="009E4577">
              <w:rPr>
                <w:rFonts w:eastAsia="Times New Roman"/>
                <w:color w:val="000000"/>
              </w:rPr>
              <w:t>Sum of Squares and Cross-products</w:t>
            </w:r>
          </w:p>
        </w:tc>
        <w:tc>
          <w:tcPr>
            <w:tcW w:w="1488" w:type="dxa"/>
            <w:tcBorders>
              <w:top w:val="single" w:sz="8" w:space="0" w:color="auto"/>
              <w:left w:val="single" w:sz="16" w:space="0" w:color="000000"/>
              <w:bottom w:val="single" w:sz="8" w:space="0" w:color="auto"/>
              <w:right w:val="single" w:sz="8"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732.100</w:t>
            </w:r>
          </w:p>
        </w:tc>
        <w:tc>
          <w:tcPr>
            <w:tcW w:w="1486" w:type="dxa"/>
            <w:tcBorders>
              <w:top w:val="single" w:sz="8" w:space="0" w:color="auto"/>
              <w:left w:val="single" w:sz="8" w:space="0" w:color="000000"/>
              <w:bottom w:val="single" w:sz="8" w:space="0" w:color="auto"/>
              <w:right w:val="single" w:sz="16"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269.100</w:t>
            </w:r>
          </w:p>
        </w:tc>
      </w:tr>
      <w:tr w:rsidR="002623D8" w:rsidRPr="009E4577" w:rsidTr="00444E5D">
        <w:trPr>
          <w:cantSplit/>
          <w:trHeight w:val="115"/>
          <w:tblHeader/>
        </w:trPr>
        <w:tc>
          <w:tcPr>
            <w:tcW w:w="2482" w:type="dxa"/>
            <w:vMerge/>
            <w:tcBorders>
              <w:top w:val="single" w:sz="16" w:space="0" w:color="000000"/>
              <w:left w:val="single" w:sz="16" w:space="0" w:color="000000"/>
              <w:bottom w:val="single" w:sz="8" w:space="0" w:color="000000"/>
              <w:right w:val="single" w:sz="8" w:space="0" w:color="auto"/>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p>
        </w:tc>
        <w:tc>
          <w:tcPr>
            <w:tcW w:w="2481" w:type="dxa"/>
            <w:tcBorders>
              <w:top w:val="single" w:sz="8" w:space="0" w:color="auto"/>
              <w:left w:val="single" w:sz="8" w:space="0" w:color="auto"/>
              <w:bottom w:val="single" w:sz="8" w:space="0" w:color="auto"/>
              <w:right w:val="single" w:sz="16" w:space="0" w:color="000000"/>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r w:rsidRPr="009E4577">
              <w:rPr>
                <w:rFonts w:eastAsia="Times New Roman"/>
                <w:color w:val="000000"/>
              </w:rPr>
              <w:t>Covariance</w:t>
            </w:r>
          </w:p>
        </w:tc>
        <w:tc>
          <w:tcPr>
            <w:tcW w:w="1488" w:type="dxa"/>
            <w:tcBorders>
              <w:top w:val="single" w:sz="8" w:space="0" w:color="auto"/>
              <w:left w:val="single" w:sz="16" w:space="0" w:color="000000"/>
              <w:bottom w:val="single" w:sz="8" w:space="0" w:color="auto"/>
              <w:right w:val="single" w:sz="8"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81.344</w:t>
            </w:r>
          </w:p>
        </w:tc>
        <w:tc>
          <w:tcPr>
            <w:tcW w:w="1486" w:type="dxa"/>
            <w:tcBorders>
              <w:top w:val="single" w:sz="8" w:space="0" w:color="auto"/>
              <w:left w:val="single" w:sz="8" w:space="0" w:color="000000"/>
              <w:bottom w:val="single" w:sz="8" w:space="0" w:color="auto"/>
              <w:right w:val="single" w:sz="16"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29.900</w:t>
            </w:r>
          </w:p>
        </w:tc>
      </w:tr>
      <w:tr w:rsidR="002623D8" w:rsidRPr="009E4577" w:rsidTr="00444E5D">
        <w:trPr>
          <w:cantSplit/>
          <w:trHeight w:val="115"/>
          <w:tblHeader/>
        </w:trPr>
        <w:tc>
          <w:tcPr>
            <w:tcW w:w="2482" w:type="dxa"/>
            <w:vMerge/>
            <w:tcBorders>
              <w:top w:val="single" w:sz="16" w:space="0" w:color="000000"/>
              <w:left w:val="single" w:sz="16" w:space="0" w:color="000000"/>
              <w:bottom w:val="single" w:sz="8" w:space="0" w:color="000000"/>
              <w:right w:val="single" w:sz="8" w:space="0" w:color="auto"/>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p>
        </w:tc>
        <w:tc>
          <w:tcPr>
            <w:tcW w:w="2481" w:type="dxa"/>
            <w:tcBorders>
              <w:top w:val="single" w:sz="8" w:space="0" w:color="auto"/>
              <w:left w:val="single" w:sz="8" w:space="0" w:color="auto"/>
              <w:bottom w:val="single" w:sz="8" w:space="0" w:color="000000"/>
              <w:right w:val="single" w:sz="16" w:space="0" w:color="000000"/>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r w:rsidRPr="009E4577">
              <w:rPr>
                <w:rFonts w:eastAsia="Times New Roman"/>
                <w:color w:val="000000"/>
              </w:rPr>
              <w:t>N</w:t>
            </w:r>
          </w:p>
        </w:tc>
        <w:tc>
          <w:tcPr>
            <w:tcW w:w="1488" w:type="dxa"/>
            <w:tcBorders>
              <w:top w:val="single" w:sz="8" w:space="0" w:color="auto"/>
              <w:left w:val="single" w:sz="16" w:space="0" w:color="000000"/>
              <w:bottom w:val="single" w:sz="8" w:space="0" w:color="000000"/>
              <w:right w:val="single" w:sz="8"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10</w:t>
            </w:r>
          </w:p>
        </w:tc>
        <w:tc>
          <w:tcPr>
            <w:tcW w:w="1486" w:type="dxa"/>
            <w:tcBorders>
              <w:top w:val="single" w:sz="8" w:space="0" w:color="auto"/>
              <w:left w:val="single" w:sz="8" w:space="0" w:color="000000"/>
              <w:bottom w:val="single" w:sz="8" w:space="0" w:color="000000"/>
              <w:right w:val="single" w:sz="16"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10</w:t>
            </w:r>
          </w:p>
        </w:tc>
      </w:tr>
      <w:tr w:rsidR="002623D8" w:rsidRPr="009E4577" w:rsidTr="00444E5D">
        <w:trPr>
          <w:cantSplit/>
          <w:trHeight w:val="276"/>
          <w:tblHeader/>
        </w:trPr>
        <w:tc>
          <w:tcPr>
            <w:tcW w:w="2482" w:type="dxa"/>
            <w:vMerge w:val="restart"/>
            <w:tcBorders>
              <w:top w:val="single" w:sz="8" w:space="0" w:color="000000"/>
              <w:left w:val="single" w:sz="16" w:space="0" w:color="000000"/>
              <w:bottom w:val="single" w:sz="16" w:space="0" w:color="000000"/>
              <w:right w:val="single" w:sz="8" w:space="0" w:color="auto"/>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r w:rsidRPr="009E4577">
              <w:rPr>
                <w:rFonts w:eastAsia="Times New Roman"/>
                <w:color w:val="000000"/>
              </w:rPr>
              <w:t xml:space="preserve">Perilaku Seks Pranikah </w:t>
            </w:r>
          </w:p>
        </w:tc>
        <w:tc>
          <w:tcPr>
            <w:tcW w:w="2481" w:type="dxa"/>
            <w:tcBorders>
              <w:top w:val="single" w:sz="8" w:space="0" w:color="000000"/>
              <w:left w:val="single" w:sz="8" w:space="0" w:color="auto"/>
              <w:bottom w:val="single" w:sz="8" w:space="0" w:color="auto"/>
              <w:right w:val="single" w:sz="16" w:space="0" w:color="000000"/>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r w:rsidRPr="009E4577">
              <w:rPr>
                <w:rFonts w:eastAsia="Times New Roman"/>
                <w:color w:val="000000"/>
              </w:rPr>
              <w:t>Pearson Correlation</w:t>
            </w:r>
          </w:p>
        </w:tc>
        <w:tc>
          <w:tcPr>
            <w:tcW w:w="1488" w:type="dxa"/>
            <w:tcBorders>
              <w:top w:val="single" w:sz="8" w:space="0" w:color="000000"/>
              <w:left w:val="single" w:sz="16" w:space="0" w:color="000000"/>
              <w:bottom w:val="single" w:sz="8" w:space="0" w:color="auto"/>
              <w:right w:val="single" w:sz="8"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.812</w:t>
            </w:r>
            <w:r w:rsidRPr="009E4577">
              <w:rPr>
                <w:rFonts w:eastAsia="Times New Roman"/>
                <w:color w:val="000000"/>
                <w:vertAlign w:val="superscript"/>
              </w:rPr>
              <w:t>**</w:t>
            </w:r>
          </w:p>
        </w:tc>
        <w:tc>
          <w:tcPr>
            <w:tcW w:w="1486" w:type="dxa"/>
            <w:tcBorders>
              <w:top w:val="single" w:sz="8" w:space="0" w:color="000000"/>
              <w:left w:val="single" w:sz="8" w:space="0" w:color="000000"/>
              <w:bottom w:val="single" w:sz="8" w:space="0" w:color="auto"/>
              <w:right w:val="single" w:sz="16"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1</w:t>
            </w:r>
          </w:p>
        </w:tc>
      </w:tr>
      <w:tr w:rsidR="002623D8" w:rsidRPr="009E4577" w:rsidTr="00444E5D">
        <w:trPr>
          <w:cantSplit/>
          <w:trHeight w:val="115"/>
          <w:tblHeader/>
        </w:trPr>
        <w:tc>
          <w:tcPr>
            <w:tcW w:w="2482" w:type="dxa"/>
            <w:vMerge/>
            <w:tcBorders>
              <w:top w:val="single" w:sz="8" w:space="0" w:color="000000"/>
              <w:left w:val="single" w:sz="16" w:space="0" w:color="000000"/>
              <w:bottom w:val="single" w:sz="16" w:space="0" w:color="000000"/>
              <w:right w:val="single" w:sz="8" w:space="0" w:color="auto"/>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p>
        </w:tc>
        <w:tc>
          <w:tcPr>
            <w:tcW w:w="2481" w:type="dxa"/>
            <w:tcBorders>
              <w:top w:val="single" w:sz="8" w:space="0" w:color="auto"/>
              <w:left w:val="single" w:sz="8" w:space="0" w:color="auto"/>
              <w:bottom w:val="single" w:sz="8" w:space="0" w:color="auto"/>
              <w:right w:val="single" w:sz="16" w:space="0" w:color="000000"/>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r w:rsidRPr="009E4577">
              <w:rPr>
                <w:rFonts w:eastAsia="Times New Roman"/>
                <w:color w:val="000000"/>
              </w:rPr>
              <w:t>Sig. (2-tailed)</w:t>
            </w:r>
          </w:p>
        </w:tc>
        <w:tc>
          <w:tcPr>
            <w:tcW w:w="1488" w:type="dxa"/>
            <w:tcBorders>
              <w:top w:val="single" w:sz="8" w:space="0" w:color="auto"/>
              <w:left w:val="single" w:sz="16" w:space="0" w:color="000000"/>
              <w:bottom w:val="single" w:sz="8" w:space="0" w:color="auto"/>
              <w:right w:val="single" w:sz="8"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.004</w:t>
            </w:r>
          </w:p>
        </w:tc>
        <w:tc>
          <w:tcPr>
            <w:tcW w:w="1486" w:type="dxa"/>
            <w:tcBorders>
              <w:top w:val="single" w:sz="8" w:space="0" w:color="auto"/>
              <w:left w:val="single" w:sz="8" w:space="0" w:color="000000"/>
              <w:bottom w:val="single" w:sz="8" w:space="0" w:color="auto"/>
              <w:right w:val="single" w:sz="16" w:space="0" w:color="000000"/>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rPr>
            </w:pPr>
          </w:p>
        </w:tc>
      </w:tr>
      <w:tr w:rsidR="002623D8" w:rsidRPr="009E4577" w:rsidTr="00444E5D">
        <w:trPr>
          <w:cantSplit/>
          <w:trHeight w:val="115"/>
          <w:tblHeader/>
        </w:trPr>
        <w:tc>
          <w:tcPr>
            <w:tcW w:w="2482" w:type="dxa"/>
            <w:vMerge/>
            <w:tcBorders>
              <w:top w:val="single" w:sz="8" w:space="0" w:color="000000"/>
              <w:left w:val="single" w:sz="16" w:space="0" w:color="000000"/>
              <w:bottom w:val="single" w:sz="16" w:space="0" w:color="000000"/>
              <w:right w:val="single" w:sz="8" w:space="0" w:color="auto"/>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rPr>
            </w:pPr>
          </w:p>
        </w:tc>
        <w:tc>
          <w:tcPr>
            <w:tcW w:w="2481" w:type="dxa"/>
            <w:tcBorders>
              <w:top w:val="single" w:sz="8" w:space="0" w:color="auto"/>
              <w:left w:val="single" w:sz="8" w:space="0" w:color="auto"/>
              <w:bottom w:val="single" w:sz="8" w:space="0" w:color="auto"/>
              <w:right w:val="single" w:sz="16" w:space="0" w:color="000000"/>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r w:rsidRPr="009E4577">
              <w:rPr>
                <w:rFonts w:eastAsia="Times New Roman"/>
                <w:color w:val="000000"/>
              </w:rPr>
              <w:t>Sum of Squares and Cross-products</w:t>
            </w:r>
          </w:p>
        </w:tc>
        <w:tc>
          <w:tcPr>
            <w:tcW w:w="1488" w:type="dxa"/>
            <w:tcBorders>
              <w:top w:val="single" w:sz="8" w:space="0" w:color="auto"/>
              <w:left w:val="single" w:sz="16" w:space="0" w:color="000000"/>
              <w:bottom w:val="single" w:sz="8" w:space="0" w:color="auto"/>
              <w:right w:val="single" w:sz="8"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269.100</w:t>
            </w:r>
          </w:p>
        </w:tc>
        <w:tc>
          <w:tcPr>
            <w:tcW w:w="1486" w:type="dxa"/>
            <w:tcBorders>
              <w:top w:val="single" w:sz="8" w:space="0" w:color="auto"/>
              <w:left w:val="single" w:sz="8" w:space="0" w:color="000000"/>
              <w:bottom w:val="single" w:sz="8" w:space="0" w:color="auto"/>
              <w:right w:val="single" w:sz="16"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150.100</w:t>
            </w:r>
          </w:p>
        </w:tc>
      </w:tr>
      <w:tr w:rsidR="002623D8" w:rsidRPr="009E4577" w:rsidTr="00444E5D">
        <w:trPr>
          <w:cantSplit/>
          <w:trHeight w:val="115"/>
          <w:tblHeader/>
        </w:trPr>
        <w:tc>
          <w:tcPr>
            <w:tcW w:w="2482" w:type="dxa"/>
            <w:vMerge/>
            <w:tcBorders>
              <w:top w:val="single" w:sz="8" w:space="0" w:color="000000"/>
              <w:left w:val="single" w:sz="16" w:space="0" w:color="000000"/>
              <w:bottom w:val="single" w:sz="16" w:space="0" w:color="000000"/>
              <w:right w:val="single" w:sz="8" w:space="0" w:color="auto"/>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p>
        </w:tc>
        <w:tc>
          <w:tcPr>
            <w:tcW w:w="2481" w:type="dxa"/>
            <w:tcBorders>
              <w:top w:val="single" w:sz="8" w:space="0" w:color="auto"/>
              <w:left w:val="single" w:sz="8" w:space="0" w:color="auto"/>
              <w:bottom w:val="single" w:sz="8" w:space="0" w:color="auto"/>
              <w:right w:val="single" w:sz="16" w:space="0" w:color="000000"/>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r w:rsidRPr="009E4577">
              <w:rPr>
                <w:rFonts w:eastAsia="Times New Roman"/>
                <w:color w:val="000000"/>
              </w:rPr>
              <w:t>Covariance</w:t>
            </w:r>
          </w:p>
        </w:tc>
        <w:tc>
          <w:tcPr>
            <w:tcW w:w="1488" w:type="dxa"/>
            <w:tcBorders>
              <w:top w:val="single" w:sz="8" w:space="0" w:color="auto"/>
              <w:left w:val="single" w:sz="16" w:space="0" w:color="000000"/>
              <w:bottom w:val="single" w:sz="8" w:space="0" w:color="auto"/>
              <w:right w:val="single" w:sz="8"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29.900</w:t>
            </w:r>
          </w:p>
        </w:tc>
        <w:tc>
          <w:tcPr>
            <w:tcW w:w="1486" w:type="dxa"/>
            <w:tcBorders>
              <w:top w:val="single" w:sz="8" w:space="0" w:color="auto"/>
              <w:left w:val="single" w:sz="8" w:space="0" w:color="000000"/>
              <w:bottom w:val="single" w:sz="8" w:space="0" w:color="auto"/>
              <w:right w:val="single" w:sz="16"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16.678</w:t>
            </w:r>
          </w:p>
        </w:tc>
      </w:tr>
      <w:tr w:rsidR="002623D8" w:rsidRPr="009E4577" w:rsidTr="00444E5D">
        <w:trPr>
          <w:cantSplit/>
          <w:trHeight w:val="115"/>
          <w:tblHeader/>
        </w:trPr>
        <w:tc>
          <w:tcPr>
            <w:tcW w:w="2482" w:type="dxa"/>
            <w:vMerge/>
            <w:tcBorders>
              <w:top w:val="single" w:sz="8" w:space="0" w:color="000000"/>
              <w:left w:val="single" w:sz="16" w:space="0" w:color="000000"/>
              <w:bottom w:val="single" w:sz="16" w:space="0" w:color="000000"/>
              <w:right w:val="single" w:sz="8" w:space="0" w:color="auto"/>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p>
        </w:tc>
        <w:tc>
          <w:tcPr>
            <w:tcW w:w="2481" w:type="dxa"/>
            <w:tcBorders>
              <w:top w:val="single" w:sz="8" w:space="0" w:color="auto"/>
              <w:left w:val="single" w:sz="8" w:space="0" w:color="auto"/>
              <w:bottom w:val="single" w:sz="16" w:space="0" w:color="000000"/>
              <w:right w:val="single" w:sz="16" w:space="0" w:color="000000"/>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r w:rsidRPr="009E4577">
              <w:rPr>
                <w:rFonts w:eastAsia="Times New Roman"/>
                <w:color w:val="000000"/>
              </w:rPr>
              <w:t>N</w:t>
            </w:r>
          </w:p>
        </w:tc>
        <w:tc>
          <w:tcPr>
            <w:tcW w:w="1488" w:type="dxa"/>
            <w:tcBorders>
              <w:top w:val="single" w:sz="8" w:space="0" w:color="auto"/>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10</w:t>
            </w:r>
          </w:p>
        </w:tc>
        <w:tc>
          <w:tcPr>
            <w:tcW w:w="1486" w:type="dxa"/>
            <w:tcBorders>
              <w:top w:val="single" w:sz="8" w:space="0" w:color="auto"/>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623D8" w:rsidRPr="009E4577" w:rsidRDefault="002623D8" w:rsidP="00444E5D">
            <w:pPr>
              <w:autoSpaceDE w:val="0"/>
              <w:autoSpaceDN w:val="0"/>
              <w:adjustRightInd w:val="0"/>
              <w:jc w:val="right"/>
              <w:rPr>
                <w:rFonts w:eastAsia="Times New Roman"/>
                <w:color w:val="000000"/>
              </w:rPr>
            </w:pPr>
            <w:r w:rsidRPr="009E4577">
              <w:rPr>
                <w:rFonts w:eastAsia="Times New Roman"/>
                <w:color w:val="000000"/>
              </w:rPr>
              <w:t>10</w:t>
            </w:r>
          </w:p>
        </w:tc>
      </w:tr>
      <w:tr w:rsidR="002623D8" w:rsidRPr="009E4577" w:rsidTr="00444E5D">
        <w:trPr>
          <w:cantSplit/>
          <w:trHeight w:val="252"/>
        </w:trPr>
        <w:tc>
          <w:tcPr>
            <w:tcW w:w="6451" w:type="dxa"/>
            <w:gridSpan w:val="3"/>
            <w:tcBorders>
              <w:top w:val="nil"/>
              <w:left w:val="nil"/>
              <w:bottom w:val="nil"/>
              <w:right w:val="nil"/>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color w:val="000000"/>
              </w:rPr>
            </w:pPr>
            <w:r w:rsidRPr="009E4577">
              <w:rPr>
                <w:rFonts w:eastAsia="Times New Roman"/>
                <w:color w:val="000000"/>
              </w:rPr>
              <w:t>**. Correlation is significant at the 0.01 level (2-tailed).</w:t>
            </w:r>
          </w:p>
        </w:tc>
        <w:tc>
          <w:tcPr>
            <w:tcW w:w="1486" w:type="dxa"/>
            <w:tcBorders>
              <w:top w:val="nil"/>
              <w:left w:val="nil"/>
              <w:bottom w:val="nil"/>
              <w:right w:val="nil"/>
            </w:tcBorders>
            <w:shd w:val="clear" w:color="auto" w:fill="FFFFFF"/>
            <w:tcMar>
              <w:top w:w="30" w:type="dxa"/>
              <w:left w:w="30" w:type="dxa"/>
              <w:bottom w:w="30" w:type="dxa"/>
              <w:right w:w="30" w:type="dxa"/>
            </w:tcMar>
          </w:tcPr>
          <w:p w:rsidR="002623D8" w:rsidRPr="009E4577" w:rsidRDefault="002623D8" w:rsidP="00444E5D">
            <w:pPr>
              <w:autoSpaceDE w:val="0"/>
              <w:autoSpaceDN w:val="0"/>
              <w:adjustRightInd w:val="0"/>
              <w:rPr>
                <w:rFonts w:eastAsia="Times New Roman"/>
              </w:rPr>
            </w:pPr>
          </w:p>
        </w:tc>
      </w:tr>
    </w:tbl>
    <w:p w:rsidR="002623D8" w:rsidRPr="009E4577" w:rsidRDefault="002623D8" w:rsidP="002623D8">
      <w:pPr>
        <w:autoSpaceDE w:val="0"/>
        <w:autoSpaceDN w:val="0"/>
        <w:adjustRightInd w:val="0"/>
        <w:rPr>
          <w:rFonts w:eastAsia="Times New Roman"/>
        </w:rPr>
      </w:pPr>
    </w:p>
    <w:p w:rsidR="002623D8" w:rsidRPr="009E4577" w:rsidRDefault="002623D8" w:rsidP="002623D8">
      <w:pPr>
        <w:autoSpaceDE w:val="0"/>
        <w:autoSpaceDN w:val="0"/>
        <w:spacing w:before="120" w:line="480" w:lineRule="auto"/>
        <w:ind w:left="1080" w:firstLine="720"/>
        <w:jc w:val="both"/>
        <w:rPr>
          <w:spacing w:val="4"/>
        </w:rPr>
      </w:pPr>
      <w:r w:rsidRPr="009E4577">
        <w:rPr>
          <w:spacing w:val="4"/>
        </w:rPr>
        <w:t>Hasil penghitungan yang diperoleh selanjutnya dihitung untuk mengetahui harga t</w:t>
      </w:r>
      <w:r w:rsidRPr="009E4577">
        <w:rPr>
          <w:spacing w:val="4"/>
          <w:vertAlign w:val="subscript"/>
        </w:rPr>
        <w:t>hitung</w:t>
      </w:r>
      <w:r w:rsidRPr="009E4577">
        <w:rPr>
          <w:spacing w:val="4"/>
        </w:rPr>
        <w:t xml:space="preserve"> (Uji t) dengan rumus:</w:t>
      </w:r>
    </w:p>
    <w:p w:rsidR="002623D8" w:rsidRPr="009E4577" w:rsidRDefault="002623D8" w:rsidP="002623D8">
      <w:pPr>
        <w:autoSpaceDE w:val="0"/>
        <w:autoSpaceDN w:val="0"/>
        <w:spacing w:line="480" w:lineRule="auto"/>
        <w:ind w:left="1080"/>
        <w:jc w:val="both"/>
      </w:pPr>
      <w:r w:rsidRPr="009E4577">
        <w:rPr>
          <w:position w:val="-32"/>
        </w:rPr>
        <w:object w:dxaOrig="132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25pt;height:39.25pt" o:ole="">
            <v:imagedata r:id="rId5" o:title=""/>
          </v:shape>
          <o:OLEObject Type="Embed" ProgID="Equation.3" ShapeID="_x0000_i1025" DrawAspect="Content" ObjectID="_1672638660" r:id="rId6"/>
        </w:object>
      </w:r>
    </w:p>
    <w:p w:rsidR="002623D8" w:rsidRPr="009E4577" w:rsidRDefault="002623D8" w:rsidP="002623D8">
      <w:pPr>
        <w:autoSpaceDE w:val="0"/>
        <w:autoSpaceDN w:val="0"/>
        <w:spacing w:line="480" w:lineRule="auto"/>
        <w:ind w:left="1080"/>
        <w:jc w:val="both"/>
      </w:pPr>
      <w:r w:rsidRPr="009E4577">
        <w:rPr>
          <w:position w:val="-32"/>
        </w:rPr>
        <w:object w:dxaOrig="2120" w:dyaOrig="760">
          <v:shape id="_x0000_i1026" type="#_x0000_t75" style="width:106.35pt;height:37.65pt" o:ole="">
            <v:imagedata r:id="rId7" o:title=""/>
          </v:shape>
          <o:OLEObject Type="Embed" ProgID="Equation.3" ShapeID="_x0000_i1026" DrawAspect="Content" ObjectID="_1672638661" r:id="rId8"/>
        </w:object>
      </w:r>
    </w:p>
    <w:p w:rsidR="002623D8" w:rsidRPr="009E4577" w:rsidRDefault="002623D8" w:rsidP="002623D8">
      <w:pPr>
        <w:autoSpaceDE w:val="0"/>
        <w:autoSpaceDN w:val="0"/>
        <w:spacing w:line="480" w:lineRule="auto"/>
        <w:ind w:left="1080"/>
        <w:jc w:val="both"/>
      </w:pPr>
      <w:r w:rsidRPr="009E4577">
        <w:rPr>
          <w:position w:val="-32"/>
        </w:rPr>
        <w:object w:dxaOrig="1660" w:dyaOrig="760">
          <v:shape id="_x0000_i1027" type="#_x0000_t75" style="width:82.65pt;height:37.65pt" o:ole="">
            <v:imagedata r:id="rId9" o:title=""/>
          </v:shape>
          <o:OLEObject Type="Embed" ProgID="Equation.3" ShapeID="_x0000_i1027" DrawAspect="Content" ObjectID="_1672638662" r:id="rId10"/>
        </w:object>
      </w:r>
    </w:p>
    <w:p w:rsidR="002623D8" w:rsidRPr="009E4577" w:rsidRDefault="002623D8" w:rsidP="002623D8">
      <w:pPr>
        <w:autoSpaceDE w:val="0"/>
        <w:autoSpaceDN w:val="0"/>
        <w:spacing w:line="480" w:lineRule="auto"/>
        <w:ind w:left="1080"/>
        <w:jc w:val="both"/>
      </w:pPr>
      <w:r w:rsidRPr="009E4577">
        <w:rPr>
          <w:position w:val="-28"/>
        </w:rPr>
        <w:object w:dxaOrig="1600" w:dyaOrig="660">
          <v:shape id="_x0000_i1028" type="#_x0000_t75" style="width:81pt;height:32.75pt" o:ole="">
            <v:imagedata r:id="rId11" o:title=""/>
          </v:shape>
          <o:OLEObject Type="Embed" ProgID="Equation.3" ShapeID="_x0000_i1028" DrawAspect="Content" ObjectID="_1672638663" r:id="rId12"/>
        </w:object>
      </w:r>
    </w:p>
    <w:p w:rsidR="002623D8" w:rsidRPr="009E4577" w:rsidRDefault="002623D8" w:rsidP="002623D8">
      <w:pPr>
        <w:autoSpaceDE w:val="0"/>
        <w:autoSpaceDN w:val="0"/>
        <w:spacing w:line="480" w:lineRule="auto"/>
        <w:ind w:left="1080"/>
        <w:jc w:val="both"/>
      </w:pPr>
      <w:r w:rsidRPr="009E4577">
        <w:rPr>
          <w:position w:val="-28"/>
        </w:rPr>
        <w:object w:dxaOrig="980" w:dyaOrig="660">
          <v:shape id="_x0000_i1029" type="#_x0000_t75" style="width:49.1pt;height:32.75pt" o:ole="">
            <v:imagedata r:id="rId13" o:title=""/>
          </v:shape>
          <o:OLEObject Type="Embed" ProgID="Equation.3" ShapeID="_x0000_i1029" DrawAspect="Content" ObjectID="_1672638664" r:id="rId14"/>
        </w:object>
      </w:r>
    </w:p>
    <w:p w:rsidR="002623D8" w:rsidRPr="009E4577" w:rsidRDefault="002623D8" w:rsidP="002623D8">
      <w:pPr>
        <w:autoSpaceDE w:val="0"/>
        <w:autoSpaceDN w:val="0"/>
        <w:spacing w:line="480" w:lineRule="auto"/>
        <w:ind w:left="1080"/>
        <w:jc w:val="both"/>
        <w:rPr>
          <w:spacing w:val="4"/>
          <w:lang w:val="sv-SE"/>
        </w:rPr>
      </w:pPr>
      <w:r w:rsidRPr="009E4577">
        <w:rPr>
          <w:position w:val="-10"/>
        </w:rPr>
        <w:object w:dxaOrig="920" w:dyaOrig="320">
          <v:shape id="_x0000_i1030" type="#_x0000_t75" style="width:46.65pt;height:16.35pt" o:ole="">
            <v:imagedata r:id="rId15" o:title=""/>
          </v:shape>
          <o:OLEObject Type="Embed" ProgID="Equation.3" ShapeID="_x0000_i1030" DrawAspect="Content" ObjectID="_1672638665" r:id="rId16"/>
        </w:object>
      </w:r>
    </w:p>
    <w:p w:rsidR="002623D8" w:rsidRPr="009E4577" w:rsidRDefault="002623D8" w:rsidP="002623D8">
      <w:pPr>
        <w:autoSpaceDE w:val="0"/>
        <w:autoSpaceDN w:val="0"/>
        <w:spacing w:line="480" w:lineRule="auto"/>
        <w:ind w:left="1080" w:firstLine="720"/>
        <w:jc w:val="both"/>
        <w:rPr>
          <w:lang w:val="sv-SE"/>
        </w:rPr>
      </w:pPr>
      <w:r w:rsidRPr="009E4577">
        <w:rPr>
          <w:spacing w:val="4"/>
          <w:lang w:val="sv-SE"/>
        </w:rPr>
        <w:lastRenderedPageBreak/>
        <w:t>Hasil t</w:t>
      </w:r>
      <w:r w:rsidRPr="009E4577">
        <w:rPr>
          <w:spacing w:val="4"/>
          <w:vertAlign w:val="subscript"/>
          <w:lang w:val="sv-SE"/>
        </w:rPr>
        <w:t>hitung</w:t>
      </w:r>
      <w:r w:rsidRPr="009E4577">
        <w:rPr>
          <w:spacing w:val="4"/>
          <w:lang w:val="sv-SE"/>
        </w:rPr>
        <w:t xml:space="preserve"> kemudian dikonsultasikan dengan harga t</w:t>
      </w:r>
      <w:r w:rsidRPr="009E4577">
        <w:rPr>
          <w:spacing w:val="4"/>
          <w:vertAlign w:val="subscript"/>
          <w:lang w:val="sv-SE"/>
        </w:rPr>
        <w:t>tabel</w:t>
      </w:r>
      <w:r w:rsidRPr="009E4577">
        <w:rPr>
          <w:spacing w:val="4"/>
          <w:lang w:val="sv-SE"/>
        </w:rPr>
        <w:t xml:space="preserve"> dengan taraf signifikansi (</w:t>
      </w:r>
      <w:r w:rsidRPr="009E4577">
        <w:t>α</w:t>
      </w:r>
      <w:r w:rsidRPr="009E4577">
        <w:rPr>
          <w:lang w:val="sv-SE"/>
        </w:rPr>
        <w:t xml:space="preserve">) = 0,05 serta derajad kebebasan (dk) = </w:t>
      </w:r>
      <w:r w:rsidRPr="009E4577">
        <w:rPr>
          <w:i/>
          <w:iCs/>
          <w:lang w:val="sv-SE"/>
        </w:rPr>
        <w:t>n</w:t>
      </w:r>
      <w:r w:rsidRPr="009E4577">
        <w:rPr>
          <w:lang w:val="sv-SE"/>
        </w:rPr>
        <w:t xml:space="preserve"> – 2. </w:t>
      </w:r>
      <w:r w:rsidRPr="009E4577">
        <w:rPr>
          <w:spacing w:val="4"/>
          <w:lang w:val="sv-SE"/>
        </w:rPr>
        <w:t>Langkah selanjutnya membandingkan t</w:t>
      </w:r>
      <w:r w:rsidRPr="009E4577">
        <w:rPr>
          <w:spacing w:val="4"/>
          <w:vertAlign w:val="subscript"/>
          <w:lang w:val="sv-SE"/>
        </w:rPr>
        <w:t>hitung</w:t>
      </w:r>
      <w:r w:rsidRPr="009E4577">
        <w:rPr>
          <w:spacing w:val="4"/>
          <w:lang w:val="sv-SE"/>
        </w:rPr>
        <w:t xml:space="preserve"> dengan t</w:t>
      </w:r>
      <w:r w:rsidRPr="009E4577">
        <w:rPr>
          <w:spacing w:val="4"/>
          <w:vertAlign w:val="subscript"/>
          <w:lang w:val="sv-SE"/>
        </w:rPr>
        <w:t>tabel</w:t>
      </w:r>
      <w:r w:rsidRPr="009E4577">
        <w:rPr>
          <w:spacing w:val="4"/>
          <w:lang w:val="sv-SE"/>
        </w:rPr>
        <w:t>. Jika t</w:t>
      </w:r>
      <w:r w:rsidRPr="009E4577">
        <w:rPr>
          <w:spacing w:val="4"/>
          <w:vertAlign w:val="subscript"/>
          <w:lang w:val="sv-SE"/>
        </w:rPr>
        <w:t>hitung</w:t>
      </w:r>
      <w:r w:rsidRPr="009E4577">
        <w:rPr>
          <w:spacing w:val="4"/>
          <w:lang w:val="sv-SE"/>
        </w:rPr>
        <w:t xml:space="preserve"> &gt; t</w:t>
      </w:r>
      <w:r w:rsidRPr="009E4577">
        <w:rPr>
          <w:spacing w:val="4"/>
          <w:vertAlign w:val="subscript"/>
          <w:lang w:val="sv-SE"/>
        </w:rPr>
        <w:t>tabel</w:t>
      </w:r>
      <w:r w:rsidRPr="009E4577">
        <w:rPr>
          <w:spacing w:val="4"/>
          <w:lang w:val="sv-SE"/>
        </w:rPr>
        <w:t xml:space="preserve"> </w:t>
      </w:r>
      <w:r w:rsidRPr="009E4577">
        <w:rPr>
          <w:lang w:val="sv-SE"/>
        </w:rPr>
        <w:t>maka angket tersebut valid.</w:t>
      </w:r>
    </w:p>
    <w:p w:rsidR="002623D8" w:rsidRPr="009E4577" w:rsidRDefault="002623D8" w:rsidP="002623D8">
      <w:pPr>
        <w:autoSpaceDE w:val="0"/>
        <w:autoSpaceDN w:val="0"/>
        <w:spacing w:line="480" w:lineRule="auto"/>
        <w:ind w:left="1080" w:firstLine="720"/>
        <w:jc w:val="both"/>
        <w:rPr>
          <w:lang w:val="sv-SE"/>
        </w:rPr>
      </w:pPr>
      <w:r w:rsidRPr="009E4577">
        <w:rPr>
          <w:lang w:val="sv-SE"/>
        </w:rPr>
        <w:t xml:space="preserve">Berdasarkan uji dengan dua pihak </w:t>
      </w:r>
      <w:r w:rsidRPr="009E4577">
        <w:rPr>
          <w:position w:val="-6"/>
        </w:rPr>
        <w:object w:dxaOrig="1040" w:dyaOrig="279">
          <v:shape id="_x0000_i1031" type="#_x0000_t75" style="width:52.35pt;height:14.75pt" o:ole="">
            <v:imagedata r:id="rId17" o:title=""/>
          </v:shape>
          <o:OLEObject Type="Embed" ProgID="Equation.3" ShapeID="_x0000_i1031" DrawAspect="Content" ObjectID="_1672638666" r:id="rId18"/>
        </w:object>
      </w:r>
      <w:r w:rsidRPr="009E4577">
        <w:rPr>
          <w:lang w:val="sv-SE"/>
        </w:rPr>
        <w:t xml:space="preserve"> = 2,306. Dimana nilai t 5,684 &gt; t tabel 2,306, dengan demikian angket yang diuji cobakan kepada responden yang bukan samapel penelitian valid dan dapat digunakan untuk melakukan pengukuran selanjutnya.</w:t>
      </w:r>
    </w:p>
    <w:p w:rsidR="002623D8" w:rsidRPr="009E4577" w:rsidRDefault="002623D8" w:rsidP="002623D8">
      <w:pPr>
        <w:rPr>
          <w:lang w:val="sv-SE"/>
        </w:rPr>
      </w:pPr>
    </w:p>
    <w:p w:rsidR="002623D8" w:rsidRPr="009E4577" w:rsidRDefault="002623D8" w:rsidP="002623D8">
      <w:pPr>
        <w:spacing w:line="480" w:lineRule="auto"/>
        <w:ind w:left="720"/>
        <w:jc w:val="both"/>
        <w:rPr>
          <w:bCs/>
          <w:lang w:val="sv-SE"/>
        </w:rPr>
      </w:pPr>
      <w:r w:rsidRPr="009E4577">
        <w:rPr>
          <w:bCs/>
          <w:lang w:val="sv-SE"/>
        </w:rPr>
        <w:t>2).   Hasil Uji Reliabilitas</w:t>
      </w:r>
    </w:p>
    <w:p w:rsidR="002623D8" w:rsidRPr="009E4577" w:rsidRDefault="002623D8" w:rsidP="002623D8">
      <w:pPr>
        <w:spacing w:line="480" w:lineRule="auto"/>
        <w:ind w:left="1080" w:firstLine="720"/>
        <w:jc w:val="both"/>
        <w:rPr>
          <w:lang w:val="sv-SE"/>
        </w:rPr>
      </w:pPr>
      <w:r w:rsidRPr="009E4577">
        <w:rPr>
          <w:lang w:val="sv-SE"/>
        </w:rPr>
        <w:t>Untuk mengetahui reliabilitas alat ukur dilakukan uji reliabilitas dengan langkah sebagai berikut:</w:t>
      </w:r>
    </w:p>
    <w:p w:rsidR="002623D8" w:rsidRPr="009E4577" w:rsidRDefault="002623D8" w:rsidP="002623D8">
      <w:pPr>
        <w:spacing w:line="480" w:lineRule="auto"/>
        <w:ind w:left="1080" w:firstLine="720"/>
        <w:jc w:val="both"/>
        <w:rPr>
          <w:lang w:val="sv-SE"/>
        </w:rPr>
      </w:pPr>
    </w:p>
    <w:p w:rsidR="002623D8" w:rsidRPr="009E4577" w:rsidRDefault="002623D8" w:rsidP="002623D8">
      <w:pPr>
        <w:spacing w:line="480" w:lineRule="auto"/>
        <w:ind w:left="1080" w:firstLine="720"/>
        <w:jc w:val="both"/>
        <w:rPr>
          <w:lang w:val="sv-SE"/>
        </w:rPr>
      </w:pPr>
    </w:p>
    <w:p w:rsidR="002623D8" w:rsidRPr="009E4577" w:rsidRDefault="002623D8" w:rsidP="002623D8">
      <w:pPr>
        <w:numPr>
          <w:ilvl w:val="0"/>
          <w:numId w:val="11"/>
        </w:numPr>
        <w:tabs>
          <w:tab w:val="num" w:pos="1560"/>
        </w:tabs>
        <w:ind w:left="1560" w:hanging="480"/>
        <w:jc w:val="both"/>
        <w:rPr>
          <w:lang w:val="sv-SE"/>
        </w:rPr>
      </w:pPr>
      <w:r w:rsidRPr="009E4577">
        <w:rPr>
          <w:lang w:val="sv-SE"/>
        </w:rPr>
        <w:t xml:space="preserve">Pengujian Reliabilitas tentang Tingkat </w:t>
      </w:r>
      <w:r>
        <w:rPr>
          <w:lang w:val="sv-SE"/>
        </w:rPr>
        <w:t>Pengetahuan</w:t>
      </w:r>
      <w:r w:rsidRPr="009E4577">
        <w:rPr>
          <w:lang w:val="sv-SE"/>
        </w:rPr>
        <w:t xml:space="preserve"> Agama</w:t>
      </w:r>
    </w:p>
    <w:p w:rsidR="002623D8" w:rsidRPr="009E4577" w:rsidRDefault="002623D8" w:rsidP="002623D8">
      <w:pPr>
        <w:jc w:val="both"/>
        <w:rPr>
          <w:lang w:val="sv-SE"/>
        </w:rPr>
      </w:pPr>
    </w:p>
    <w:p w:rsidR="002623D8" w:rsidRPr="009E4577" w:rsidRDefault="002623D8" w:rsidP="002623D8">
      <w:pPr>
        <w:spacing w:line="480" w:lineRule="auto"/>
        <w:ind w:left="1080" w:firstLine="720"/>
        <w:jc w:val="both"/>
        <w:rPr>
          <w:lang w:val="sv-SE"/>
        </w:rPr>
      </w:pPr>
      <w:r w:rsidRPr="009E4577">
        <w:rPr>
          <w:lang w:val="sv-SE"/>
        </w:rPr>
        <w:t xml:space="preserve">Untuk mencari varians total tingkat </w:t>
      </w:r>
      <w:r>
        <w:rPr>
          <w:lang w:val="sv-SE"/>
        </w:rPr>
        <w:t>Pengetahuan</w:t>
      </w:r>
      <w:r w:rsidRPr="009E4577">
        <w:rPr>
          <w:lang w:val="sv-SE"/>
        </w:rPr>
        <w:t xml:space="preserve"> agama, digunakan rumus sebagai berikut:</w:t>
      </w:r>
    </w:p>
    <w:p w:rsidR="002623D8" w:rsidRPr="009E4577" w:rsidRDefault="002623D8" w:rsidP="002623D8">
      <w:pPr>
        <w:spacing w:line="480" w:lineRule="auto"/>
        <w:ind w:left="1080"/>
        <w:jc w:val="both"/>
        <w:rPr>
          <w:lang w:val="sv-SE"/>
        </w:rPr>
      </w:pPr>
      <w:r w:rsidRPr="009E4577">
        <w:rPr>
          <w:position w:val="-24"/>
        </w:rPr>
        <w:object w:dxaOrig="2280" w:dyaOrig="1020">
          <v:shape id="_x0000_i1032" type="#_x0000_t75" style="width:113.75pt;height:45pt" o:ole="">
            <v:imagedata r:id="rId19" o:title=""/>
          </v:shape>
          <o:OLEObject Type="Embed" ProgID="Equation.3" ShapeID="_x0000_i1032" DrawAspect="Content" ObjectID="_1672638667" r:id="rId20"/>
        </w:object>
      </w:r>
    </w:p>
    <w:p w:rsidR="002623D8" w:rsidRPr="009E4577" w:rsidRDefault="002623D8" w:rsidP="002623D8">
      <w:pPr>
        <w:spacing w:line="480" w:lineRule="auto"/>
        <w:ind w:left="1080"/>
        <w:jc w:val="both"/>
      </w:pPr>
      <w:r w:rsidRPr="009E4577">
        <w:rPr>
          <w:position w:val="-24"/>
        </w:rPr>
        <w:object w:dxaOrig="2100" w:dyaOrig="960">
          <v:shape id="_x0000_i1033" type="#_x0000_t75" style="width:109.65pt;height:49.1pt" o:ole="">
            <v:imagedata r:id="rId21" o:title=""/>
          </v:shape>
          <o:OLEObject Type="Embed" ProgID="Equation.3" ShapeID="_x0000_i1033" DrawAspect="Content" ObjectID="_1672638668" r:id="rId22"/>
        </w:object>
      </w:r>
    </w:p>
    <w:p w:rsidR="002623D8" w:rsidRPr="009E4577" w:rsidRDefault="002623D8" w:rsidP="002623D8">
      <w:pPr>
        <w:spacing w:line="480" w:lineRule="auto"/>
        <w:ind w:left="1080"/>
        <w:jc w:val="both"/>
      </w:pPr>
      <w:r w:rsidRPr="009E4577">
        <w:rPr>
          <w:position w:val="-24"/>
        </w:rPr>
        <w:object w:dxaOrig="2180" w:dyaOrig="620">
          <v:shape id="_x0000_i1034" type="#_x0000_t75" style="width:113.75pt;height:31.1pt" o:ole="">
            <v:imagedata r:id="rId23" o:title=""/>
          </v:shape>
          <o:OLEObject Type="Embed" ProgID="Equation.3" ShapeID="_x0000_i1034" DrawAspect="Content" ObjectID="_1672638669" r:id="rId24"/>
        </w:object>
      </w:r>
    </w:p>
    <w:p w:rsidR="002623D8" w:rsidRPr="009E4577" w:rsidRDefault="002623D8" w:rsidP="002623D8">
      <w:pPr>
        <w:spacing w:line="480" w:lineRule="auto"/>
        <w:ind w:left="1080"/>
        <w:jc w:val="both"/>
      </w:pPr>
      <w:r w:rsidRPr="009E4577">
        <w:rPr>
          <w:position w:val="-24"/>
        </w:rPr>
        <w:object w:dxaOrig="1300" w:dyaOrig="620">
          <v:shape id="_x0000_i1035" type="#_x0000_t75" style="width:67.1pt;height:31.1pt" o:ole="">
            <v:imagedata r:id="rId25" o:title=""/>
          </v:shape>
          <o:OLEObject Type="Embed" ProgID="Equation.3" ShapeID="_x0000_i1035" DrawAspect="Content" ObjectID="_1672638670" r:id="rId26"/>
        </w:object>
      </w:r>
    </w:p>
    <w:p w:rsidR="002623D8" w:rsidRPr="009E4577" w:rsidRDefault="002623D8" w:rsidP="002623D8">
      <w:pPr>
        <w:spacing w:line="480" w:lineRule="auto"/>
        <w:ind w:left="1080"/>
        <w:jc w:val="both"/>
        <w:rPr>
          <w:lang w:val="sv-SE"/>
        </w:rPr>
      </w:pPr>
      <w:r w:rsidRPr="009E4577">
        <w:rPr>
          <w:position w:val="-12"/>
        </w:rPr>
        <w:object w:dxaOrig="1120" w:dyaOrig="380">
          <v:shape id="_x0000_i1036" type="#_x0000_t75" style="width:58.9pt;height:19.65pt" o:ole="">
            <v:imagedata r:id="rId27" o:title=""/>
          </v:shape>
          <o:OLEObject Type="Embed" ProgID="Equation.3" ShapeID="_x0000_i1036" DrawAspect="Content" ObjectID="_1672638671" r:id="rId28"/>
        </w:object>
      </w:r>
    </w:p>
    <w:p w:rsidR="002623D8" w:rsidRPr="009E4577" w:rsidRDefault="002623D8" w:rsidP="002623D8">
      <w:pPr>
        <w:numPr>
          <w:ilvl w:val="0"/>
          <w:numId w:val="11"/>
        </w:numPr>
        <w:tabs>
          <w:tab w:val="num" w:pos="1080"/>
        </w:tabs>
        <w:spacing w:line="480" w:lineRule="auto"/>
        <w:ind w:left="1080"/>
        <w:jc w:val="both"/>
        <w:rPr>
          <w:lang w:val="sv-SE"/>
        </w:rPr>
      </w:pPr>
      <w:r w:rsidRPr="009E4577">
        <w:rPr>
          <w:lang w:val="sv-SE"/>
        </w:rPr>
        <w:t>Pengujian Reliabilitas tentang Perilaku Seks Pranikah</w:t>
      </w:r>
    </w:p>
    <w:p w:rsidR="002623D8" w:rsidRPr="009E4577" w:rsidRDefault="002623D8" w:rsidP="002623D8">
      <w:pPr>
        <w:spacing w:line="480" w:lineRule="auto"/>
        <w:ind w:left="720" w:firstLine="720"/>
        <w:jc w:val="both"/>
        <w:rPr>
          <w:lang w:val="sv-SE"/>
        </w:rPr>
      </w:pPr>
      <w:r w:rsidRPr="009E4577">
        <w:rPr>
          <w:lang w:val="sv-SE"/>
        </w:rPr>
        <w:t>Untuk mencari varians total perilaku seks pranikah, digunakan rumus sebagai berikut:</w:t>
      </w:r>
    </w:p>
    <w:p w:rsidR="002623D8" w:rsidRPr="009E4577" w:rsidRDefault="002623D8" w:rsidP="002623D8">
      <w:pPr>
        <w:spacing w:line="480" w:lineRule="auto"/>
        <w:ind w:left="1080"/>
        <w:jc w:val="both"/>
        <w:rPr>
          <w:lang w:val="sv-SE"/>
        </w:rPr>
      </w:pPr>
      <w:r w:rsidRPr="009E4577">
        <w:rPr>
          <w:position w:val="-24"/>
        </w:rPr>
        <w:object w:dxaOrig="2160" w:dyaOrig="1020">
          <v:shape id="_x0000_i1037" type="#_x0000_t75" style="width:108pt;height:45pt" o:ole="">
            <v:imagedata r:id="rId29" o:title=""/>
          </v:shape>
          <o:OLEObject Type="Embed" ProgID="Equation.3" ShapeID="_x0000_i1037" DrawAspect="Content" ObjectID="_1672638672" r:id="rId30"/>
        </w:object>
      </w:r>
    </w:p>
    <w:p w:rsidR="002623D8" w:rsidRPr="009E4577" w:rsidRDefault="002623D8" w:rsidP="002623D8">
      <w:pPr>
        <w:spacing w:line="480" w:lineRule="auto"/>
        <w:ind w:left="1080"/>
        <w:jc w:val="both"/>
      </w:pPr>
      <w:r w:rsidRPr="009E4577">
        <w:rPr>
          <w:position w:val="-24"/>
        </w:rPr>
        <w:object w:dxaOrig="1980" w:dyaOrig="960">
          <v:shape id="_x0000_i1038" type="#_x0000_t75" style="width:103.1pt;height:49.1pt" o:ole="">
            <v:imagedata r:id="rId31" o:title=""/>
          </v:shape>
          <o:OLEObject Type="Embed" ProgID="Equation.3" ShapeID="_x0000_i1038" DrawAspect="Content" ObjectID="_1672638673" r:id="rId32"/>
        </w:object>
      </w:r>
    </w:p>
    <w:p w:rsidR="002623D8" w:rsidRPr="009E4577" w:rsidRDefault="002623D8" w:rsidP="002623D8">
      <w:pPr>
        <w:spacing w:line="480" w:lineRule="auto"/>
        <w:ind w:left="1080"/>
        <w:jc w:val="both"/>
      </w:pPr>
      <w:r w:rsidRPr="009E4577">
        <w:rPr>
          <w:position w:val="-24"/>
        </w:rPr>
        <w:object w:dxaOrig="2000" w:dyaOrig="620">
          <v:shape id="_x0000_i1039" type="#_x0000_t75" style="width:103.9pt;height:31.1pt" o:ole="">
            <v:imagedata r:id="rId33" o:title=""/>
          </v:shape>
          <o:OLEObject Type="Embed" ProgID="Equation.3" ShapeID="_x0000_i1039" DrawAspect="Content" ObjectID="_1672638674" r:id="rId34"/>
        </w:object>
      </w:r>
    </w:p>
    <w:p w:rsidR="002623D8" w:rsidRPr="009E4577" w:rsidRDefault="002623D8" w:rsidP="002623D8">
      <w:pPr>
        <w:spacing w:line="480" w:lineRule="auto"/>
        <w:ind w:left="1080"/>
        <w:jc w:val="both"/>
      </w:pPr>
      <w:r w:rsidRPr="009E4577">
        <w:rPr>
          <w:position w:val="-24"/>
        </w:rPr>
        <w:object w:dxaOrig="1120" w:dyaOrig="620">
          <v:shape id="_x0000_i1040" type="#_x0000_t75" style="width:58.9pt;height:31.1pt" o:ole="">
            <v:imagedata r:id="rId35" o:title=""/>
          </v:shape>
          <o:OLEObject Type="Embed" ProgID="Equation.3" ShapeID="_x0000_i1040" DrawAspect="Content" ObjectID="_1672638675" r:id="rId36"/>
        </w:object>
      </w:r>
    </w:p>
    <w:p w:rsidR="002623D8" w:rsidRPr="009E4577" w:rsidRDefault="002623D8" w:rsidP="002623D8">
      <w:pPr>
        <w:spacing w:line="480" w:lineRule="auto"/>
        <w:ind w:left="1080"/>
        <w:jc w:val="both"/>
        <w:rPr>
          <w:lang w:val="sv-SE"/>
        </w:rPr>
      </w:pPr>
      <w:r w:rsidRPr="009E4577">
        <w:rPr>
          <w:position w:val="-12"/>
        </w:rPr>
        <w:object w:dxaOrig="1100" w:dyaOrig="380">
          <v:shape id="_x0000_i1041" type="#_x0000_t75" style="width:57.25pt;height:19.65pt" o:ole="">
            <v:imagedata r:id="rId37" o:title=""/>
          </v:shape>
          <o:OLEObject Type="Embed" ProgID="Equation.3" ShapeID="_x0000_i1041" DrawAspect="Content" ObjectID="_1672638676" r:id="rId38"/>
        </w:object>
      </w:r>
    </w:p>
    <w:p w:rsidR="002623D8" w:rsidRPr="009E4577" w:rsidRDefault="002623D8" w:rsidP="002623D8">
      <w:pPr>
        <w:spacing w:before="120" w:line="480" w:lineRule="auto"/>
        <w:ind w:left="840" w:firstLine="720"/>
        <w:jc w:val="both"/>
        <w:rPr>
          <w:lang w:val="sv-SE"/>
        </w:rPr>
      </w:pPr>
      <w:r w:rsidRPr="009E4577">
        <w:rPr>
          <w:lang w:val="sv-SE"/>
        </w:rPr>
        <w:t>Langkah selanjutnya dalah menjumlahkan varians tiap varians tiap item</w:t>
      </w:r>
      <w:r w:rsidRPr="009E4577">
        <w:rPr>
          <w:position w:val="-12"/>
        </w:rPr>
        <w:object w:dxaOrig="480" w:dyaOrig="380">
          <v:shape id="_x0000_i1042" type="#_x0000_t75" style="width:23.75pt;height:19.65pt" o:ole="">
            <v:imagedata r:id="rId39" o:title=""/>
          </v:shape>
          <o:OLEObject Type="Embed" ProgID="Equation.3" ShapeID="_x0000_i1042" DrawAspect="Content" ObjectID="_1672638677" r:id="rId40"/>
        </w:object>
      </w:r>
      <w:r w:rsidRPr="009E4577">
        <w:rPr>
          <w:lang w:val="sv-SE"/>
        </w:rPr>
        <w:t xml:space="preserve"> menjadi jumlah varians tiap item </w:t>
      </w:r>
      <w:r w:rsidRPr="009E4577">
        <w:rPr>
          <w:position w:val="-14"/>
        </w:rPr>
        <w:object w:dxaOrig="760" w:dyaOrig="400">
          <v:shape id="_x0000_i1043" type="#_x0000_t75" style="width:37.65pt;height:19.65pt" o:ole="">
            <v:imagedata r:id="rId41" o:title=""/>
          </v:shape>
          <o:OLEObject Type="Embed" ProgID="Equation.3" ShapeID="_x0000_i1043" DrawAspect="Content" ObjectID="_1672638678" r:id="rId42"/>
        </w:object>
      </w:r>
      <w:r w:rsidRPr="009E4577">
        <w:rPr>
          <w:lang w:val="sv-SE"/>
        </w:rPr>
        <w:t xml:space="preserve"> dimana 73,21 + 15,01 = 88,22</w:t>
      </w:r>
    </w:p>
    <w:p w:rsidR="002623D8" w:rsidRPr="009E4577" w:rsidRDefault="002623D8" w:rsidP="002623D8">
      <w:pPr>
        <w:spacing w:line="480" w:lineRule="auto"/>
        <w:ind w:firstLine="840"/>
        <w:jc w:val="both"/>
        <w:rPr>
          <w:lang w:val="sv-SE"/>
        </w:rPr>
      </w:pPr>
      <w:r w:rsidRPr="009E4577">
        <w:rPr>
          <w:lang w:val="sv-SE"/>
        </w:rPr>
        <w:t>Untuk mencari varians total, digunakan rumus sebagai berikut:</w:t>
      </w:r>
    </w:p>
    <w:p w:rsidR="002623D8" w:rsidRPr="009E4577" w:rsidRDefault="002623D8" w:rsidP="002623D8">
      <w:pPr>
        <w:spacing w:line="480" w:lineRule="auto"/>
        <w:ind w:left="840"/>
        <w:jc w:val="both"/>
      </w:pPr>
      <w:r w:rsidRPr="009E4577">
        <w:rPr>
          <w:position w:val="-24"/>
        </w:rPr>
        <w:object w:dxaOrig="2040" w:dyaOrig="1020">
          <v:shape id="_x0000_i1044" type="#_x0000_t75" style="width:102.25pt;height:45pt" o:ole="">
            <v:imagedata r:id="rId43" o:title=""/>
          </v:shape>
          <o:OLEObject Type="Embed" ProgID="Equation.3" ShapeID="_x0000_i1044" DrawAspect="Content" ObjectID="_1672638679" r:id="rId44"/>
        </w:object>
      </w:r>
    </w:p>
    <w:p w:rsidR="002623D8" w:rsidRPr="009E4577" w:rsidRDefault="002623D8" w:rsidP="002623D8">
      <w:pPr>
        <w:spacing w:line="480" w:lineRule="auto"/>
        <w:ind w:left="840"/>
        <w:jc w:val="both"/>
      </w:pPr>
      <w:r w:rsidRPr="009E4577">
        <w:rPr>
          <w:position w:val="-24"/>
        </w:rPr>
        <w:object w:dxaOrig="1880" w:dyaOrig="920">
          <v:shape id="_x0000_i1045" type="#_x0000_t75" style="width:94.1pt;height:45pt" o:ole="">
            <v:imagedata r:id="rId45" o:title=""/>
          </v:shape>
          <o:OLEObject Type="Embed" ProgID="Equation.3" ShapeID="_x0000_i1045" DrawAspect="Content" ObjectID="_1672638680" r:id="rId46"/>
        </w:object>
      </w:r>
    </w:p>
    <w:p w:rsidR="002623D8" w:rsidRPr="009E4577" w:rsidRDefault="002623D8" w:rsidP="002623D8">
      <w:pPr>
        <w:spacing w:line="480" w:lineRule="auto"/>
        <w:ind w:left="840"/>
        <w:jc w:val="both"/>
      </w:pPr>
      <w:r w:rsidRPr="009E4577">
        <w:rPr>
          <w:position w:val="-24"/>
        </w:rPr>
        <w:object w:dxaOrig="1320" w:dyaOrig="620">
          <v:shape id="_x0000_i1046" type="#_x0000_t75" style="width:66.25pt;height:30.25pt" o:ole="">
            <v:imagedata r:id="rId47" o:title=""/>
          </v:shape>
          <o:OLEObject Type="Embed" ProgID="Equation.3" ShapeID="_x0000_i1046" DrawAspect="Content" ObjectID="_1672638681" r:id="rId48"/>
        </w:object>
      </w:r>
    </w:p>
    <w:p w:rsidR="002623D8" w:rsidRPr="009E4577" w:rsidRDefault="002623D8" w:rsidP="002623D8">
      <w:pPr>
        <w:spacing w:line="480" w:lineRule="auto"/>
        <w:ind w:left="840"/>
        <w:jc w:val="both"/>
        <w:rPr>
          <w:lang w:val="sv-SE"/>
        </w:rPr>
      </w:pPr>
      <w:r w:rsidRPr="009E4577">
        <w:rPr>
          <w:position w:val="-12"/>
        </w:rPr>
        <w:object w:dxaOrig="1260" w:dyaOrig="380">
          <v:shape id="_x0000_i1047" type="#_x0000_t75" style="width:63pt;height:18pt" o:ole="">
            <v:imagedata r:id="rId49" o:title=""/>
          </v:shape>
          <o:OLEObject Type="Embed" ProgID="Equation.3" ShapeID="_x0000_i1047" DrawAspect="Content" ObjectID="_1672638682" r:id="rId50"/>
        </w:object>
      </w:r>
    </w:p>
    <w:p w:rsidR="002623D8" w:rsidRPr="009E4577" w:rsidRDefault="002623D8" w:rsidP="002623D8">
      <w:pPr>
        <w:spacing w:line="480" w:lineRule="auto"/>
        <w:ind w:left="840" w:firstLine="720"/>
        <w:jc w:val="both"/>
        <w:rPr>
          <w:lang w:val="sv-SE"/>
        </w:rPr>
      </w:pPr>
      <w:r w:rsidRPr="009E4577">
        <w:rPr>
          <w:spacing w:val="4"/>
          <w:lang w:val="sv-SE"/>
        </w:rPr>
        <w:lastRenderedPageBreak/>
        <w:t xml:space="preserve">Untuk mengetahui koefisien dari keseluruhan item angket, diadakan penghitungan kembali dengan rumus </w:t>
      </w:r>
      <w:r w:rsidRPr="009E4577">
        <w:rPr>
          <w:lang w:val="sv-SE"/>
        </w:rPr>
        <w:t>Cronbach’s Alpha sebagai berikut:</w:t>
      </w:r>
    </w:p>
    <w:p w:rsidR="002623D8" w:rsidRPr="009E4577" w:rsidRDefault="002623D8" w:rsidP="002623D8">
      <w:pPr>
        <w:spacing w:line="360" w:lineRule="auto"/>
        <w:ind w:left="840"/>
        <w:jc w:val="both"/>
      </w:pPr>
      <w:r w:rsidRPr="009E4577">
        <w:rPr>
          <w:position w:val="-36"/>
        </w:rPr>
        <w:object w:dxaOrig="2400" w:dyaOrig="840">
          <v:shape id="_x0000_i1048" type="#_x0000_t75" style="width:120.25pt;height:37.65pt" o:ole="">
            <v:imagedata r:id="rId51" o:title=""/>
          </v:shape>
          <o:OLEObject Type="Embed" ProgID="Equation.3" ShapeID="_x0000_i1048" DrawAspect="Content" ObjectID="_1672638683" r:id="rId52"/>
        </w:object>
      </w:r>
    </w:p>
    <w:p w:rsidR="002623D8" w:rsidRPr="009E4577" w:rsidRDefault="002623D8" w:rsidP="002623D8">
      <w:pPr>
        <w:spacing w:before="120" w:line="360" w:lineRule="auto"/>
        <w:ind w:left="840"/>
        <w:jc w:val="both"/>
      </w:pPr>
      <w:r w:rsidRPr="009E4577">
        <w:rPr>
          <w:position w:val="-30"/>
        </w:rPr>
        <w:object w:dxaOrig="2580" w:dyaOrig="720">
          <v:shape id="_x0000_i1049" type="#_x0000_t75" style="width:129.25pt;height:37.65pt" o:ole="">
            <v:imagedata r:id="rId53" o:title=""/>
          </v:shape>
          <o:OLEObject Type="Embed" ProgID="Equation.3" ShapeID="_x0000_i1049" DrawAspect="Content" ObjectID="_1672638684" r:id="rId54"/>
        </w:object>
      </w:r>
    </w:p>
    <w:p w:rsidR="002623D8" w:rsidRPr="009E4577" w:rsidRDefault="002623D8" w:rsidP="002623D8">
      <w:pPr>
        <w:spacing w:before="120" w:line="360" w:lineRule="auto"/>
        <w:ind w:left="840"/>
        <w:jc w:val="both"/>
      </w:pPr>
      <w:r w:rsidRPr="009E4577">
        <w:rPr>
          <w:position w:val="-10"/>
        </w:rPr>
        <w:object w:dxaOrig="2020" w:dyaOrig="340">
          <v:shape id="_x0000_i1050" type="#_x0000_t75" style="width:102.25pt;height:18pt" o:ole="">
            <v:imagedata r:id="rId55" o:title=""/>
          </v:shape>
          <o:OLEObject Type="Embed" ProgID="Equation.3" ShapeID="_x0000_i1050" DrawAspect="Content" ObjectID="_1672638685" r:id="rId56"/>
        </w:object>
      </w:r>
    </w:p>
    <w:p w:rsidR="002623D8" w:rsidRPr="009E4577" w:rsidRDefault="002623D8" w:rsidP="002623D8">
      <w:pPr>
        <w:spacing w:before="120" w:line="480" w:lineRule="auto"/>
        <w:ind w:left="840"/>
        <w:jc w:val="both"/>
      </w:pPr>
      <w:r w:rsidRPr="009E4577">
        <w:rPr>
          <w:position w:val="-10"/>
        </w:rPr>
        <w:object w:dxaOrig="1460" w:dyaOrig="340">
          <v:shape id="_x0000_i1051" type="#_x0000_t75" style="width:73.65pt;height:18pt" o:ole="">
            <v:imagedata r:id="rId57" o:title=""/>
          </v:shape>
          <o:OLEObject Type="Embed" ProgID="Equation.3" ShapeID="_x0000_i1051" DrawAspect="Content" ObjectID="_1672638686" r:id="rId58"/>
        </w:object>
      </w:r>
    </w:p>
    <w:p w:rsidR="002623D8" w:rsidRPr="009E4577" w:rsidRDefault="002623D8" w:rsidP="002623D8">
      <w:pPr>
        <w:spacing w:line="480" w:lineRule="auto"/>
        <w:ind w:left="840"/>
        <w:jc w:val="both"/>
      </w:pPr>
      <w:r w:rsidRPr="009E4577">
        <w:rPr>
          <w:position w:val="-10"/>
        </w:rPr>
        <w:object w:dxaOrig="1060" w:dyaOrig="340">
          <v:shape id="_x0000_i1052" type="#_x0000_t75" style="width:52.35pt;height:18pt" o:ole="">
            <v:imagedata r:id="rId59" o:title=""/>
          </v:shape>
          <o:OLEObject Type="Embed" ProgID="Equation.3" ShapeID="_x0000_i1052" DrawAspect="Content" ObjectID="_1672638687" r:id="rId60"/>
        </w:object>
      </w:r>
    </w:p>
    <w:p w:rsidR="002623D8" w:rsidRPr="009E4577" w:rsidRDefault="002623D8" w:rsidP="002623D8">
      <w:pPr>
        <w:autoSpaceDE w:val="0"/>
        <w:autoSpaceDN w:val="0"/>
        <w:spacing w:line="480" w:lineRule="auto"/>
        <w:ind w:left="840" w:firstLine="720"/>
        <w:jc w:val="both"/>
        <w:rPr>
          <w:color w:val="000000"/>
          <w:lang w:val="id-ID" w:eastAsia="id-ID"/>
        </w:rPr>
      </w:pPr>
      <w:r w:rsidRPr="009E4577">
        <w:t>Untuk mengetahui tiap instrumen pernyataan reliabel atau tidak, maka nilai koefisien reabilitas (</w:t>
      </w:r>
      <w:r w:rsidRPr="009E4577">
        <w:rPr>
          <w:i/>
        </w:rPr>
        <w:t>Alpha</w:t>
      </w:r>
      <w:r w:rsidRPr="009E4577">
        <w:t>) tersebut dibandingkan dengan t</w:t>
      </w:r>
      <w:r w:rsidRPr="009E4577">
        <w:rPr>
          <w:vertAlign w:val="subscript"/>
        </w:rPr>
        <w:t>tabel</w:t>
      </w:r>
      <w:r w:rsidRPr="009E4577">
        <w:t>, jika nilai Alpha (r</w:t>
      </w:r>
      <w:r w:rsidRPr="009E4577">
        <w:rPr>
          <w:vertAlign w:val="subscript"/>
        </w:rPr>
        <w:t>11</w:t>
      </w:r>
      <w:r w:rsidRPr="009E4577">
        <w:t>) &gt; t</w:t>
      </w:r>
      <w:r w:rsidRPr="009E4577">
        <w:rPr>
          <w:vertAlign w:val="subscript"/>
        </w:rPr>
        <w:t>tabel</w:t>
      </w:r>
      <w:r w:rsidRPr="009E4577">
        <w:t xml:space="preserve"> maka, intrumen tersebut dinyatakan reliabel, begitu pula sebaliknya. </w:t>
      </w:r>
      <w:r w:rsidRPr="009E4577">
        <w:rPr>
          <w:lang w:val="sv-SE"/>
        </w:rPr>
        <w:t>Dimana r</w:t>
      </w:r>
      <w:r w:rsidRPr="009E4577">
        <w:rPr>
          <w:vertAlign w:val="subscript"/>
          <w:lang w:val="sv-SE"/>
        </w:rPr>
        <w:t>11</w:t>
      </w:r>
      <w:r w:rsidRPr="009E4577">
        <w:rPr>
          <w:lang w:val="sv-SE"/>
        </w:rPr>
        <w:t>= 1,224 &gt; t</w:t>
      </w:r>
      <w:r w:rsidRPr="009E4577">
        <w:rPr>
          <w:vertAlign w:val="subscript"/>
          <w:lang w:val="sv-SE"/>
        </w:rPr>
        <w:t>tabel</w:t>
      </w:r>
      <w:r w:rsidRPr="009E4577">
        <w:rPr>
          <w:lang w:val="sv-SE"/>
        </w:rPr>
        <w:t xml:space="preserve"> = 0,377, dengan kata lain instrument penelitian reliabel, dengan penafsiran indek korelasinya dalam kategori</w:t>
      </w:r>
      <w:r w:rsidRPr="009E4577">
        <w:rPr>
          <w:color w:val="000000"/>
          <w:lang w:val="id-ID" w:eastAsia="id-ID"/>
        </w:rPr>
        <w:t xml:space="preserve"> reliabilitas baik.</w:t>
      </w:r>
    </w:p>
    <w:p w:rsidR="002623D8" w:rsidRPr="009E4577" w:rsidRDefault="002623D8" w:rsidP="002623D8">
      <w:pPr>
        <w:autoSpaceDE w:val="0"/>
        <w:autoSpaceDN w:val="0"/>
        <w:spacing w:line="480" w:lineRule="auto"/>
        <w:ind w:left="840" w:firstLine="720"/>
        <w:jc w:val="both"/>
        <w:rPr>
          <w:lang w:val="sv-SE"/>
        </w:rPr>
      </w:pPr>
      <w:r w:rsidRPr="009E4577">
        <w:rPr>
          <w:lang w:val="id-ID"/>
        </w:rPr>
        <w:t>Untuk mengetahui tiap instrumen pernyataan reliabel atau tidak, maka nilai koefisien reabilitas (</w:t>
      </w:r>
      <w:r w:rsidRPr="009E4577">
        <w:rPr>
          <w:i/>
          <w:lang w:val="id-ID"/>
        </w:rPr>
        <w:t>Alpha</w:t>
      </w:r>
      <w:r w:rsidRPr="009E4577">
        <w:rPr>
          <w:lang w:val="id-ID"/>
        </w:rPr>
        <w:t>) tersebut dibandingkan dengan t</w:t>
      </w:r>
      <w:r w:rsidRPr="009E4577">
        <w:rPr>
          <w:vertAlign w:val="subscript"/>
          <w:lang w:val="id-ID"/>
        </w:rPr>
        <w:t>tabel</w:t>
      </w:r>
      <w:r w:rsidRPr="009E4577">
        <w:rPr>
          <w:lang w:val="id-ID"/>
        </w:rPr>
        <w:t>, jika nilai Alpha (r</w:t>
      </w:r>
      <w:r w:rsidRPr="009E4577">
        <w:rPr>
          <w:vertAlign w:val="subscript"/>
          <w:lang w:val="id-ID"/>
        </w:rPr>
        <w:t>11</w:t>
      </w:r>
      <w:r w:rsidRPr="009E4577">
        <w:rPr>
          <w:lang w:val="id-ID"/>
        </w:rPr>
        <w:t>) &gt; t</w:t>
      </w:r>
      <w:r w:rsidRPr="009E4577">
        <w:rPr>
          <w:vertAlign w:val="subscript"/>
          <w:lang w:val="id-ID"/>
        </w:rPr>
        <w:t>tabel</w:t>
      </w:r>
      <w:r w:rsidRPr="009E4577">
        <w:rPr>
          <w:lang w:val="id-ID"/>
        </w:rPr>
        <w:t xml:space="preserve"> maka, intrumen tersebut dinyatakan reliabel, begitu pula sebaliknya. </w:t>
      </w:r>
      <w:r w:rsidRPr="009E4577">
        <w:rPr>
          <w:lang w:val="sv-SE"/>
        </w:rPr>
        <w:t>Dimana r</w:t>
      </w:r>
      <w:r w:rsidRPr="009E4577">
        <w:rPr>
          <w:vertAlign w:val="subscript"/>
          <w:lang w:val="sv-SE"/>
        </w:rPr>
        <w:t>11</w:t>
      </w:r>
      <w:r w:rsidRPr="009E4577">
        <w:rPr>
          <w:lang w:val="sv-SE"/>
        </w:rPr>
        <w:t>= 1,224 &gt; t</w:t>
      </w:r>
      <w:r w:rsidRPr="009E4577">
        <w:rPr>
          <w:vertAlign w:val="subscript"/>
          <w:lang w:val="sv-SE"/>
        </w:rPr>
        <w:t>tabel</w:t>
      </w:r>
      <w:r w:rsidRPr="009E4577">
        <w:rPr>
          <w:lang w:val="sv-SE"/>
        </w:rPr>
        <w:t xml:space="preserve"> = 0,377, dengan kata lain instrument penelitian reliabel, maka penafsiran mengenai indek korelasinya dapat ditentukan sebagai berikut:</w:t>
      </w:r>
    </w:p>
    <w:p w:rsidR="002623D8" w:rsidRPr="009E4577" w:rsidRDefault="002623D8" w:rsidP="002623D8">
      <w:pPr>
        <w:jc w:val="both"/>
        <w:rPr>
          <w:lang w:val="sv-SE"/>
        </w:rPr>
      </w:pPr>
    </w:p>
    <w:p w:rsidR="002623D8" w:rsidRPr="009E4577" w:rsidRDefault="002623D8" w:rsidP="002623D8">
      <w:pPr>
        <w:jc w:val="both"/>
        <w:rPr>
          <w:lang w:val="sv-SE"/>
        </w:rPr>
      </w:pPr>
      <w:r w:rsidRPr="009E4577">
        <w:rPr>
          <w:lang w:val="sv-SE"/>
        </w:rPr>
        <w:t>Tabel 2. Indikator Pengukuran Reliabilitas</w:t>
      </w:r>
    </w:p>
    <w:p w:rsidR="002623D8" w:rsidRPr="009E4577" w:rsidRDefault="002623D8" w:rsidP="002623D8">
      <w:pPr>
        <w:jc w:val="center"/>
        <w:rPr>
          <w:lang w:val="sv-SE"/>
        </w:rPr>
      </w:pPr>
    </w:p>
    <w:tbl>
      <w:tblPr>
        <w:tblW w:w="7956" w:type="dxa"/>
        <w:tblInd w:w="93" w:type="dxa"/>
        <w:tblLook w:val="0000"/>
      </w:tblPr>
      <w:tblGrid>
        <w:gridCol w:w="853"/>
        <w:gridCol w:w="2841"/>
        <w:gridCol w:w="4262"/>
      </w:tblGrid>
      <w:tr w:rsidR="002623D8" w:rsidRPr="009E4577" w:rsidTr="00444E5D">
        <w:trPr>
          <w:trHeight w:val="230"/>
        </w:trPr>
        <w:tc>
          <w:tcPr>
            <w:tcW w:w="853" w:type="dxa"/>
            <w:tcBorders>
              <w:top w:val="single" w:sz="8" w:space="0" w:color="auto"/>
              <w:left w:val="single" w:sz="8" w:space="0" w:color="000000"/>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lang w:val="sv-SE"/>
              </w:rPr>
              <w:t>No</w:t>
            </w:r>
          </w:p>
        </w:tc>
        <w:tc>
          <w:tcPr>
            <w:tcW w:w="2841" w:type="dxa"/>
            <w:tcBorders>
              <w:top w:val="single" w:sz="8" w:space="0" w:color="auto"/>
              <w:left w:val="nil"/>
              <w:bottom w:val="single" w:sz="8" w:space="0" w:color="000000"/>
              <w:right w:val="single" w:sz="8" w:space="0" w:color="000000"/>
            </w:tcBorders>
            <w:shd w:val="clear" w:color="auto" w:fill="auto"/>
          </w:tcPr>
          <w:p w:rsidR="002623D8" w:rsidRPr="009E4577" w:rsidRDefault="002623D8" w:rsidP="00444E5D">
            <w:pPr>
              <w:jc w:val="center"/>
              <w:rPr>
                <w:bCs/>
                <w:lang w:val="sv-SE"/>
              </w:rPr>
            </w:pPr>
            <w:r w:rsidRPr="009E4577">
              <w:rPr>
                <w:bCs/>
                <w:lang w:val="sv-SE"/>
              </w:rPr>
              <w:t>Koefisien Korelasi (r)</w:t>
            </w:r>
          </w:p>
        </w:tc>
        <w:tc>
          <w:tcPr>
            <w:tcW w:w="4262" w:type="dxa"/>
            <w:tcBorders>
              <w:top w:val="single" w:sz="8" w:space="0" w:color="auto"/>
              <w:left w:val="nil"/>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lang w:val="sv-SE"/>
              </w:rPr>
              <w:t>Kriteria</w:t>
            </w:r>
          </w:p>
        </w:tc>
      </w:tr>
      <w:tr w:rsidR="002623D8" w:rsidRPr="009E4577" w:rsidTr="00444E5D">
        <w:trPr>
          <w:trHeight w:val="230"/>
        </w:trPr>
        <w:tc>
          <w:tcPr>
            <w:tcW w:w="853" w:type="dxa"/>
            <w:tcBorders>
              <w:top w:val="nil"/>
              <w:left w:val="single" w:sz="8" w:space="0" w:color="000000"/>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lang w:val="sv-SE"/>
              </w:rPr>
              <w:t>1</w:t>
            </w:r>
          </w:p>
        </w:tc>
        <w:tc>
          <w:tcPr>
            <w:tcW w:w="2841" w:type="dxa"/>
            <w:tcBorders>
              <w:top w:val="nil"/>
              <w:left w:val="nil"/>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lang w:val="sv-SE"/>
              </w:rPr>
              <w:t>0,80 – 1,00</w:t>
            </w:r>
          </w:p>
        </w:tc>
        <w:tc>
          <w:tcPr>
            <w:tcW w:w="4262" w:type="dxa"/>
            <w:tcBorders>
              <w:top w:val="nil"/>
              <w:left w:val="nil"/>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color w:val="000000"/>
                <w:lang w:val="id-ID" w:eastAsia="id-ID"/>
              </w:rPr>
              <w:t>Reliabilitas baik</w:t>
            </w:r>
          </w:p>
        </w:tc>
      </w:tr>
      <w:tr w:rsidR="002623D8" w:rsidRPr="009E4577" w:rsidTr="00444E5D">
        <w:trPr>
          <w:trHeight w:val="230"/>
        </w:trPr>
        <w:tc>
          <w:tcPr>
            <w:tcW w:w="853" w:type="dxa"/>
            <w:tcBorders>
              <w:top w:val="nil"/>
              <w:left w:val="single" w:sz="8" w:space="0" w:color="000000"/>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lang w:val="sv-SE"/>
              </w:rPr>
              <w:t> 2</w:t>
            </w:r>
          </w:p>
        </w:tc>
        <w:tc>
          <w:tcPr>
            <w:tcW w:w="2841" w:type="dxa"/>
            <w:tcBorders>
              <w:top w:val="nil"/>
              <w:left w:val="nil"/>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lang w:val="sv-SE"/>
              </w:rPr>
              <w:t>0,60 – 0,79</w:t>
            </w:r>
          </w:p>
        </w:tc>
        <w:tc>
          <w:tcPr>
            <w:tcW w:w="4262" w:type="dxa"/>
            <w:tcBorders>
              <w:top w:val="nil"/>
              <w:left w:val="nil"/>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color w:val="000000"/>
                <w:lang w:val="id-ID" w:eastAsia="id-ID"/>
              </w:rPr>
              <w:t>Reliabilitas diterima</w:t>
            </w:r>
          </w:p>
        </w:tc>
      </w:tr>
      <w:tr w:rsidR="002623D8" w:rsidRPr="009E4577" w:rsidTr="00444E5D">
        <w:trPr>
          <w:trHeight w:val="230"/>
        </w:trPr>
        <w:tc>
          <w:tcPr>
            <w:tcW w:w="853" w:type="dxa"/>
            <w:tcBorders>
              <w:top w:val="nil"/>
              <w:left w:val="single" w:sz="8" w:space="0" w:color="000000"/>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lang w:val="sv-SE"/>
              </w:rPr>
              <w:t>3</w:t>
            </w:r>
          </w:p>
        </w:tc>
        <w:tc>
          <w:tcPr>
            <w:tcW w:w="2841" w:type="dxa"/>
            <w:tcBorders>
              <w:top w:val="nil"/>
              <w:left w:val="nil"/>
              <w:bottom w:val="single" w:sz="8" w:space="0" w:color="000000"/>
              <w:right w:val="single" w:sz="8" w:space="0" w:color="000000"/>
            </w:tcBorders>
            <w:shd w:val="clear" w:color="auto" w:fill="auto"/>
          </w:tcPr>
          <w:p w:rsidR="002623D8" w:rsidRPr="009E4577" w:rsidRDefault="002623D8" w:rsidP="00444E5D">
            <w:pPr>
              <w:jc w:val="center"/>
            </w:pPr>
            <w:r w:rsidRPr="009E4577">
              <w:rPr>
                <w:lang w:val="sv-SE"/>
              </w:rPr>
              <w:t>Kurang dari 0,6</w:t>
            </w:r>
            <w:r w:rsidRPr="009E4577">
              <w:rPr>
                <w:lang w:val="en-CA"/>
              </w:rPr>
              <w:t>0</w:t>
            </w:r>
          </w:p>
        </w:tc>
        <w:tc>
          <w:tcPr>
            <w:tcW w:w="4262" w:type="dxa"/>
            <w:tcBorders>
              <w:top w:val="nil"/>
              <w:left w:val="nil"/>
              <w:bottom w:val="single" w:sz="8" w:space="0" w:color="000000"/>
              <w:right w:val="single" w:sz="8" w:space="0" w:color="000000"/>
            </w:tcBorders>
            <w:shd w:val="clear" w:color="auto" w:fill="auto"/>
          </w:tcPr>
          <w:p w:rsidR="002623D8" w:rsidRPr="009E4577" w:rsidRDefault="002623D8" w:rsidP="00444E5D">
            <w:pPr>
              <w:jc w:val="center"/>
            </w:pPr>
            <w:r w:rsidRPr="009E4577">
              <w:rPr>
                <w:color w:val="000000"/>
                <w:lang w:val="id-ID" w:eastAsia="id-ID"/>
              </w:rPr>
              <w:t>Reliabilitas kurang baik</w:t>
            </w:r>
          </w:p>
        </w:tc>
      </w:tr>
    </w:tbl>
    <w:p w:rsidR="002623D8" w:rsidRPr="009E4577" w:rsidRDefault="002623D8" w:rsidP="002623D8">
      <w:pPr>
        <w:spacing w:line="480" w:lineRule="auto"/>
        <w:ind w:left="902" w:hanging="902"/>
        <w:jc w:val="both"/>
        <w:rPr>
          <w:lang w:val="sv-SE"/>
        </w:rPr>
      </w:pPr>
      <w:r w:rsidRPr="009E4577">
        <w:rPr>
          <w:lang w:val="sv-SE"/>
        </w:rPr>
        <w:t>Sumber: Jalaluddin, 2009</w:t>
      </w:r>
    </w:p>
    <w:p w:rsidR="002623D8" w:rsidRPr="009E4577" w:rsidRDefault="002623D8" w:rsidP="002623D8">
      <w:pPr>
        <w:spacing w:line="480" w:lineRule="auto"/>
        <w:ind w:left="1080"/>
        <w:jc w:val="both"/>
        <w:rPr>
          <w:bCs/>
          <w:lang w:val="sv-SE"/>
        </w:rPr>
      </w:pPr>
      <w:r w:rsidRPr="009E4577">
        <w:rPr>
          <w:bCs/>
          <w:lang w:val="sv-SE"/>
        </w:rPr>
        <w:lastRenderedPageBreak/>
        <w:t xml:space="preserve">1).   Hasil Uji Validitas </w:t>
      </w:r>
    </w:p>
    <w:p w:rsidR="002623D8" w:rsidRPr="009E4577" w:rsidRDefault="002623D8" w:rsidP="002623D8">
      <w:pPr>
        <w:spacing w:line="480" w:lineRule="auto"/>
        <w:ind w:left="1080" w:firstLine="720"/>
        <w:jc w:val="both"/>
        <w:rPr>
          <w:lang w:val="sv-SE"/>
        </w:rPr>
      </w:pPr>
      <w:r w:rsidRPr="009E4577">
        <w:rPr>
          <w:lang w:val="sv-SE"/>
        </w:rPr>
        <w:t xml:space="preserve">Sebelum menerangkan hasil penelitian, terlebih dahulu alat ukur yang akan digunakan untuk mengungkap data penelitian perlu dilakukan pengujian/try out terlebih dahulu dalam rangka untuk mengetahui tingkat validitas dan reliabilitas alat ukur yang akan digunakan untuk mengumpulkan data penelitian. Berdasarkan hasil analisis uji coba instrumen, maka diperoleh tingkat validitas sebagaimana dijelaskan pada tabel tentang hasil uji validitas instrumen. </w:t>
      </w:r>
    </w:p>
    <w:p w:rsidR="002623D8" w:rsidRPr="009E4577" w:rsidRDefault="002623D8" w:rsidP="002623D8">
      <w:pPr>
        <w:autoSpaceDE w:val="0"/>
        <w:autoSpaceDN w:val="0"/>
        <w:spacing w:line="480" w:lineRule="auto"/>
        <w:ind w:left="1080" w:firstLine="720"/>
        <w:jc w:val="both"/>
        <w:rPr>
          <w:spacing w:val="4"/>
          <w:lang w:val="sv-SE"/>
        </w:rPr>
      </w:pPr>
      <w:r w:rsidRPr="009E4577">
        <w:rPr>
          <w:spacing w:val="4"/>
          <w:lang w:val="sv-SE"/>
        </w:rPr>
        <w:t xml:space="preserve">Selanjutnya hasil yang diperoleh dari uji coba alat ukur dianalisis dengan menggunakan rumus </w:t>
      </w:r>
      <w:r w:rsidRPr="009E4577">
        <w:rPr>
          <w:i/>
          <w:iCs/>
          <w:lang w:val="sv-SE"/>
        </w:rPr>
        <w:t>korelasi product moment person</w:t>
      </w:r>
      <w:r w:rsidRPr="009E4577">
        <w:rPr>
          <w:lang w:val="sv-SE"/>
        </w:rPr>
        <w:t xml:space="preserve"> dengan menggunakan</w:t>
      </w:r>
      <w:r w:rsidRPr="009E4577">
        <w:rPr>
          <w:spacing w:val="4"/>
          <w:lang w:val="sv-SE"/>
        </w:rPr>
        <w:t xml:space="preserve"> </w:t>
      </w:r>
      <w:r w:rsidRPr="009E4577">
        <w:rPr>
          <w:lang w:val="sv-SE"/>
        </w:rPr>
        <w:t>program SPSS (</w:t>
      </w:r>
      <w:r w:rsidRPr="009E4577">
        <w:rPr>
          <w:i/>
          <w:lang w:val="sv-SE"/>
        </w:rPr>
        <w:t>Statistical Package for Social Science</w:t>
      </w:r>
      <w:r w:rsidRPr="009E4577">
        <w:rPr>
          <w:lang w:val="sv-SE"/>
        </w:rPr>
        <w:t>).</w:t>
      </w:r>
    </w:p>
    <w:p w:rsidR="002623D8" w:rsidRPr="009E4577" w:rsidRDefault="002623D8" w:rsidP="002623D8">
      <w:pPr>
        <w:autoSpaceDE w:val="0"/>
        <w:autoSpaceDN w:val="0"/>
        <w:adjustRightInd w:val="0"/>
        <w:rPr>
          <w:rFonts w:eastAsia="Times New Roman"/>
          <w:lang w:val="sv-SE"/>
        </w:rPr>
      </w:pPr>
    </w:p>
    <w:p w:rsidR="002623D8" w:rsidRPr="009E4577" w:rsidRDefault="002623D8" w:rsidP="002623D8">
      <w:pPr>
        <w:autoSpaceDE w:val="0"/>
        <w:autoSpaceDN w:val="0"/>
        <w:spacing w:before="120" w:line="480" w:lineRule="auto"/>
        <w:ind w:left="1080" w:firstLine="720"/>
        <w:jc w:val="both"/>
        <w:rPr>
          <w:spacing w:val="4"/>
          <w:lang w:val="sv-SE"/>
        </w:rPr>
      </w:pPr>
      <w:r w:rsidRPr="009E4577">
        <w:rPr>
          <w:spacing w:val="4"/>
          <w:lang w:val="sv-SE"/>
        </w:rPr>
        <w:t>Hasil penghitungan yang diperoleh selanjutnya dihitung untuk mengetahui harga t</w:t>
      </w:r>
      <w:r w:rsidRPr="009E4577">
        <w:rPr>
          <w:spacing w:val="4"/>
          <w:vertAlign w:val="subscript"/>
          <w:lang w:val="sv-SE"/>
        </w:rPr>
        <w:t>hitung</w:t>
      </w:r>
      <w:r w:rsidRPr="009E4577">
        <w:rPr>
          <w:spacing w:val="4"/>
          <w:lang w:val="sv-SE"/>
        </w:rPr>
        <w:t xml:space="preserve"> (Uji t) dengan rumus:</w:t>
      </w:r>
    </w:p>
    <w:p w:rsidR="002623D8" w:rsidRPr="009E4577" w:rsidRDefault="002623D8" w:rsidP="002623D8">
      <w:pPr>
        <w:autoSpaceDE w:val="0"/>
        <w:autoSpaceDN w:val="0"/>
        <w:spacing w:line="480" w:lineRule="auto"/>
        <w:ind w:left="1080"/>
        <w:jc w:val="both"/>
      </w:pPr>
      <w:r w:rsidRPr="009E4577">
        <w:rPr>
          <w:position w:val="-32"/>
        </w:rPr>
        <w:object w:dxaOrig="1320" w:dyaOrig="780">
          <v:shape id="_x0000_i1053" type="#_x0000_t75" style="width:66.25pt;height:39.25pt" o:ole="">
            <v:imagedata r:id="rId5" o:title=""/>
          </v:shape>
          <o:OLEObject Type="Embed" ProgID="Equation.3" ShapeID="_x0000_i1053" DrawAspect="Content" ObjectID="_1672638688" r:id="rId61"/>
        </w:object>
      </w:r>
    </w:p>
    <w:p w:rsidR="002623D8" w:rsidRPr="009E4577" w:rsidRDefault="002623D8" w:rsidP="002623D8">
      <w:pPr>
        <w:autoSpaceDE w:val="0"/>
        <w:autoSpaceDN w:val="0"/>
        <w:spacing w:line="480" w:lineRule="auto"/>
        <w:ind w:left="1080"/>
        <w:jc w:val="both"/>
      </w:pPr>
      <w:r w:rsidRPr="009E4577">
        <w:rPr>
          <w:position w:val="-32"/>
        </w:rPr>
        <w:object w:dxaOrig="2120" w:dyaOrig="760">
          <v:shape id="_x0000_i1054" type="#_x0000_t75" style="width:106.35pt;height:37.65pt" o:ole="">
            <v:imagedata r:id="rId7" o:title=""/>
          </v:shape>
          <o:OLEObject Type="Embed" ProgID="Equation.3" ShapeID="_x0000_i1054" DrawAspect="Content" ObjectID="_1672638689" r:id="rId62"/>
        </w:object>
      </w:r>
    </w:p>
    <w:p w:rsidR="002623D8" w:rsidRPr="009E4577" w:rsidRDefault="002623D8" w:rsidP="002623D8">
      <w:pPr>
        <w:autoSpaceDE w:val="0"/>
        <w:autoSpaceDN w:val="0"/>
        <w:spacing w:line="480" w:lineRule="auto"/>
        <w:ind w:left="1080"/>
        <w:jc w:val="both"/>
      </w:pPr>
      <w:r w:rsidRPr="009E4577">
        <w:rPr>
          <w:position w:val="-32"/>
        </w:rPr>
        <w:object w:dxaOrig="1660" w:dyaOrig="760">
          <v:shape id="_x0000_i1055" type="#_x0000_t75" style="width:82.65pt;height:37.65pt" o:ole="">
            <v:imagedata r:id="rId9" o:title=""/>
          </v:shape>
          <o:OLEObject Type="Embed" ProgID="Equation.3" ShapeID="_x0000_i1055" DrawAspect="Content" ObjectID="_1672638690" r:id="rId63"/>
        </w:object>
      </w:r>
    </w:p>
    <w:p w:rsidR="002623D8" w:rsidRPr="009E4577" w:rsidRDefault="002623D8" w:rsidP="002623D8">
      <w:pPr>
        <w:autoSpaceDE w:val="0"/>
        <w:autoSpaceDN w:val="0"/>
        <w:spacing w:line="480" w:lineRule="auto"/>
        <w:ind w:left="1080"/>
        <w:jc w:val="both"/>
      </w:pPr>
      <w:r w:rsidRPr="009E4577">
        <w:rPr>
          <w:position w:val="-28"/>
        </w:rPr>
        <w:object w:dxaOrig="1600" w:dyaOrig="660">
          <v:shape id="_x0000_i1056" type="#_x0000_t75" style="width:81pt;height:32.75pt" o:ole="">
            <v:imagedata r:id="rId11" o:title=""/>
          </v:shape>
          <o:OLEObject Type="Embed" ProgID="Equation.3" ShapeID="_x0000_i1056" DrawAspect="Content" ObjectID="_1672638691" r:id="rId64"/>
        </w:object>
      </w:r>
    </w:p>
    <w:p w:rsidR="002623D8" w:rsidRPr="009E4577" w:rsidRDefault="002623D8" w:rsidP="002623D8">
      <w:pPr>
        <w:autoSpaceDE w:val="0"/>
        <w:autoSpaceDN w:val="0"/>
        <w:spacing w:line="480" w:lineRule="auto"/>
        <w:ind w:left="1080"/>
        <w:jc w:val="both"/>
      </w:pPr>
      <w:r w:rsidRPr="009E4577">
        <w:rPr>
          <w:position w:val="-28"/>
        </w:rPr>
        <w:object w:dxaOrig="980" w:dyaOrig="660">
          <v:shape id="_x0000_i1057" type="#_x0000_t75" style="width:49.1pt;height:32.75pt" o:ole="">
            <v:imagedata r:id="rId13" o:title=""/>
          </v:shape>
          <o:OLEObject Type="Embed" ProgID="Equation.3" ShapeID="_x0000_i1057" DrawAspect="Content" ObjectID="_1672638692" r:id="rId65"/>
        </w:object>
      </w:r>
    </w:p>
    <w:p w:rsidR="002623D8" w:rsidRPr="009E4577" w:rsidRDefault="002623D8" w:rsidP="002623D8">
      <w:pPr>
        <w:autoSpaceDE w:val="0"/>
        <w:autoSpaceDN w:val="0"/>
        <w:spacing w:line="480" w:lineRule="auto"/>
        <w:ind w:left="1080"/>
        <w:jc w:val="both"/>
        <w:rPr>
          <w:spacing w:val="4"/>
          <w:lang w:val="sv-SE"/>
        </w:rPr>
      </w:pPr>
      <w:r w:rsidRPr="009E4577">
        <w:rPr>
          <w:position w:val="-10"/>
        </w:rPr>
        <w:object w:dxaOrig="920" w:dyaOrig="320">
          <v:shape id="_x0000_i1058" type="#_x0000_t75" style="width:46.65pt;height:16.35pt" o:ole="">
            <v:imagedata r:id="rId15" o:title=""/>
          </v:shape>
          <o:OLEObject Type="Embed" ProgID="Equation.3" ShapeID="_x0000_i1058" DrawAspect="Content" ObjectID="_1672638693" r:id="rId66"/>
        </w:object>
      </w:r>
    </w:p>
    <w:p w:rsidR="002623D8" w:rsidRPr="009E4577" w:rsidRDefault="002623D8" w:rsidP="002623D8">
      <w:pPr>
        <w:autoSpaceDE w:val="0"/>
        <w:autoSpaceDN w:val="0"/>
        <w:spacing w:line="480" w:lineRule="auto"/>
        <w:ind w:left="1080" w:firstLine="720"/>
        <w:jc w:val="both"/>
        <w:rPr>
          <w:lang w:val="sv-SE"/>
        </w:rPr>
      </w:pPr>
      <w:r w:rsidRPr="009E4577">
        <w:rPr>
          <w:spacing w:val="4"/>
          <w:lang w:val="sv-SE"/>
        </w:rPr>
        <w:lastRenderedPageBreak/>
        <w:t>Hasil t</w:t>
      </w:r>
      <w:r w:rsidRPr="009E4577">
        <w:rPr>
          <w:spacing w:val="4"/>
          <w:vertAlign w:val="subscript"/>
          <w:lang w:val="sv-SE"/>
        </w:rPr>
        <w:t>hitung</w:t>
      </w:r>
      <w:r w:rsidRPr="009E4577">
        <w:rPr>
          <w:spacing w:val="4"/>
          <w:lang w:val="sv-SE"/>
        </w:rPr>
        <w:t xml:space="preserve"> kemudian dikonsultasikan dengan harga t</w:t>
      </w:r>
      <w:r w:rsidRPr="009E4577">
        <w:rPr>
          <w:spacing w:val="4"/>
          <w:vertAlign w:val="subscript"/>
          <w:lang w:val="sv-SE"/>
        </w:rPr>
        <w:t>tabel</w:t>
      </w:r>
      <w:r w:rsidRPr="009E4577">
        <w:rPr>
          <w:spacing w:val="4"/>
          <w:lang w:val="sv-SE"/>
        </w:rPr>
        <w:t xml:space="preserve"> dengan taraf signifikansi (</w:t>
      </w:r>
      <w:r w:rsidRPr="009E4577">
        <w:t>α</w:t>
      </w:r>
      <w:r w:rsidRPr="009E4577">
        <w:rPr>
          <w:lang w:val="sv-SE"/>
        </w:rPr>
        <w:t xml:space="preserve">) = 0,05 serta derajad kebebasan (dk) = </w:t>
      </w:r>
      <w:r w:rsidRPr="009E4577">
        <w:rPr>
          <w:i/>
          <w:iCs/>
          <w:lang w:val="sv-SE"/>
        </w:rPr>
        <w:t>n</w:t>
      </w:r>
      <w:r w:rsidRPr="009E4577">
        <w:rPr>
          <w:lang w:val="sv-SE"/>
        </w:rPr>
        <w:t xml:space="preserve"> – 2. </w:t>
      </w:r>
      <w:r w:rsidRPr="009E4577">
        <w:rPr>
          <w:spacing w:val="4"/>
          <w:lang w:val="sv-SE"/>
        </w:rPr>
        <w:t>Langkah selanjutnya membandingkan t</w:t>
      </w:r>
      <w:r w:rsidRPr="009E4577">
        <w:rPr>
          <w:spacing w:val="4"/>
          <w:vertAlign w:val="subscript"/>
          <w:lang w:val="sv-SE"/>
        </w:rPr>
        <w:t>hitung</w:t>
      </w:r>
      <w:r w:rsidRPr="009E4577">
        <w:rPr>
          <w:spacing w:val="4"/>
          <w:lang w:val="sv-SE"/>
        </w:rPr>
        <w:t xml:space="preserve"> dengan t</w:t>
      </w:r>
      <w:r w:rsidRPr="009E4577">
        <w:rPr>
          <w:spacing w:val="4"/>
          <w:vertAlign w:val="subscript"/>
          <w:lang w:val="sv-SE"/>
        </w:rPr>
        <w:t>tabel</w:t>
      </w:r>
      <w:r w:rsidRPr="009E4577">
        <w:rPr>
          <w:spacing w:val="4"/>
          <w:lang w:val="sv-SE"/>
        </w:rPr>
        <w:t>. Jika t</w:t>
      </w:r>
      <w:r w:rsidRPr="009E4577">
        <w:rPr>
          <w:spacing w:val="4"/>
          <w:vertAlign w:val="subscript"/>
          <w:lang w:val="sv-SE"/>
        </w:rPr>
        <w:t>hitung</w:t>
      </w:r>
      <w:r w:rsidRPr="009E4577">
        <w:rPr>
          <w:spacing w:val="4"/>
          <w:lang w:val="sv-SE"/>
        </w:rPr>
        <w:t xml:space="preserve"> &gt; t</w:t>
      </w:r>
      <w:r w:rsidRPr="009E4577">
        <w:rPr>
          <w:spacing w:val="4"/>
          <w:vertAlign w:val="subscript"/>
          <w:lang w:val="sv-SE"/>
        </w:rPr>
        <w:t>tabel</w:t>
      </w:r>
      <w:r w:rsidRPr="009E4577">
        <w:rPr>
          <w:spacing w:val="4"/>
          <w:lang w:val="sv-SE"/>
        </w:rPr>
        <w:t xml:space="preserve"> </w:t>
      </w:r>
      <w:r w:rsidRPr="009E4577">
        <w:rPr>
          <w:lang w:val="sv-SE"/>
        </w:rPr>
        <w:t>maka angket tersebut valid.</w:t>
      </w:r>
    </w:p>
    <w:p w:rsidR="002623D8" w:rsidRPr="009E4577" w:rsidRDefault="002623D8" w:rsidP="002623D8">
      <w:pPr>
        <w:autoSpaceDE w:val="0"/>
        <w:autoSpaceDN w:val="0"/>
        <w:spacing w:line="480" w:lineRule="auto"/>
        <w:ind w:left="1080" w:firstLine="720"/>
        <w:jc w:val="both"/>
        <w:rPr>
          <w:lang w:val="sv-SE"/>
        </w:rPr>
      </w:pPr>
      <w:r w:rsidRPr="009E4577">
        <w:rPr>
          <w:lang w:val="sv-SE"/>
        </w:rPr>
        <w:t xml:space="preserve">Berdasarkan uji dengan dua pihak </w:t>
      </w:r>
      <w:r w:rsidRPr="009E4577">
        <w:rPr>
          <w:position w:val="-6"/>
        </w:rPr>
        <w:object w:dxaOrig="1040" w:dyaOrig="279">
          <v:shape id="_x0000_i1059" type="#_x0000_t75" style="width:52.35pt;height:14.75pt" o:ole="">
            <v:imagedata r:id="rId17" o:title=""/>
          </v:shape>
          <o:OLEObject Type="Embed" ProgID="Equation.3" ShapeID="_x0000_i1059" DrawAspect="Content" ObjectID="_1672638694" r:id="rId67"/>
        </w:object>
      </w:r>
      <w:r w:rsidRPr="009E4577">
        <w:rPr>
          <w:lang w:val="sv-SE"/>
        </w:rPr>
        <w:t xml:space="preserve"> = 2,306. Dimana nilai t 5,684 &gt; t tabel 2,306, dengan demikian angket yang diuji cobakan kepada responden yang bukan samapel penelitian valid dan dapat digunakan untuk melakukan pengukuran selanjutnya.</w:t>
      </w:r>
    </w:p>
    <w:p w:rsidR="002623D8" w:rsidRPr="009E4577" w:rsidRDefault="002623D8" w:rsidP="002623D8">
      <w:pPr>
        <w:rPr>
          <w:lang w:val="sv-SE"/>
        </w:rPr>
      </w:pPr>
    </w:p>
    <w:p w:rsidR="002623D8" w:rsidRPr="009E4577" w:rsidRDefault="002623D8" w:rsidP="002623D8">
      <w:pPr>
        <w:spacing w:line="480" w:lineRule="auto"/>
        <w:ind w:left="720"/>
        <w:jc w:val="both"/>
        <w:rPr>
          <w:bCs/>
          <w:lang w:val="sv-SE"/>
        </w:rPr>
      </w:pPr>
      <w:r w:rsidRPr="009E4577">
        <w:rPr>
          <w:bCs/>
          <w:lang w:val="sv-SE"/>
        </w:rPr>
        <w:t>2).   Hasil Uji Reliabilitas</w:t>
      </w:r>
    </w:p>
    <w:p w:rsidR="002623D8" w:rsidRPr="009E4577" w:rsidRDefault="002623D8" w:rsidP="002623D8">
      <w:pPr>
        <w:spacing w:line="480" w:lineRule="auto"/>
        <w:ind w:left="1080" w:firstLine="720"/>
        <w:jc w:val="both"/>
        <w:rPr>
          <w:lang w:val="sv-SE"/>
        </w:rPr>
      </w:pPr>
      <w:r w:rsidRPr="009E4577">
        <w:rPr>
          <w:lang w:val="sv-SE"/>
        </w:rPr>
        <w:t>Untuk mengetahui reliabilitas alat ukur dilakukan uji reliabilitas dengan langkah sebagai berikut:</w:t>
      </w:r>
    </w:p>
    <w:p w:rsidR="002623D8" w:rsidRPr="009E4577" w:rsidRDefault="002623D8" w:rsidP="002623D8">
      <w:pPr>
        <w:spacing w:line="480" w:lineRule="auto"/>
        <w:jc w:val="both"/>
        <w:rPr>
          <w:lang w:val="sv-SE"/>
        </w:rPr>
      </w:pPr>
    </w:p>
    <w:p w:rsidR="002623D8" w:rsidRPr="009E4577" w:rsidRDefault="002623D8" w:rsidP="002623D8">
      <w:pPr>
        <w:numPr>
          <w:ilvl w:val="0"/>
          <w:numId w:val="11"/>
        </w:numPr>
        <w:tabs>
          <w:tab w:val="num" w:pos="1560"/>
        </w:tabs>
        <w:ind w:left="1560" w:hanging="480"/>
        <w:jc w:val="both"/>
        <w:rPr>
          <w:lang w:val="sv-SE"/>
        </w:rPr>
      </w:pPr>
      <w:r w:rsidRPr="009E4577">
        <w:rPr>
          <w:lang w:val="sv-SE"/>
        </w:rPr>
        <w:t xml:space="preserve">Pengujian Reliabilitas tentang Tingkat </w:t>
      </w:r>
      <w:r>
        <w:rPr>
          <w:lang w:val="sv-SE"/>
        </w:rPr>
        <w:t>Pengetahuan</w:t>
      </w:r>
      <w:r w:rsidRPr="009E4577">
        <w:rPr>
          <w:lang w:val="sv-SE"/>
        </w:rPr>
        <w:t xml:space="preserve"> Agama</w:t>
      </w:r>
    </w:p>
    <w:p w:rsidR="002623D8" w:rsidRPr="009E4577" w:rsidRDefault="002623D8" w:rsidP="002623D8">
      <w:pPr>
        <w:jc w:val="both"/>
        <w:rPr>
          <w:lang w:val="sv-SE"/>
        </w:rPr>
      </w:pPr>
    </w:p>
    <w:p w:rsidR="002623D8" w:rsidRPr="009E4577" w:rsidRDefault="002623D8" w:rsidP="002623D8">
      <w:pPr>
        <w:spacing w:line="480" w:lineRule="auto"/>
        <w:ind w:left="1080" w:firstLine="720"/>
        <w:jc w:val="both"/>
        <w:rPr>
          <w:lang w:val="sv-SE"/>
        </w:rPr>
      </w:pPr>
      <w:r w:rsidRPr="009E4577">
        <w:rPr>
          <w:lang w:val="sv-SE"/>
        </w:rPr>
        <w:t xml:space="preserve">Untuk mencari varians total tingkat </w:t>
      </w:r>
      <w:r>
        <w:rPr>
          <w:lang w:val="sv-SE"/>
        </w:rPr>
        <w:t>Pengetahuan</w:t>
      </w:r>
      <w:r w:rsidRPr="009E4577">
        <w:rPr>
          <w:lang w:val="sv-SE"/>
        </w:rPr>
        <w:t xml:space="preserve"> agama, digunakan rumus sebagai berikut:</w:t>
      </w:r>
    </w:p>
    <w:p w:rsidR="002623D8" w:rsidRPr="009E4577" w:rsidRDefault="002623D8" w:rsidP="002623D8">
      <w:pPr>
        <w:spacing w:line="480" w:lineRule="auto"/>
        <w:ind w:left="1080"/>
        <w:jc w:val="both"/>
        <w:rPr>
          <w:lang w:val="sv-SE"/>
        </w:rPr>
      </w:pPr>
      <w:r w:rsidRPr="009E4577">
        <w:rPr>
          <w:position w:val="-24"/>
        </w:rPr>
        <w:object w:dxaOrig="2280" w:dyaOrig="1020">
          <v:shape id="_x0000_i1060" type="#_x0000_t75" style="width:113.75pt;height:45pt" o:ole="">
            <v:imagedata r:id="rId19" o:title=""/>
          </v:shape>
          <o:OLEObject Type="Embed" ProgID="Equation.3" ShapeID="_x0000_i1060" DrawAspect="Content" ObjectID="_1672638695" r:id="rId68"/>
        </w:object>
      </w:r>
    </w:p>
    <w:p w:rsidR="002623D8" w:rsidRPr="009E4577" w:rsidRDefault="002623D8" w:rsidP="002623D8">
      <w:pPr>
        <w:spacing w:line="480" w:lineRule="auto"/>
        <w:ind w:left="1080"/>
        <w:jc w:val="both"/>
      </w:pPr>
      <w:r w:rsidRPr="009E4577">
        <w:rPr>
          <w:position w:val="-24"/>
        </w:rPr>
        <w:object w:dxaOrig="2100" w:dyaOrig="960">
          <v:shape id="_x0000_i1061" type="#_x0000_t75" style="width:109.65pt;height:49.1pt" o:ole="">
            <v:imagedata r:id="rId21" o:title=""/>
          </v:shape>
          <o:OLEObject Type="Embed" ProgID="Equation.3" ShapeID="_x0000_i1061" DrawAspect="Content" ObjectID="_1672638696" r:id="rId69"/>
        </w:object>
      </w:r>
    </w:p>
    <w:p w:rsidR="002623D8" w:rsidRPr="009E4577" w:rsidRDefault="002623D8" w:rsidP="002623D8">
      <w:pPr>
        <w:spacing w:line="480" w:lineRule="auto"/>
        <w:ind w:left="1080"/>
        <w:jc w:val="both"/>
      </w:pPr>
      <w:r w:rsidRPr="009E4577">
        <w:rPr>
          <w:position w:val="-24"/>
        </w:rPr>
        <w:object w:dxaOrig="2180" w:dyaOrig="620">
          <v:shape id="_x0000_i1062" type="#_x0000_t75" style="width:113.75pt;height:31.1pt" o:ole="">
            <v:imagedata r:id="rId23" o:title=""/>
          </v:shape>
          <o:OLEObject Type="Embed" ProgID="Equation.3" ShapeID="_x0000_i1062" DrawAspect="Content" ObjectID="_1672638697" r:id="rId70"/>
        </w:object>
      </w:r>
    </w:p>
    <w:p w:rsidR="002623D8" w:rsidRPr="009E4577" w:rsidRDefault="002623D8" w:rsidP="002623D8">
      <w:pPr>
        <w:spacing w:line="480" w:lineRule="auto"/>
        <w:ind w:left="1080"/>
        <w:jc w:val="both"/>
      </w:pPr>
      <w:r w:rsidRPr="009E4577">
        <w:rPr>
          <w:position w:val="-24"/>
        </w:rPr>
        <w:object w:dxaOrig="1300" w:dyaOrig="620">
          <v:shape id="_x0000_i1063" type="#_x0000_t75" style="width:67.1pt;height:31.1pt" o:ole="">
            <v:imagedata r:id="rId25" o:title=""/>
          </v:shape>
          <o:OLEObject Type="Embed" ProgID="Equation.3" ShapeID="_x0000_i1063" DrawAspect="Content" ObjectID="_1672638698" r:id="rId71"/>
        </w:object>
      </w:r>
    </w:p>
    <w:p w:rsidR="002623D8" w:rsidRPr="009E4577" w:rsidRDefault="002623D8" w:rsidP="002623D8">
      <w:pPr>
        <w:spacing w:line="480" w:lineRule="auto"/>
        <w:ind w:left="1080"/>
        <w:jc w:val="both"/>
        <w:rPr>
          <w:lang w:val="sv-SE"/>
        </w:rPr>
      </w:pPr>
      <w:r w:rsidRPr="009E4577">
        <w:rPr>
          <w:position w:val="-12"/>
        </w:rPr>
        <w:object w:dxaOrig="1120" w:dyaOrig="380">
          <v:shape id="_x0000_i1064" type="#_x0000_t75" style="width:58.9pt;height:19.65pt" o:ole="">
            <v:imagedata r:id="rId27" o:title=""/>
          </v:shape>
          <o:OLEObject Type="Embed" ProgID="Equation.3" ShapeID="_x0000_i1064" DrawAspect="Content" ObjectID="_1672638699" r:id="rId72"/>
        </w:object>
      </w:r>
    </w:p>
    <w:p w:rsidR="002623D8" w:rsidRPr="009E4577" w:rsidRDefault="002623D8" w:rsidP="002623D8">
      <w:pPr>
        <w:numPr>
          <w:ilvl w:val="0"/>
          <w:numId w:val="11"/>
        </w:numPr>
        <w:tabs>
          <w:tab w:val="num" w:pos="1080"/>
        </w:tabs>
        <w:spacing w:line="480" w:lineRule="auto"/>
        <w:ind w:left="1080"/>
        <w:jc w:val="both"/>
        <w:rPr>
          <w:lang w:val="sv-SE"/>
        </w:rPr>
      </w:pPr>
      <w:r w:rsidRPr="009E4577">
        <w:rPr>
          <w:lang w:val="sv-SE"/>
        </w:rPr>
        <w:lastRenderedPageBreak/>
        <w:t>Pengujian Reliabilitas tentang Perilaku Seks Pranikah</w:t>
      </w:r>
    </w:p>
    <w:p w:rsidR="002623D8" w:rsidRPr="009E4577" w:rsidRDefault="002623D8" w:rsidP="002623D8">
      <w:pPr>
        <w:spacing w:line="480" w:lineRule="auto"/>
        <w:ind w:left="720" w:firstLine="720"/>
        <w:jc w:val="both"/>
        <w:rPr>
          <w:lang w:val="sv-SE"/>
        </w:rPr>
      </w:pPr>
      <w:r w:rsidRPr="009E4577">
        <w:rPr>
          <w:lang w:val="sv-SE"/>
        </w:rPr>
        <w:t>Untuk mencari varians total perilaku seks pranikah, digunakan rumus sebagai berikut:</w:t>
      </w:r>
    </w:p>
    <w:p w:rsidR="002623D8" w:rsidRPr="009E4577" w:rsidRDefault="002623D8" w:rsidP="002623D8">
      <w:pPr>
        <w:spacing w:line="480" w:lineRule="auto"/>
        <w:ind w:left="1080"/>
        <w:jc w:val="both"/>
        <w:rPr>
          <w:lang w:val="sv-SE"/>
        </w:rPr>
      </w:pPr>
      <w:r w:rsidRPr="009E4577">
        <w:rPr>
          <w:position w:val="-24"/>
        </w:rPr>
        <w:object w:dxaOrig="2160" w:dyaOrig="1020">
          <v:shape id="_x0000_i1065" type="#_x0000_t75" style="width:108pt;height:45pt" o:ole="">
            <v:imagedata r:id="rId29" o:title=""/>
          </v:shape>
          <o:OLEObject Type="Embed" ProgID="Equation.3" ShapeID="_x0000_i1065" DrawAspect="Content" ObjectID="_1672638700" r:id="rId73"/>
        </w:object>
      </w:r>
    </w:p>
    <w:p w:rsidR="002623D8" w:rsidRPr="009E4577" w:rsidRDefault="002623D8" w:rsidP="002623D8">
      <w:pPr>
        <w:spacing w:line="480" w:lineRule="auto"/>
        <w:ind w:left="1080"/>
        <w:jc w:val="both"/>
      </w:pPr>
      <w:r w:rsidRPr="009E4577">
        <w:rPr>
          <w:position w:val="-24"/>
        </w:rPr>
        <w:object w:dxaOrig="1980" w:dyaOrig="960">
          <v:shape id="_x0000_i1066" type="#_x0000_t75" style="width:103.1pt;height:49.1pt" o:ole="">
            <v:imagedata r:id="rId31" o:title=""/>
          </v:shape>
          <o:OLEObject Type="Embed" ProgID="Equation.3" ShapeID="_x0000_i1066" DrawAspect="Content" ObjectID="_1672638701" r:id="rId74"/>
        </w:object>
      </w:r>
    </w:p>
    <w:p w:rsidR="002623D8" w:rsidRPr="009E4577" w:rsidRDefault="002623D8" w:rsidP="002623D8">
      <w:pPr>
        <w:spacing w:line="480" w:lineRule="auto"/>
        <w:ind w:left="1080"/>
        <w:jc w:val="both"/>
      </w:pPr>
      <w:r w:rsidRPr="009E4577">
        <w:rPr>
          <w:position w:val="-24"/>
        </w:rPr>
        <w:object w:dxaOrig="2000" w:dyaOrig="620">
          <v:shape id="_x0000_i1067" type="#_x0000_t75" style="width:103.9pt;height:31.1pt" o:ole="">
            <v:imagedata r:id="rId33" o:title=""/>
          </v:shape>
          <o:OLEObject Type="Embed" ProgID="Equation.3" ShapeID="_x0000_i1067" DrawAspect="Content" ObjectID="_1672638702" r:id="rId75"/>
        </w:object>
      </w:r>
    </w:p>
    <w:p w:rsidR="002623D8" w:rsidRPr="009E4577" w:rsidRDefault="002623D8" w:rsidP="002623D8">
      <w:pPr>
        <w:spacing w:line="480" w:lineRule="auto"/>
        <w:ind w:left="1080"/>
        <w:jc w:val="both"/>
      </w:pPr>
      <w:r w:rsidRPr="009E4577">
        <w:rPr>
          <w:position w:val="-24"/>
        </w:rPr>
        <w:object w:dxaOrig="1120" w:dyaOrig="620">
          <v:shape id="_x0000_i1068" type="#_x0000_t75" style="width:58.9pt;height:31.1pt" o:ole="">
            <v:imagedata r:id="rId35" o:title=""/>
          </v:shape>
          <o:OLEObject Type="Embed" ProgID="Equation.3" ShapeID="_x0000_i1068" DrawAspect="Content" ObjectID="_1672638703" r:id="rId76"/>
        </w:object>
      </w:r>
    </w:p>
    <w:p w:rsidR="002623D8" w:rsidRPr="009E4577" w:rsidRDefault="002623D8" w:rsidP="002623D8">
      <w:pPr>
        <w:spacing w:line="480" w:lineRule="auto"/>
        <w:ind w:left="1080"/>
        <w:jc w:val="both"/>
        <w:rPr>
          <w:lang w:val="sv-SE"/>
        </w:rPr>
      </w:pPr>
      <w:r w:rsidRPr="009E4577">
        <w:rPr>
          <w:position w:val="-12"/>
        </w:rPr>
        <w:object w:dxaOrig="1100" w:dyaOrig="380">
          <v:shape id="_x0000_i1069" type="#_x0000_t75" style="width:57.25pt;height:19.65pt" o:ole="">
            <v:imagedata r:id="rId37" o:title=""/>
          </v:shape>
          <o:OLEObject Type="Embed" ProgID="Equation.3" ShapeID="_x0000_i1069" DrawAspect="Content" ObjectID="_1672638704" r:id="rId77"/>
        </w:object>
      </w:r>
    </w:p>
    <w:p w:rsidR="002623D8" w:rsidRPr="009E4577" w:rsidRDefault="002623D8" w:rsidP="002623D8">
      <w:pPr>
        <w:spacing w:before="120" w:line="480" w:lineRule="auto"/>
        <w:ind w:left="840" w:firstLine="720"/>
        <w:jc w:val="both"/>
        <w:rPr>
          <w:lang w:val="sv-SE"/>
        </w:rPr>
      </w:pPr>
      <w:r w:rsidRPr="009E4577">
        <w:rPr>
          <w:lang w:val="sv-SE"/>
        </w:rPr>
        <w:t>Langkah selanjutnya dalah menjumlahkan varians tiap varians tiap item</w:t>
      </w:r>
      <w:r w:rsidRPr="009E4577">
        <w:rPr>
          <w:position w:val="-12"/>
        </w:rPr>
        <w:object w:dxaOrig="480" w:dyaOrig="380">
          <v:shape id="_x0000_i1070" type="#_x0000_t75" style="width:23.75pt;height:19.65pt" o:ole="">
            <v:imagedata r:id="rId39" o:title=""/>
          </v:shape>
          <o:OLEObject Type="Embed" ProgID="Equation.3" ShapeID="_x0000_i1070" DrawAspect="Content" ObjectID="_1672638705" r:id="rId78"/>
        </w:object>
      </w:r>
      <w:r w:rsidRPr="009E4577">
        <w:rPr>
          <w:lang w:val="sv-SE"/>
        </w:rPr>
        <w:t xml:space="preserve"> menjadi jumlah varians tiap item </w:t>
      </w:r>
      <w:r w:rsidRPr="009E4577">
        <w:rPr>
          <w:position w:val="-14"/>
        </w:rPr>
        <w:object w:dxaOrig="760" w:dyaOrig="400">
          <v:shape id="_x0000_i1071" type="#_x0000_t75" style="width:37.65pt;height:19.65pt" o:ole="">
            <v:imagedata r:id="rId41" o:title=""/>
          </v:shape>
          <o:OLEObject Type="Embed" ProgID="Equation.3" ShapeID="_x0000_i1071" DrawAspect="Content" ObjectID="_1672638706" r:id="rId79"/>
        </w:object>
      </w:r>
      <w:r w:rsidRPr="009E4577">
        <w:rPr>
          <w:lang w:val="sv-SE"/>
        </w:rPr>
        <w:t xml:space="preserve"> dimana 73,21 + 15,01 = 88,22</w:t>
      </w:r>
    </w:p>
    <w:p w:rsidR="002623D8" w:rsidRPr="009E4577" w:rsidRDefault="002623D8" w:rsidP="002623D8">
      <w:pPr>
        <w:spacing w:line="480" w:lineRule="auto"/>
        <w:ind w:firstLine="840"/>
        <w:jc w:val="both"/>
        <w:rPr>
          <w:lang w:val="sv-SE"/>
        </w:rPr>
      </w:pPr>
      <w:r w:rsidRPr="009E4577">
        <w:rPr>
          <w:lang w:val="sv-SE"/>
        </w:rPr>
        <w:t>Untuk mencari varians total, digunakan rumus sebagai berikut:</w:t>
      </w:r>
    </w:p>
    <w:p w:rsidR="002623D8" w:rsidRPr="009E4577" w:rsidRDefault="002623D8" w:rsidP="002623D8">
      <w:pPr>
        <w:spacing w:line="480" w:lineRule="auto"/>
        <w:ind w:left="840"/>
        <w:jc w:val="both"/>
      </w:pPr>
      <w:r w:rsidRPr="009E4577">
        <w:rPr>
          <w:position w:val="-24"/>
        </w:rPr>
        <w:object w:dxaOrig="2040" w:dyaOrig="1020">
          <v:shape id="_x0000_i1072" type="#_x0000_t75" style="width:102.25pt;height:45pt" o:ole="">
            <v:imagedata r:id="rId43" o:title=""/>
          </v:shape>
          <o:OLEObject Type="Embed" ProgID="Equation.3" ShapeID="_x0000_i1072" DrawAspect="Content" ObjectID="_1672638707" r:id="rId80"/>
        </w:object>
      </w:r>
    </w:p>
    <w:p w:rsidR="002623D8" w:rsidRPr="009E4577" w:rsidRDefault="002623D8" w:rsidP="002623D8">
      <w:pPr>
        <w:spacing w:line="480" w:lineRule="auto"/>
        <w:ind w:left="840"/>
        <w:jc w:val="both"/>
      </w:pPr>
      <w:r w:rsidRPr="009E4577">
        <w:rPr>
          <w:position w:val="-24"/>
        </w:rPr>
        <w:object w:dxaOrig="1880" w:dyaOrig="920">
          <v:shape id="_x0000_i1073" type="#_x0000_t75" style="width:94.1pt;height:45pt" o:ole="">
            <v:imagedata r:id="rId45" o:title=""/>
          </v:shape>
          <o:OLEObject Type="Embed" ProgID="Equation.3" ShapeID="_x0000_i1073" DrawAspect="Content" ObjectID="_1672638708" r:id="rId81"/>
        </w:object>
      </w:r>
    </w:p>
    <w:p w:rsidR="002623D8" w:rsidRPr="009E4577" w:rsidRDefault="002623D8" w:rsidP="002623D8">
      <w:pPr>
        <w:spacing w:line="480" w:lineRule="auto"/>
        <w:ind w:left="840"/>
        <w:jc w:val="both"/>
      </w:pPr>
      <w:r w:rsidRPr="009E4577">
        <w:rPr>
          <w:position w:val="-24"/>
        </w:rPr>
        <w:object w:dxaOrig="1320" w:dyaOrig="620">
          <v:shape id="_x0000_i1074" type="#_x0000_t75" style="width:66.25pt;height:30.25pt" o:ole="">
            <v:imagedata r:id="rId47" o:title=""/>
          </v:shape>
          <o:OLEObject Type="Embed" ProgID="Equation.3" ShapeID="_x0000_i1074" DrawAspect="Content" ObjectID="_1672638709" r:id="rId82"/>
        </w:object>
      </w:r>
    </w:p>
    <w:p w:rsidR="002623D8" w:rsidRPr="009E4577" w:rsidRDefault="002623D8" w:rsidP="002623D8">
      <w:pPr>
        <w:spacing w:line="480" w:lineRule="auto"/>
        <w:ind w:left="840"/>
        <w:jc w:val="both"/>
        <w:rPr>
          <w:lang w:val="sv-SE"/>
        </w:rPr>
      </w:pPr>
      <w:r w:rsidRPr="009E4577">
        <w:rPr>
          <w:position w:val="-12"/>
        </w:rPr>
        <w:object w:dxaOrig="1260" w:dyaOrig="380">
          <v:shape id="_x0000_i1075" type="#_x0000_t75" style="width:63pt;height:18pt" o:ole="">
            <v:imagedata r:id="rId49" o:title=""/>
          </v:shape>
          <o:OLEObject Type="Embed" ProgID="Equation.3" ShapeID="_x0000_i1075" DrawAspect="Content" ObjectID="_1672638710" r:id="rId83"/>
        </w:object>
      </w:r>
    </w:p>
    <w:p w:rsidR="002623D8" w:rsidRPr="009E4577" w:rsidRDefault="002623D8" w:rsidP="002623D8">
      <w:pPr>
        <w:spacing w:line="480" w:lineRule="auto"/>
        <w:ind w:left="840" w:firstLine="720"/>
        <w:jc w:val="both"/>
        <w:rPr>
          <w:lang w:val="sv-SE"/>
        </w:rPr>
      </w:pPr>
      <w:r w:rsidRPr="009E4577">
        <w:rPr>
          <w:spacing w:val="4"/>
          <w:lang w:val="sv-SE"/>
        </w:rPr>
        <w:lastRenderedPageBreak/>
        <w:t xml:space="preserve">Untuk mengetahui koefisien dari keseluruhan item angket, diadakan penghitungan kembali dengan rumus </w:t>
      </w:r>
      <w:r w:rsidRPr="009E4577">
        <w:rPr>
          <w:lang w:val="sv-SE"/>
        </w:rPr>
        <w:t>Cronbach’s Alpha sebagai berikut:</w:t>
      </w:r>
    </w:p>
    <w:p w:rsidR="002623D8" w:rsidRPr="009E4577" w:rsidRDefault="002623D8" w:rsidP="002623D8">
      <w:pPr>
        <w:spacing w:line="360" w:lineRule="auto"/>
        <w:ind w:left="840"/>
        <w:jc w:val="both"/>
      </w:pPr>
      <w:r w:rsidRPr="009E4577">
        <w:rPr>
          <w:position w:val="-36"/>
        </w:rPr>
        <w:object w:dxaOrig="2400" w:dyaOrig="840">
          <v:shape id="_x0000_i1076" type="#_x0000_t75" style="width:120.25pt;height:37.65pt" o:ole="">
            <v:imagedata r:id="rId51" o:title=""/>
          </v:shape>
          <o:OLEObject Type="Embed" ProgID="Equation.3" ShapeID="_x0000_i1076" DrawAspect="Content" ObjectID="_1672638711" r:id="rId84"/>
        </w:object>
      </w:r>
    </w:p>
    <w:p w:rsidR="002623D8" w:rsidRPr="009E4577" w:rsidRDefault="002623D8" w:rsidP="002623D8">
      <w:pPr>
        <w:spacing w:before="120" w:line="360" w:lineRule="auto"/>
        <w:ind w:left="840"/>
        <w:jc w:val="both"/>
      </w:pPr>
      <w:r w:rsidRPr="009E4577">
        <w:rPr>
          <w:position w:val="-30"/>
        </w:rPr>
        <w:object w:dxaOrig="2580" w:dyaOrig="720">
          <v:shape id="_x0000_i1077" type="#_x0000_t75" style="width:129.25pt;height:37.65pt" o:ole="">
            <v:imagedata r:id="rId53" o:title=""/>
          </v:shape>
          <o:OLEObject Type="Embed" ProgID="Equation.3" ShapeID="_x0000_i1077" DrawAspect="Content" ObjectID="_1672638712" r:id="rId85"/>
        </w:object>
      </w:r>
    </w:p>
    <w:p w:rsidR="002623D8" w:rsidRPr="009E4577" w:rsidRDefault="002623D8" w:rsidP="002623D8">
      <w:pPr>
        <w:spacing w:before="120" w:line="360" w:lineRule="auto"/>
        <w:ind w:left="840"/>
        <w:jc w:val="both"/>
      </w:pPr>
      <w:r w:rsidRPr="009E4577">
        <w:rPr>
          <w:position w:val="-10"/>
        </w:rPr>
        <w:object w:dxaOrig="2020" w:dyaOrig="340">
          <v:shape id="_x0000_i1078" type="#_x0000_t75" style="width:102.25pt;height:18pt" o:ole="">
            <v:imagedata r:id="rId55" o:title=""/>
          </v:shape>
          <o:OLEObject Type="Embed" ProgID="Equation.3" ShapeID="_x0000_i1078" DrawAspect="Content" ObjectID="_1672638713" r:id="rId86"/>
        </w:object>
      </w:r>
    </w:p>
    <w:p w:rsidR="002623D8" w:rsidRPr="009E4577" w:rsidRDefault="002623D8" w:rsidP="002623D8">
      <w:pPr>
        <w:spacing w:before="120" w:line="480" w:lineRule="auto"/>
        <w:ind w:left="840"/>
        <w:jc w:val="both"/>
      </w:pPr>
      <w:r w:rsidRPr="009E4577">
        <w:rPr>
          <w:position w:val="-10"/>
        </w:rPr>
        <w:object w:dxaOrig="1460" w:dyaOrig="340">
          <v:shape id="_x0000_i1079" type="#_x0000_t75" style="width:73.65pt;height:18pt" o:ole="">
            <v:imagedata r:id="rId57" o:title=""/>
          </v:shape>
          <o:OLEObject Type="Embed" ProgID="Equation.3" ShapeID="_x0000_i1079" DrawAspect="Content" ObjectID="_1672638714" r:id="rId87"/>
        </w:object>
      </w:r>
    </w:p>
    <w:p w:rsidR="002623D8" w:rsidRPr="009E4577" w:rsidRDefault="002623D8" w:rsidP="002623D8">
      <w:pPr>
        <w:spacing w:line="480" w:lineRule="auto"/>
        <w:ind w:left="840"/>
        <w:jc w:val="both"/>
      </w:pPr>
      <w:r w:rsidRPr="009E4577">
        <w:rPr>
          <w:position w:val="-10"/>
        </w:rPr>
        <w:object w:dxaOrig="1060" w:dyaOrig="340">
          <v:shape id="_x0000_i1080" type="#_x0000_t75" style="width:52.35pt;height:18pt" o:ole="">
            <v:imagedata r:id="rId59" o:title=""/>
          </v:shape>
          <o:OLEObject Type="Embed" ProgID="Equation.3" ShapeID="_x0000_i1080" DrawAspect="Content" ObjectID="_1672638715" r:id="rId88"/>
        </w:object>
      </w:r>
    </w:p>
    <w:p w:rsidR="002623D8" w:rsidRPr="009E4577" w:rsidRDefault="002623D8" w:rsidP="002623D8">
      <w:pPr>
        <w:autoSpaceDE w:val="0"/>
        <w:autoSpaceDN w:val="0"/>
        <w:spacing w:line="480" w:lineRule="auto"/>
        <w:ind w:left="840" w:firstLine="720"/>
        <w:jc w:val="both"/>
        <w:rPr>
          <w:color w:val="000000"/>
          <w:lang w:val="id-ID" w:eastAsia="id-ID"/>
        </w:rPr>
      </w:pPr>
      <w:r w:rsidRPr="009E4577">
        <w:t>Untuk mengetahui tiap instrumen pernyataan reliabel atau tidak, maka nilai koefisien reabilitas (</w:t>
      </w:r>
      <w:r w:rsidRPr="009E4577">
        <w:rPr>
          <w:i/>
        </w:rPr>
        <w:t>Alpha</w:t>
      </w:r>
      <w:r w:rsidRPr="009E4577">
        <w:t>) tersebut dibandingkan dengan t</w:t>
      </w:r>
      <w:r w:rsidRPr="009E4577">
        <w:rPr>
          <w:vertAlign w:val="subscript"/>
        </w:rPr>
        <w:t>tabel</w:t>
      </w:r>
      <w:r w:rsidRPr="009E4577">
        <w:t>, jika nilai Alpha (r</w:t>
      </w:r>
      <w:r w:rsidRPr="009E4577">
        <w:rPr>
          <w:vertAlign w:val="subscript"/>
        </w:rPr>
        <w:t>11</w:t>
      </w:r>
      <w:r w:rsidRPr="009E4577">
        <w:t>) &gt; t</w:t>
      </w:r>
      <w:r w:rsidRPr="009E4577">
        <w:rPr>
          <w:vertAlign w:val="subscript"/>
        </w:rPr>
        <w:t>tabel</w:t>
      </w:r>
      <w:r w:rsidRPr="009E4577">
        <w:t xml:space="preserve"> maka, intrumen tersebut dinyatakan reliabel, begitu pula sebaliknya. </w:t>
      </w:r>
      <w:r w:rsidRPr="009E4577">
        <w:rPr>
          <w:lang w:val="sv-SE"/>
        </w:rPr>
        <w:t>Dimana r</w:t>
      </w:r>
      <w:r w:rsidRPr="009E4577">
        <w:rPr>
          <w:vertAlign w:val="subscript"/>
          <w:lang w:val="sv-SE"/>
        </w:rPr>
        <w:t>11</w:t>
      </w:r>
      <w:r w:rsidRPr="009E4577">
        <w:rPr>
          <w:lang w:val="sv-SE"/>
        </w:rPr>
        <w:t>= 1,224 &gt; t</w:t>
      </w:r>
      <w:r w:rsidRPr="009E4577">
        <w:rPr>
          <w:vertAlign w:val="subscript"/>
          <w:lang w:val="sv-SE"/>
        </w:rPr>
        <w:t>tabel</w:t>
      </w:r>
      <w:r w:rsidRPr="009E4577">
        <w:rPr>
          <w:lang w:val="sv-SE"/>
        </w:rPr>
        <w:t xml:space="preserve"> = 0,377, dengan kata lain instrument penelitian reliabel, dengan penafsiran indek korelasinya dalam kategori</w:t>
      </w:r>
      <w:r w:rsidRPr="009E4577">
        <w:rPr>
          <w:color w:val="000000"/>
          <w:lang w:val="id-ID" w:eastAsia="id-ID"/>
        </w:rPr>
        <w:t xml:space="preserve"> reliabilitas baik.</w:t>
      </w:r>
    </w:p>
    <w:p w:rsidR="002623D8" w:rsidRPr="009E4577" w:rsidRDefault="002623D8" w:rsidP="002623D8">
      <w:pPr>
        <w:autoSpaceDE w:val="0"/>
        <w:autoSpaceDN w:val="0"/>
        <w:spacing w:line="480" w:lineRule="auto"/>
        <w:ind w:left="840" w:firstLine="720"/>
        <w:jc w:val="both"/>
        <w:rPr>
          <w:lang w:val="sv-SE"/>
        </w:rPr>
      </w:pPr>
      <w:r w:rsidRPr="009E4577">
        <w:rPr>
          <w:lang w:val="id-ID"/>
        </w:rPr>
        <w:t>Untuk mengetahui tiap instrumen pernyataan reliabel atau tidak, maka nilai koefisien reabilitas (</w:t>
      </w:r>
      <w:r w:rsidRPr="009E4577">
        <w:rPr>
          <w:i/>
          <w:lang w:val="id-ID"/>
        </w:rPr>
        <w:t>Alpha</w:t>
      </w:r>
      <w:r w:rsidRPr="009E4577">
        <w:rPr>
          <w:lang w:val="id-ID"/>
        </w:rPr>
        <w:t>) tersebut dibandingkan dengan t</w:t>
      </w:r>
      <w:r w:rsidRPr="009E4577">
        <w:rPr>
          <w:vertAlign w:val="subscript"/>
          <w:lang w:val="id-ID"/>
        </w:rPr>
        <w:t>tabel</w:t>
      </w:r>
      <w:r w:rsidRPr="009E4577">
        <w:rPr>
          <w:lang w:val="id-ID"/>
        </w:rPr>
        <w:t>, jika nilai Alpha (r</w:t>
      </w:r>
      <w:r w:rsidRPr="009E4577">
        <w:rPr>
          <w:vertAlign w:val="subscript"/>
          <w:lang w:val="id-ID"/>
        </w:rPr>
        <w:t>11</w:t>
      </w:r>
      <w:r w:rsidRPr="009E4577">
        <w:rPr>
          <w:lang w:val="id-ID"/>
        </w:rPr>
        <w:t>) &gt; t</w:t>
      </w:r>
      <w:r w:rsidRPr="009E4577">
        <w:rPr>
          <w:vertAlign w:val="subscript"/>
          <w:lang w:val="id-ID"/>
        </w:rPr>
        <w:t>tabel</w:t>
      </w:r>
      <w:r w:rsidRPr="009E4577">
        <w:rPr>
          <w:lang w:val="id-ID"/>
        </w:rPr>
        <w:t xml:space="preserve"> maka, intrumen tersebut dinyatakan reliabel, begitu pula sebaliknya. </w:t>
      </w:r>
      <w:r w:rsidRPr="009E4577">
        <w:rPr>
          <w:lang w:val="sv-SE"/>
        </w:rPr>
        <w:t>Dimana r</w:t>
      </w:r>
      <w:r w:rsidRPr="009E4577">
        <w:rPr>
          <w:vertAlign w:val="subscript"/>
          <w:lang w:val="sv-SE"/>
        </w:rPr>
        <w:t>11</w:t>
      </w:r>
      <w:r w:rsidRPr="009E4577">
        <w:rPr>
          <w:lang w:val="sv-SE"/>
        </w:rPr>
        <w:t>= 1,224 &gt; t</w:t>
      </w:r>
      <w:r w:rsidRPr="009E4577">
        <w:rPr>
          <w:vertAlign w:val="subscript"/>
          <w:lang w:val="sv-SE"/>
        </w:rPr>
        <w:t>tabel</w:t>
      </w:r>
      <w:r w:rsidRPr="009E4577">
        <w:rPr>
          <w:lang w:val="sv-SE"/>
        </w:rPr>
        <w:t xml:space="preserve"> = 0,377, dengan kata lain instrument penelitian reliabel, maka penafsiran mengenai indek korelasinya dapat ditentukan sebagai berikut:</w:t>
      </w:r>
    </w:p>
    <w:p w:rsidR="002623D8" w:rsidRPr="009E4577" w:rsidRDefault="002623D8" w:rsidP="002623D8">
      <w:pPr>
        <w:jc w:val="both"/>
        <w:rPr>
          <w:lang w:val="sv-SE"/>
        </w:rPr>
      </w:pPr>
    </w:p>
    <w:p w:rsidR="002623D8" w:rsidRPr="009E4577" w:rsidRDefault="002623D8" w:rsidP="002623D8">
      <w:pPr>
        <w:jc w:val="both"/>
        <w:rPr>
          <w:lang w:val="sv-SE"/>
        </w:rPr>
      </w:pPr>
      <w:r w:rsidRPr="009E4577">
        <w:rPr>
          <w:lang w:val="sv-SE"/>
        </w:rPr>
        <w:t>Tabel 2. Indikator Pengukuran Reliabilitas</w:t>
      </w:r>
    </w:p>
    <w:p w:rsidR="002623D8" w:rsidRPr="009E4577" w:rsidRDefault="002623D8" w:rsidP="002623D8">
      <w:pPr>
        <w:jc w:val="center"/>
        <w:rPr>
          <w:lang w:val="sv-SE"/>
        </w:rPr>
      </w:pPr>
    </w:p>
    <w:tbl>
      <w:tblPr>
        <w:tblW w:w="7956" w:type="dxa"/>
        <w:tblInd w:w="93" w:type="dxa"/>
        <w:tblLook w:val="0000"/>
      </w:tblPr>
      <w:tblGrid>
        <w:gridCol w:w="853"/>
        <w:gridCol w:w="2841"/>
        <w:gridCol w:w="4262"/>
      </w:tblGrid>
      <w:tr w:rsidR="002623D8" w:rsidRPr="009E4577" w:rsidTr="00444E5D">
        <w:trPr>
          <w:trHeight w:val="230"/>
        </w:trPr>
        <w:tc>
          <w:tcPr>
            <w:tcW w:w="853" w:type="dxa"/>
            <w:tcBorders>
              <w:top w:val="single" w:sz="8" w:space="0" w:color="auto"/>
              <w:left w:val="single" w:sz="8" w:space="0" w:color="000000"/>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lang w:val="sv-SE"/>
              </w:rPr>
              <w:t>No</w:t>
            </w:r>
          </w:p>
        </w:tc>
        <w:tc>
          <w:tcPr>
            <w:tcW w:w="2841" w:type="dxa"/>
            <w:tcBorders>
              <w:top w:val="single" w:sz="8" w:space="0" w:color="auto"/>
              <w:left w:val="nil"/>
              <w:bottom w:val="single" w:sz="8" w:space="0" w:color="000000"/>
              <w:right w:val="single" w:sz="8" w:space="0" w:color="000000"/>
            </w:tcBorders>
            <w:shd w:val="clear" w:color="auto" w:fill="auto"/>
          </w:tcPr>
          <w:p w:rsidR="002623D8" w:rsidRPr="009E4577" w:rsidRDefault="002623D8" w:rsidP="00444E5D">
            <w:pPr>
              <w:jc w:val="center"/>
              <w:rPr>
                <w:bCs/>
                <w:lang w:val="sv-SE"/>
              </w:rPr>
            </w:pPr>
            <w:r w:rsidRPr="009E4577">
              <w:rPr>
                <w:bCs/>
                <w:lang w:val="sv-SE"/>
              </w:rPr>
              <w:t>Koefisien Korelasi (r)</w:t>
            </w:r>
          </w:p>
        </w:tc>
        <w:tc>
          <w:tcPr>
            <w:tcW w:w="4262" w:type="dxa"/>
            <w:tcBorders>
              <w:top w:val="single" w:sz="8" w:space="0" w:color="auto"/>
              <w:left w:val="nil"/>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lang w:val="sv-SE"/>
              </w:rPr>
              <w:t>Kriteria</w:t>
            </w:r>
          </w:p>
        </w:tc>
      </w:tr>
      <w:tr w:rsidR="002623D8" w:rsidRPr="009E4577" w:rsidTr="00444E5D">
        <w:trPr>
          <w:trHeight w:val="230"/>
        </w:trPr>
        <w:tc>
          <w:tcPr>
            <w:tcW w:w="853" w:type="dxa"/>
            <w:tcBorders>
              <w:top w:val="nil"/>
              <w:left w:val="single" w:sz="8" w:space="0" w:color="000000"/>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lang w:val="sv-SE"/>
              </w:rPr>
              <w:t>1</w:t>
            </w:r>
          </w:p>
        </w:tc>
        <w:tc>
          <w:tcPr>
            <w:tcW w:w="2841" w:type="dxa"/>
            <w:tcBorders>
              <w:top w:val="nil"/>
              <w:left w:val="nil"/>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lang w:val="sv-SE"/>
              </w:rPr>
              <w:t>0,80 – 1,00</w:t>
            </w:r>
          </w:p>
        </w:tc>
        <w:tc>
          <w:tcPr>
            <w:tcW w:w="4262" w:type="dxa"/>
            <w:tcBorders>
              <w:top w:val="nil"/>
              <w:left w:val="nil"/>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color w:val="000000"/>
                <w:lang w:val="id-ID" w:eastAsia="id-ID"/>
              </w:rPr>
              <w:t>Reliabilitas baik</w:t>
            </w:r>
          </w:p>
        </w:tc>
      </w:tr>
      <w:tr w:rsidR="002623D8" w:rsidRPr="009E4577" w:rsidTr="00444E5D">
        <w:trPr>
          <w:trHeight w:val="230"/>
        </w:trPr>
        <w:tc>
          <w:tcPr>
            <w:tcW w:w="853" w:type="dxa"/>
            <w:tcBorders>
              <w:top w:val="nil"/>
              <w:left w:val="single" w:sz="8" w:space="0" w:color="000000"/>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lang w:val="sv-SE"/>
              </w:rPr>
              <w:t> 2</w:t>
            </w:r>
          </w:p>
        </w:tc>
        <w:tc>
          <w:tcPr>
            <w:tcW w:w="2841" w:type="dxa"/>
            <w:tcBorders>
              <w:top w:val="nil"/>
              <w:left w:val="nil"/>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lang w:val="sv-SE"/>
              </w:rPr>
              <w:t>0,60 – 0,79</w:t>
            </w:r>
          </w:p>
        </w:tc>
        <w:tc>
          <w:tcPr>
            <w:tcW w:w="4262" w:type="dxa"/>
            <w:tcBorders>
              <w:top w:val="nil"/>
              <w:left w:val="nil"/>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color w:val="000000"/>
                <w:lang w:val="id-ID" w:eastAsia="id-ID"/>
              </w:rPr>
              <w:t>Reliabilitas diterima</w:t>
            </w:r>
          </w:p>
        </w:tc>
      </w:tr>
      <w:tr w:rsidR="002623D8" w:rsidRPr="009E4577" w:rsidTr="00444E5D">
        <w:trPr>
          <w:trHeight w:val="230"/>
        </w:trPr>
        <w:tc>
          <w:tcPr>
            <w:tcW w:w="853" w:type="dxa"/>
            <w:tcBorders>
              <w:top w:val="nil"/>
              <w:left w:val="single" w:sz="8" w:space="0" w:color="000000"/>
              <w:bottom w:val="single" w:sz="8" w:space="0" w:color="000000"/>
              <w:right w:val="single" w:sz="8" w:space="0" w:color="000000"/>
            </w:tcBorders>
            <w:shd w:val="clear" w:color="auto" w:fill="auto"/>
          </w:tcPr>
          <w:p w:rsidR="002623D8" w:rsidRPr="009E4577" w:rsidRDefault="002623D8" w:rsidP="00444E5D">
            <w:pPr>
              <w:jc w:val="center"/>
              <w:rPr>
                <w:lang w:val="sv-SE"/>
              </w:rPr>
            </w:pPr>
            <w:r w:rsidRPr="009E4577">
              <w:rPr>
                <w:lang w:val="sv-SE"/>
              </w:rPr>
              <w:t>3</w:t>
            </w:r>
          </w:p>
        </w:tc>
        <w:tc>
          <w:tcPr>
            <w:tcW w:w="2841" w:type="dxa"/>
            <w:tcBorders>
              <w:top w:val="nil"/>
              <w:left w:val="nil"/>
              <w:bottom w:val="single" w:sz="8" w:space="0" w:color="000000"/>
              <w:right w:val="single" w:sz="8" w:space="0" w:color="000000"/>
            </w:tcBorders>
            <w:shd w:val="clear" w:color="auto" w:fill="auto"/>
          </w:tcPr>
          <w:p w:rsidR="002623D8" w:rsidRPr="009E4577" w:rsidRDefault="002623D8" w:rsidP="00444E5D">
            <w:pPr>
              <w:jc w:val="center"/>
            </w:pPr>
            <w:r w:rsidRPr="009E4577">
              <w:rPr>
                <w:lang w:val="sv-SE"/>
              </w:rPr>
              <w:t>Kurang dari 0,6</w:t>
            </w:r>
            <w:r w:rsidRPr="009E4577">
              <w:rPr>
                <w:lang w:val="en-CA"/>
              </w:rPr>
              <w:t>0</w:t>
            </w:r>
          </w:p>
        </w:tc>
        <w:tc>
          <w:tcPr>
            <w:tcW w:w="4262" w:type="dxa"/>
            <w:tcBorders>
              <w:top w:val="nil"/>
              <w:left w:val="nil"/>
              <w:bottom w:val="single" w:sz="8" w:space="0" w:color="000000"/>
              <w:right w:val="single" w:sz="8" w:space="0" w:color="000000"/>
            </w:tcBorders>
            <w:shd w:val="clear" w:color="auto" w:fill="auto"/>
          </w:tcPr>
          <w:p w:rsidR="002623D8" w:rsidRPr="009E4577" w:rsidRDefault="002623D8" w:rsidP="00444E5D">
            <w:pPr>
              <w:jc w:val="center"/>
            </w:pPr>
            <w:r w:rsidRPr="009E4577">
              <w:rPr>
                <w:color w:val="000000"/>
                <w:lang w:val="id-ID" w:eastAsia="id-ID"/>
              </w:rPr>
              <w:t>Reliabilitas kurang baik</w:t>
            </w:r>
          </w:p>
        </w:tc>
      </w:tr>
    </w:tbl>
    <w:p w:rsidR="002623D8" w:rsidRPr="009E4577" w:rsidRDefault="002623D8" w:rsidP="002623D8">
      <w:pPr>
        <w:tabs>
          <w:tab w:val="left" w:pos="851"/>
          <w:tab w:val="left" w:pos="993"/>
        </w:tabs>
        <w:jc w:val="both"/>
        <w:rPr>
          <w:lang w:val="sv-SE" w:eastAsia="id-ID"/>
        </w:rPr>
      </w:pPr>
    </w:p>
    <w:p w:rsidR="002623D8" w:rsidRPr="009E4577" w:rsidRDefault="002623D8" w:rsidP="002623D8">
      <w:pPr>
        <w:tabs>
          <w:tab w:val="left" w:pos="851"/>
          <w:tab w:val="left" w:pos="993"/>
        </w:tabs>
        <w:jc w:val="both"/>
        <w:rPr>
          <w:lang w:val="sv-SE" w:eastAsia="id-ID"/>
        </w:rPr>
      </w:pPr>
    </w:p>
    <w:p w:rsidR="002623D8" w:rsidRPr="009E4577" w:rsidRDefault="002623D8" w:rsidP="002623D8">
      <w:pPr>
        <w:keepNext/>
        <w:keepLines/>
        <w:numPr>
          <w:ilvl w:val="0"/>
          <w:numId w:val="1"/>
        </w:numPr>
        <w:tabs>
          <w:tab w:val="left" w:pos="426"/>
        </w:tabs>
        <w:spacing w:before="120" w:line="480" w:lineRule="auto"/>
        <w:jc w:val="both"/>
        <w:outlineLvl w:val="1"/>
        <w:rPr>
          <w:b/>
          <w:bCs/>
        </w:rPr>
      </w:pPr>
      <w:bookmarkStart w:id="16" w:name="_Toc529478502"/>
      <w:bookmarkStart w:id="17" w:name="_Toc533720396"/>
      <w:r w:rsidRPr="009E4577">
        <w:rPr>
          <w:b/>
          <w:bCs/>
          <w:lang w:val="id-ID"/>
        </w:rPr>
        <w:t>Pengolahan Data</w:t>
      </w:r>
      <w:bookmarkEnd w:id="16"/>
      <w:bookmarkEnd w:id="17"/>
    </w:p>
    <w:p w:rsidR="002623D8" w:rsidRPr="009E4577" w:rsidRDefault="002623D8" w:rsidP="002623D8">
      <w:pPr>
        <w:widowControl w:val="0"/>
        <w:autoSpaceDE w:val="0"/>
        <w:autoSpaceDN w:val="0"/>
        <w:spacing w:before="36" w:line="480" w:lineRule="auto"/>
        <w:ind w:left="426" w:firstLine="567"/>
        <w:jc w:val="both"/>
        <w:rPr>
          <w:spacing w:val="7"/>
          <w:lang w:val="en-US" w:eastAsia="en-US"/>
        </w:rPr>
      </w:pPr>
      <w:r w:rsidRPr="009E4577">
        <w:rPr>
          <w:spacing w:val="7"/>
          <w:lang w:val="id-ID" w:eastAsia="en-US"/>
        </w:rPr>
        <w:t>Pengolahan data merupakan satu langkah penting karen</w:t>
      </w:r>
      <w:r w:rsidRPr="009E4577">
        <w:rPr>
          <w:spacing w:val="7"/>
          <w:lang w:val="sv-SE" w:eastAsia="en-US"/>
        </w:rPr>
        <w:t>a</w:t>
      </w:r>
      <w:r w:rsidRPr="009E4577">
        <w:rPr>
          <w:spacing w:val="7"/>
          <w:lang w:val="id-ID" w:eastAsia="en-US"/>
        </w:rPr>
        <w:t xml:space="preserve"> data yang diperoleh langsung dari penelitian masih mentah dan belum memberikan informasi apa-apa dan belum siap untuk disajikan. Untuk memperoleh penyajian data sebagai hasil yang berarti dan kesimpulan yang baik, perlu dilakukan pengolahan data. </w:t>
      </w:r>
      <w:r w:rsidRPr="009E4577">
        <w:rPr>
          <w:sz w:val="20"/>
          <w:szCs w:val="20"/>
          <w:lang w:val="en-US" w:eastAsia="en-US"/>
        </w:rPr>
        <w:t>(</w:t>
      </w:r>
      <w:r w:rsidRPr="009E4577">
        <w:rPr>
          <w:szCs w:val="20"/>
          <w:lang w:val="en-US" w:eastAsia="en-US"/>
        </w:rPr>
        <w:t xml:space="preserve"> Notoadmodjo, 2018</w:t>
      </w:r>
      <w:r w:rsidRPr="009E4577">
        <w:rPr>
          <w:sz w:val="20"/>
          <w:szCs w:val="20"/>
          <w:lang w:val="en-US" w:eastAsia="en-US"/>
        </w:rPr>
        <w:t>)</w:t>
      </w:r>
      <w:r w:rsidRPr="009E4577">
        <w:rPr>
          <w:spacing w:val="7"/>
          <w:lang w:val="en-US" w:eastAsia="en-US"/>
        </w:rPr>
        <w:t>.</w:t>
      </w:r>
    </w:p>
    <w:p w:rsidR="002623D8" w:rsidRPr="009E4577" w:rsidRDefault="002623D8" w:rsidP="002623D8">
      <w:pPr>
        <w:widowControl w:val="0"/>
        <w:autoSpaceDE w:val="0"/>
        <w:autoSpaceDN w:val="0"/>
        <w:spacing w:before="36" w:line="480" w:lineRule="auto"/>
        <w:ind w:left="426" w:firstLine="567"/>
        <w:jc w:val="both"/>
        <w:rPr>
          <w:lang w:val="sv-SE" w:eastAsia="en-US"/>
        </w:rPr>
      </w:pPr>
      <w:r w:rsidRPr="009E4577">
        <w:rPr>
          <w:lang w:val="id-ID" w:eastAsia="en-US"/>
        </w:rPr>
        <w:t xml:space="preserve">Adapun </w:t>
      </w:r>
      <w:r w:rsidRPr="009E4577">
        <w:rPr>
          <w:lang w:val="sv-SE" w:eastAsia="en-US"/>
        </w:rPr>
        <w:t xml:space="preserve">langkah-langkah </w:t>
      </w:r>
      <w:r w:rsidRPr="009E4577">
        <w:rPr>
          <w:lang w:val="id-ID" w:eastAsia="en-US"/>
        </w:rPr>
        <w:t>teknik pengolahan data</w:t>
      </w:r>
      <w:r w:rsidRPr="009E4577">
        <w:rPr>
          <w:lang w:val="sv-SE" w:eastAsia="en-US"/>
        </w:rPr>
        <w:t xml:space="preserve"> yaitu:</w:t>
      </w:r>
    </w:p>
    <w:p w:rsidR="002623D8" w:rsidRPr="009E4577" w:rsidRDefault="002623D8" w:rsidP="002623D8">
      <w:pPr>
        <w:widowControl w:val="0"/>
        <w:numPr>
          <w:ilvl w:val="0"/>
          <w:numId w:val="2"/>
        </w:numPr>
        <w:autoSpaceDE w:val="0"/>
        <w:autoSpaceDN w:val="0"/>
        <w:spacing w:before="36" w:line="480" w:lineRule="auto"/>
        <w:jc w:val="both"/>
        <w:rPr>
          <w:i/>
          <w:lang w:val="en-US" w:eastAsia="en-US"/>
        </w:rPr>
      </w:pPr>
      <w:r w:rsidRPr="009E4577">
        <w:rPr>
          <w:i/>
          <w:lang w:val="en-US" w:eastAsia="en-US"/>
        </w:rPr>
        <w:t xml:space="preserve">Editing </w:t>
      </w:r>
    </w:p>
    <w:p w:rsidR="002623D8" w:rsidRPr="009E4577" w:rsidRDefault="002623D8" w:rsidP="002623D8">
      <w:pPr>
        <w:widowControl w:val="0"/>
        <w:autoSpaceDE w:val="0"/>
        <w:autoSpaceDN w:val="0"/>
        <w:spacing w:before="36" w:line="480" w:lineRule="auto"/>
        <w:ind w:left="720" w:firstLine="360"/>
        <w:jc w:val="both"/>
        <w:rPr>
          <w:lang w:val="sv-SE" w:eastAsia="en-US"/>
        </w:rPr>
      </w:pPr>
      <w:r w:rsidRPr="009E4577">
        <w:rPr>
          <w:i/>
          <w:lang w:val="sv-SE" w:eastAsia="en-US"/>
        </w:rPr>
        <w:t>Editing</w:t>
      </w:r>
      <w:r w:rsidRPr="009E4577">
        <w:rPr>
          <w:lang w:val="sv-SE" w:eastAsia="en-US"/>
        </w:rPr>
        <w:t xml:space="preserve"> adalah merupakan kegiatan untuk pengecekan dan perbaikan isian formulir atau kuesioner tersebut:</w:t>
      </w:r>
    </w:p>
    <w:p w:rsidR="002623D8" w:rsidRPr="009E4577" w:rsidRDefault="002623D8" w:rsidP="002623D8">
      <w:pPr>
        <w:widowControl w:val="0"/>
        <w:numPr>
          <w:ilvl w:val="0"/>
          <w:numId w:val="5"/>
        </w:numPr>
        <w:autoSpaceDE w:val="0"/>
        <w:autoSpaceDN w:val="0"/>
        <w:spacing w:before="36" w:line="480" w:lineRule="auto"/>
        <w:jc w:val="both"/>
        <w:rPr>
          <w:lang w:val="sv-SE" w:eastAsia="en-US"/>
        </w:rPr>
      </w:pPr>
      <w:r w:rsidRPr="009E4577">
        <w:rPr>
          <w:lang w:val="sv-SE" w:eastAsia="en-US"/>
        </w:rPr>
        <w:t>Apakah lengkap,dalam arti semua pertanyaan sudah terisi.</w:t>
      </w:r>
    </w:p>
    <w:p w:rsidR="002623D8" w:rsidRPr="009E4577" w:rsidRDefault="002623D8" w:rsidP="002623D8">
      <w:pPr>
        <w:widowControl w:val="0"/>
        <w:numPr>
          <w:ilvl w:val="0"/>
          <w:numId w:val="5"/>
        </w:numPr>
        <w:autoSpaceDE w:val="0"/>
        <w:autoSpaceDN w:val="0"/>
        <w:spacing w:before="36" w:line="480" w:lineRule="auto"/>
        <w:jc w:val="both"/>
        <w:rPr>
          <w:lang w:val="en-US" w:eastAsia="en-US"/>
        </w:rPr>
      </w:pPr>
      <w:r w:rsidRPr="009E4577">
        <w:rPr>
          <w:lang w:val="en-US" w:eastAsia="en-US"/>
        </w:rPr>
        <w:t>Apakah jawaban atau tulisan masing-masing pertanyaan cukup jelas atau terbaca.</w:t>
      </w:r>
    </w:p>
    <w:p w:rsidR="002623D8" w:rsidRPr="009E4577" w:rsidRDefault="002623D8" w:rsidP="002623D8">
      <w:pPr>
        <w:widowControl w:val="0"/>
        <w:numPr>
          <w:ilvl w:val="0"/>
          <w:numId w:val="5"/>
        </w:numPr>
        <w:autoSpaceDE w:val="0"/>
        <w:autoSpaceDN w:val="0"/>
        <w:spacing w:before="36" w:line="480" w:lineRule="auto"/>
        <w:jc w:val="both"/>
        <w:rPr>
          <w:lang w:val="sv-SE" w:eastAsia="en-US"/>
        </w:rPr>
      </w:pPr>
      <w:r w:rsidRPr="009E4577">
        <w:rPr>
          <w:lang w:val="sv-SE" w:eastAsia="en-US"/>
        </w:rPr>
        <w:t>Apakah jawaban relevan dengan pertanyaannya.</w:t>
      </w:r>
    </w:p>
    <w:p w:rsidR="002623D8" w:rsidRPr="009E4577" w:rsidRDefault="002623D8" w:rsidP="002623D8">
      <w:pPr>
        <w:widowControl w:val="0"/>
        <w:numPr>
          <w:ilvl w:val="0"/>
          <w:numId w:val="5"/>
        </w:numPr>
        <w:autoSpaceDE w:val="0"/>
        <w:autoSpaceDN w:val="0"/>
        <w:spacing w:before="36" w:line="480" w:lineRule="auto"/>
        <w:jc w:val="both"/>
        <w:rPr>
          <w:lang w:val="sv-SE" w:eastAsia="en-US"/>
        </w:rPr>
      </w:pPr>
      <w:r w:rsidRPr="009E4577">
        <w:rPr>
          <w:lang w:val="sv-SE" w:eastAsia="en-US"/>
        </w:rPr>
        <w:t>Apakah jawaba-jawaban pertanyaan konsisten dengan jawaban pertanyaan lainnya.</w:t>
      </w:r>
    </w:p>
    <w:p w:rsidR="002623D8" w:rsidRPr="009E4577" w:rsidRDefault="002623D8" w:rsidP="002623D8">
      <w:pPr>
        <w:widowControl w:val="0"/>
        <w:numPr>
          <w:ilvl w:val="0"/>
          <w:numId w:val="2"/>
        </w:numPr>
        <w:autoSpaceDE w:val="0"/>
        <w:autoSpaceDN w:val="0"/>
        <w:spacing w:before="36" w:line="480" w:lineRule="auto"/>
        <w:jc w:val="both"/>
        <w:rPr>
          <w:i/>
          <w:lang w:val="en-US" w:eastAsia="en-US"/>
        </w:rPr>
      </w:pPr>
      <w:r w:rsidRPr="009E4577">
        <w:rPr>
          <w:i/>
          <w:lang w:val="en-US" w:eastAsia="en-US"/>
        </w:rPr>
        <w:t xml:space="preserve">Coding </w:t>
      </w:r>
    </w:p>
    <w:p w:rsidR="002623D8" w:rsidRPr="009E4577" w:rsidRDefault="002623D8" w:rsidP="002623D8">
      <w:pPr>
        <w:widowControl w:val="0"/>
        <w:autoSpaceDE w:val="0"/>
        <w:autoSpaceDN w:val="0"/>
        <w:spacing w:before="36" w:line="480" w:lineRule="auto"/>
        <w:ind w:left="720" w:firstLine="720"/>
        <w:jc w:val="both"/>
        <w:rPr>
          <w:lang w:val="en-US" w:eastAsia="en-US"/>
        </w:rPr>
      </w:pPr>
      <w:r w:rsidRPr="009E4577">
        <w:rPr>
          <w:lang w:val="en-US" w:eastAsia="en-US"/>
        </w:rPr>
        <w:t>Setelah semua kuesioner diedit atau disunting,selanjutnya dilakukan peng”kodean” atau “</w:t>
      </w:r>
      <w:r w:rsidRPr="009E4577">
        <w:rPr>
          <w:i/>
          <w:lang w:val="en-US" w:eastAsia="en-US"/>
        </w:rPr>
        <w:t>coding</w:t>
      </w:r>
      <w:r w:rsidRPr="009E4577">
        <w:rPr>
          <w:lang w:val="en-US" w:eastAsia="en-US"/>
        </w:rPr>
        <w:t>”, yakni mengubah data berbentuk kalimat atau huruf menjadi data angka atau bilangan sehingga memudahkan dalam melakukan analisa data.</w:t>
      </w:r>
    </w:p>
    <w:p w:rsidR="002623D8" w:rsidRPr="009E4577" w:rsidRDefault="002623D8" w:rsidP="002623D8">
      <w:pPr>
        <w:widowControl w:val="0"/>
        <w:numPr>
          <w:ilvl w:val="0"/>
          <w:numId w:val="2"/>
        </w:numPr>
        <w:autoSpaceDE w:val="0"/>
        <w:autoSpaceDN w:val="0"/>
        <w:spacing w:before="36" w:line="480" w:lineRule="auto"/>
        <w:jc w:val="both"/>
        <w:rPr>
          <w:i/>
          <w:lang w:val="en-US" w:eastAsia="en-US"/>
        </w:rPr>
      </w:pPr>
      <w:r w:rsidRPr="009E4577">
        <w:rPr>
          <w:i/>
          <w:lang w:val="en-US" w:eastAsia="en-US"/>
        </w:rPr>
        <w:t>Entering</w:t>
      </w:r>
    </w:p>
    <w:p w:rsidR="002623D8" w:rsidRPr="009E4577" w:rsidRDefault="002623D8" w:rsidP="002623D8">
      <w:pPr>
        <w:widowControl w:val="0"/>
        <w:autoSpaceDE w:val="0"/>
        <w:autoSpaceDN w:val="0"/>
        <w:spacing w:before="36" w:line="480" w:lineRule="auto"/>
        <w:ind w:left="720" w:firstLine="720"/>
        <w:jc w:val="both"/>
        <w:rPr>
          <w:lang w:val="en-US" w:eastAsia="en-US"/>
        </w:rPr>
      </w:pPr>
      <w:r w:rsidRPr="009E4577">
        <w:rPr>
          <w:lang w:val="en-US" w:eastAsia="en-US"/>
        </w:rPr>
        <w:t>Yakni jawaban-jawaban dari masing-msing responden yang dalam bentuk ”kode” (angka atau huruf) dimasukkan ke dalam program atau</w:t>
      </w:r>
      <w:r w:rsidRPr="009E4577">
        <w:rPr>
          <w:i/>
          <w:lang w:val="en-US" w:eastAsia="en-US"/>
        </w:rPr>
        <w:t>”software”</w:t>
      </w:r>
      <w:r w:rsidRPr="009E4577">
        <w:rPr>
          <w:lang w:val="en-US" w:eastAsia="en-US"/>
        </w:rPr>
        <w:t>computer.</w:t>
      </w:r>
    </w:p>
    <w:p w:rsidR="002623D8" w:rsidRPr="009E4577" w:rsidRDefault="002623D8" w:rsidP="002623D8">
      <w:pPr>
        <w:widowControl w:val="0"/>
        <w:numPr>
          <w:ilvl w:val="0"/>
          <w:numId w:val="2"/>
        </w:numPr>
        <w:autoSpaceDE w:val="0"/>
        <w:autoSpaceDN w:val="0"/>
        <w:spacing w:before="36" w:line="480" w:lineRule="auto"/>
        <w:jc w:val="both"/>
        <w:rPr>
          <w:i/>
          <w:lang w:val="en-US" w:eastAsia="en-US"/>
        </w:rPr>
      </w:pPr>
      <w:r w:rsidRPr="009E4577">
        <w:rPr>
          <w:i/>
          <w:lang w:val="en-US" w:eastAsia="en-US"/>
        </w:rPr>
        <w:lastRenderedPageBreak/>
        <w:t>Cleaning</w:t>
      </w:r>
    </w:p>
    <w:p w:rsidR="002623D8" w:rsidRPr="009E4577" w:rsidRDefault="002623D8" w:rsidP="002623D8">
      <w:pPr>
        <w:widowControl w:val="0"/>
        <w:autoSpaceDE w:val="0"/>
        <w:autoSpaceDN w:val="0"/>
        <w:spacing w:before="36" w:line="480" w:lineRule="auto"/>
        <w:ind w:left="720" w:firstLine="720"/>
        <w:jc w:val="both"/>
        <w:rPr>
          <w:lang w:val="en-US" w:eastAsia="en-US"/>
        </w:rPr>
      </w:pPr>
      <w:r w:rsidRPr="009E4577">
        <w:rPr>
          <w:i/>
          <w:lang w:val="en-US" w:eastAsia="en-US"/>
        </w:rPr>
        <w:t>Cleaning</w:t>
      </w:r>
      <w:r w:rsidRPr="009E4577">
        <w:rPr>
          <w:lang w:val="en-US" w:eastAsia="en-US"/>
        </w:rPr>
        <w:t xml:space="preserve"> adalah apabila semua data dari sumber data atau responden selesai dimasukkan, perlu dicek kembali untuk melihat kemungkinan-kemungkinan adanya kesalahan kode, ketidak lengkapan,dan sebagainya kemudian dilakukanpembetulan atau koreksi.</w:t>
      </w:r>
    </w:p>
    <w:p w:rsidR="002623D8" w:rsidRPr="009E4577" w:rsidRDefault="002623D8" w:rsidP="002623D8">
      <w:pPr>
        <w:keepNext/>
        <w:keepLines/>
        <w:numPr>
          <w:ilvl w:val="0"/>
          <w:numId w:val="1"/>
        </w:numPr>
        <w:tabs>
          <w:tab w:val="left" w:pos="426"/>
        </w:tabs>
        <w:spacing w:before="120" w:line="480" w:lineRule="auto"/>
        <w:jc w:val="both"/>
        <w:outlineLvl w:val="1"/>
        <w:rPr>
          <w:b/>
          <w:bCs/>
        </w:rPr>
      </w:pPr>
      <w:bookmarkStart w:id="18" w:name="_Toc529478503"/>
      <w:bookmarkStart w:id="19" w:name="_Toc533720397"/>
      <w:r w:rsidRPr="009E4577">
        <w:rPr>
          <w:b/>
          <w:bCs/>
          <w:lang w:val="id-ID"/>
        </w:rPr>
        <w:t>Analisa Data</w:t>
      </w:r>
      <w:bookmarkEnd w:id="18"/>
      <w:bookmarkEnd w:id="19"/>
    </w:p>
    <w:p w:rsidR="002623D8" w:rsidRPr="009E4577" w:rsidRDefault="002623D8" w:rsidP="002623D8">
      <w:pPr>
        <w:tabs>
          <w:tab w:val="left" w:pos="426"/>
        </w:tabs>
        <w:spacing w:after="120" w:line="480" w:lineRule="auto"/>
        <w:ind w:left="720"/>
        <w:jc w:val="both"/>
        <w:rPr>
          <w:color w:val="000000"/>
          <w:lang w:val="en-US" w:eastAsia="id-ID"/>
        </w:rPr>
      </w:pPr>
      <w:r w:rsidRPr="009E4577">
        <w:rPr>
          <w:color w:val="000000"/>
          <w:lang w:val="en-US" w:eastAsia="id-ID"/>
        </w:rPr>
        <w:tab/>
        <w:t>Analisa data pada penelitian ini menggunakan analisis kuantitatif.Analisis kuantitatif yaitu pengolahan data yang dilakukan dengan menggunakan teknik statistik untuk mengolah data yang berbentuk angka (Notoatmodjo,2018 ). Analisis data yang digunakan dalam penelitian ini yaitu:</w:t>
      </w:r>
    </w:p>
    <w:p w:rsidR="002623D8" w:rsidRPr="009E4577" w:rsidRDefault="002623D8" w:rsidP="002623D8">
      <w:pPr>
        <w:numPr>
          <w:ilvl w:val="0"/>
          <w:numId w:val="6"/>
        </w:numPr>
        <w:tabs>
          <w:tab w:val="left" w:pos="426"/>
        </w:tabs>
        <w:spacing w:after="120" w:line="480" w:lineRule="auto"/>
        <w:jc w:val="both"/>
        <w:rPr>
          <w:color w:val="000000"/>
          <w:lang w:val="en-US" w:eastAsia="id-ID"/>
        </w:rPr>
      </w:pPr>
      <w:r w:rsidRPr="009E4577">
        <w:rPr>
          <w:color w:val="000000"/>
          <w:lang w:val="en-US" w:eastAsia="id-ID"/>
        </w:rPr>
        <w:t>Analisis Univariat</w:t>
      </w:r>
    </w:p>
    <w:p w:rsidR="002623D8" w:rsidRPr="009E4577" w:rsidRDefault="002623D8" w:rsidP="002623D8">
      <w:pPr>
        <w:spacing w:after="200" w:line="480" w:lineRule="auto"/>
        <w:ind w:left="720" w:firstLine="720"/>
        <w:jc w:val="both"/>
        <w:rPr>
          <w:lang w:val="sv-SE" w:eastAsia="id-ID"/>
        </w:rPr>
      </w:pPr>
      <w:r w:rsidRPr="009E4577">
        <w:rPr>
          <w:lang w:val="sv-SE" w:eastAsia="id-ID"/>
        </w:rPr>
        <w:t>Analisis univariat bertujuan untuk menjelaskan atau mendekripsikan karateristik tiap vaiabel penelitian dan hasil penelitian yang akan menghasilkan distribusi frekuensi dan presentase dan tiap variabel (Notoatmodjo,2018)</w:t>
      </w:r>
    </w:p>
    <w:p w:rsidR="002623D8" w:rsidRPr="009E4577" w:rsidRDefault="002623D8" w:rsidP="002623D8">
      <w:pPr>
        <w:spacing w:after="200"/>
        <w:ind w:left="720" w:firstLine="720"/>
        <w:rPr>
          <w:lang w:val="sv-SE" w:eastAsia="id-ID"/>
        </w:rPr>
      </w:pPr>
    </w:p>
    <w:p w:rsidR="002623D8" w:rsidRPr="009E4577" w:rsidRDefault="002623D8" w:rsidP="002623D8">
      <w:pPr>
        <w:spacing w:after="200"/>
        <w:ind w:left="720" w:firstLine="720"/>
        <w:rPr>
          <w:lang w:val="sv-SE" w:eastAsia="id-ID"/>
        </w:rPr>
      </w:pPr>
    </w:p>
    <w:p w:rsidR="002623D8" w:rsidRPr="009E4577" w:rsidRDefault="002623D8" w:rsidP="002623D8">
      <w:pPr>
        <w:spacing w:after="200"/>
        <w:ind w:left="720" w:firstLine="720"/>
        <w:rPr>
          <w:lang w:val="sv-SE" w:eastAsia="id-ID"/>
        </w:rPr>
      </w:pPr>
    </w:p>
    <w:p w:rsidR="002623D8" w:rsidRPr="009E4577" w:rsidRDefault="002623D8" w:rsidP="002623D8">
      <w:pPr>
        <w:spacing w:after="200"/>
        <w:ind w:left="720" w:firstLine="720"/>
        <w:rPr>
          <w:lang w:val="sv-SE" w:eastAsia="id-ID"/>
        </w:rPr>
      </w:pPr>
    </w:p>
    <w:p w:rsidR="002623D8" w:rsidRPr="009E4577" w:rsidRDefault="002623D8" w:rsidP="002623D8">
      <w:pPr>
        <w:spacing w:after="200"/>
        <w:ind w:left="720" w:firstLine="720"/>
        <w:rPr>
          <w:lang w:val="sv-SE" w:eastAsia="id-ID"/>
        </w:rPr>
      </w:pPr>
    </w:p>
    <w:p w:rsidR="002623D8" w:rsidRPr="009E4577" w:rsidRDefault="002623D8" w:rsidP="002623D8">
      <w:pPr>
        <w:spacing w:after="200"/>
        <w:ind w:left="720" w:firstLine="720"/>
        <w:rPr>
          <w:lang w:val="sv-SE" w:eastAsia="id-ID"/>
        </w:rPr>
      </w:pPr>
      <w:r>
        <w:rPr>
          <w:noProof/>
          <w:lang w:val="en-US" w:eastAsia="en-US"/>
        </w:rPr>
        <w:pict>
          <v:shapetype id="_x0000_t32" coordsize="21600,21600" o:spt="32" o:oned="t" path="m,l21600,21600e" filled="f">
            <v:path arrowok="t" fillok="f" o:connecttype="none"/>
            <o:lock v:ext="edit" shapetype="t"/>
          </v:shapetype>
          <v:shape id="_x0000_s1026" type="#_x0000_t32" style="position:absolute;left:0;text-align:left;margin-left:81.7pt;margin-top:24.75pt;width:21.75pt;height:.05pt;z-index:251660288" o:connectortype="straight"/>
        </w:pict>
      </w:r>
      <w:r w:rsidRPr="009E4577">
        <w:rPr>
          <w:lang w:val="sv-SE" w:eastAsia="id-ID"/>
        </w:rPr>
        <w:t>P = f    x 100 %</w:t>
      </w:r>
    </w:p>
    <w:p w:rsidR="002623D8" w:rsidRPr="009E4577" w:rsidRDefault="002623D8" w:rsidP="002623D8">
      <w:pPr>
        <w:spacing w:after="200"/>
        <w:ind w:left="720" w:firstLine="720"/>
        <w:rPr>
          <w:lang w:val="sv-SE" w:eastAsia="id-ID"/>
        </w:rPr>
      </w:pPr>
      <w:r w:rsidRPr="009E4577">
        <w:rPr>
          <w:lang w:val="sv-SE" w:eastAsia="id-ID"/>
        </w:rPr>
        <w:t xml:space="preserve">     N</w:t>
      </w:r>
    </w:p>
    <w:p w:rsidR="002623D8" w:rsidRPr="009E4577" w:rsidRDefault="002623D8" w:rsidP="002623D8">
      <w:pPr>
        <w:spacing w:after="200" w:line="480" w:lineRule="auto"/>
        <w:ind w:left="720" w:firstLine="720"/>
        <w:rPr>
          <w:lang w:val="sv-SE" w:eastAsia="id-ID"/>
        </w:rPr>
      </w:pPr>
      <w:r w:rsidRPr="009E4577">
        <w:rPr>
          <w:lang w:val="sv-SE" w:eastAsia="id-ID"/>
        </w:rPr>
        <w:t>Keterangan :</w:t>
      </w:r>
    </w:p>
    <w:p w:rsidR="002623D8" w:rsidRPr="009E4577" w:rsidRDefault="002623D8" w:rsidP="002623D8">
      <w:pPr>
        <w:spacing w:after="200" w:line="480" w:lineRule="auto"/>
        <w:ind w:left="720" w:firstLine="720"/>
        <w:rPr>
          <w:lang w:val="en-US" w:eastAsia="id-ID"/>
        </w:rPr>
      </w:pPr>
      <w:r w:rsidRPr="009E4577">
        <w:rPr>
          <w:lang w:val="en-US" w:eastAsia="id-ID"/>
        </w:rPr>
        <w:t>P</w:t>
      </w:r>
      <w:r w:rsidRPr="009E4577">
        <w:rPr>
          <w:lang w:val="en-US" w:eastAsia="id-ID"/>
        </w:rPr>
        <w:tab/>
        <w:t>: presentase</w:t>
      </w:r>
    </w:p>
    <w:p w:rsidR="002623D8" w:rsidRPr="009E4577" w:rsidRDefault="002623D8" w:rsidP="002623D8">
      <w:pPr>
        <w:spacing w:after="200" w:line="480" w:lineRule="auto"/>
        <w:ind w:left="720" w:firstLine="720"/>
        <w:rPr>
          <w:lang w:val="en-US" w:eastAsia="id-ID"/>
        </w:rPr>
      </w:pPr>
      <w:r w:rsidRPr="009E4577">
        <w:rPr>
          <w:lang w:val="en-US" w:eastAsia="id-ID"/>
        </w:rPr>
        <w:lastRenderedPageBreak/>
        <w:t>f</w:t>
      </w:r>
      <w:r w:rsidRPr="009E4577">
        <w:rPr>
          <w:lang w:val="en-US" w:eastAsia="id-ID"/>
        </w:rPr>
        <w:tab/>
        <w:t>: frekuensi</w:t>
      </w:r>
    </w:p>
    <w:p w:rsidR="002623D8" w:rsidRPr="009E4577" w:rsidRDefault="002623D8" w:rsidP="002623D8">
      <w:pPr>
        <w:spacing w:after="200" w:line="480" w:lineRule="auto"/>
        <w:ind w:left="720" w:firstLine="720"/>
        <w:rPr>
          <w:lang w:val="en-US" w:eastAsia="id-ID"/>
        </w:rPr>
      </w:pPr>
      <w:r w:rsidRPr="009E4577">
        <w:rPr>
          <w:lang w:val="en-US" w:eastAsia="id-ID"/>
        </w:rPr>
        <w:t>N</w:t>
      </w:r>
      <w:r w:rsidRPr="009E4577">
        <w:rPr>
          <w:lang w:val="en-US" w:eastAsia="id-ID"/>
        </w:rPr>
        <w:tab/>
        <w:t>: jumlah subjek</w:t>
      </w:r>
    </w:p>
    <w:p w:rsidR="002623D8" w:rsidRPr="009E4577" w:rsidRDefault="002623D8" w:rsidP="002623D8">
      <w:pPr>
        <w:numPr>
          <w:ilvl w:val="0"/>
          <w:numId w:val="6"/>
        </w:numPr>
        <w:spacing w:after="200" w:line="480" w:lineRule="auto"/>
        <w:rPr>
          <w:lang w:val="en-US" w:eastAsia="id-ID"/>
        </w:rPr>
      </w:pPr>
      <w:r w:rsidRPr="009E4577">
        <w:rPr>
          <w:lang w:val="en-US" w:eastAsia="id-ID"/>
        </w:rPr>
        <w:t>Analisis Bivariat</w:t>
      </w:r>
    </w:p>
    <w:p w:rsidR="002623D8" w:rsidRPr="009E4577" w:rsidRDefault="002623D8" w:rsidP="002623D8">
      <w:pPr>
        <w:spacing w:after="200" w:line="480" w:lineRule="auto"/>
        <w:ind w:left="1440" w:firstLine="720"/>
        <w:jc w:val="both"/>
        <w:rPr>
          <w:lang w:val="en-US" w:eastAsia="id-ID"/>
        </w:rPr>
      </w:pPr>
      <w:r w:rsidRPr="009E4577">
        <w:rPr>
          <w:lang w:val="sv-SE" w:eastAsia="id-ID"/>
        </w:rPr>
        <w:t xml:space="preserve">Analisis bivariat adalah analisis yang dilakukan terhadap dua variabel yang diduga berhubungan tau berkorelasi. </w:t>
      </w:r>
      <w:r w:rsidRPr="009E4577">
        <w:rPr>
          <w:lang w:val="en-US" w:eastAsia="id-ID"/>
        </w:rPr>
        <w:t>(Notoatmodjo,2018). Analisis bivariat menggunakan uji chi square dengan rumus:</w:t>
      </w:r>
    </w:p>
    <w:p w:rsidR="002623D8" w:rsidRPr="009E4577" w:rsidRDefault="002623D8" w:rsidP="002623D8">
      <w:pPr>
        <w:ind w:left="1440" w:firstLine="720"/>
        <w:rPr>
          <w:lang w:val="en-US" w:eastAsia="id-ID"/>
        </w:rPr>
      </w:pPr>
      <w:r>
        <w:rPr>
          <w:noProof/>
          <w:lang w:val="en-US" w:eastAsia="en-US"/>
        </w:rPr>
        <w:pict>
          <v:shape id="_x0000_s1027" type="#_x0000_t32" style="position:absolute;left:0;text-align:left;margin-left:133.6pt;margin-top:15.4pt;width:28.45pt;height:.05pt;z-index:251661312" o:connectortype="straight"/>
        </w:pict>
      </w:r>
      <w:r w:rsidRPr="009E4577">
        <w:rPr>
          <w:lang w:val="en-US" w:eastAsia="id-ID"/>
        </w:rPr>
        <w:t>×²=∑ (0-E)²</w:t>
      </w:r>
    </w:p>
    <w:p w:rsidR="002623D8" w:rsidRPr="009E4577" w:rsidRDefault="002623D8" w:rsidP="002623D8">
      <w:pPr>
        <w:ind w:left="1440" w:firstLine="720"/>
        <w:rPr>
          <w:lang w:val="en-US" w:eastAsia="id-ID"/>
        </w:rPr>
      </w:pPr>
      <w:r w:rsidRPr="009E4577">
        <w:rPr>
          <w:lang w:val="en-US" w:eastAsia="id-ID"/>
        </w:rPr>
        <w:t xml:space="preserve">            E</w:t>
      </w:r>
    </w:p>
    <w:p w:rsidR="002623D8" w:rsidRPr="009E4577" w:rsidRDefault="002623D8" w:rsidP="002623D8">
      <w:pPr>
        <w:spacing w:line="480" w:lineRule="auto"/>
        <w:ind w:left="1440" w:firstLine="720"/>
        <w:rPr>
          <w:lang w:val="en-US" w:eastAsia="id-ID"/>
        </w:rPr>
      </w:pPr>
    </w:p>
    <w:p w:rsidR="002623D8" w:rsidRPr="009E4577" w:rsidRDefault="002623D8" w:rsidP="002623D8">
      <w:pPr>
        <w:spacing w:line="480" w:lineRule="auto"/>
        <w:ind w:left="1440" w:firstLine="720"/>
        <w:rPr>
          <w:lang w:val="en-US" w:eastAsia="id-ID"/>
        </w:rPr>
      </w:pPr>
      <w:r w:rsidRPr="009E4577">
        <w:rPr>
          <w:lang w:val="en-US" w:eastAsia="id-ID"/>
        </w:rPr>
        <w:t>Keterangan :</w:t>
      </w:r>
    </w:p>
    <w:p w:rsidR="002623D8" w:rsidRPr="009E4577" w:rsidRDefault="002623D8" w:rsidP="002623D8">
      <w:pPr>
        <w:spacing w:line="480" w:lineRule="auto"/>
        <w:ind w:left="720"/>
        <w:rPr>
          <w:lang w:val="en-US" w:eastAsia="id-ID"/>
        </w:rPr>
      </w:pPr>
      <w:r w:rsidRPr="009E4577">
        <w:rPr>
          <w:lang w:val="en-US" w:eastAsia="id-ID"/>
        </w:rPr>
        <w:tab/>
        <w:t>×²</w:t>
      </w:r>
      <w:r w:rsidRPr="009E4577">
        <w:rPr>
          <w:lang w:val="en-US" w:eastAsia="id-ID"/>
        </w:rPr>
        <w:tab/>
        <w:t>: chi square</w:t>
      </w:r>
    </w:p>
    <w:p w:rsidR="002623D8" w:rsidRPr="009E4577" w:rsidRDefault="002623D8" w:rsidP="002623D8">
      <w:pPr>
        <w:numPr>
          <w:ilvl w:val="0"/>
          <w:numId w:val="7"/>
        </w:numPr>
        <w:spacing w:line="480" w:lineRule="auto"/>
        <w:rPr>
          <w:lang w:val="en-US" w:eastAsia="id-ID"/>
        </w:rPr>
      </w:pPr>
      <w:r w:rsidRPr="009E4577">
        <w:rPr>
          <w:lang w:val="en-US" w:eastAsia="id-ID"/>
        </w:rPr>
        <w:t>: frekuensi</w:t>
      </w:r>
    </w:p>
    <w:p w:rsidR="002623D8" w:rsidRPr="009E4577" w:rsidRDefault="002623D8" w:rsidP="002623D8">
      <w:pPr>
        <w:spacing w:line="480" w:lineRule="auto"/>
        <w:ind w:left="1440"/>
        <w:rPr>
          <w:lang w:val="en-US" w:eastAsia="id-ID"/>
        </w:rPr>
      </w:pPr>
      <w:r w:rsidRPr="009E4577">
        <w:rPr>
          <w:lang w:val="en-US" w:eastAsia="id-ID"/>
        </w:rPr>
        <w:t>E</w:t>
      </w:r>
      <w:r w:rsidRPr="009E4577">
        <w:rPr>
          <w:lang w:val="en-US" w:eastAsia="id-ID"/>
        </w:rPr>
        <w:tab/>
        <w:t>: frekuensi yang diharapkan</w:t>
      </w:r>
    </w:p>
    <w:p w:rsidR="00D857D7" w:rsidRDefault="00D857D7"/>
    <w:sectPr w:rsidR="00D857D7" w:rsidSect="00445B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0F1"/>
    <w:multiLevelType w:val="hybridMultilevel"/>
    <w:tmpl w:val="3BC8DF5E"/>
    <w:lvl w:ilvl="0" w:tplc="917A8238">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1944BD"/>
    <w:multiLevelType w:val="hybridMultilevel"/>
    <w:tmpl w:val="82A67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29694E"/>
    <w:multiLevelType w:val="hybridMultilevel"/>
    <w:tmpl w:val="DDCC790E"/>
    <w:lvl w:ilvl="0" w:tplc="F0603C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A41551"/>
    <w:multiLevelType w:val="hybridMultilevel"/>
    <w:tmpl w:val="0CAEC2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F0E44B7"/>
    <w:multiLevelType w:val="hybridMultilevel"/>
    <w:tmpl w:val="72F24E0A"/>
    <w:lvl w:ilvl="0" w:tplc="11568C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824466"/>
    <w:multiLevelType w:val="hybridMultilevel"/>
    <w:tmpl w:val="A0D46F4A"/>
    <w:lvl w:ilvl="0" w:tplc="04210015">
      <w:start w:val="1"/>
      <w:numFmt w:val="upperLetter"/>
      <w:lvlText w:val="%1."/>
      <w:lvlJc w:val="left"/>
      <w:pPr>
        <w:ind w:left="360" w:hanging="360"/>
      </w:pPr>
      <w:rPr>
        <w:rFonts w:hint="default"/>
      </w:rPr>
    </w:lvl>
    <w:lvl w:ilvl="1" w:tplc="EBFA9474">
      <w:start w:val="1"/>
      <w:numFmt w:val="decimal"/>
      <w:lvlText w:val="(%2)"/>
      <w:lvlJc w:val="left"/>
      <w:pPr>
        <w:tabs>
          <w:tab w:val="num" w:pos="1125"/>
        </w:tabs>
        <w:ind w:left="1125" w:hanging="405"/>
      </w:pPr>
      <w:rPr>
        <w:rFonts w:eastAsia="Calibri"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F463402"/>
    <w:multiLevelType w:val="hybridMultilevel"/>
    <w:tmpl w:val="EC4828B6"/>
    <w:lvl w:ilvl="0" w:tplc="D56E8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15A08"/>
    <w:multiLevelType w:val="hybridMultilevel"/>
    <w:tmpl w:val="F0FA68F2"/>
    <w:lvl w:ilvl="0" w:tplc="0409000F">
      <w:start w:val="1"/>
      <w:numFmt w:val="decimal"/>
      <w:lvlText w:val="%1."/>
      <w:lvlJc w:val="left"/>
      <w:pPr>
        <w:ind w:left="720" w:hanging="360"/>
      </w:pPr>
    </w:lvl>
    <w:lvl w:ilvl="1" w:tplc="9294A09C">
      <w:start w:val="3"/>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C1264"/>
    <w:multiLevelType w:val="hybridMultilevel"/>
    <w:tmpl w:val="260615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A6F5BF2"/>
    <w:multiLevelType w:val="hybridMultilevel"/>
    <w:tmpl w:val="5B043BBA"/>
    <w:lvl w:ilvl="0" w:tplc="7E24B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98001C"/>
    <w:multiLevelType w:val="hybridMultilevel"/>
    <w:tmpl w:val="33906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9"/>
  </w:num>
  <w:num w:numId="5">
    <w:abstractNumId w:val="1"/>
  </w:num>
  <w:num w:numId="6">
    <w:abstractNumId w:val="8"/>
  </w:num>
  <w:num w:numId="7">
    <w:abstractNumId w:val="0"/>
  </w:num>
  <w:num w:numId="8">
    <w:abstractNumId w:val="10"/>
  </w:num>
  <w:num w:numId="9">
    <w:abstractNumId w:val="2"/>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compat/>
  <w:rsids>
    <w:rsidRoot w:val="002623D8"/>
    <w:rsid w:val="002623D8"/>
    <w:rsid w:val="00445B6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3D8"/>
    <w:pPr>
      <w:spacing w:after="0" w:line="240" w:lineRule="auto"/>
    </w:pPr>
    <w:rPr>
      <w:rFonts w:ascii="Times New Roman" w:eastAsia="Calibri"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oleObject" Target="embeddings/oleObject31.bin"/><Relationship Id="rId68" Type="http://schemas.openxmlformats.org/officeDocument/2006/relationships/oleObject" Target="embeddings/oleObject36.bin"/><Relationship Id="rId76" Type="http://schemas.openxmlformats.org/officeDocument/2006/relationships/oleObject" Target="embeddings/oleObject44.bin"/><Relationship Id="rId84" Type="http://schemas.openxmlformats.org/officeDocument/2006/relationships/oleObject" Target="embeddings/oleObject52.bin"/><Relationship Id="rId89"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9.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4.bin"/><Relationship Id="rId74" Type="http://schemas.openxmlformats.org/officeDocument/2006/relationships/oleObject" Target="embeddings/oleObject42.bin"/><Relationship Id="rId79" Type="http://schemas.openxmlformats.org/officeDocument/2006/relationships/oleObject" Target="embeddings/oleObject47.bin"/><Relationship Id="rId87" Type="http://schemas.openxmlformats.org/officeDocument/2006/relationships/oleObject" Target="embeddings/oleObject55.bin"/><Relationship Id="rId5" Type="http://schemas.openxmlformats.org/officeDocument/2006/relationships/image" Target="media/image1.wmf"/><Relationship Id="rId61" Type="http://schemas.openxmlformats.org/officeDocument/2006/relationships/oleObject" Target="embeddings/oleObject29.bin"/><Relationship Id="rId82" Type="http://schemas.openxmlformats.org/officeDocument/2006/relationships/oleObject" Target="embeddings/oleObject50.bin"/><Relationship Id="rId90" Type="http://schemas.openxmlformats.org/officeDocument/2006/relationships/theme" Target="theme/theme1.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2.bin"/><Relationship Id="rId69" Type="http://schemas.openxmlformats.org/officeDocument/2006/relationships/oleObject" Target="embeddings/oleObject37.bin"/><Relationship Id="rId77" Type="http://schemas.openxmlformats.org/officeDocument/2006/relationships/oleObject" Target="embeddings/oleObject45.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40.bin"/><Relationship Id="rId80" Type="http://schemas.openxmlformats.org/officeDocument/2006/relationships/oleObject" Target="embeddings/oleObject48.bin"/><Relationship Id="rId85" Type="http://schemas.openxmlformats.org/officeDocument/2006/relationships/oleObject" Target="embeddings/oleObject53.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oleObject" Target="embeddings/oleObject35.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30.bin"/><Relationship Id="rId70" Type="http://schemas.openxmlformats.org/officeDocument/2006/relationships/oleObject" Target="embeddings/oleObject38.bin"/><Relationship Id="rId75" Type="http://schemas.openxmlformats.org/officeDocument/2006/relationships/oleObject" Target="embeddings/oleObject43.bin"/><Relationship Id="rId83" Type="http://schemas.openxmlformats.org/officeDocument/2006/relationships/oleObject" Target="embeddings/oleObject51.bin"/><Relationship Id="rId88" Type="http://schemas.openxmlformats.org/officeDocument/2006/relationships/oleObject" Target="embeddings/oleObject5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oleObject" Target="embeddings/oleObject33.bin"/><Relationship Id="rId73" Type="http://schemas.openxmlformats.org/officeDocument/2006/relationships/oleObject" Target="embeddings/oleObject41.bin"/><Relationship Id="rId78" Type="http://schemas.openxmlformats.org/officeDocument/2006/relationships/oleObject" Target="embeddings/oleObject46.bin"/><Relationship Id="rId81" Type="http://schemas.openxmlformats.org/officeDocument/2006/relationships/oleObject" Target="embeddings/oleObject49.bin"/><Relationship Id="rId86" Type="http://schemas.openxmlformats.org/officeDocument/2006/relationships/oleObject" Target="embeddings/oleObject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2076</Words>
  <Characters>11836</Characters>
  <Application>Microsoft Office Word</Application>
  <DocSecurity>0</DocSecurity>
  <Lines>98</Lines>
  <Paragraphs>27</Paragraphs>
  <ScaleCrop>false</ScaleCrop>
  <Company/>
  <LinksUpToDate>false</LinksUpToDate>
  <CharactersWithSpaces>13885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2021-01-20T02:04:00Z</dcterms:created>
  <dcterms:modified xsi:type="dcterms:W3CDTF">2021-01-20T02:04:00Z</dcterms:modified>
</cp:coreProperties>
</file>