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D09" w:rsidRPr="00A71BEF" w:rsidRDefault="00927F15" w:rsidP="00A0653C">
      <w:pPr>
        <w:pStyle w:val="Heading1"/>
        <w:tabs>
          <w:tab w:val="left" w:pos="7938"/>
        </w:tabs>
        <w:ind w:left="0" w:right="3" w:firstLine="0"/>
        <w:jc w:val="center"/>
        <w:rPr>
          <w:lang w:val="id-ID"/>
        </w:rPr>
      </w:pPr>
      <w:r w:rsidRPr="00A71BEF">
        <w:t>BAB II</w:t>
      </w:r>
    </w:p>
    <w:p w:rsidR="00A0653C" w:rsidRPr="00A0653C" w:rsidRDefault="00927F15" w:rsidP="00A0653C">
      <w:pPr>
        <w:pStyle w:val="Heading1"/>
        <w:tabs>
          <w:tab w:val="left" w:pos="7938"/>
        </w:tabs>
        <w:spacing w:before="0" w:line="480" w:lineRule="auto"/>
        <w:ind w:left="0" w:right="3" w:firstLine="0"/>
        <w:jc w:val="center"/>
        <w:rPr>
          <w:lang w:val="id-ID"/>
        </w:rPr>
      </w:pPr>
      <w:r w:rsidRPr="00A71BEF">
        <w:t>TINJAUAN PUSTAKA</w:t>
      </w:r>
    </w:p>
    <w:p w:rsidR="00231F98" w:rsidRPr="00A71BEF" w:rsidRDefault="00927F15" w:rsidP="00EF3CA2">
      <w:pPr>
        <w:pStyle w:val="ListParagraph"/>
        <w:numPr>
          <w:ilvl w:val="0"/>
          <w:numId w:val="1"/>
        </w:numPr>
        <w:tabs>
          <w:tab w:val="left" w:pos="426"/>
          <w:tab w:val="left" w:pos="7938"/>
        </w:tabs>
        <w:spacing w:line="480" w:lineRule="auto"/>
        <w:ind w:left="426" w:right="3"/>
        <w:rPr>
          <w:b/>
          <w:sz w:val="24"/>
          <w:szCs w:val="24"/>
        </w:rPr>
      </w:pPr>
      <w:r w:rsidRPr="00A71BEF">
        <w:rPr>
          <w:b/>
          <w:sz w:val="24"/>
          <w:szCs w:val="24"/>
        </w:rPr>
        <w:t>Tinjauan</w:t>
      </w:r>
      <w:r w:rsidRPr="00A71BEF">
        <w:rPr>
          <w:b/>
          <w:spacing w:val="1"/>
          <w:sz w:val="24"/>
          <w:szCs w:val="24"/>
        </w:rPr>
        <w:t xml:space="preserve"> </w:t>
      </w:r>
      <w:r w:rsidRPr="00A71BEF">
        <w:rPr>
          <w:b/>
          <w:sz w:val="24"/>
          <w:szCs w:val="24"/>
        </w:rPr>
        <w:t>Teori</w:t>
      </w:r>
      <w:r w:rsidR="00C14198">
        <w:rPr>
          <w:b/>
          <w:sz w:val="24"/>
          <w:szCs w:val="24"/>
          <w:lang w:val="id-ID"/>
        </w:rPr>
        <w:t>tis</w:t>
      </w:r>
    </w:p>
    <w:p w:rsidR="00231F98" w:rsidRPr="006E29A8" w:rsidRDefault="00927F15" w:rsidP="00EF3CA2">
      <w:pPr>
        <w:pStyle w:val="ListParagraph"/>
        <w:numPr>
          <w:ilvl w:val="1"/>
          <w:numId w:val="1"/>
        </w:numPr>
        <w:tabs>
          <w:tab w:val="left" w:pos="851"/>
          <w:tab w:val="left" w:pos="7938"/>
        </w:tabs>
        <w:spacing w:before="0" w:line="480" w:lineRule="auto"/>
        <w:ind w:left="851" w:right="3"/>
        <w:rPr>
          <w:b/>
          <w:sz w:val="24"/>
          <w:szCs w:val="24"/>
        </w:rPr>
      </w:pPr>
      <w:r w:rsidRPr="006E29A8">
        <w:rPr>
          <w:b/>
          <w:sz w:val="24"/>
          <w:szCs w:val="24"/>
        </w:rPr>
        <w:t>Kecemasan</w:t>
      </w:r>
    </w:p>
    <w:p w:rsidR="00231F98" w:rsidRPr="00C14198" w:rsidRDefault="00927F15" w:rsidP="00EF3CA2">
      <w:pPr>
        <w:pStyle w:val="ListParagraph"/>
        <w:numPr>
          <w:ilvl w:val="2"/>
          <w:numId w:val="1"/>
        </w:numPr>
        <w:tabs>
          <w:tab w:val="left" w:pos="1276"/>
          <w:tab w:val="left" w:pos="7938"/>
        </w:tabs>
        <w:spacing w:before="0" w:line="480" w:lineRule="auto"/>
        <w:ind w:left="1276" w:right="3"/>
        <w:rPr>
          <w:sz w:val="24"/>
          <w:szCs w:val="24"/>
        </w:rPr>
      </w:pPr>
      <w:r w:rsidRPr="00C14198">
        <w:rPr>
          <w:sz w:val="24"/>
          <w:szCs w:val="24"/>
        </w:rPr>
        <w:t>Definisi</w:t>
      </w:r>
      <w:r w:rsidRPr="00C14198">
        <w:rPr>
          <w:spacing w:val="1"/>
          <w:sz w:val="24"/>
          <w:szCs w:val="24"/>
        </w:rPr>
        <w:t xml:space="preserve"> </w:t>
      </w:r>
      <w:r w:rsidRPr="00C14198">
        <w:rPr>
          <w:sz w:val="24"/>
          <w:szCs w:val="24"/>
        </w:rPr>
        <w:t>Kecemasan</w:t>
      </w:r>
    </w:p>
    <w:p w:rsidR="006A406A" w:rsidRDefault="006A406A" w:rsidP="008505BE">
      <w:pPr>
        <w:pStyle w:val="BodyText"/>
        <w:tabs>
          <w:tab w:val="left" w:pos="7938"/>
        </w:tabs>
        <w:spacing w:line="480" w:lineRule="auto"/>
        <w:ind w:left="1276" w:right="3" w:firstLine="710"/>
        <w:jc w:val="both"/>
        <w:rPr>
          <w:lang w:val="id-ID"/>
        </w:rPr>
      </w:pPr>
      <w:r>
        <w:rPr>
          <w:lang w:val="id-ID"/>
        </w:rPr>
        <w:t>Kecemasan adalah sinyal yang menyadarkan seseorang untuk mengingatkan adanya bahaya yang mengancam dan memungkinkan seseorang mengambil tindakan guna mengatasi ancaman. (Ibrahim, 2012)</w:t>
      </w:r>
      <w:r w:rsidR="001F477A">
        <w:rPr>
          <w:lang w:val="id-ID"/>
        </w:rPr>
        <w:t>.</w:t>
      </w:r>
    </w:p>
    <w:p w:rsidR="009967C6" w:rsidRDefault="009967C6" w:rsidP="008505BE">
      <w:pPr>
        <w:pStyle w:val="BodyText"/>
        <w:tabs>
          <w:tab w:val="left" w:pos="7938"/>
        </w:tabs>
        <w:spacing w:line="480" w:lineRule="auto"/>
        <w:ind w:left="1276" w:right="3" w:firstLine="710"/>
        <w:jc w:val="both"/>
        <w:rPr>
          <w:lang w:val="id-ID"/>
        </w:rPr>
      </w:pPr>
      <w:r>
        <w:rPr>
          <w:lang w:val="id-ID"/>
        </w:rPr>
        <w:t>Ketakutan merupakan sinyal serupa yang menyadarkan, namun harus dibedakan dari kecemasan. Rasa takut adalah respon dari suatu ancaman yang awalnya diketahui, eksternal, jelas dan bukan bersifat konflik</w:t>
      </w:r>
      <w:r w:rsidR="004D0FF2">
        <w:rPr>
          <w:lang w:val="id-ID"/>
        </w:rPr>
        <w:t>, sedangkan kecemasan merupakan respon terhadap suatu ancaman yang sumbernya tidak diketahui, internal, samar-samar atau konfliktual.</w:t>
      </w:r>
      <w:r w:rsidR="001F477A" w:rsidRPr="001F477A">
        <w:rPr>
          <w:lang w:val="id-ID"/>
        </w:rPr>
        <w:t xml:space="preserve"> </w:t>
      </w:r>
      <w:r w:rsidR="001F477A">
        <w:rPr>
          <w:lang w:val="id-ID"/>
        </w:rPr>
        <w:t>(Ibrahim, 2012).</w:t>
      </w:r>
    </w:p>
    <w:p w:rsidR="004D0FF2" w:rsidRDefault="004D0FF2" w:rsidP="00EF3CA2">
      <w:pPr>
        <w:pStyle w:val="BodyText"/>
        <w:numPr>
          <w:ilvl w:val="2"/>
          <w:numId w:val="1"/>
        </w:numPr>
        <w:tabs>
          <w:tab w:val="left" w:pos="7938"/>
        </w:tabs>
        <w:spacing w:line="480" w:lineRule="auto"/>
        <w:ind w:left="1276" w:right="3"/>
        <w:jc w:val="both"/>
        <w:rPr>
          <w:lang w:val="id-ID"/>
        </w:rPr>
      </w:pPr>
      <w:r>
        <w:rPr>
          <w:lang w:val="id-ID"/>
        </w:rPr>
        <w:t>Kecemasan normal dan kecemasan patologik</w:t>
      </w:r>
    </w:p>
    <w:p w:rsidR="004D0FF2" w:rsidRDefault="004D0FF2" w:rsidP="004C0C16">
      <w:pPr>
        <w:pStyle w:val="BodyText"/>
        <w:tabs>
          <w:tab w:val="left" w:pos="7938"/>
        </w:tabs>
        <w:spacing w:line="480" w:lineRule="auto"/>
        <w:ind w:left="1276" w:right="3" w:firstLine="709"/>
        <w:jc w:val="both"/>
        <w:rPr>
          <w:lang w:val="id-ID"/>
        </w:rPr>
      </w:pPr>
      <w:r>
        <w:rPr>
          <w:lang w:val="id-ID"/>
        </w:rPr>
        <w:t>Tidak semua kecemasan dianggap patologik, kecemasan patologik timbul pada seseorang apabila responya tidak adekuat dalam menghadapi suatu stres yang berjalan sangat lama dan sangat intensif.</w:t>
      </w:r>
    </w:p>
    <w:p w:rsidR="004C0C16" w:rsidRDefault="004C0C16" w:rsidP="004C0C16">
      <w:pPr>
        <w:pStyle w:val="BodyText"/>
        <w:tabs>
          <w:tab w:val="left" w:pos="7938"/>
        </w:tabs>
        <w:spacing w:line="480" w:lineRule="auto"/>
        <w:ind w:left="1276" w:right="3" w:firstLine="709"/>
        <w:jc w:val="both"/>
        <w:rPr>
          <w:lang w:val="id-ID"/>
        </w:rPr>
      </w:pPr>
      <w:r>
        <w:rPr>
          <w:lang w:val="id-ID"/>
        </w:rPr>
        <w:t>Kecemasan patologik ini ditemukan pada gangguan neurosis dan gangguan psikosis. Kecemasan yang normal ditemukan pada bayi yang ditinggal orangtuanya, anak masuk sekolah pertama kalinya, anak remaja yang mengadakan perjanjian pertama d</w:t>
      </w:r>
      <w:r w:rsidR="00A8614B">
        <w:rPr>
          <w:lang w:val="id-ID"/>
        </w:rPr>
        <w:t>e</w:t>
      </w:r>
      <w:r>
        <w:rPr>
          <w:lang w:val="id-ID"/>
        </w:rPr>
        <w:t xml:space="preserve">ngan </w:t>
      </w:r>
      <w:r>
        <w:rPr>
          <w:lang w:val="id-ID"/>
        </w:rPr>
        <w:lastRenderedPageBreak/>
        <w:t>pacarnya, orang dewasa yang menghadapi hari tuanya dan saat mau meninggal.</w:t>
      </w:r>
    </w:p>
    <w:p w:rsidR="008F2756" w:rsidRDefault="008F2756" w:rsidP="008F2756">
      <w:pPr>
        <w:pStyle w:val="BodyText"/>
        <w:tabs>
          <w:tab w:val="left" w:pos="7938"/>
        </w:tabs>
        <w:spacing w:line="480" w:lineRule="auto"/>
        <w:ind w:left="1276" w:right="3"/>
        <w:jc w:val="both"/>
        <w:rPr>
          <w:lang w:val="id-ID"/>
        </w:rPr>
      </w:pPr>
      <w:r>
        <w:rPr>
          <w:lang w:val="id-ID"/>
        </w:rPr>
        <w:t>Gejala kecemasan normal terdiri dari :</w:t>
      </w:r>
    </w:p>
    <w:p w:rsidR="008F2756" w:rsidRDefault="008F2756" w:rsidP="00EF3CA2">
      <w:pPr>
        <w:pStyle w:val="BodyText"/>
        <w:numPr>
          <w:ilvl w:val="3"/>
          <w:numId w:val="1"/>
        </w:numPr>
        <w:tabs>
          <w:tab w:val="left" w:pos="7938"/>
        </w:tabs>
        <w:spacing w:line="480" w:lineRule="auto"/>
        <w:ind w:left="1701" w:right="3"/>
        <w:jc w:val="both"/>
        <w:rPr>
          <w:lang w:val="id-ID"/>
        </w:rPr>
      </w:pPr>
      <w:r>
        <w:rPr>
          <w:lang w:val="id-ID"/>
        </w:rPr>
        <w:t>Gangguan somatik : tremor, panas dingin, kejang, berkeringat, palpitasi, nausea, diare, mulut kering, libido yang menurun, sesak nafas atau kesulitan menelan.</w:t>
      </w:r>
    </w:p>
    <w:p w:rsidR="008F2756" w:rsidRDefault="008F2756" w:rsidP="00EF3CA2">
      <w:pPr>
        <w:pStyle w:val="BodyText"/>
        <w:numPr>
          <w:ilvl w:val="3"/>
          <w:numId w:val="1"/>
        </w:numPr>
        <w:tabs>
          <w:tab w:val="left" w:pos="7938"/>
        </w:tabs>
        <w:spacing w:line="480" w:lineRule="auto"/>
        <w:ind w:left="1701" w:right="3"/>
        <w:jc w:val="both"/>
        <w:rPr>
          <w:lang w:val="id-ID"/>
        </w:rPr>
      </w:pPr>
      <w:r>
        <w:rPr>
          <w:lang w:val="id-ID"/>
        </w:rPr>
        <w:t>Gangguan kognitif : kesukaran untuk berkonsentrasi, kebingungan, ketakutan akan lepas kendali atau akan menjadi gila dan kewaspadaan yang berlebihan serta pikiran akan malapetaka yang besar</w:t>
      </w:r>
    </w:p>
    <w:p w:rsidR="008F2756" w:rsidRDefault="008F2756" w:rsidP="00EF3CA2">
      <w:pPr>
        <w:pStyle w:val="BodyText"/>
        <w:numPr>
          <w:ilvl w:val="3"/>
          <w:numId w:val="1"/>
        </w:numPr>
        <w:tabs>
          <w:tab w:val="left" w:pos="7938"/>
        </w:tabs>
        <w:spacing w:line="480" w:lineRule="auto"/>
        <w:ind w:left="1701" w:right="3"/>
        <w:jc w:val="both"/>
        <w:rPr>
          <w:lang w:val="id-ID"/>
        </w:rPr>
      </w:pPr>
      <w:r>
        <w:rPr>
          <w:lang w:val="id-ID"/>
        </w:rPr>
        <w:t>Gangguan perilaku : ekspresi ketakutan, iritabilitas, imobilitas, hipertensi dan penarikan diri dari masyarakat.</w:t>
      </w:r>
    </w:p>
    <w:p w:rsidR="008F2756" w:rsidRDefault="008F2756" w:rsidP="00EF3CA2">
      <w:pPr>
        <w:pStyle w:val="BodyText"/>
        <w:numPr>
          <w:ilvl w:val="3"/>
          <w:numId w:val="1"/>
        </w:numPr>
        <w:tabs>
          <w:tab w:val="left" w:pos="7938"/>
        </w:tabs>
        <w:spacing w:line="480" w:lineRule="auto"/>
        <w:ind w:left="1701" w:right="3"/>
        <w:jc w:val="both"/>
        <w:rPr>
          <w:lang w:val="id-ID"/>
        </w:rPr>
      </w:pPr>
      <w:r>
        <w:rPr>
          <w:lang w:val="id-ID"/>
        </w:rPr>
        <w:t>Gangguan persepsi : depersonalisasi dan derealisasi.</w:t>
      </w:r>
    </w:p>
    <w:p w:rsidR="008F2756" w:rsidRDefault="008F2756" w:rsidP="008F2756">
      <w:pPr>
        <w:pStyle w:val="BodyText"/>
        <w:tabs>
          <w:tab w:val="left" w:pos="7938"/>
        </w:tabs>
        <w:spacing w:line="480" w:lineRule="auto"/>
        <w:ind w:left="1276" w:right="3"/>
        <w:jc w:val="both"/>
        <w:rPr>
          <w:lang w:val="id-ID"/>
        </w:rPr>
      </w:pPr>
      <w:r>
        <w:rPr>
          <w:lang w:val="id-ID"/>
        </w:rPr>
        <w:t>Gejal</w:t>
      </w:r>
      <w:r w:rsidR="00916BB6">
        <w:rPr>
          <w:lang w:val="id-ID"/>
        </w:rPr>
        <w:t>a</w:t>
      </w:r>
      <w:r>
        <w:rPr>
          <w:lang w:val="id-ID"/>
        </w:rPr>
        <w:t xml:space="preserve"> psikologik dan kognitif</w:t>
      </w:r>
      <w:bookmarkStart w:id="0" w:name="_GoBack"/>
      <w:bookmarkEnd w:id="0"/>
    </w:p>
    <w:p w:rsidR="008F2756" w:rsidRDefault="008F2756" w:rsidP="00677C6F">
      <w:pPr>
        <w:pStyle w:val="BodyText"/>
        <w:tabs>
          <w:tab w:val="left" w:pos="7938"/>
        </w:tabs>
        <w:spacing w:line="480" w:lineRule="auto"/>
        <w:ind w:left="1341" w:right="3"/>
        <w:jc w:val="both"/>
        <w:rPr>
          <w:lang w:val="id-ID"/>
        </w:rPr>
      </w:pPr>
      <w:r>
        <w:rPr>
          <w:lang w:val="id-ID"/>
        </w:rPr>
        <w:t>Pengalaman kecemasan memiliki 2 komponen :</w:t>
      </w:r>
    </w:p>
    <w:p w:rsidR="008F2756" w:rsidRDefault="008F2756" w:rsidP="00EF3CA2">
      <w:pPr>
        <w:pStyle w:val="BodyText"/>
        <w:numPr>
          <w:ilvl w:val="0"/>
          <w:numId w:val="9"/>
        </w:numPr>
        <w:tabs>
          <w:tab w:val="left" w:pos="7938"/>
        </w:tabs>
        <w:spacing w:line="480" w:lineRule="auto"/>
        <w:ind w:left="1701" w:right="3"/>
        <w:jc w:val="both"/>
        <w:rPr>
          <w:lang w:val="id-ID"/>
        </w:rPr>
      </w:pPr>
      <w:r>
        <w:rPr>
          <w:lang w:val="id-ID"/>
        </w:rPr>
        <w:t>Kesadaran akan adanya sensasi fisiologis seperti berdebar-debar dan berkeringat.</w:t>
      </w:r>
    </w:p>
    <w:p w:rsidR="008F2756" w:rsidRDefault="008F2756" w:rsidP="00EF3CA2">
      <w:pPr>
        <w:pStyle w:val="BodyText"/>
        <w:numPr>
          <w:ilvl w:val="0"/>
          <w:numId w:val="9"/>
        </w:numPr>
        <w:tabs>
          <w:tab w:val="left" w:pos="7938"/>
        </w:tabs>
        <w:spacing w:line="480" w:lineRule="auto"/>
        <w:ind w:left="1701" w:right="3"/>
        <w:jc w:val="both"/>
        <w:rPr>
          <w:lang w:val="id-ID"/>
        </w:rPr>
      </w:pPr>
      <w:r>
        <w:rPr>
          <w:lang w:val="id-ID"/>
        </w:rPr>
        <w:t>Kesadaran berada dalam keadaan gugup atau ketakutan. (Ibrahim, 2012).</w:t>
      </w:r>
    </w:p>
    <w:p w:rsidR="00580E17" w:rsidRDefault="00EE08C5" w:rsidP="00EF3CA2">
      <w:pPr>
        <w:pStyle w:val="BodyText"/>
        <w:numPr>
          <w:ilvl w:val="2"/>
          <w:numId w:val="1"/>
        </w:numPr>
        <w:tabs>
          <w:tab w:val="left" w:pos="7938"/>
        </w:tabs>
        <w:spacing w:line="480" w:lineRule="auto"/>
        <w:ind w:left="1276" w:right="3"/>
        <w:jc w:val="both"/>
        <w:rPr>
          <w:lang w:val="id-ID"/>
        </w:rPr>
      </w:pPr>
      <w:r>
        <w:rPr>
          <w:lang w:val="id-ID"/>
        </w:rPr>
        <w:t>Keadaan cemas (Anxietas)</w:t>
      </w:r>
    </w:p>
    <w:p w:rsidR="00EE08C5" w:rsidRDefault="009210BF" w:rsidP="009210BF">
      <w:pPr>
        <w:pStyle w:val="BodyText"/>
        <w:tabs>
          <w:tab w:val="left" w:pos="1985"/>
        </w:tabs>
        <w:spacing w:line="480" w:lineRule="auto"/>
        <w:ind w:left="1276" w:right="3"/>
        <w:jc w:val="both"/>
        <w:rPr>
          <w:lang w:val="id-ID"/>
        </w:rPr>
      </w:pPr>
      <w:r>
        <w:rPr>
          <w:lang w:val="id-ID"/>
        </w:rPr>
        <w:tab/>
      </w:r>
      <w:r w:rsidR="00EE08C5">
        <w:rPr>
          <w:lang w:val="id-ID"/>
        </w:rPr>
        <w:t>Adalah perasaa yang menetap berupa kekuatan atau kecemasan (was-was</w:t>
      </w:r>
      <w:r>
        <w:rPr>
          <w:lang w:val="id-ID"/>
        </w:rPr>
        <w:t xml:space="preserve">, kawatir dan cemas) yang merupakan respon terhadap ancaman yang akan datang. Dianggap berbahaya atau hal </w:t>
      </w:r>
      <w:r>
        <w:rPr>
          <w:lang w:val="id-ID"/>
        </w:rPr>
        <w:lastRenderedPageBreak/>
        <w:t>tersebut dapat merupakan perasaan yang ditekan kedalam bawah alam sadar bila terjadi peningkatan akan adanya bahaya dari dalam.</w:t>
      </w:r>
    </w:p>
    <w:p w:rsidR="009210BF" w:rsidRDefault="009210BF" w:rsidP="009210BF">
      <w:pPr>
        <w:pStyle w:val="BodyText"/>
        <w:tabs>
          <w:tab w:val="left" w:pos="1985"/>
        </w:tabs>
        <w:spacing w:line="480" w:lineRule="auto"/>
        <w:ind w:left="1276" w:right="3"/>
        <w:jc w:val="both"/>
        <w:rPr>
          <w:lang w:val="id-ID"/>
        </w:rPr>
      </w:pPr>
      <w:r>
        <w:rPr>
          <w:lang w:val="id-ID"/>
        </w:rPr>
        <w:tab/>
        <w:t>Hampir semua individu pernah mengalami kecemasan meskipun hanya sesekali dalam hidupnya, terutama sebagai akibat problem-problem kehidupan yang semakin berat.</w:t>
      </w:r>
    </w:p>
    <w:p w:rsidR="009210BF" w:rsidRDefault="009210BF" w:rsidP="00677C6F">
      <w:pPr>
        <w:pStyle w:val="BodyText"/>
        <w:tabs>
          <w:tab w:val="left" w:pos="1276"/>
        </w:tabs>
        <w:spacing w:line="480" w:lineRule="auto"/>
        <w:ind w:left="1276" w:right="3"/>
        <w:jc w:val="both"/>
        <w:rPr>
          <w:lang w:val="id-ID"/>
        </w:rPr>
      </w:pPr>
      <w:r>
        <w:rPr>
          <w:lang w:val="id-ID"/>
        </w:rPr>
        <w:t>Teori penyebab terjadinya anxietas (kecemasan) :</w:t>
      </w:r>
    </w:p>
    <w:p w:rsidR="009210BF" w:rsidRDefault="009210BF" w:rsidP="00EF3CA2">
      <w:pPr>
        <w:pStyle w:val="BodyText"/>
        <w:numPr>
          <w:ilvl w:val="0"/>
          <w:numId w:val="11"/>
        </w:numPr>
        <w:tabs>
          <w:tab w:val="left" w:pos="1701"/>
        </w:tabs>
        <w:spacing w:line="480" w:lineRule="auto"/>
        <w:ind w:left="1701" w:right="3" w:hanging="425"/>
        <w:jc w:val="both"/>
        <w:rPr>
          <w:lang w:val="id-ID"/>
        </w:rPr>
      </w:pPr>
      <w:r>
        <w:rPr>
          <w:lang w:val="id-ID"/>
        </w:rPr>
        <w:t>Teori Psikoanalisis</w:t>
      </w:r>
    </w:p>
    <w:p w:rsidR="00B31614" w:rsidRDefault="00B31614" w:rsidP="00061857">
      <w:pPr>
        <w:pStyle w:val="BodyText"/>
        <w:tabs>
          <w:tab w:val="left" w:pos="1701"/>
        </w:tabs>
        <w:spacing w:line="480" w:lineRule="auto"/>
        <w:ind w:left="1701" w:right="3"/>
        <w:jc w:val="both"/>
        <w:rPr>
          <w:lang w:val="id-ID"/>
        </w:rPr>
      </w:pPr>
      <w:r>
        <w:rPr>
          <w:lang w:val="id-ID"/>
        </w:rPr>
        <w:t>Menurut Sigmund Freud, anxietas disebabkan oleh karena ID yang tidak terkontrol, Ego yang tidak dapat diterima dan Super Ego yang terganggu</w:t>
      </w:r>
      <w:r w:rsidR="00061857">
        <w:rPr>
          <w:lang w:val="id-ID"/>
        </w:rPr>
        <w:t>, d</w:t>
      </w:r>
      <w:r>
        <w:rPr>
          <w:lang w:val="id-ID"/>
        </w:rPr>
        <w:t>alam keadaan normal hal tersebut akan direpresi dibawah alam sadar dalam bentuk mekanisme pertahanan.</w:t>
      </w:r>
    </w:p>
    <w:p w:rsidR="00061857" w:rsidRDefault="00061857" w:rsidP="00EF3CA2">
      <w:pPr>
        <w:pStyle w:val="BodyText"/>
        <w:numPr>
          <w:ilvl w:val="0"/>
          <w:numId w:val="11"/>
        </w:numPr>
        <w:tabs>
          <w:tab w:val="left" w:pos="1701"/>
        </w:tabs>
        <w:spacing w:line="480" w:lineRule="auto"/>
        <w:ind w:left="1701" w:right="3"/>
        <w:jc w:val="both"/>
        <w:rPr>
          <w:lang w:val="id-ID"/>
        </w:rPr>
      </w:pPr>
      <w:r>
        <w:rPr>
          <w:lang w:val="id-ID"/>
        </w:rPr>
        <w:t>Teori tingkah laku</w:t>
      </w:r>
    </w:p>
    <w:p w:rsidR="00061857" w:rsidRDefault="00061857" w:rsidP="00061857">
      <w:pPr>
        <w:pStyle w:val="BodyText"/>
        <w:tabs>
          <w:tab w:val="left" w:pos="1701"/>
        </w:tabs>
        <w:spacing w:line="480" w:lineRule="auto"/>
        <w:ind w:left="1701" w:right="3"/>
        <w:jc w:val="both"/>
        <w:rPr>
          <w:lang w:val="id-ID"/>
        </w:rPr>
      </w:pPr>
      <w:r>
        <w:rPr>
          <w:lang w:val="id-ID"/>
        </w:rPr>
        <w:t>Merupakan suatu kondisi sebagai respon terhadap stimulus atau suasana terhadap lingkungan yang spesifik, konsep perilaku pada anxietas non fobia karena adanyaperasaan bersalah, yang merupakan penyimpangan pemikiran yang berlawanan atau maladaptasi (kesalahan penyesuaian perilaku dan gangguan emosional).</w:t>
      </w:r>
    </w:p>
    <w:p w:rsidR="00061857" w:rsidRDefault="00061857" w:rsidP="00EF3CA2">
      <w:pPr>
        <w:pStyle w:val="BodyText"/>
        <w:numPr>
          <w:ilvl w:val="0"/>
          <w:numId w:val="11"/>
        </w:numPr>
        <w:tabs>
          <w:tab w:val="left" w:pos="1701"/>
        </w:tabs>
        <w:spacing w:line="480" w:lineRule="auto"/>
        <w:ind w:left="1701" w:right="3"/>
        <w:jc w:val="both"/>
        <w:rPr>
          <w:lang w:val="id-ID"/>
        </w:rPr>
      </w:pPr>
      <w:r>
        <w:rPr>
          <w:lang w:val="id-ID"/>
        </w:rPr>
        <w:t>Teori Eksistensi</w:t>
      </w:r>
    </w:p>
    <w:p w:rsidR="00384EE3" w:rsidRDefault="00061857" w:rsidP="00384EE3">
      <w:pPr>
        <w:pStyle w:val="BodyText"/>
        <w:tabs>
          <w:tab w:val="left" w:pos="1701"/>
        </w:tabs>
        <w:spacing w:line="480" w:lineRule="auto"/>
        <w:ind w:left="1701" w:right="3"/>
        <w:jc w:val="both"/>
        <w:rPr>
          <w:lang w:val="id-ID"/>
        </w:rPr>
      </w:pPr>
      <w:r>
        <w:rPr>
          <w:lang w:val="id-ID"/>
        </w:rPr>
        <w:t xml:space="preserve">Biasanya teori ini berlaku untuk gangguan cemas yang menyeluruh, yaitu bila seseorang merasa cemas akan hidupnya dan persaan takut akan kematian. Teori ini memberikan model </w:t>
      </w:r>
      <w:r>
        <w:rPr>
          <w:lang w:val="id-ID"/>
        </w:rPr>
        <w:lastRenderedPageBreak/>
        <w:t xml:space="preserve">untuk gangguan kecemasan umum (generalized anxietas disorded) dimana tidak terdapat stimulus yang tidak dapat diidentifikasikan </w:t>
      </w:r>
      <w:r w:rsidR="00384EE3">
        <w:rPr>
          <w:lang w:val="id-ID"/>
        </w:rPr>
        <w:t>secara spesifik untuk suatu kecemasan yang kronis. Bila terjadi gangguan cemas menyeluruh, seseorang yang merasa cemas akan hidupnya dan perasaan takut akan kematian.</w:t>
      </w:r>
    </w:p>
    <w:p w:rsidR="00384EE3" w:rsidRDefault="00384EE3" w:rsidP="00EF3CA2">
      <w:pPr>
        <w:pStyle w:val="BodyText"/>
        <w:numPr>
          <w:ilvl w:val="0"/>
          <w:numId w:val="11"/>
        </w:numPr>
        <w:tabs>
          <w:tab w:val="left" w:pos="1701"/>
        </w:tabs>
        <w:spacing w:line="480" w:lineRule="auto"/>
        <w:ind w:left="1701" w:right="3"/>
        <w:jc w:val="both"/>
        <w:rPr>
          <w:lang w:val="id-ID"/>
        </w:rPr>
      </w:pPr>
      <w:r>
        <w:rPr>
          <w:lang w:val="id-ID"/>
        </w:rPr>
        <w:t>Teori Biologi</w:t>
      </w:r>
    </w:p>
    <w:p w:rsidR="00384EE3" w:rsidRDefault="00384EE3" w:rsidP="00384EE3">
      <w:pPr>
        <w:pStyle w:val="BodyText"/>
        <w:tabs>
          <w:tab w:val="left" w:pos="1701"/>
        </w:tabs>
        <w:spacing w:line="480" w:lineRule="auto"/>
        <w:ind w:left="1701" w:right="3"/>
        <w:jc w:val="both"/>
        <w:rPr>
          <w:lang w:val="id-ID"/>
        </w:rPr>
      </w:pPr>
      <w:r>
        <w:rPr>
          <w:lang w:val="id-ID"/>
        </w:rPr>
        <w:t>Teori biologi tentang kecemasan telah dikembangkan dan pnelitian praklinik dengan model kecemasan pada binatang dan berkembangnya pengetahuan tentang neurologis dasar dan kerja otot psikoterapiutik.</w:t>
      </w:r>
      <w:r w:rsidR="00AE2DB7" w:rsidRPr="00AE2DB7">
        <w:rPr>
          <w:lang w:val="id-ID"/>
        </w:rPr>
        <w:t xml:space="preserve"> </w:t>
      </w:r>
      <w:r w:rsidR="00AE2DB7">
        <w:rPr>
          <w:lang w:val="id-ID"/>
        </w:rPr>
        <w:t>(Ibrahim, 2012).</w:t>
      </w:r>
    </w:p>
    <w:p w:rsidR="00231F98" w:rsidRPr="00C14198" w:rsidRDefault="00927F15" w:rsidP="00EF3CA2">
      <w:pPr>
        <w:pStyle w:val="Heading1"/>
        <w:numPr>
          <w:ilvl w:val="2"/>
          <w:numId w:val="1"/>
        </w:numPr>
        <w:tabs>
          <w:tab w:val="left" w:pos="709"/>
          <w:tab w:val="left" w:pos="7938"/>
        </w:tabs>
        <w:spacing w:line="480" w:lineRule="auto"/>
        <w:ind w:left="709" w:right="3"/>
        <w:rPr>
          <w:b w:val="0"/>
        </w:rPr>
      </w:pPr>
      <w:r w:rsidRPr="00C14198">
        <w:rPr>
          <w:b w:val="0"/>
        </w:rPr>
        <w:t>Tingkat</w:t>
      </w:r>
      <w:r w:rsidRPr="00C14198">
        <w:rPr>
          <w:b w:val="0"/>
          <w:spacing w:val="2"/>
        </w:rPr>
        <w:t xml:space="preserve"> </w:t>
      </w:r>
      <w:r w:rsidRPr="00C14198">
        <w:rPr>
          <w:b w:val="0"/>
        </w:rPr>
        <w:t>Kecemasan</w:t>
      </w:r>
    </w:p>
    <w:p w:rsidR="00231F98" w:rsidRPr="00A71BEF" w:rsidRDefault="00927F15" w:rsidP="00EF3CA2">
      <w:pPr>
        <w:pStyle w:val="ListParagraph"/>
        <w:numPr>
          <w:ilvl w:val="3"/>
          <w:numId w:val="1"/>
        </w:numPr>
        <w:tabs>
          <w:tab w:val="left" w:pos="1134"/>
          <w:tab w:val="left" w:pos="7938"/>
        </w:tabs>
        <w:spacing w:line="480" w:lineRule="auto"/>
        <w:ind w:left="1134" w:right="3" w:hanging="425"/>
        <w:rPr>
          <w:sz w:val="24"/>
          <w:szCs w:val="24"/>
        </w:rPr>
      </w:pPr>
      <w:r w:rsidRPr="00A71BEF">
        <w:rPr>
          <w:sz w:val="24"/>
          <w:szCs w:val="24"/>
        </w:rPr>
        <w:t>Kecemasan</w:t>
      </w:r>
      <w:r w:rsidRPr="00A71BEF">
        <w:rPr>
          <w:spacing w:val="-4"/>
          <w:sz w:val="24"/>
          <w:szCs w:val="24"/>
        </w:rPr>
        <w:t xml:space="preserve"> </w:t>
      </w:r>
      <w:r w:rsidRPr="00A71BEF">
        <w:rPr>
          <w:sz w:val="24"/>
          <w:szCs w:val="24"/>
        </w:rPr>
        <w:t>ringan</w:t>
      </w:r>
      <w:r w:rsidR="00F40D09" w:rsidRPr="00A71BEF">
        <w:rPr>
          <w:sz w:val="24"/>
          <w:szCs w:val="24"/>
          <w:lang w:val="id-ID"/>
        </w:rPr>
        <w:t xml:space="preserve"> </w:t>
      </w:r>
    </w:p>
    <w:p w:rsidR="00231F98" w:rsidRPr="00A71BEF" w:rsidRDefault="00927F15" w:rsidP="008505BE">
      <w:pPr>
        <w:pStyle w:val="BodyText"/>
        <w:tabs>
          <w:tab w:val="left" w:pos="7938"/>
        </w:tabs>
        <w:spacing w:line="480" w:lineRule="auto"/>
        <w:ind w:left="1134" w:right="3" w:firstLine="567"/>
        <w:jc w:val="both"/>
      </w:pPr>
      <w:proofErr w:type="gramStart"/>
      <w:r w:rsidRPr="00A71BEF">
        <w:t>Berhubungan dengan ketegangan dalam kehidupan sehari- hari.</w:t>
      </w:r>
      <w:proofErr w:type="gramEnd"/>
      <w:r w:rsidRPr="00A71BEF">
        <w:t xml:space="preserve"> </w:t>
      </w:r>
      <w:proofErr w:type="gramStart"/>
      <w:r w:rsidRPr="00A71BEF">
        <w:t>Kekecewaan ini menyebabkan individu menjadi waspada dan meningkatkan lapang persepsinya.</w:t>
      </w:r>
      <w:proofErr w:type="gramEnd"/>
      <w:r w:rsidRPr="00A71BEF">
        <w:t xml:space="preserve"> </w:t>
      </w:r>
      <w:proofErr w:type="gramStart"/>
      <w:r w:rsidRPr="00A71BEF">
        <w:t>Kecemasan ini dapat memotivasi belajar dan menghasilkan pertumbuhan serta kreatifitas.</w:t>
      </w:r>
      <w:proofErr w:type="gramEnd"/>
    </w:p>
    <w:p w:rsidR="00231F98" w:rsidRPr="00A71BEF" w:rsidRDefault="00927F15" w:rsidP="00EF3CA2">
      <w:pPr>
        <w:pStyle w:val="ListParagraph"/>
        <w:numPr>
          <w:ilvl w:val="3"/>
          <w:numId w:val="1"/>
        </w:numPr>
        <w:tabs>
          <w:tab w:val="left" w:pos="1134"/>
          <w:tab w:val="left" w:pos="7938"/>
        </w:tabs>
        <w:spacing w:line="480" w:lineRule="auto"/>
        <w:ind w:left="1134" w:right="3"/>
        <w:rPr>
          <w:sz w:val="24"/>
          <w:szCs w:val="24"/>
        </w:rPr>
      </w:pPr>
      <w:r w:rsidRPr="00A71BEF">
        <w:rPr>
          <w:sz w:val="24"/>
          <w:szCs w:val="24"/>
        </w:rPr>
        <w:t>Kecemasan</w:t>
      </w:r>
      <w:r w:rsidRPr="00A71BEF">
        <w:rPr>
          <w:spacing w:val="-4"/>
          <w:sz w:val="24"/>
          <w:szCs w:val="24"/>
        </w:rPr>
        <w:t xml:space="preserve"> </w:t>
      </w:r>
      <w:r w:rsidRPr="00A71BEF">
        <w:rPr>
          <w:sz w:val="24"/>
          <w:szCs w:val="24"/>
        </w:rPr>
        <w:t>sedang</w:t>
      </w:r>
    </w:p>
    <w:p w:rsidR="00231F98" w:rsidRPr="00A71BEF" w:rsidRDefault="00927F15" w:rsidP="008505BE">
      <w:pPr>
        <w:pStyle w:val="BodyText"/>
        <w:tabs>
          <w:tab w:val="left" w:pos="7938"/>
        </w:tabs>
        <w:spacing w:line="480" w:lineRule="auto"/>
        <w:ind w:left="1134" w:right="3" w:firstLine="567"/>
        <w:jc w:val="both"/>
      </w:pPr>
      <w:r w:rsidRPr="00A71BEF">
        <w:t xml:space="preserve">Memungkinkan individu untuk berfokus pada hal yang penting dan mengesampingkan yang </w:t>
      </w:r>
      <w:r w:rsidRPr="00A71BEF">
        <w:rPr>
          <w:spacing w:val="-4"/>
        </w:rPr>
        <w:t xml:space="preserve">lain. </w:t>
      </w:r>
      <w:proofErr w:type="gramStart"/>
      <w:r w:rsidRPr="00A71BEF">
        <w:t xml:space="preserve">Kecemasan ini mempersempit lapang persepsi individu dengan demikian individu tidak mengalami perhatian yang selektif namun dapat berfokus pada </w:t>
      </w:r>
      <w:r w:rsidRPr="00A71BEF">
        <w:rPr>
          <w:spacing w:val="-3"/>
        </w:rPr>
        <w:t xml:space="preserve">lebih </w:t>
      </w:r>
      <w:r w:rsidRPr="00A71BEF">
        <w:t xml:space="preserve">banyak area </w:t>
      </w:r>
      <w:r w:rsidRPr="00A71BEF">
        <w:rPr>
          <w:spacing w:val="-3"/>
        </w:rPr>
        <w:t xml:space="preserve">jika </w:t>
      </w:r>
      <w:r w:rsidRPr="00A71BEF">
        <w:t>diarahkan untuk</w:t>
      </w:r>
      <w:r w:rsidRPr="00A71BEF">
        <w:rPr>
          <w:spacing w:val="15"/>
        </w:rPr>
        <w:t xml:space="preserve"> </w:t>
      </w:r>
      <w:r w:rsidRPr="00A71BEF">
        <w:t>melakukannya.</w:t>
      </w:r>
      <w:proofErr w:type="gramEnd"/>
    </w:p>
    <w:p w:rsidR="00231F98" w:rsidRPr="00A71BEF" w:rsidRDefault="00927F15" w:rsidP="00EF3CA2">
      <w:pPr>
        <w:pStyle w:val="ListParagraph"/>
        <w:numPr>
          <w:ilvl w:val="3"/>
          <w:numId w:val="1"/>
        </w:numPr>
        <w:tabs>
          <w:tab w:val="left" w:pos="1134"/>
          <w:tab w:val="left" w:pos="7938"/>
        </w:tabs>
        <w:spacing w:line="480" w:lineRule="auto"/>
        <w:ind w:left="1134" w:right="3"/>
        <w:rPr>
          <w:sz w:val="24"/>
          <w:szCs w:val="24"/>
        </w:rPr>
      </w:pPr>
      <w:r w:rsidRPr="00A71BEF">
        <w:rPr>
          <w:sz w:val="24"/>
          <w:szCs w:val="24"/>
        </w:rPr>
        <w:lastRenderedPageBreak/>
        <w:t>Kecemasan</w:t>
      </w:r>
      <w:r w:rsidRPr="00A71BEF">
        <w:rPr>
          <w:spacing w:val="1"/>
          <w:sz w:val="24"/>
          <w:szCs w:val="24"/>
        </w:rPr>
        <w:t xml:space="preserve"> </w:t>
      </w:r>
      <w:r w:rsidRPr="00A71BEF">
        <w:rPr>
          <w:sz w:val="24"/>
          <w:szCs w:val="24"/>
        </w:rPr>
        <w:t>berat</w:t>
      </w:r>
    </w:p>
    <w:p w:rsidR="00231F98" w:rsidRPr="00A71BEF" w:rsidRDefault="00927F15" w:rsidP="008505BE">
      <w:pPr>
        <w:pStyle w:val="BodyText"/>
        <w:tabs>
          <w:tab w:val="left" w:pos="7938"/>
        </w:tabs>
        <w:spacing w:line="480" w:lineRule="auto"/>
        <w:ind w:left="1134" w:right="3" w:firstLine="567"/>
        <w:jc w:val="both"/>
      </w:pPr>
      <w:proofErr w:type="gramStart"/>
      <w:r w:rsidRPr="00A71BEF">
        <w:t>Sangat mempengaruhi lapang persepsi individu.</w:t>
      </w:r>
      <w:proofErr w:type="gramEnd"/>
      <w:r w:rsidRPr="00A71BEF">
        <w:t xml:space="preserve"> Individu cenderung berfokus pada suatu yang rinci dan spesifik serta tidak berfikir pada hal lain. </w:t>
      </w:r>
      <w:proofErr w:type="gramStart"/>
      <w:r w:rsidRPr="00A71BEF">
        <w:t>Semua perilaku ditujukan untuk mengurangi ketegangan.</w:t>
      </w:r>
      <w:proofErr w:type="gramEnd"/>
      <w:r w:rsidRPr="00A71BEF">
        <w:t xml:space="preserve"> Individu tersebut memerlukan banyak arahan untuk berfokus pada area lain.</w:t>
      </w:r>
    </w:p>
    <w:p w:rsidR="00231F98" w:rsidRPr="00A71BEF" w:rsidRDefault="00927F15" w:rsidP="00EF3CA2">
      <w:pPr>
        <w:pStyle w:val="ListParagraph"/>
        <w:numPr>
          <w:ilvl w:val="3"/>
          <w:numId w:val="1"/>
        </w:numPr>
        <w:tabs>
          <w:tab w:val="left" w:pos="1134"/>
          <w:tab w:val="left" w:pos="7938"/>
        </w:tabs>
        <w:spacing w:before="2" w:line="480" w:lineRule="auto"/>
        <w:ind w:left="1276" w:right="3" w:hanging="425"/>
        <w:rPr>
          <w:sz w:val="24"/>
          <w:szCs w:val="24"/>
        </w:rPr>
      </w:pPr>
      <w:r w:rsidRPr="00A71BEF">
        <w:rPr>
          <w:sz w:val="24"/>
          <w:szCs w:val="24"/>
        </w:rPr>
        <w:t>Tingkat</w:t>
      </w:r>
      <w:r w:rsidRPr="00A71BEF">
        <w:rPr>
          <w:spacing w:val="6"/>
          <w:sz w:val="24"/>
          <w:szCs w:val="24"/>
        </w:rPr>
        <w:t xml:space="preserve"> </w:t>
      </w:r>
      <w:r w:rsidRPr="00A71BEF">
        <w:rPr>
          <w:spacing w:val="-3"/>
          <w:sz w:val="24"/>
          <w:szCs w:val="24"/>
        </w:rPr>
        <w:t>panik</w:t>
      </w:r>
    </w:p>
    <w:p w:rsidR="00231F98" w:rsidRPr="00A71BEF" w:rsidRDefault="00927F15" w:rsidP="008505BE">
      <w:pPr>
        <w:pStyle w:val="BodyText"/>
        <w:tabs>
          <w:tab w:val="left" w:pos="7938"/>
        </w:tabs>
        <w:spacing w:line="480" w:lineRule="auto"/>
        <w:ind w:left="1134" w:right="3" w:firstLine="502"/>
        <w:jc w:val="both"/>
      </w:pPr>
      <w:proofErr w:type="gramStart"/>
      <w:r w:rsidRPr="00A71BEF">
        <w:t xml:space="preserve">Ketakutan </w:t>
      </w:r>
      <w:r w:rsidRPr="00A71BEF">
        <w:rPr>
          <w:spacing w:val="-3"/>
        </w:rPr>
        <w:t xml:space="preserve">yang </w:t>
      </w:r>
      <w:r w:rsidRPr="00A71BEF">
        <w:t>berhubungan dengan terperangah, takut, dan teror.</w:t>
      </w:r>
      <w:proofErr w:type="gramEnd"/>
      <w:r w:rsidRPr="00A71BEF">
        <w:t xml:space="preserve"> </w:t>
      </w:r>
      <w:proofErr w:type="gramStart"/>
      <w:r w:rsidRPr="00A71BEF">
        <w:t>Hal yang rinci terhadap proposinya karena</w:t>
      </w:r>
      <w:r w:rsidRPr="00A71BEF">
        <w:rPr>
          <w:spacing w:val="49"/>
        </w:rPr>
        <w:t xml:space="preserve"> </w:t>
      </w:r>
      <w:r w:rsidRPr="00A71BEF">
        <w:t>mengalami</w:t>
      </w:r>
      <w:r w:rsidR="00747FE0" w:rsidRPr="00A71BEF">
        <w:rPr>
          <w:lang w:val="id-ID"/>
        </w:rPr>
        <w:t xml:space="preserve"> </w:t>
      </w:r>
      <w:r w:rsidRPr="00A71BEF">
        <w:t>hilang kendali, individu yang mengalami panik tidak mampu melakukan sesuatu walaupun dengan arahan.</w:t>
      </w:r>
      <w:proofErr w:type="gramEnd"/>
      <w:r w:rsidRPr="00A71BEF">
        <w:t xml:space="preserve"> </w:t>
      </w:r>
      <w:proofErr w:type="gramStart"/>
      <w:r w:rsidRPr="00A71BEF">
        <w:t>Panik merupakan disorganisasi dan menimbulkan peningkatan aktifitas motorik, menurunnya kemampuan untuk berhubungan dengan orang lain, persepsi yang menyimpan dan kehilangan pemikiran yang rasional, tingkat kecemasan ini tidak sejalan dengan kehidupan, jika berlangsung terus dalam waktu yang lama, dapat terjadi kelelahan dan kematian.</w:t>
      </w:r>
      <w:proofErr w:type="gramEnd"/>
    </w:p>
    <w:p w:rsidR="00625502" w:rsidRPr="00625502" w:rsidRDefault="00625502" w:rsidP="00625502">
      <w:pPr>
        <w:pStyle w:val="BodyText"/>
        <w:tabs>
          <w:tab w:val="left" w:pos="5642"/>
          <w:tab w:val="left" w:pos="7938"/>
        </w:tabs>
        <w:spacing w:before="1"/>
        <w:ind w:left="1969" w:right="3"/>
        <w:jc w:val="both"/>
        <w:rPr>
          <w:lang w:val="id-ID"/>
        </w:rPr>
      </w:pPr>
    </w:p>
    <w:p w:rsidR="00411C08" w:rsidRPr="00A02F00" w:rsidRDefault="00411C08" w:rsidP="00EF3CA2">
      <w:pPr>
        <w:pStyle w:val="ListParagraph"/>
        <w:numPr>
          <w:ilvl w:val="1"/>
          <w:numId w:val="1"/>
        </w:numPr>
        <w:tabs>
          <w:tab w:val="left" w:pos="709"/>
          <w:tab w:val="left" w:pos="7938"/>
        </w:tabs>
        <w:spacing w:line="480" w:lineRule="auto"/>
        <w:ind w:left="709" w:right="3" w:hanging="567"/>
        <w:jc w:val="both"/>
        <w:rPr>
          <w:b/>
          <w:sz w:val="24"/>
          <w:szCs w:val="24"/>
          <w:lang w:val="id-ID"/>
        </w:rPr>
      </w:pPr>
      <w:r w:rsidRPr="00A02F00">
        <w:rPr>
          <w:b/>
          <w:sz w:val="24"/>
          <w:szCs w:val="24"/>
          <w:lang w:val="id-ID"/>
        </w:rPr>
        <w:t xml:space="preserve">Partisipasi </w:t>
      </w:r>
    </w:p>
    <w:p w:rsidR="009A693D" w:rsidRPr="00C14198" w:rsidRDefault="009A693D" w:rsidP="00EF3CA2">
      <w:pPr>
        <w:pStyle w:val="ListParagraph"/>
        <w:numPr>
          <w:ilvl w:val="2"/>
          <w:numId w:val="1"/>
        </w:numPr>
        <w:tabs>
          <w:tab w:val="left" w:pos="1269"/>
          <w:tab w:val="left" w:pos="7938"/>
        </w:tabs>
        <w:spacing w:before="0" w:line="480" w:lineRule="auto"/>
        <w:ind w:left="1276" w:right="3" w:hanging="426"/>
        <w:rPr>
          <w:sz w:val="24"/>
          <w:szCs w:val="24"/>
        </w:rPr>
      </w:pPr>
      <w:r w:rsidRPr="00C14198">
        <w:rPr>
          <w:sz w:val="24"/>
          <w:szCs w:val="24"/>
        </w:rPr>
        <w:t>Pengertian</w:t>
      </w:r>
      <w:r w:rsidRPr="00C14198">
        <w:rPr>
          <w:spacing w:val="-6"/>
          <w:sz w:val="24"/>
          <w:szCs w:val="24"/>
        </w:rPr>
        <w:t xml:space="preserve"> </w:t>
      </w:r>
      <w:r w:rsidRPr="00C14198">
        <w:rPr>
          <w:sz w:val="24"/>
          <w:szCs w:val="24"/>
        </w:rPr>
        <w:t>Partisipasi</w:t>
      </w:r>
    </w:p>
    <w:p w:rsidR="00744AFF" w:rsidRDefault="004B1C8D" w:rsidP="007C6EE7">
      <w:pPr>
        <w:pStyle w:val="BodyText"/>
        <w:tabs>
          <w:tab w:val="left" w:pos="7938"/>
          <w:tab w:val="left" w:pos="9214"/>
        </w:tabs>
        <w:spacing w:line="480" w:lineRule="auto"/>
        <w:ind w:left="1276" w:right="3" w:firstLine="567"/>
        <w:jc w:val="both"/>
        <w:rPr>
          <w:lang w:val="id-ID"/>
        </w:rPr>
      </w:pPr>
      <w:r>
        <w:rPr>
          <w:lang w:val="id-ID"/>
        </w:rPr>
        <w:t>Partisipasi adalah perihal turut berperan serta disuatu kegiatan, keikutsertaan, peran serta (KBBI, 2003).</w:t>
      </w:r>
    </w:p>
    <w:p w:rsidR="00744AFF" w:rsidRPr="007C6EE7" w:rsidRDefault="00744AFF" w:rsidP="007C6EE7">
      <w:pPr>
        <w:pStyle w:val="Heading1"/>
        <w:spacing w:line="480" w:lineRule="auto"/>
        <w:ind w:left="1276" w:firstLine="567"/>
        <w:jc w:val="both"/>
        <w:rPr>
          <w:b w:val="0"/>
          <w:lang w:val="id-ID" w:eastAsia="id-ID"/>
        </w:rPr>
      </w:pPr>
      <w:proofErr w:type="gramStart"/>
      <w:r w:rsidRPr="00744AFF">
        <w:rPr>
          <w:b w:val="0"/>
          <w:lang w:eastAsia="id-ID"/>
        </w:rPr>
        <w:t xml:space="preserve">Partisipasi berasal dari bahasa Inggris </w:t>
      </w:r>
      <w:r w:rsidR="007C6EE7">
        <w:rPr>
          <w:b w:val="0"/>
          <w:lang w:val="id-ID" w:eastAsia="id-ID"/>
        </w:rPr>
        <w:t xml:space="preserve">yaitu </w:t>
      </w:r>
      <w:r w:rsidR="007C6EE7" w:rsidRPr="00744AFF">
        <w:rPr>
          <w:b w:val="0"/>
          <w:i/>
          <w:iCs/>
          <w:lang w:eastAsia="id-ID"/>
        </w:rPr>
        <w:t>“participation”</w:t>
      </w:r>
      <w:r w:rsidR="007C6EE7" w:rsidRPr="00744AFF">
        <w:rPr>
          <w:b w:val="0"/>
          <w:lang w:eastAsia="id-ID"/>
        </w:rPr>
        <w:t> </w:t>
      </w:r>
      <w:r w:rsidRPr="00744AFF">
        <w:rPr>
          <w:b w:val="0"/>
          <w:lang w:eastAsia="id-ID"/>
        </w:rPr>
        <w:t>adalah pengambilan </w:t>
      </w:r>
      <w:hyperlink r:id="rId9" w:tooltip="Bagian (halaman belum tersedia)" w:history="1">
        <w:r w:rsidRPr="00744AFF">
          <w:rPr>
            <w:b w:val="0"/>
            <w:lang w:eastAsia="id-ID"/>
          </w:rPr>
          <w:t>bagian</w:t>
        </w:r>
      </w:hyperlink>
      <w:r w:rsidRPr="00744AFF">
        <w:rPr>
          <w:b w:val="0"/>
          <w:lang w:eastAsia="id-ID"/>
        </w:rPr>
        <w:t> atau pengikutsertaan.</w:t>
      </w:r>
      <w:proofErr w:type="gramEnd"/>
      <w:r w:rsidRPr="00744AFF">
        <w:rPr>
          <w:b w:val="0"/>
          <w:lang w:eastAsia="id-ID"/>
        </w:rPr>
        <w:t xml:space="preserve"> Menurut Keith Davis, partisipasi adalah suatu keterlibatan mental </w:t>
      </w:r>
      <w:r w:rsidRPr="00744AFF">
        <w:rPr>
          <w:b w:val="0"/>
          <w:lang w:eastAsia="id-ID"/>
        </w:rPr>
        <w:lastRenderedPageBreak/>
        <w:t xml:space="preserve">dan emosi seseorang kepada pencapaian tujuan dan ikut bertanggung jawab di dalamnya. </w:t>
      </w:r>
      <w:proofErr w:type="gramStart"/>
      <w:r w:rsidRPr="00744AFF">
        <w:rPr>
          <w:b w:val="0"/>
          <w:lang w:eastAsia="id-ID"/>
        </w:rPr>
        <w:t>Dalam defenisi tersebut kunci pemikirannya adalah keterlibatan mental dan emosi.</w:t>
      </w:r>
      <w:proofErr w:type="gramEnd"/>
      <w:r w:rsidRPr="00744AFF">
        <w:rPr>
          <w:b w:val="0"/>
          <w:lang w:eastAsia="id-ID"/>
        </w:rPr>
        <w:t xml:space="preserve"> </w:t>
      </w:r>
      <w:r w:rsidR="007C6EE7">
        <w:rPr>
          <w:b w:val="0"/>
          <w:lang w:val="id-ID" w:eastAsia="id-ID"/>
        </w:rPr>
        <w:t xml:space="preserve"> </w:t>
      </w:r>
      <w:proofErr w:type="gramStart"/>
      <w:r w:rsidRPr="00744AFF">
        <w:rPr>
          <w:b w:val="0"/>
          <w:lang w:eastAsia="id-ID"/>
        </w:rPr>
        <w:t>Sebenarnya partisipasi adalah suatu gejala demokrasi dimana </w:t>
      </w:r>
      <w:hyperlink r:id="rId10" w:tooltip="Orang" w:history="1">
        <w:r w:rsidRPr="00744AFF">
          <w:rPr>
            <w:b w:val="0"/>
            <w:lang w:eastAsia="id-ID"/>
          </w:rPr>
          <w:t>orang</w:t>
        </w:r>
      </w:hyperlink>
      <w:r w:rsidRPr="00744AFF">
        <w:rPr>
          <w:b w:val="0"/>
          <w:lang w:eastAsia="id-ID"/>
        </w:rPr>
        <w:t> diikutsertakan dalam suatu perencanaan serta dalam pelaksanaan dan juga ikut memikul tanggung jawab sesuai dengan </w:t>
      </w:r>
      <w:hyperlink r:id="rId11" w:tooltip="Tingkat (halaman belum tersedia)" w:history="1">
        <w:r w:rsidRPr="00744AFF">
          <w:rPr>
            <w:b w:val="0"/>
            <w:lang w:eastAsia="id-ID"/>
          </w:rPr>
          <w:t>tingkat</w:t>
        </w:r>
      </w:hyperlink>
      <w:r w:rsidRPr="00744AFF">
        <w:rPr>
          <w:b w:val="0"/>
          <w:lang w:eastAsia="id-ID"/>
        </w:rPr>
        <w:t> kematangan dan tingkat kewajibannya.</w:t>
      </w:r>
      <w:proofErr w:type="gramEnd"/>
      <w:r w:rsidRPr="00744AFF">
        <w:rPr>
          <w:b w:val="0"/>
          <w:lang w:eastAsia="id-ID"/>
        </w:rPr>
        <w:t xml:space="preserve"> Partisipasi itu menjadi baik dalam bidang-bidang fisik maupun bidang mental serta penentuan kebijaksanaan</w:t>
      </w:r>
      <w:r w:rsidR="007C6EE7">
        <w:rPr>
          <w:b w:val="0"/>
          <w:lang w:val="id-ID" w:eastAsia="id-ID"/>
        </w:rPr>
        <w:t xml:space="preserve"> (wikipedia Indonesia, 2018)</w:t>
      </w:r>
    </w:p>
    <w:p w:rsidR="00DB128B" w:rsidRPr="00A71BEF" w:rsidRDefault="009A693D" w:rsidP="007C6EE7">
      <w:pPr>
        <w:pStyle w:val="BodyText"/>
        <w:tabs>
          <w:tab w:val="left" w:pos="7938"/>
          <w:tab w:val="left" w:pos="9214"/>
        </w:tabs>
        <w:spacing w:line="480" w:lineRule="auto"/>
        <w:ind w:left="1276" w:right="3" w:firstLine="548"/>
        <w:jc w:val="both"/>
        <w:rPr>
          <w:lang w:val="id-ID"/>
        </w:rPr>
      </w:pPr>
      <w:r w:rsidRPr="00A71BEF">
        <w:t>Partisipasi berarti peran serta seseorang atau kelompok masyarakat dalam proses pembangunan baik dalam bentuk pernyataan maupun dalam bentuk kegiatan dengan memberi masukan pikiran, tenaga, waktu, keahlian, modal dan atau materi, serta ikut memanfaatkan dan menikmati hasil -hasil pembangunan (I Nyoman Sumaryadi, 2010: 46).</w:t>
      </w:r>
    </w:p>
    <w:p w:rsidR="009F5AD5" w:rsidRDefault="009A693D" w:rsidP="007C6EE7">
      <w:pPr>
        <w:pStyle w:val="BodyText"/>
        <w:tabs>
          <w:tab w:val="left" w:pos="7938"/>
          <w:tab w:val="left" w:pos="9214"/>
        </w:tabs>
        <w:spacing w:line="480" w:lineRule="auto"/>
        <w:ind w:left="1276" w:right="3" w:firstLine="548"/>
        <w:jc w:val="both"/>
        <w:rPr>
          <w:lang w:val="id-ID"/>
        </w:rPr>
      </w:pPr>
      <w:proofErr w:type="gramStart"/>
      <w:r w:rsidRPr="00A71BEF">
        <w:t>Pengertian tentang partisipasi dikemukakan oleh Fasli Djalal dan Dedi Supriadi, (2001: 201-202) dimana partisipasi dapat juga berarti bahwa pembuat keputusan menyarankan kelompok atau masyarakat ikut terlibat dalam bentuk penyampaian saran dan pendapat, barang, keterampilan, bahan dan jasa.</w:t>
      </w:r>
      <w:proofErr w:type="gramEnd"/>
      <w:r w:rsidRPr="00A71BEF">
        <w:t xml:space="preserve"> </w:t>
      </w:r>
      <w:proofErr w:type="gramStart"/>
      <w:r w:rsidRPr="00A71BEF">
        <w:t>Partisipasi dapat juga berarti bahwa kelompok mengenal masalah mereka sendiri, mengkaji pilihan mereka, membuat keputusan, dan memecahkan masalahnya.</w:t>
      </w:r>
      <w:proofErr w:type="gramEnd"/>
    </w:p>
    <w:p w:rsidR="007C6EE7" w:rsidRPr="007C6EE7" w:rsidRDefault="007C6EE7" w:rsidP="00EF3CA2">
      <w:pPr>
        <w:pStyle w:val="ListParagraph"/>
        <w:numPr>
          <w:ilvl w:val="2"/>
          <w:numId w:val="1"/>
        </w:numPr>
        <w:spacing w:line="480" w:lineRule="auto"/>
        <w:ind w:left="1276"/>
        <w:jc w:val="both"/>
        <w:outlineLvl w:val="4"/>
        <w:rPr>
          <w:bCs/>
          <w:sz w:val="24"/>
          <w:szCs w:val="24"/>
          <w:lang w:eastAsia="id-ID"/>
        </w:rPr>
      </w:pPr>
      <w:r w:rsidRPr="007C6EE7">
        <w:rPr>
          <w:bCs/>
          <w:sz w:val="24"/>
          <w:szCs w:val="24"/>
          <w:lang w:eastAsia="id-ID"/>
        </w:rPr>
        <w:lastRenderedPageBreak/>
        <w:t>Faktor-Faktor yang Mempengaruhi Partisipasi</w:t>
      </w:r>
    </w:p>
    <w:p w:rsidR="007C6EE7" w:rsidRPr="00696FD5" w:rsidRDefault="007C6EE7" w:rsidP="007C6EE7">
      <w:pPr>
        <w:spacing w:line="480" w:lineRule="auto"/>
        <w:ind w:left="1418" w:firstLine="567"/>
        <w:jc w:val="both"/>
        <w:rPr>
          <w:sz w:val="24"/>
          <w:szCs w:val="24"/>
          <w:lang w:eastAsia="id-ID"/>
        </w:rPr>
      </w:pPr>
      <w:proofErr w:type="gramStart"/>
      <w:r w:rsidRPr="00696FD5">
        <w:rPr>
          <w:sz w:val="24"/>
          <w:szCs w:val="24"/>
          <w:lang w:eastAsia="id-ID"/>
        </w:rPr>
        <w:t>Ada beberapa faktor yang dapat memengaruhi partisipasi masyarakat dalam suatu program, sifat faktor-faktor tersebut dapat mendukung suatu keberhasilan program namun ada juga yang sifatnya dapat menghambat </w:t>
      </w:r>
      <w:hyperlink r:id="rId12" w:tooltip="Keberhasilan (halaman belum tersedia)" w:history="1">
        <w:r w:rsidRPr="00BC407A">
          <w:rPr>
            <w:sz w:val="24"/>
            <w:szCs w:val="24"/>
            <w:lang w:eastAsia="id-ID"/>
          </w:rPr>
          <w:t>keberhasilan</w:t>
        </w:r>
      </w:hyperlink>
      <w:r w:rsidRPr="00696FD5">
        <w:rPr>
          <w:sz w:val="24"/>
          <w:szCs w:val="24"/>
          <w:lang w:eastAsia="id-ID"/>
        </w:rPr>
        <w:t> </w:t>
      </w:r>
      <w:hyperlink r:id="rId13" w:tooltip="Program" w:history="1">
        <w:r w:rsidRPr="00BC407A">
          <w:rPr>
            <w:sz w:val="24"/>
            <w:szCs w:val="24"/>
            <w:lang w:eastAsia="id-ID"/>
          </w:rPr>
          <w:t>program</w:t>
        </w:r>
      </w:hyperlink>
      <w:r w:rsidRPr="00696FD5">
        <w:rPr>
          <w:sz w:val="24"/>
          <w:szCs w:val="24"/>
          <w:lang w:eastAsia="id-ID"/>
        </w:rPr>
        <w:t>.</w:t>
      </w:r>
      <w:proofErr w:type="gramEnd"/>
      <w:r w:rsidRPr="00696FD5">
        <w:rPr>
          <w:sz w:val="24"/>
          <w:szCs w:val="24"/>
          <w:lang w:eastAsia="id-ID"/>
        </w:rPr>
        <w:t xml:space="preserve"> Misalnya saja </w:t>
      </w:r>
      <w:hyperlink r:id="rId14" w:tooltip="Faktor (halaman belum tersedia)" w:history="1">
        <w:r w:rsidRPr="00BC407A">
          <w:rPr>
            <w:sz w:val="24"/>
            <w:szCs w:val="24"/>
            <w:lang w:eastAsia="id-ID"/>
          </w:rPr>
          <w:t>faktor</w:t>
        </w:r>
      </w:hyperlink>
      <w:r w:rsidRPr="00696FD5">
        <w:rPr>
          <w:sz w:val="24"/>
          <w:szCs w:val="24"/>
          <w:lang w:eastAsia="id-ID"/>
        </w:rPr>
        <w:t> </w:t>
      </w:r>
      <w:hyperlink r:id="rId15" w:tooltip="Usia" w:history="1">
        <w:proofErr w:type="gramStart"/>
        <w:r w:rsidRPr="00BC407A">
          <w:rPr>
            <w:sz w:val="24"/>
            <w:szCs w:val="24"/>
            <w:lang w:eastAsia="id-ID"/>
          </w:rPr>
          <w:t>usia</w:t>
        </w:r>
        <w:proofErr w:type="gramEnd"/>
      </w:hyperlink>
      <w:r w:rsidRPr="00696FD5">
        <w:rPr>
          <w:sz w:val="24"/>
          <w:szCs w:val="24"/>
          <w:lang w:eastAsia="id-ID"/>
        </w:rPr>
        <w:t xml:space="preserve">, terbatasnya harta benda, pendidikan, pekerjaan dan penghasilan. Faktor-faktor yang mempengaruhi kecenderungan seseorang dalam berpartisipasi, </w:t>
      </w:r>
      <w:r w:rsidR="0060643F">
        <w:rPr>
          <w:sz w:val="24"/>
          <w:szCs w:val="24"/>
          <w:lang w:val="id-ID" w:eastAsia="id-ID"/>
        </w:rPr>
        <w:t xml:space="preserve">ada 2 yaitu faktor internal dan eksternal, berikut adalah faktor </w:t>
      </w:r>
      <w:proofErr w:type="gramStart"/>
      <w:r w:rsidR="0060643F">
        <w:rPr>
          <w:sz w:val="24"/>
          <w:szCs w:val="24"/>
          <w:lang w:val="id-ID" w:eastAsia="id-ID"/>
        </w:rPr>
        <w:t xml:space="preserve">internal </w:t>
      </w:r>
      <w:r w:rsidRPr="00696FD5">
        <w:rPr>
          <w:sz w:val="24"/>
          <w:szCs w:val="24"/>
          <w:lang w:eastAsia="id-ID"/>
        </w:rPr>
        <w:t>:</w:t>
      </w:r>
      <w:proofErr w:type="gramEnd"/>
    </w:p>
    <w:p w:rsidR="007C6EE7" w:rsidRPr="00BC407A" w:rsidRDefault="007C6EE7" w:rsidP="00EF3CA2">
      <w:pPr>
        <w:pStyle w:val="ListParagraph"/>
        <w:widowControl/>
        <w:numPr>
          <w:ilvl w:val="0"/>
          <w:numId w:val="12"/>
        </w:numPr>
        <w:autoSpaceDE/>
        <w:autoSpaceDN/>
        <w:spacing w:before="0" w:line="480" w:lineRule="auto"/>
        <w:ind w:left="1985" w:hanging="567"/>
        <w:contextualSpacing/>
        <w:jc w:val="both"/>
        <w:rPr>
          <w:sz w:val="24"/>
          <w:szCs w:val="24"/>
          <w:lang w:eastAsia="id-ID"/>
        </w:rPr>
      </w:pPr>
      <w:r w:rsidRPr="00BC407A">
        <w:rPr>
          <w:bCs/>
          <w:sz w:val="24"/>
          <w:szCs w:val="24"/>
          <w:lang w:eastAsia="id-ID"/>
        </w:rPr>
        <w:t>Usia</w:t>
      </w:r>
    </w:p>
    <w:p w:rsidR="007C6EE7" w:rsidRPr="00696FD5" w:rsidRDefault="007C6EE7" w:rsidP="007C6EE7">
      <w:pPr>
        <w:spacing w:line="480" w:lineRule="auto"/>
        <w:ind w:left="1985" w:firstLine="720"/>
        <w:jc w:val="both"/>
        <w:rPr>
          <w:sz w:val="24"/>
          <w:szCs w:val="24"/>
          <w:lang w:eastAsia="id-ID"/>
        </w:rPr>
      </w:pPr>
      <w:r w:rsidRPr="00696FD5">
        <w:rPr>
          <w:sz w:val="24"/>
          <w:szCs w:val="24"/>
          <w:lang w:eastAsia="id-ID"/>
        </w:rPr>
        <w:t xml:space="preserve">Faktor </w:t>
      </w:r>
      <w:proofErr w:type="gramStart"/>
      <w:r w:rsidRPr="00696FD5">
        <w:rPr>
          <w:sz w:val="24"/>
          <w:szCs w:val="24"/>
          <w:lang w:eastAsia="id-ID"/>
        </w:rPr>
        <w:t>usia</w:t>
      </w:r>
      <w:proofErr w:type="gramEnd"/>
      <w:r w:rsidRPr="00696FD5">
        <w:rPr>
          <w:sz w:val="24"/>
          <w:szCs w:val="24"/>
          <w:lang w:eastAsia="id-ID"/>
        </w:rPr>
        <w:t xml:space="preserve"> merupakan faktor yang memengaruhi sikap seseorang terhadap kegiatan-kegiatan kemasyarakatan yang ada. Mereka dari </w:t>
      </w:r>
      <w:hyperlink r:id="rId16" w:tooltip="Kelompok" w:history="1">
        <w:r w:rsidRPr="00BC407A">
          <w:rPr>
            <w:sz w:val="24"/>
            <w:szCs w:val="24"/>
            <w:lang w:eastAsia="id-ID"/>
          </w:rPr>
          <w:t>kelompok</w:t>
        </w:r>
      </w:hyperlink>
      <w:r w:rsidRPr="00696FD5">
        <w:rPr>
          <w:sz w:val="24"/>
          <w:szCs w:val="24"/>
          <w:lang w:eastAsia="id-ID"/>
        </w:rPr>
        <w:t> </w:t>
      </w:r>
      <w:hyperlink r:id="rId17" w:tooltip="Usia" w:history="1">
        <w:r w:rsidRPr="00BC407A">
          <w:rPr>
            <w:sz w:val="24"/>
            <w:szCs w:val="24"/>
            <w:lang w:eastAsia="id-ID"/>
          </w:rPr>
          <w:t>usia</w:t>
        </w:r>
      </w:hyperlink>
      <w:r w:rsidRPr="00696FD5">
        <w:rPr>
          <w:sz w:val="24"/>
          <w:szCs w:val="24"/>
          <w:lang w:eastAsia="id-ID"/>
        </w:rPr>
        <w:t> </w:t>
      </w:r>
      <w:hyperlink r:id="rId18" w:tooltip="Menengah (halaman belum tersedia)" w:history="1">
        <w:r w:rsidRPr="00BC407A">
          <w:rPr>
            <w:sz w:val="24"/>
            <w:szCs w:val="24"/>
            <w:lang w:eastAsia="id-ID"/>
          </w:rPr>
          <w:t>menengah</w:t>
        </w:r>
      </w:hyperlink>
      <w:r w:rsidRPr="00696FD5">
        <w:rPr>
          <w:sz w:val="24"/>
          <w:szCs w:val="24"/>
          <w:lang w:eastAsia="id-ID"/>
        </w:rPr>
        <w:t> ke atas dengan keterikatan moral kepada nilai dan </w:t>
      </w:r>
      <w:hyperlink r:id="rId19" w:tooltip="Norma" w:history="1">
        <w:r w:rsidRPr="00BC407A">
          <w:rPr>
            <w:sz w:val="24"/>
            <w:szCs w:val="24"/>
            <w:lang w:eastAsia="id-ID"/>
          </w:rPr>
          <w:t>norma</w:t>
        </w:r>
      </w:hyperlink>
      <w:r w:rsidRPr="00696FD5">
        <w:rPr>
          <w:sz w:val="24"/>
          <w:szCs w:val="24"/>
          <w:lang w:eastAsia="id-ID"/>
        </w:rPr>
        <w:t> masyarakat yang lebih mantap, cenderung lebih banyak yang berpartisipasi daripada mereka yang dari kelompok usia lainnya.</w:t>
      </w:r>
    </w:p>
    <w:p w:rsidR="007C6EE7" w:rsidRPr="00BC407A" w:rsidRDefault="007C6EE7" w:rsidP="00EF3CA2">
      <w:pPr>
        <w:pStyle w:val="ListParagraph"/>
        <w:widowControl/>
        <w:numPr>
          <w:ilvl w:val="0"/>
          <w:numId w:val="12"/>
        </w:numPr>
        <w:autoSpaceDE/>
        <w:autoSpaceDN/>
        <w:spacing w:before="0" w:line="480" w:lineRule="auto"/>
        <w:ind w:left="1985" w:hanging="567"/>
        <w:contextualSpacing/>
        <w:jc w:val="both"/>
        <w:rPr>
          <w:sz w:val="24"/>
          <w:szCs w:val="24"/>
          <w:lang w:eastAsia="id-ID"/>
        </w:rPr>
      </w:pPr>
      <w:r w:rsidRPr="00BC407A">
        <w:rPr>
          <w:bCs/>
          <w:sz w:val="24"/>
          <w:szCs w:val="24"/>
          <w:lang w:eastAsia="id-ID"/>
        </w:rPr>
        <w:t>Jenis kelamin</w:t>
      </w:r>
    </w:p>
    <w:p w:rsidR="007C6EE7" w:rsidRPr="00696FD5" w:rsidRDefault="007C6EE7" w:rsidP="007C6EE7">
      <w:pPr>
        <w:spacing w:line="480" w:lineRule="auto"/>
        <w:ind w:left="1985" w:firstLine="720"/>
        <w:jc w:val="both"/>
        <w:rPr>
          <w:sz w:val="24"/>
          <w:szCs w:val="24"/>
          <w:lang w:eastAsia="id-ID"/>
        </w:rPr>
      </w:pPr>
      <w:r>
        <w:rPr>
          <w:sz w:val="24"/>
          <w:szCs w:val="24"/>
          <w:lang w:eastAsia="id-ID"/>
        </w:rPr>
        <w:t>Nilai yang cukup</w:t>
      </w:r>
      <w:r>
        <w:rPr>
          <w:sz w:val="24"/>
          <w:szCs w:val="24"/>
          <w:lang w:val="id-ID" w:eastAsia="id-ID"/>
        </w:rPr>
        <w:t xml:space="preserve">  lama dominan dalam kultur berbagai </w:t>
      </w:r>
      <w:hyperlink r:id="rId20" w:tooltip="Bangsa" w:history="1">
        <w:r w:rsidRPr="00BC407A">
          <w:rPr>
            <w:sz w:val="24"/>
            <w:szCs w:val="24"/>
            <w:lang w:eastAsia="id-ID"/>
          </w:rPr>
          <w:t>bangsa</w:t>
        </w:r>
      </w:hyperlink>
      <w:r w:rsidRPr="00696FD5">
        <w:rPr>
          <w:sz w:val="24"/>
          <w:szCs w:val="24"/>
          <w:lang w:eastAsia="id-ID"/>
        </w:rPr>
        <w:t> mengatakan bahwa pada dasarnya </w:t>
      </w:r>
      <w:hyperlink r:id="rId21" w:tooltip="Tempat" w:history="1">
        <w:r w:rsidRPr="00BC407A">
          <w:rPr>
            <w:sz w:val="24"/>
            <w:szCs w:val="24"/>
            <w:lang w:eastAsia="id-ID"/>
          </w:rPr>
          <w:t>tempat</w:t>
        </w:r>
      </w:hyperlink>
      <w:r w:rsidRPr="00696FD5">
        <w:rPr>
          <w:sz w:val="24"/>
          <w:szCs w:val="24"/>
          <w:lang w:eastAsia="id-ID"/>
        </w:rPr>
        <w:t> </w:t>
      </w:r>
      <w:hyperlink r:id="rId22" w:tooltip="Perempuan" w:history="1">
        <w:r w:rsidRPr="00BC407A">
          <w:rPr>
            <w:sz w:val="24"/>
            <w:szCs w:val="24"/>
            <w:lang w:eastAsia="id-ID"/>
          </w:rPr>
          <w:t>perempuan</w:t>
        </w:r>
      </w:hyperlink>
      <w:r w:rsidRPr="00696FD5">
        <w:rPr>
          <w:sz w:val="24"/>
          <w:szCs w:val="24"/>
          <w:lang w:eastAsia="id-ID"/>
        </w:rPr>
        <w:t xml:space="preserve"> adalah “di dapur” yang berarti bahwa dalam banyak masyarakat peranan perempuan yang terutama adalah mengurus rumah tangga, akan tetapi semakin </w:t>
      </w:r>
      <w:r w:rsidRPr="00696FD5">
        <w:rPr>
          <w:sz w:val="24"/>
          <w:szCs w:val="24"/>
          <w:lang w:eastAsia="id-ID"/>
        </w:rPr>
        <w:lastRenderedPageBreak/>
        <w:t>lama nilai peran perempuan tersebut telah bergeser dengan adanya gerakan emansipasi dan pendidikan perempuan yang semakin baik.</w:t>
      </w:r>
    </w:p>
    <w:p w:rsidR="007C6EE7" w:rsidRPr="00BC407A" w:rsidRDefault="007C6EE7" w:rsidP="00EF3CA2">
      <w:pPr>
        <w:pStyle w:val="ListParagraph"/>
        <w:widowControl/>
        <w:numPr>
          <w:ilvl w:val="0"/>
          <w:numId w:val="12"/>
        </w:numPr>
        <w:autoSpaceDE/>
        <w:autoSpaceDN/>
        <w:spacing w:before="0" w:line="480" w:lineRule="auto"/>
        <w:ind w:left="1985" w:hanging="567"/>
        <w:contextualSpacing/>
        <w:jc w:val="both"/>
        <w:rPr>
          <w:sz w:val="24"/>
          <w:szCs w:val="24"/>
          <w:lang w:eastAsia="id-ID"/>
        </w:rPr>
      </w:pPr>
      <w:r w:rsidRPr="00BC407A">
        <w:rPr>
          <w:bCs/>
          <w:sz w:val="24"/>
          <w:szCs w:val="24"/>
          <w:lang w:eastAsia="id-ID"/>
        </w:rPr>
        <w:t>Pendidikan</w:t>
      </w:r>
    </w:p>
    <w:p w:rsidR="007C6EE7" w:rsidRPr="00696FD5" w:rsidRDefault="007C6EE7" w:rsidP="007C6EE7">
      <w:pPr>
        <w:spacing w:line="480" w:lineRule="auto"/>
        <w:ind w:left="1985" w:firstLine="720"/>
        <w:jc w:val="both"/>
        <w:rPr>
          <w:sz w:val="24"/>
          <w:szCs w:val="24"/>
          <w:lang w:eastAsia="id-ID"/>
        </w:rPr>
      </w:pPr>
      <w:proofErr w:type="gramStart"/>
      <w:r w:rsidRPr="00696FD5">
        <w:rPr>
          <w:sz w:val="24"/>
          <w:szCs w:val="24"/>
          <w:lang w:eastAsia="id-ID"/>
        </w:rPr>
        <w:t>Dikatakan sebagai salah satu </w:t>
      </w:r>
      <w:hyperlink r:id="rId23" w:tooltip="Syarat (halaman belum tersedia)" w:history="1">
        <w:r w:rsidRPr="00BC407A">
          <w:rPr>
            <w:sz w:val="24"/>
            <w:szCs w:val="24"/>
            <w:lang w:eastAsia="id-ID"/>
          </w:rPr>
          <w:t>syarat</w:t>
        </w:r>
      </w:hyperlink>
      <w:r w:rsidRPr="00696FD5">
        <w:rPr>
          <w:sz w:val="24"/>
          <w:szCs w:val="24"/>
          <w:lang w:eastAsia="id-ID"/>
        </w:rPr>
        <w:t> mutlak untuk berpartisipasi.</w:t>
      </w:r>
      <w:proofErr w:type="gramEnd"/>
      <w:r w:rsidRPr="00696FD5">
        <w:rPr>
          <w:sz w:val="24"/>
          <w:szCs w:val="24"/>
          <w:lang w:eastAsia="id-ID"/>
        </w:rPr>
        <w:t> </w:t>
      </w:r>
      <w:hyperlink r:id="rId24" w:tooltip="Pendidikan" w:history="1">
        <w:proofErr w:type="gramStart"/>
        <w:r w:rsidRPr="00BC407A">
          <w:rPr>
            <w:sz w:val="24"/>
            <w:szCs w:val="24"/>
            <w:lang w:eastAsia="id-ID"/>
          </w:rPr>
          <w:t>Pendidikan</w:t>
        </w:r>
      </w:hyperlink>
      <w:r w:rsidRPr="00696FD5">
        <w:rPr>
          <w:sz w:val="24"/>
          <w:szCs w:val="24"/>
          <w:lang w:eastAsia="id-ID"/>
        </w:rPr>
        <w:t> dianggap dapat memengaruhi sikap hidup seseorang terhadap lingkungannya, suatu sikap yang diperlukan bagi peningkatan kesejahteraan seluruh masyarakat.</w:t>
      </w:r>
      <w:proofErr w:type="gramEnd"/>
    </w:p>
    <w:p w:rsidR="007C6EE7" w:rsidRPr="00BC407A" w:rsidRDefault="007C6EE7" w:rsidP="00EF3CA2">
      <w:pPr>
        <w:pStyle w:val="ListParagraph"/>
        <w:widowControl/>
        <w:numPr>
          <w:ilvl w:val="0"/>
          <w:numId w:val="12"/>
        </w:numPr>
        <w:autoSpaceDE/>
        <w:autoSpaceDN/>
        <w:spacing w:before="0" w:line="480" w:lineRule="auto"/>
        <w:ind w:left="1985" w:hanging="567"/>
        <w:contextualSpacing/>
        <w:jc w:val="both"/>
        <w:rPr>
          <w:sz w:val="24"/>
          <w:szCs w:val="24"/>
          <w:lang w:eastAsia="id-ID"/>
        </w:rPr>
      </w:pPr>
      <w:r w:rsidRPr="00BC407A">
        <w:rPr>
          <w:bCs/>
          <w:sz w:val="24"/>
          <w:szCs w:val="24"/>
          <w:lang w:eastAsia="id-ID"/>
        </w:rPr>
        <w:t>Pekerjaan dan penghasilan</w:t>
      </w:r>
    </w:p>
    <w:p w:rsidR="007C6EE7" w:rsidRPr="00BC407A" w:rsidRDefault="007C6EE7" w:rsidP="007C6EE7">
      <w:pPr>
        <w:spacing w:line="480" w:lineRule="auto"/>
        <w:ind w:left="1985" w:firstLine="720"/>
        <w:jc w:val="both"/>
        <w:rPr>
          <w:sz w:val="24"/>
          <w:szCs w:val="24"/>
          <w:lang w:eastAsia="id-ID"/>
        </w:rPr>
      </w:pPr>
      <w:r w:rsidRPr="00696FD5">
        <w:rPr>
          <w:sz w:val="24"/>
          <w:szCs w:val="24"/>
          <w:lang w:eastAsia="id-ID"/>
        </w:rPr>
        <w:t xml:space="preserve">Hal ini tidak dapat dipisahkan satu </w:t>
      </w:r>
      <w:proofErr w:type="gramStart"/>
      <w:r w:rsidRPr="00696FD5">
        <w:rPr>
          <w:sz w:val="24"/>
          <w:szCs w:val="24"/>
          <w:lang w:eastAsia="id-ID"/>
        </w:rPr>
        <w:t>sama</w:t>
      </w:r>
      <w:proofErr w:type="gramEnd"/>
      <w:r w:rsidRPr="00696FD5">
        <w:rPr>
          <w:sz w:val="24"/>
          <w:szCs w:val="24"/>
          <w:lang w:eastAsia="id-ID"/>
        </w:rPr>
        <w:t xml:space="preserve"> lain karena pekerjaan seseorang akan menentukan berapa penghasilan yang akan diperolehnya. </w:t>
      </w:r>
      <w:proofErr w:type="gramStart"/>
      <w:r w:rsidRPr="00696FD5">
        <w:rPr>
          <w:sz w:val="24"/>
          <w:szCs w:val="24"/>
          <w:lang w:eastAsia="id-ID"/>
        </w:rPr>
        <w:t>Pekerjaan dan penghasilan yang baik dan mencukupi kebutuhan sehari-hari dapat mendorong seseorang untuk berpartisipasi dalam kegiatan-kegiatan masyarakat.</w:t>
      </w:r>
      <w:proofErr w:type="gramEnd"/>
      <w:r w:rsidRPr="00696FD5">
        <w:rPr>
          <w:sz w:val="24"/>
          <w:szCs w:val="24"/>
          <w:lang w:eastAsia="id-ID"/>
        </w:rPr>
        <w:t xml:space="preserve"> </w:t>
      </w:r>
      <w:proofErr w:type="gramStart"/>
      <w:r w:rsidRPr="00696FD5">
        <w:rPr>
          <w:sz w:val="24"/>
          <w:szCs w:val="24"/>
          <w:lang w:eastAsia="id-ID"/>
        </w:rPr>
        <w:t>Pengertiannya bahwa untuk berpartisipasi dalam suatu kegiatan, harus didukung oleh suasana yang mapan perekonomian.</w:t>
      </w:r>
      <w:proofErr w:type="gramEnd"/>
    </w:p>
    <w:p w:rsidR="007C6EE7" w:rsidRPr="00BC407A" w:rsidRDefault="007C6EE7" w:rsidP="00EF3CA2">
      <w:pPr>
        <w:pStyle w:val="ListParagraph"/>
        <w:widowControl/>
        <w:numPr>
          <w:ilvl w:val="0"/>
          <w:numId w:val="12"/>
        </w:numPr>
        <w:autoSpaceDE/>
        <w:autoSpaceDN/>
        <w:spacing w:before="0" w:line="480" w:lineRule="auto"/>
        <w:ind w:left="1985" w:hanging="567"/>
        <w:contextualSpacing/>
        <w:jc w:val="both"/>
        <w:rPr>
          <w:sz w:val="24"/>
          <w:szCs w:val="24"/>
          <w:lang w:eastAsia="id-ID"/>
        </w:rPr>
      </w:pPr>
      <w:r w:rsidRPr="00BC407A">
        <w:rPr>
          <w:bCs/>
          <w:sz w:val="24"/>
          <w:szCs w:val="24"/>
          <w:lang w:eastAsia="id-ID"/>
        </w:rPr>
        <w:t>Lamanya tinggal</w:t>
      </w:r>
    </w:p>
    <w:p w:rsidR="007C6EE7" w:rsidRPr="00CE5BB1" w:rsidRDefault="007C6EE7" w:rsidP="007C6EE7">
      <w:pPr>
        <w:pStyle w:val="BodyText"/>
        <w:tabs>
          <w:tab w:val="left" w:pos="7938"/>
          <w:tab w:val="left" w:pos="9214"/>
        </w:tabs>
        <w:spacing w:line="480" w:lineRule="auto"/>
        <w:ind w:left="1985" w:right="3" w:firstLine="709"/>
        <w:jc w:val="both"/>
        <w:rPr>
          <w:lang w:val="id-ID" w:eastAsia="id-ID"/>
        </w:rPr>
      </w:pPr>
      <w:r w:rsidRPr="00696FD5">
        <w:rPr>
          <w:lang w:eastAsia="id-ID"/>
        </w:rPr>
        <w:t>Lamanya seseorang tinggal dalam </w:t>
      </w:r>
      <w:hyperlink r:id="rId25" w:tooltip="Lingkungan" w:history="1">
        <w:r w:rsidRPr="00BC407A">
          <w:rPr>
            <w:lang w:eastAsia="id-ID"/>
          </w:rPr>
          <w:t>lingkungan</w:t>
        </w:r>
      </w:hyperlink>
      <w:r w:rsidRPr="00696FD5">
        <w:rPr>
          <w:lang w:eastAsia="id-ID"/>
        </w:rPr>
        <w:t xml:space="preserve"> tertentu dan pengalamannya berinteraksi dengan lingkungan tersebut </w:t>
      </w:r>
      <w:proofErr w:type="gramStart"/>
      <w:r w:rsidRPr="00696FD5">
        <w:rPr>
          <w:lang w:eastAsia="id-ID"/>
        </w:rPr>
        <w:t>akan</w:t>
      </w:r>
      <w:proofErr w:type="gramEnd"/>
      <w:r w:rsidRPr="00696FD5">
        <w:rPr>
          <w:lang w:eastAsia="id-ID"/>
        </w:rPr>
        <w:t xml:space="preserve"> berpengaruh pada partisipasi seseorang. Semakin lama </w:t>
      </w:r>
      <w:proofErr w:type="gramStart"/>
      <w:r w:rsidRPr="00696FD5">
        <w:rPr>
          <w:lang w:eastAsia="id-ID"/>
        </w:rPr>
        <w:t>ia</w:t>
      </w:r>
      <w:proofErr w:type="gramEnd"/>
      <w:r w:rsidRPr="00696FD5">
        <w:rPr>
          <w:lang w:eastAsia="id-ID"/>
        </w:rPr>
        <w:t xml:space="preserve"> tinggal dalam </w:t>
      </w:r>
      <w:hyperlink r:id="rId26" w:tooltip="Lingkungan" w:history="1">
        <w:r w:rsidRPr="00BC407A">
          <w:rPr>
            <w:lang w:eastAsia="id-ID"/>
          </w:rPr>
          <w:t>lingkungan</w:t>
        </w:r>
      </w:hyperlink>
      <w:r w:rsidRPr="00696FD5">
        <w:rPr>
          <w:lang w:eastAsia="id-ID"/>
        </w:rPr>
        <w:t xml:space="preserve"> tertentu, maka rasa memiliki </w:t>
      </w:r>
      <w:r w:rsidRPr="00696FD5">
        <w:rPr>
          <w:lang w:eastAsia="id-ID"/>
        </w:rPr>
        <w:lastRenderedPageBreak/>
        <w:t>terhadap lingkungan cenderung lebih terlihat dalam partisipasinya yang besar dalam setiap kegiatan lingkungan tersebut</w:t>
      </w:r>
      <w:r w:rsidR="00CE5BB1">
        <w:rPr>
          <w:lang w:val="id-ID" w:eastAsia="id-ID"/>
        </w:rPr>
        <w:t>.</w:t>
      </w:r>
    </w:p>
    <w:p w:rsidR="00CE5BB1" w:rsidRPr="00CE5BB1" w:rsidRDefault="00CE5BB1" w:rsidP="0027798E">
      <w:pPr>
        <w:pStyle w:val="BodyText"/>
        <w:tabs>
          <w:tab w:val="left" w:pos="7938"/>
          <w:tab w:val="left" w:pos="9214"/>
        </w:tabs>
        <w:spacing w:line="480" w:lineRule="auto"/>
        <w:ind w:left="1418" w:right="3" w:firstLine="567"/>
        <w:jc w:val="both"/>
        <w:rPr>
          <w:lang w:val="id-ID" w:eastAsia="id-ID"/>
        </w:rPr>
      </w:pPr>
      <w:r>
        <w:rPr>
          <w:lang w:val="id-ID"/>
        </w:rPr>
        <w:t>Stress adalah hubungan anatara stresor dengan reaksi yang dimunculkan dalam diri individu yang diawali dengan tingkat kecemasan.</w:t>
      </w:r>
      <w:r w:rsidR="0027798E">
        <w:rPr>
          <w:lang w:val="id-ID"/>
        </w:rPr>
        <w:t xml:space="preserve"> (ekawarna dan Hendra sofyan, 2010).</w:t>
      </w:r>
    </w:p>
    <w:p w:rsidR="00CE5BB1" w:rsidRPr="00CE5BB1" w:rsidRDefault="0060643F" w:rsidP="0027798E">
      <w:pPr>
        <w:pStyle w:val="BodyText"/>
        <w:tabs>
          <w:tab w:val="left" w:pos="1985"/>
        </w:tabs>
        <w:spacing w:line="480" w:lineRule="auto"/>
        <w:ind w:left="1418" w:right="3" w:firstLine="567"/>
        <w:jc w:val="both"/>
        <w:rPr>
          <w:lang w:val="id-ID" w:eastAsia="id-ID"/>
        </w:rPr>
      </w:pPr>
      <w:r>
        <w:rPr>
          <w:lang w:val="id-ID" w:eastAsia="id-ID"/>
        </w:rPr>
        <w:t xml:space="preserve">Faktor eksternal yang mempengaruhi partisipasi adalah faktor dari luar diri yang mempengaruhi seseorang, faktor tersebuat adalah faktor ini dapat dikatakan petaruh (stakeholder), yaitu semua pihak yang berkepentingan dan mempunyai pengaruh terhadap program ini. Petaruh kunci adalah siapa </w:t>
      </w:r>
      <w:r w:rsidR="00CE5BB1">
        <w:rPr>
          <w:lang w:val="id-ID" w:eastAsia="id-ID"/>
        </w:rPr>
        <w:t>yang mempunyai pengaruh yang sangat signifikan atau mempunyai posisi penting guna kesuksesan program seperti tim pendamping, sosialisasi oleh penyelenggara, aparatpimpinan desa. (</w:t>
      </w:r>
      <w:r w:rsidR="00CE5BB1">
        <w:rPr>
          <w:lang w:val="id-ID"/>
        </w:rPr>
        <w:t>Intan Irawati dan musadun, 2013).</w:t>
      </w:r>
    </w:p>
    <w:p w:rsidR="009A693D" w:rsidRPr="00A71BEF" w:rsidRDefault="009A693D" w:rsidP="008774F7">
      <w:pPr>
        <w:pStyle w:val="BodyText"/>
        <w:tabs>
          <w:tab w:val="left" w:pos="7938"/>
        </w:tabs>
        <w:spacing w:line="480" w:lineRule="auto"/>
        <w:ind w:left="1418" w:right="3" w:firstLine="567"/>
        <w:jc w:val="both"/>
      </w:pPr>
      <w:r w:rsidRPr="00A71BEF">
        <w:t xml:space="preserve">Menurut Sundariningrum dalam Sugiyah (2001: 38) mengklasifikasikan partisipasi menjadi 2 (dua) berdasarkan cara keterlibatannya, </w:t>
      </w:r>
      <w:proofErr w:type="gramStart"/>
      <w:r w:rsidRPr="00A71BEF">
        <w:t>yaitu :</w:t>
      </w:r>
      <w:proofErr w:type="gramEnd"/>
    </w:p>
    <w:p w:rsidR="009A693D" w:rsidRPr="00A71BEF" w:rsidRDefault="009A693D" w:rsidP="00EF3CA2">
      <w:pPr>
        <w:pStyle w:val="ListParagraph"/>
        <w:numPr>
          <w:ilvl w:val="0"/>
          <w:numId w:val="3"/>
        </w:numPr>
        <w:tabs>
          <w:tab w:val="left" w:pos="1542"/>
          <w:tab w:val="left" w:pos="7938"/>
        </w:tabs>
        <w:spacing w:line="480" w:lineRule="auto"/>
        <w:ind w:left="1985" w:right="3" w:hanging="425"/>
        <w:rPr>
          <w:sz w:val="24"/>
          <w:szCs w:val="24"/>
        </w:rPr>
      </w:pPr>
      <w:r w:rsidRPr="00A71BEF">
        <w:rPr>
          <w:sz w:val="24"/>
          <w:szCs w:val="24"/>
        </w:rPr>
        <w:t>Partisipasi</w:t>
      </w:r>
      <w:r w:rsidRPr="00A71BEF">
        <w:rPr>
          <w:spacing w:val="1"/>
          <w:sz w:val="24"/>
          <w:szCs w:val="24"/>
        </w:rPr>
        <w:t xml:space="preserve"> </w:t>
      </w:r>
      <w:r w:rsidRPr="00A71BEF">
        <w:rPr>
          <w:sz w:val="24"/>
          <w:szCs w:val="24"/>
        </w:rPr>
        <w:t>Langsung</w:t>
      </w:r>
    </w:p>
    <w:p w:rsidR="009A693D" w:rsidRDefault="009A693D" w:rsidP="004E65FD">
      <w:pPr>
        <w:pStyle w:val="BodyText"/>
        <w:tabs>
          <w:tab w:val="left" w:pos="7938"/>
        </w:tabs>
        <w:spacing w:line="480" w:lineRule="auto"/>
        <w:ind w:left="1985" w:right="3" w:firstLine="567"/>
        <w:jc w:val="both"/>
        <w:rPr>
          <w:lang w:val="id-ID"/>
        </w:rPr>
      </w:pPr>
      <w:r w:rsidRPr="00A71BEF">
        <w:t xml:space="preserve">Partisipasi yang terjadi apabila individu menampilkan kegiatan tertentu dalam proses partisipasi. Partisipasi ini terjadi apabila setiap orang dapat mengajukan pandangan, membahas pokok permasalahan, mengajukan keberatan </w:t>
      </w:r>
      <w:r w:rsidRPr="00A71BEF">
        <w:lastRenderedPageBreak/>
        <w:t>terhadap keinginan orang lain atau terhadap ucapannya.</w:t>
      </w:r>
    </w:p>
    <w:p w:rsidR="009A693D" w:rsidRPr="00A71BEF" w:rsidRDefault="009A693D" w:rsidP="00EF3CA2">
      <w:pPr>
        <w:pStyle w:val="ListParagraph"/>
        <w:numPr>
          <w:ilvl w:val="0"/>
          <w:numId w:val="3"/>
        </w:numPr>
        <w:tabs>
          <w:tab w:val="left" w:pos="1985"/>
          <w:tab w:val="left" w:pos="7938"/>
        </w:tabs>
        <w:spacing w:before="0" w:line="480" w:lineRule="auto"/>
        <w:ind w:left="1985" w:right="3"/>
        <w:rPr>
          <w:sz w:val="24"/>
          <w:szCs w:val="24"/>
        </w:rPr>
      </w:pPr>
      <w:r w:rsidRPr="00A71BEF">
        <w:rPr>
          <w:sz w:val="24"/>
          <w:szCs w:val="24"/>
        </w:rPr>
        <w:t>Partisipasi tidak</w:t>
      </w:r>
      <w:r w:rsidRPr="00A71BEF">
        <w:rPr>
          <w:spacing w:val="-1"/>
          <w:sz w:val="24"/>
          <w:szCs w:val="24"/>
        </w:rPr>
        <w:t xml:space="preserve"> </w:t>
      </w:r>
      <w:r w:rsidRPr="00A71BEF">
        <w:rPr>
          <w:sz w:val="24"/>
          <w:szCs w:val="24"/>
        </w:rPr>
        <w:t>langsung</w:t>
      </w:r>
    </w:p>
    <w:p w:rsidR="006B7B40" w:rsidRDefault="009A693D" w:rsidP="004E65FD">
      <w:pPr>
        <w:pStyle w:val="BodyText"/>
        <w:tabs>
          <w:tab w:val="left" w:pos="7938"/>
        </w:tabs>
        <w:spacing w:line="480" w:lineRule="auto"/>
        <w:ind w:left="1985" w:right="3" w:firstLine="567"/>
        <w:jc w:val="both"/>
        <w:rPr>
          <w:lang w:val="id-ID"/>
        </w:rPr>
      </w:pPr>
      <w:proofErr w:type="gramStart"/>
      <w:r w:rsidRPr="00A71BEF">
        <w:t>Partisipasi yang terjadi apabila individu mendelegasikan hak partisipasinya.</w:t>
      </w:r>
      <w:proofErr w:type="gramEnd"/>
      <w:r w:rsidR="006B7B40">
        <w:rPr>
          <w:lang w:val="id-ID"/>
        </w:rPr>
        <w:t xml:space="preserve"> </w:t>
      </w:r>
      <w:proofErr w:type="gramStart"/>
      <w:r w:rsidRPr="00A71BEF">
        <w:t>Cohen dan Uphoff yang dikutip oleh Siti Irene Astuti D (2011: 61-63) membedakan patisipasi menjadi empat jenis, yaitu pertama, partisipasi dalam pengambilan keputusan.</w:t>
      </w:r>
      <w:proofErr w:type="gramEnd"/>
      <w:r w:rsidRPr="00A71BEF">
        <w:t xml:space="preserve"> </w:t>
      </w:r>
      <w:proofErr w:type="gramStart"/>
      <w:r w:rsidRPr="00A71BEF">
        <w:t>Kedua, partisipasi dalam pelaksanaan.</w:t>
      </w:r>
      <w:proofErr w:type="gramEnd"/>
      <w:r w:rsidRPr="00A71BEF">
        <w:t xml:space="preserve"> </w:t>
      </w:r>
      <w:proofErr w:type="gramStart"/>
      <w:r w:rsidRPr="00A71BEF">
        <w:t>Ketiga, partisipasi dalam pengambilan pemanfaatan.</w:t>
      </w:r>
      <w:proofErr w:type="gramEnd"/>
      <w:r w:rsidRPr="00A71BEF">
        <w:t xml:space="preserve"> Dan Keempat, partisipasi dalam evaluasi.</w:t>
      </w:r>
    </w:p>
    <w:p w:rsidR="006B7B40" w:rsidRDefault="009A693D" w:rsidP="004E65FD">
      <w:pPr>
        <w:pStyle w:val="BodyText"/>
        <w:tabs>
          <w:tab w:val="left" w:pos="7938"/>
        </w:tabs>
        <w:spacing w:line="480" w:lineRule="auto"/>
        <w:ind w:left="1985" w:right="3"/>
        <w:jc w:val="both"/>
        <w:rPr>
          <w:lang w:val="id-ID"/>
        </w:rPr>
      </w:pPr>
      <w:proofErr w:type="gramStart"/>
      <w:r w:rsidRPr="00C14198">
        <w:t>Pertama</w:t>
      </w:r>
      <w:r w:rsidRPr="00A71BEF">
        <w:rPr>
          <w:i/>
        </w:rPr>
        <w:t xml:space="preserve">, </w:t>
      </w:r>
      <w:r w:rsidRPr="00A71BEF">
        <w:t>partisipasi dalam pengambilan keputusan.</w:t>
      </w:r>
      <w:proofErr w:type="gramEnd"/>
      <w:r w:rsidRPr="00A71BEF">
        <w:t xml:space="preserve"> </w:t>
      </w:r>
      <w:proofErr w:type="gramStart"/>
      <w:r w:rsidRPr="00A71BEF">
        <w:t>Partisipasi ini terutama berkaitan dengan penentuan alternatif dengan masyarakat berkaitan dengan gagasan atau ide yang menyangkut kepentingan bersama.</w:t>
      </w:r>
      <w:proofErr w:type="gramEnd"/>
      <w:r w:rsidRPr="00A71BEF">
        <w:t xml:space="preserve"> Wujud partisipasi dalam pengambilan keputusan ini antara </w:t>
      </w:r>
      <w:proofErr w:type="gramStart"/>
      <w:r w:rsidRPr="00A71BEF">
        <w:t>lain</w:t>
      </w:r>
      <w:proofErr w:type="gramEnd"/>
      <w:r w:rsidRPr="00A71BEF">
        <w:t xml:space="preserve"> seperti ikut menyumbangkan gagasan atau pemikiran, kehadiran dalam rapat, diskusi dan tanggapan atau penolakan terhadap program yang ditawarkan.</w:t>
      </w:r>
    </w:p>
    <w:p w:rsidR="006B7B40" w:rsidRDefault="009A693D" w:rsidP="004E65FD">
      <w:pPr>
        <w:pStyle w:val="BodyText"/>
        <w:tabs>
          <w:tab w:val="left" w:pos="7938"/>
        </w:tabs>
        <w:spacing w:line="480" w:lineRule="auto"/>
        <w:ind w:left="1985" w:right="3" w:firstLine="3"/>
        <w:jc w:val="both"/>
        <w:rPr>
          <w:lang w:val="id-ID"/>
        </w:rPr>
      </w:pPr>
      <w:r w:rsidRPr="00C14198">
        <w:t>Kedua</w:t>
      </w:r>
      <w:r w:rsidRPr="00A71BEF">
        <w:rPr>
          <w:i/>
        </w:rPr>
        <w:t xml:space="preserve">, </w:t>
      </w:r>
      <w:r w:rsidRPr="00A71BEF">
        <w:t xml:space="preserve">partisipasi dalam pelaksanaan meliputi menggerakkan sumber daya </w:t>
      </w:r>
      <w:proofErr w:type="gramStart"/>
      <w:r w:rsidRPr="00A71BEF">
        <w:t>dana</w:t>
      </w:r>
      <w:proofErr w:type="gramEnd"/>
      <w:r w:rsidRPr="00A71BEF">
        <w:t xml:space="preserve">, kegiatan administrasi, koordinasi dan penjabaran program. </w:t>
      </w:r>
      <w:proofErr w:type="gramStart"/>
      <w:r w:rsidRPr="00A71BEF">
        <w:t>Partisipasi dalam pelaksanaan merupakan kelanjutan dalam rencana yang telah digagas sebelumnya baik yang berkaitan dengan perencanaan, pelaksanaan maupun</w:t>
      </w:r>
      <w:r w:rsidRPr="00A71BEF">
        <w:rPr>
          <w:spacing w:val="-1"/>
        </w:rPr>
        <w:t xml:space="preserve"> </w:t>
      </w:r>
      <w:r w:rsidRPr="00A71BEF">
        <w:t>tujuan.</w:t>
      </w:r>
      <w:proofErr w:type="gramEnd"/>
    </w:p>
    <w:p w:rsidR="006B7B40" w:rsidRDefault="009A693D" w:rsidP="004E65FD">
      <w:pPr>
        <w:pStyle w:val="BodyText"/>
        <w:tabs>
          <w:tab w:val="left" w:pos="7938"/>
        </w:tabs>
        <w:spacing w:line="480" w:lineRule="auto"/>
        <w:ind w:left="1985" w:right="3" w:firstLine="3"/>
        <w:jc w:val="both"/>
        <w:rPr>
          <w:lang w:val="id-ID"/>
        </w:rPr>
      </w:pPr>
      <w:proofErr w:type="gramStart"/>
      <w:r w:rsidRPr="00C14198">
        <w:lastRenderedPageBreak/>
        <w:t>Ketiga</w:t>
      </w:r>
      <w:r w:rsidRPr="00A71BEF">
        <w:t>, partisipasi dalam pengambilan manfaat.</w:t>
      </w:r>
      <w:proofErr w:type="gramEnd"/>
      <w:r w:rsidRPr="00A71BEF">
        <w:t xml:space="preserve"> </w:t>
      </w:r>
      <w:proofErr w:type="gramStart"/>
      <w:r w:rsidRPr="00A71BEF">
        <w:t>Partisipasi dalam pengambilan manfaat tidak lepas dari hasil pelaksanaan yang telah dicapai baik yang berkaitan dengan kualitas maupun kuantitas.</w:t>
      </w:r>
      <w:proofErr w:type="gramEnd"/>
      <w:r w:rsidRPr="00A71BEF">
        <w:t xml:space="preserve"> Dari segi kualitas dapat dilihat dari output, sedangkan dari segi kuantitas dapat dilihat dari presentase keberhasilan</w:t>
      </w:r>
      <w:r w:rsidRPr="00A71BEF">
        <w:rPr>
          <w:spacing w:val="-3"/>
        </w:rPr>
        <w:t xml:space="preserve"> </w:t>
      </w:r>
      <w:r w:rsidRPr="00A71BEF">
        <w:t>program.</w:t>
      </w:r>
    </w:p>
    <w:p w:rsidR="006B7B40" w:rsidRDefault="009A693D" w:rsidP="004E65FD">
      <w:pPr>
        <w:pStyle w:val="BodyText"/>
        <w:tabs>
          <w:tab w:val="left" w:pos="7938"/>
        </w:tabs>
        <w:spacing w:line="480" w:lineRule="auto"/>
        <w:ind w:left="1985" w:right="3" w:firstLine="3"/>
        <w:jc w:val="both"/>
        <w:rPr>
          <w:lang w:val="id-ID"/>
        </w:rPr>
      </w:pPr>
      <w:proofErr w:type="gramStart"/>
      <w:r w:rsidRPr="00C14198">
        <w:t>Keempat</w:t>
      </w:r>
      <w:r w:rsidRPr="00A71BEF">
        <w:t>, partisipasi dalam evaluasi.</w:t>
      </w:r>
      <w:proofErr w:type="gramEnd"/>
      <w:r w:rsidRPr="00A71BEF">
        <w:t xml:space="preserve"> </w:t>
      </w:r>
      <w:proofErr w:type="gramStart"/>
      <w:r w:rsidRPr="00A71BEF">
        <w:t>Partisipasi dalam evaluasi ini berkaitan dengan pelaksanaan pogram yang sudah direncanakan sebelumnya.</w:t>
      </w:r>
      <w:proofErr w:type="gramEnd"/>
      <w:r w:rsidRPr="00A71BEF">
        <w:t xml:space="preserve"> </w:t>
      </w:r>
      <w:proofErr w:type="gramStart"/>
      <w:r w:rsidRPr="00A71BEF">
        <w:t>Partisipasi dalam evaluasi ini bertujuan untuk mengetahui ketercapaian program yang sudah direncanakan sebelumnya.</w:t>
      </w:r>
      <w:proofErr w:type="gramEnd"/>
    </w:p>
    <w:p w:rsidR="009A693D" w:rsidRPr="00A71BEF" w:rsidRDefault="009A693D" w:rsidP="004E65FD">
      <w:pPr>
        <w:pStyle w:val="BodyText"/>
        <w:tabs>
          <w:tab w:val="left" w:pos="7938"/>
        </w:tabs>
        <w:spacing w:line="480" w:lineRule="auto"/>
        <w:ind w:left="1985" w:right="3" w:firstLine="3"/>
        <w:jc w:val="both"/>
      </w:pPr>
      <w:proofErr w:type="gramStart"/>
      <w:r w:rsidRPr="00A71BEF">
        <w:t>Berdasarkan beberapa definisi di atas maka dapat disimpulkan bahwa partisipasi adalah keterlibatan suatu individu atau kelompok dalam pencapaian tujuan dan adanya pembagian kewenangan atau tanggung jawab bersama.</w:t>
      </w:r>
      <w:proofErr w:type="gramEnd"/>
    </w:p>
    <w:p w:rsidR="009A693D" w:rsidRPr="004B1C8D" w:rsidRDefault="009A693D" w:rsidP="00EF3CA2">
      <w:pPr>
        <w:pStyle w:val="Heading1"/>
        <w:numPr>
          <w:ilvl w:val="2"/>
          <w:numId w:val="1"/>
        </w:numPr>
        <w:tabs>
          <w:tab w:val="left" w:pos="1257"/>
          <w:tab w:val="left" w:pos="7938"/>
        </w:tabs>
        <w:spacing w:before="0" w:line="480" w:lineRule="auto"/>
        <w:ind w:left="1276" w:right="3"/>
        <w:rPr>
          <w:b w:val="0"/>
        </w:rPr>
      </w:pPr>
      <w:r w:rsidRPr="004B1C8D">
        <w:rPr>
          <w:b w:val="0"/>
        </w:rPr>
        <w:t>Bentuk</w:t>
      </w:r>
      <w:r w:rsidRPr="004B1C8D">
        <w:rPr>
          <w:b w:val="0"/>
          <w:spacing w:val="-1"/>
        </w:rPr>
        <w:t xml:space="preserve"> </w:t>
      </w:r>
      <w:r w:rsidRPr="004B1C8D">
        <w:rPr>
          <w:b w:val="0"/>
        </w:rPr>
        <w:t>Partisipasi</w:t>
      </w:r>
    </w:p>
    <w:p w:rsidR="009A693D" w:rsidRPr="00A71BEF" w:rsidRDefault="009A693D" w:rsidP="004E65FD">
      <w:pPr>
        <w:pStyle w:val="BodyText"/>
        <w:tabs>
          <w:tab w:val="left" w:pos="7938"/>
        </w:tabs>
        <w:spacing w:line="480" w:lineRule="auto"/>
        <w:ind w:left="1268" w:right="3" w:firstLine="433"/>
        <w:jc w:val="both"/>
      </w:pPr>
      <w:r w:rsidRPr="00A71BEF">
        <w:t>Bentuk partisipasi menurut Effendi yang dikutip oleh Siti Irene Astuti D (2011: 58), terbagi atas:</w:t>
      </w:r>
    </w:p>
    <w:p w:rsidR="009A693D" w:rsidRPr="004E65FD" w:rsidRDefault="009A693D" w:rsidP="00EF3CA2">
      <w:pPr>
        <w:pStyle w:val="ListParagraph"/>
        <w:numPr>
          <w:ilvl w:val="0"/>
          <w:numId w:val="13"/>
        </w:numPr>
        <w:tabs>
          <w:tab w:val="left" w:pos="1629"/>
          <w:tab w:val="left" w:pos="7938"/>
        </w:tabs>
        <w:spacing w:line="480" w:lineRule="auto"/>
        <w:ind w:right="3"/>
        <w:rPr>
          <w:sz w:val="24"/>
          <w:szCs w:val="24"/>
          <w:lang w:val="id-ID"/>
        </w:rPr>
      </w:pPr>
      <w:r w:rsidRPr="004E65FD">
        <w:rPr>
          <w:sz w:val="24"/>
          <w:szCs w:val="24"/>
        </w:rPr>
        <w:t>Partisipasi</w:t>
      </w:r>
      <w:r w:rsidRPr="004E65FD">
        <w:rPr>
          <w:spacing w:val="-1"/>
          <w:sz w:val="24"/>
          <w:szCs w:val="24"/>
        </w:rPr>
        <w:t xml:space="preserve"> </w:t>
      </w:r>
      <w:r w:rsidRPr="004E65FD">
        <w:rPr>
          <w:sz w:val="24"/>
          <w:szCs w:val="24"/>
        </w:rPr>
        <w:t>Vertikal</w:t>
      </w:r>
    </w:p>
    <w:p w:rsidR="009A693D" w:rsidRPr="00A71BEF" w:rsidRDefault="009A693D" w:rsidP="008505BE">
      <w:pPr>
        <w:pStyle w:val="BodyText"/>
        <w:tabs>
          <w:tab w:val="left" w:pos="7938"/>
          <w:tab w:val="left" w:pos="8222"/>
        </w:tabs>
        <w:spacing w:line="480" w:lineRule="auto"/>
        <w:ind w:left="1628" w:right="3" w:firstLine="621"/>
        <w:jc w:val="both"/>
      </w:pPr>
      <w:r w:rsidRPr="00A71BEF">
        <w:t xml:space="preserve">Partisipasi vertikal terjadi dalam bentuk kondisi tertentu masyarakat terlibat atau mengambil bagian dalam suatu program pihak </w:t>
      </w:r>
      <w:proofErr w:type="gramStart"/>
      <w:r w:rsidRPr="00A71BEF">
        <w:t>lain</w:t>
      </w:r>
      <w:proofErr w:type="gramEnd"/>
      <w:r w:rsidRPr="00A71BEF">
        <w:t>, dalam hubungan dimana masyarakat berada sebagai status bawahan, pengikut, atau klien.</w:t>
      </w:r>
    </w:p>
    <w:p w:rsidR="00C47260" w:rsidRPr="00C47260" w:rsidRDefault="009A693D" w:rsidP="00EF3CA2">
      <w:pPr>
        <w:pStyle w:val="ListParagraph"/>
        <w:numPr>
          <w:ilvl w:val="0"/>
          <w:numId w:val="13"/>
        </w:numPr>
        <w:tabs>
          <w:tab w:val="left" w:pos="1629"/>
          <w:tab w:val="left" w:pos="7938"/>
        </w:tabs>
        <w:spacing w:line="480" w:lineRule="auto"/>
        <w:ind w:right="3"/>
        <w:jc w:val="both"/>
        <w:rPr>
          <w:sz w:val="28"/>
          <w:szCs w:val="24"/>
          <w:lang w:val="id-ID"/>
        </w:rPr>
      </w:pPr>
      <w:r w:rsidRPr="004E65FD">
        <w:rPr>
          <w:sz w:val="24"/>
        </w:rPr>
        <w:lastRenderedPageBreak/>
        <w:t>Parti</w:t>
      </w:r>
      <w:r w:rsidR="00C47260">
        <w:rPr>
          <w:sz w:val="24"/>
        </w:rPr>
        <w:t>sipasi horizontal</w:t>
      </w:r>
      <w:r w:rsidR="00C47260">
        <w:rPr>
          <w:sz w:val="24"/>
          <w:lang w:val="id-ID"/>
        </w:rPr>
        <w:t xml:space="preserve">. </w:t>
      </w:r>
    </w:p>
    <w:p w:rsidR="009A693D" w:rsidRPr="004E65FD" w:rsidRDefault="00C47260" w:rsidP="00C47260">
      <w:pPr>
        <w:pStyle w:val="ListParagraph"/>
        <w:tabs>
          <w:tab w:val="left" w:pos="1629"/>
          <w:tab w:val="left" w:pos="7938"/>
        </w:tabs>
        <w:spacing w:line="480" w:lineRule="auto"/>
        <w:ind w:left="1667" w:right="3" w:firstLine="0"/>
        <w:jc w:val="both"/>
        <w:rPr>
          <w:sz w:val="28"/>
          <w:szCs w:val="24"/>
          <w:lang w:val="id-ID"/>
        </w:rPr>
      </w:pPr>
      <w:r>
        <w:rPr>
          <w:sz w:val="24"/>
          <w:lang w:val="id-ID"/>
        </w:rPr>
        <w:t xml:space="preserve">Partisipasi horizontal </w:t>
      </w:r>
      <w:r w:rsidR="009A693D" w:rsidRPr="004E65FD">
        <w:rPr>
          <w:sz w:val="24"/>
        </w:rPr>
        <w:t>masyarakat mempunyai prakarsa dimana setiap anggota atau kelompok masyarakat berpartisipasi horizontal satu dengan yang lainnya.</w:t>
      </w:r>
    </w:p>
    <w:p w:rsidR="009A693D" w:rsidRPr="00A71BEF" w:rsidRDefault="009A693D" w:rsidP="00C47260">
      <w:pPr>
        <w:pStyle w:val="BodyText"/>
        <w:tabs>
          <w:tab w:val="left" w:pos="7938"/>
        </w:tabs>
        <w:spacing w:before="90" w:line="480" w:lineRule="auto"/>
        <w:ind w:left="1276" w:right="3" w:firstLine="425"/>
        <w:jc w:val="both"/>
      </w:pPr>
      <w:r w:rsidRPr="00A71BEF">
        <w:t>Menurut Basrowi yang dikutip Siti Irene Astuti D (2011: 58), partisipasi masyarakat dilihat dari bentuknya dapat dibedakan menjadi dua, yaitu:</w:t>
      </w:r>
    </w:p>
    <w:p w:rsidR="009A693D" w:rsidRPr="00225827" w:rsidRDefault="009A693D" w:rsidP="00EF3CA2">
      <w:pPr>
        <w:pStyle w:val="ListParagraph"/>
        <w:numPr>
          <w:ilvl w:val="0"/>
          <w:numId w:val="2"/>
        </w:numPr>
        <w:tabs>
          <w:tab w:val="left" w:pos="1701"/>
          <w:tab w:val="left" w:pos="7938"/>
        </w:tabs>
        <w:spacing w:before="0" w:line="480" w:lineRule="auto"/>
        <w:ind w:left="1701" w:right="3" w:hanging="425"/>
        <w:jc w:val="both"/>
        <w:rPr>
          <w:sz w:val="28"/>
          <w:szCs w:val="24"/>
        </w:rPr>
      </w:pPr>
      <w:r w:rsidRPr="00225827">
        <w:rPr>
          <w:sz w:val="24"/>
        </w:rPr>
        <w:t>Partisipasi fisik adalah partisipasi masyarakat (orang tua) dalam bentuk menyelenggarakan usaha-usaha pendidikan, seperti mendirikan dan menyelenggarakan usaha</w:t>
      </w:r>
      <w:r w:rsidRPr="00225827">
        <w:rPr>
          <w:spacing w:val="-2"/>
          <w:sz w:val="24"/>
        </w:rPr>
        <w:t xml:space="preserve"> </w:t>
      </w:r>
      <w:r w:rsidRPr="00225827">
        <w:rPr>
          <w:sz w:val="24"/>
        </w:rPr>
        <w:t>sekolah.</w:t>
      </w:r>
    </w:p>
    <w:p w:rsidR="00411C08" w:rsidRPr="009B608B" w:rsidRDefault="009A693D" w:rsidP="00EF3CA2">
      <w:pPr>
        <w:pStyle w:val="ListParagraph"/>
        <w:numPr>
          <w:ilvl w:val="0"/>
          <w:numId w:val="2"/>
        </w:numPr>
        <w:tabs>
          <w:tab w:val="left" w:pos="1701"/>
          <w:tab w:val="left" w:pos="7938"/>
        </w:tabs>
        <w:spacing w:line="480" w:lineRule="auto"/>
        <w:ind w:left="1701" w:right="3" w:hanging="425"/>
        <w:jc w:val="both"/>
        <w:rPr>
          <w:sz w:val="24"/>
          <w:szCs w:val="24"/>
        </w:rPr>
      </w:pPr>
      <w:r w:rsidRPr="00A71BEF">
        <w:rPr>
          <w:sz w:val="24"/>
          <w:szCs w:val="24"/>
        </w:rPr>
        <w:t>Partisipasi non</w:t>
      </w:r>
      <w:r w:rsidR="004E65FD">
        <w:rPr>
          <w:sz w:val="24"/>
          <w:szCs w:val="24"/>
          <w:lang w:val="id-ID"/>
        </w:rPr>
        <w:t xml:space="preserve"> fisik</w:t>
      </w:r>
      <w:r w:rsidRPr="00A71BEF">
        <w:rPr>
          <w:spacing w:val="-1"/>
          <w:sz w:val="24"/>
          <w:szCs w:val="24"/>
        </w:rPr>
        <w:t xml:space="preserve"> </w:t>
      </w:r>
      <w:r w:rsidRPr="008967FE">
        <w:rPr>
          <w:sz w:val="24"/>
          <w:szCs w:val="24"/>
        </w:rPr>
        <w:t>adalah partisipasi keikutsertaan masyarakat dalam menentukan arah dan pendidikan nasional dan meratanya animo masyarakat untuk menuntut ilmu pengetahuan melalui pendidikan, sehingga pemerintah tidak ada kesulitan mengarahkan rakyat untuk bersekolah.</w:t>
      </w:r>
    </w:p>
    <w:p w:rsidR="00411C08" w:rsidRPr="00A02F00" w:rsidRDefault="00411C08" w:rsidP="00EF3CA2">
      <w:pPr>
        <w:pStyle w:val="ListParagraph"/>
        <w:numPr>
          <w:ilvl w:val="1"/>
          <w:numId w:val="1"/>
        </w:numPr>
        <w:tabs>
          <w:tab w:val="left" w:pos="709"/>
          <w:tab w:val="left" w:pos="7938"/>
        </w:tabs>
        <w:spacing w:line="480" w:lineRule="auto"/>
        <w:ind w:left="709" w:right="3"/>
        <w:jc w:val="both"/>
        <w:rPr>
          <w:b/>
          <w:sz w:val="24"/>
          <w:szCs w:val="24"/>
          <w:lang w:val="id-ID"/>
        </w:rPr>
      </w:pPr>
      <w:r w:rsidRPr="00A02F00">
        <w:rPr>
          <w:b/>
          <w:sz w:val="24"/>
          <w:szCs w:val="24"/>
          <w:lang w:val="id-ID"/>
        </w:rPr>
        <w:t>Pemeeriksaan IVA</w:t>
      </w:r>
    </w:p>
    <w:p w:rsidR="00411C08" w:rsidRPr="00A71BEF" w:rsidRDefault="00411C08" w:rsidP="00EF3CA2">
      <w:pPr>
        <w:pStyle w:val="ListParagraph"/>
        <w:numPr>
          <w:ilvl w:val="2"/>
          <w:numId w:val="1"/>
        </w:numPr>
        <w:tabs>
          <w:tab w:val="left" w:pos="1134"/>
          <w:tab w:val="left" w:pos="7938"/>
        </w:tabs>
        <w:spacing w:line="480" w:lineRule="auto"/>
        <w:ind w:left="1134" w:right="3"/>
        <w:jc w:val="both"/>
        <w:rPr>
          <w:sz w:val="24"/>
          <w:szCs w:val="24"/>
          <w:lang w:val="id-ID"/>
        </w:rPr>
      </w:pPr>
      <w:r w:rsidRPr="00A71BEF">
        <w:rPr>
          <w:sz w:val="24"/>
          <w:szCs w:val="24"/>
          <w:lang w:eastAsia="id-ID"/>
        </w:rPr>
        <w:t>Pengertian</w:t>
      </w:r>
    </w:p>
    <w:p w:rsidR="00411C08" w:rsidRDefault="00411C08" w:rsidP="008505BE">
      <w:pPr>
        <w:pStyle w:val="NoSpacing"/>
        <w:tabs>
          <w:tab w:val="left" w:pos="7938"/>
        </w:tabs>
        <w:spacing w:line="480" w:lineRule="auto"/>
        <w:ind w:left="1134" w:right="3" w:firstLine="533"/>
        <w:jc w:val="both"/>
        <w:rPr>
          <w:rFonts w:ascii="Times New Roman" w:hAnsi="Times New Roman"/>
          <w:sz w:val="24"/>
          <w:szCs w:val="24"/>
        </w:rPr>
      </w:pPr>
      <w:r w:rsidRPr="00A71BEF">
        <w:rPr>
          <w:rFonts w:ascii="Times New Roman" w:hAnsi="Times New Roman"/>
          <w:sz w:val="24"/>
          <w:szCs w:val="24"/>
        </w:rPr>
        <w:t>Pemeriksaan skrining kanker serviks dengan cara inspeksi visual pada serviks dengan menggunakan asam asetat (IVA). Dengan metode inspeksi visual yang lebih mudah, lebih sederhana, maka skrining dapat dilakukan dengan cakupan lebih luas, diharapkan temuan kanker serviks dini akan bisa lebih banyak</w:t>
      </w:r>
      <w:r w:rsidR="001F477A">
        <w:rPr>
          <w:rFonts w:ascii="Times New Roman" w:hAnsi="Times New Roman"/>
          <w:sz w:val="24"/>
          <w:szCs w:val="24"/>
        </w:rPr>
        <w:t>. (</w:t>
      </w:r>
      <w:r w:rsidR="001F477A" w:rsidRPr="002311C5">
        <w:rPr>
          <w:rFonts w:ascii="Times New Roman" w:hAnsi="Times New Roman"/>
          <w:bCs/>
          <w:sz w:val="24"/>
          <w:szCs w:val="24"/>
        </w:rPr>
        <w:t>Kemenkes, 2015</w:t>
      </w:r>
      <w:r w:rsidR="001F477A">
        <w:rPr>
          <w:rFonts w:ascii="Times New Roman" w:hAnsi="Times New Roman"/>
          <w:bCs/>
          <w:sz w:val="24"/>
          <w:szCs w:val="24"/>
        </w:rPr>
        <w:t>)</w:t>
      </w:r>
    </w:p>
    <w:p w:rsidR="00E32541" w:rsidRPr="00E32541" w:rsidRDefault="00E32541" w:rsidP="00EF3CA2">
      <w:pPr>
        <w:pStyle w:val="ListParagraph"/>
        <w:numPr>
          <w:ilvl w:val="2"/>
          <w:numId w:val="1"/>
        </w:numPr>
        <w:spacing w:line="480" w:lineRule="auto"/>
        <w:ind w:left="1134"/>
        <w:rPr>
          <w:rFonts w:eastAsia="Arial"/>
          <w:sz w:val="24"/>
          <w:szCs w:val="24"/>
        </w:rPr>
      </w:pPr>
      <w:r w:rsidRPr="00E32541">
        <w:rPr>
          <w:rFonts w:eastAsia="Arial"/>
          <w:sz w:val="24"/>
          <w:szCs w:val="24"/>
        </w:rPr>
        <w:t>Tahapan pemeriksaan IVA</w:t>
      </w:r>
    </w:p>
    <w:p w:rsidR="00E32541" w:rsidRDefault="00E32541" w:rsidP="006C6EE5">
      <w:pPr>
        <w:spacing w:line="480" w:lineRule="auto"/>
        <w:ind w:left="1134" w:firstLine="567"/>
        <w:jc w:val="both"/>
        <w:rPr>
          <w:rFonts w:eastAsia="Arial"/>
          <w:sz w:val="24"/>
          <w:szCs w:val="24"/>
          <w:lang w:val="id-ID"/>
        </w:rPr>
      </w:pPr>
      <w:proofErr w:type="gramStart"/>
      <w:r w:rsidRPr="00F33B25">
        <w:rPr>
          <w:rFonts w:eastAsia="Arial"/>
          <w:sz w:val="24"/>
          <w:szCs w:val="24"/>
        </w:rPr>
        <w:lastRenderedPageBreak/>
        <w:t>Deteksi dini kanker leher rahim dilakukan oleh tenaga kesehatan yang sudah dilatih dengan pemeriksaan leher rahim secara visual menggunakan asam asetat yang sudah di encerkan, berarti melihat leher rahim dengan mata telanjang untuk mendeteksi abnormalitas setelah pengolesan asam asetat 3-5%.</w:t>
      </w:r>
      <w:proofErr w:type="gramEnd"/>
      <w:r w:rsidRPr="00F33B25">
        <w:rPr>
          <w:rFonts w:eastAsia="Arial"/>
          <w:sz w:val="24"/>
          <w:szCs w:val="24"/>
        </w:rPr>
        <w:t xml:space="preserve"> Daerah yang tidak normal </w:t>
      </w:r>
      <w:proofErr w:type="gramStart"/>
      <w:r w:rsidRPr="00F33B25">
        <w:rPr>
          <w:rFonts w:eastAsia="Arial"/>
          <w:sz w:val="24"/>
          <w:szCs w:val="24"/>
        </w:rPr>
        <w:t>akan</w:t>
      </w:r>
      <w:proofErr w:type="gramEnd"/>
      <w:r w:rsidRPr="00F33B25">
        <w:rPr>
          <w:rFonts w:eastAsia="Arial"/>
          <w:sz w:val="24"/>
          <w:szCs w:val="24"/>
        </w:rPr>
        <w:t xml:space="preserve"> berubah warna dengan batas yang tegas menjadi putih </w:t>
      </w:r>
      <w:r w:rsidRPr="00F33B25">
        <w:rPr>
          <w:rFonts w:eastAsia="Arial"/>
          <w:i/>
          <w:sz w:val="24"/>
          <w:szCs w:val="24"/>
        </w:rPr>
        <w:t>(acetowhite)</w:t>
      </w:r>
      <w:r w:rsidRPr="00F33B25">
        <w:rPr>
          <w:rFonts w:eastAsia="Arial"/>
          <w:sz w:val="24"/>
          <w:szCs w:val="24"/>
        </w:rPr>
        <w:t>, yang mengindikasikan bahwa leher rahim mu</w:t>
      </w:r>
      <w:r>
        <w:rPr>
          <w:rFonts w:eastAsia="Arial"/>
          <w:sz w:val="24"/>
          <w:szCs w:val="24"/>
        </w:rPr>
        <w:t>ngkin memiliki lesi prakanker</w:t>
      </w:r>
      <w:r w:rsidR="001F477A">
        <w:rPr>
          <w:rFonts w:eastAsia="Arial"/>
          <w:sz w:val="24"/>
          <w:szCs w:val="24"/>
          <w:lang w:val="id-ID"/>
        </w:rPr>
        <w:t>.</w:t>
      </w:r>
      <w:r>
        <w:rPr>
          <w:rFonts w:eastAsia="Arial"/>
          <w:sz w:val="24"/>
          <w:szCs w:val="24"/>
        </w:rPr>
        <w:t xml:space="preserve"> </w:t>
      </w:r>
      <w:bookmarkStart w:id="1" w:name="page17"/>
      <w:bookmarkEnd w:id="1"/>
      <w:r w:rsidR="001F477A">
        <w:rPr>
          <w:sz w:val="24"/>
          <w:szCs w:val="24"/>
        </w:rPr>
        <w:t>(</w:t>
      </w:r>
      <w:r w:rsidR="001F477A" w:rsidRPr="002311C5">
        <w:rPr>
          <w:bCs/>
          <w:sz w:val="24"/>
          <w:szCs w:val="24"/>
        </w:rPr>
        <w:t>Kemenkes, 2015</w:t>
      </w:r>
      <w:r w:rsidR="001F477A">
        <w:rPr>
          <w:bCs/>
          <w:sz w:val="24"/>
          <w:szCs w:val="24"/>
        </w:rPr>
        <w:t>)</w:t>
      </w:r>
    </w:p>
    <w:p w:rsidR="00E32541" w:rsidRDefault="00E32541" w:rsidP="006C6EE5">
      <w:pPr>
        <w:spacing w:line="480" w:lineRule="auto"/>
        <w:ind w:left="1134" w:firstLine="567"/>
        <w:jc w:val="both"/>
        <w:rPr>
          <w:rFonts w:eastAsia="Arial"/>
          <w:sz w:val="24"/>
          <w:szCs w:val="24"/>
          <w:lang w:val="id-ID"/>
        </w:rPr>
      </w:pPr>
      <w:proofErr w:type="gramStart"/>
      <w:r w:rsidRPr="00F33B25">
        <w:rPr>
          <w:rFonts w:eastAsia="Arial"/>
          <w:sz w:val="24"/>
          <w:szCs w:val="24"/>
        </w:rPr>
        <w:t>Tes IVA dapat dilakukan kapan saja dalam siklus menstruasi, termasuk saat menstruasi, dan saat asuhan nifas atau paska keguguran.</w:t>
      </w:r>
      <w:proofErr w:type="gramEnd"/>
      <w:r w:rsidRPr="00F33B25">
        <w:rPr>
          <w:rFonts w:eastAsia="Arial"/>
          <w:sz w:val="24"/>
          <w:szCs w:val="24"/>
        </w:rPr>
        <w:t xml:space="preserve"> </w:t>
      </w:r>
      <w:proofErr w:type="gramStart"/>
      <w:r w:rsidRPr="00F33B25">
        <w:rPr>
          <w:rFonts w:eastAsia="Arial"/>
          <w:sz w:val="24"/>
          <w:szCs w:val="24"/>
        </w:rPr>
        <w:t>Pemeriksaan IVA juga dapat dilakukan pada perempuan yang dicurigai atau diketahui memiliki ISR/IMS atau HIV/AIDS</w:t>
      </w:r>
      <w:r>
        <w:rPr>
          <w:rFonts w:eastAsia="Arial"/>
          <w:sz w:val="24"/>
          <w:szCs w:val="24"/>
          <w:lang w:val="id-ID"/>
        </w:rPr>
        <w:t>.</w:t>
      </w:r>
      <w:proofErr w:type="gramEnd"/>
      <w:r w:rsidR="001F477A" w:rsidRPr="001F477A">
        <w:rPr>
          <w:sz w:val="24"/>
          <w:szCs w:val="24"/>
        </w:rPr>
        <w:t xml:space="preserve"> </w:t>
      </w:r>
      <w:r w:rsidR="001F477A">
        <w:rPr>
          <w:sz w:val="24"/>
          <w:szCs w:val="24"/>
        </w:rPr>
        <w:t>(</w:t>
      </w:r>
      <w:r w:rsidR="001F477A" w:rsidRPr="002311C5">
        <w:rPr>
          <w:bCs/>
          <w:sz w:val="24"/>
          <w:szCs w:val="24"/>
        </w:rPr>
        <w:t>Kemenkes, 2015</w:t>
      </w:r>
      <w:r w:rsidR="001F477A">
        <w:rPr>
          <w:bCs/>
          <w:sz w:val="24"/>
          <w:szCs w:val="24"/>
        </w:rPr>
        <w:t>)</w:t>
      </w:r>
    </w:p>
    <w:p w:rsidR="00411C08" w:rsidRPr="00A71BEF" w:rsidRDefault="00411C08" w:rsidP="00EF3CA2">
      <w:pPr>
        <w:pStyle w:val="NoSpacing"/>
        <w:numPr>
          <w:ilvl w:val="2"/>
          <w:numId w:val="1"/>
        </w:numPr>
        <w:tabs>
          <w:tab w:val="left" w:pos="7938"/>
        </w:tabs>
        <w:spacing w:line="480" w:lineRule="auto"/>
        <w:ind w:left="1134"/>
        <w:rPr>
          <w:rFonts w:ascii="Times New Roman" w:eastAsia="Times New Roman" w:hAnsi="Times New Roman"/>
          <w:sz w:val="24"/>
          <w:szCs w:val="24"/>
          <w:lang w:eastAsia="id-ID"/>
        </w:rPr>
      </w:pPr>
      <w:r w:rsidRPr="00A71BEF">
        <w:rPr>
          <w:rFonts w:ascii="Times New Roman" w:hAnsi="Times New Roman"/>
          <w:sz w:val="24"/>
          <w:szCs w:val="24"/>
        </w:rPr>
        <w:t>Metode skrining IVA.</w:t>
      </w:r>
    </w:p>
    <w:p w:rsidR="00411C08" w:rsidRPr="00A71BEF" w:rsidRDefault="00411C08" w:rsidP="006C6EE5">
      <w:pPr>
        <w:pStyle w:val="NoSpacing"/>
        <w:tabs>
          <w:tab w:val="left" w:pos="7938"/>
        </w:tabs>
        <w:spacing w:line="480" w:lineRule="auto"/>
        <w:ind w:left="414" w:firstLine="720"/>
        <w:jc w:val="both"/>
        <w:rPr>
          <w:rFonts w:ascii="Times New Roman" w:eastAsia="Times New Roman" w:hAnsi="Times New Roman"/>
          <w:sz w:val="24"/>
          <w:szCs w:val="24"/>
          <w:lang w:eastAsia="id-ID"/>
        </w:rPr>
      </w:pPr>
      <w:r w:rsidRPr="00A71BEF">
        <w:rPr>
          <w:rFonts w:ascii="Times New Roman" w:hAnsi="Times New Roman"/>
          <w:sz w:val="24"/>
          <w:szCs w:val="24"/>
        </w:rPr>
        <w:t>Metode skrining IVA mempunya</w:t>
      </w:r>
      <w:r w:rsidR="00906EA7" w:rsidRPr="00A71BEF">
        <w:rPr>
          <w:rFonts w:ascii="Times New Roman" w:hAnsi="Times New Roman"/>
          <w:sz w:val="24"/>
          <w:szCs w:val="24"/>
        </w:rPr>
        <w:t>i kelebihan, diantaranya.</w:t>
      </w:r>
    </w:p>
    <w:p w:rsidR="00411C08" w:rsidRPr="00A71BEF" w:rsidRDefault="00411C08" w:rsidP="00EF3CA2">
      <w:pPr>
        <w:pStyle w:val="NoSpacing"/>
        <w:numPr>
          <w:ilvl w:val="0"/>
          <w:numId w:val="4"/>
        </w:numPr>
        <w:tabs>
          <w:tab w:val="left" w:pos="7938"/>
        </w:tabs>
        <w:spacing w:line="480" w:lineRule="auto"/>
        <w:ind w:left="1560"/>
        <w:jc w:val="both"/>
        <w:rPr>
          <w:rFonts w:ascii="Times New Roman" w:hAnsi="Times New Roman"/>
          <w:sz w:val="24"/>
          <w:szCs w:val="24"/>
        </w:rPr>
      </w:pPr>
      <w:r w:rsidRPr="00A71BEF">
        <w:rPr>
          <w:rFonts w:ascii="Times New Roman" w:hAnsi="Times New Roman"/>
          <w:sz w:val="24"/>
          <w:szCs w:val="24"/>
        </w:rPr>
        <w:t>Mudah, praktis .</w:t>
      </w:r>
    </w:p>
    <w:p w:rsidR="00411C08" w:rsidRPr="00A71BEF" w:rsidRDefault="00411C08" w:rsidP="00EF3CA2">
      <w:pPr>
        <w:pStyle w:val="NoSpacing"/>
        <w:numPr>
          <w:ilvl w:val="0"/>
          <w:numId w:val="4"/>
        </w:numPr>
        <w:tabs>
          <w:tab w:val="left" w:pos="7938"/>
        </w:tabs>
        <w:spacing w:line="480" w:lineRule="auto"/>
        <w:ind w:left="1560"/>
        <w:jc w:val="both"/>
        <w:rPr>
          <w:rFonts w:ascii="Times New Roman" w:hAnsi="Times New Roman"/>
          <w:sz w:val="24"/>
          <w:szCs w:val="24"/>
        </w:rPr>
      </w:pPr>
      <w:r w:rsidRPr="00A71BEF">
        <w:rPr>
          <w:rFonts w:ascii="Times New Roman" w:hAnsi="Times New Roman"/>
          <w:sz w:val="24"/>
          <w:szCs w:val="24"/>
        </w:rPr>
        <w:t>Butuh bahan dan alat yang sederhana dan murah</w:t>
      </w:r>
    </w:p>
    <w:p w:rsidR="005F28A1" w:rsidRDefault="00411C08" w:rsidP="00EF3CA2">
      <w:pPr>
        <w:pStyle w:val="NoSpacing"/>
        <w:numPr>
          <w:ilvl w:val="0"/>
          <w:numId w:val="4"/>
        </w:numPr>
        <w:tabs>
          <w:tab w:val="left" w:pos="7938"/>
        </w:tabs>
        <w:spacing w:line="480" w:lineRule="auto"/>
        <w:ind w:left="1560"/>
        <w:jc w:val="both"/>
        <w:rPr>
          <w:rFonts w:ascii="Times New Roman" w:hAnsi="Times New Roman"/>
          <w:sz w:val="24"/>
          <w:szCs w:val="24"/>
        </w:rPr>
      </w:pPr>
      <w:r w:rsidRPr="00A71BEF">
        <w:rPr>
          <w:rFonts w:ascii="Times New Roman" w:hAnsi="Times New Roman"/>
          <w:sz w:val="24"/>
          <w:szCs w:val="24"/>
        </w:rPr>
        <w:t>Sensivitas dan spesifikasitas cukup tinggi</w:t>
      </w:r>
    </w:p>
    <w:p w:rsidR="005F28A1" w:rsidRDefault="00411C08" w:rsidP="00EF3CA2">
      <w:pPr>
        <w:pStyle w:val="NoSpacing"/>
        <w:numPr>
          <w:ilvl w:val="0"/>
          <w:numId w:val="4"/>
        </w:numPr>
        <w:tabs>
          <w:tab w:val="left" w:pos="7938"/>
        </w:tabs>
        <w:spacing w:line="480" w:lineRule="auto"/>
        <w:ind w:left="1560"/>
        <w:jc w:val="both"/>
        <w:rPr>
          <w:rFonts w:ascii="Times New Roman" w:hAnsi="Times New Roman"/>
          <w:sz w:val="24"/>
          <w:szCs w:val="24"/>
        </w:rPr>
      </w:pPr>
      <w:r w:rsidRPr="005F28A1">
        <w:rPr>
          <w:rFonts w:ascii="Times New Roman" w:hAnsi="Times New Roman"/>
          <w:sz w:val="24"/>
          <w:szCs w:val="24"/>
        </w:rPr>
        <w:t>Dapat dilaksanakan oleh tenaga kesehatan bukan dokter</w:t>
      </w:r>
      <w:r w:rsidR="002B287B" w:rsidRPr="005F28A1">
        <w:rPr>
          <w:rFonts w:ascii="Times New Roman" w:hAnsi="Times New Roman"/>
          <w:sz w:val="24"/>
          <w:szCs w:val="24"/>
        </w:rPr>
        <w:t xml:space="preserve"> </w:t>
      </w:r>
      <w:r w:rsidRPr="005F28A1">
        <w:rPr>
          <w:rFonts w:ascii="Times New Roman" w:hAnsi="Times New Roman"/>
          <w:sz w:val="24"/>
          <w:szCs w:val="24"/>
        </w:rPr>
        <w:t>ginekologi, dapat dilakukan oleh bidan di setiap tempat pemeriksaan kesehatan ibu atau dilakukan oleh semua tenaga medis terlatih</w:t>
      </w:r>
    </w:p>
    <w:p w:rsidR="005F28A1" w:rsidRDefault="00411C08" w:rsidP="00EF3CA2">
      <w:pPr>
        <w:pStyle w:val="NoSpacing"/>
        <w:numPr>
          <w:ilvl w:val="0"/>
          <w:numId w:val="4"/>
        </w:numPr>
        <w:tabs>
          <w:tab w:val="left" w:pos="7938"/>
        </w:tabs>
        <w:spacing w:line="480" w:lineRule="auto"/>
        <w:ind w:left="1560"/>
        <w:jc w:val="both"/>
        <w:rPr>
          <w:rFonts w:ascii="Times New Roman" w:hAnsi="Times New Roman"/>
          <w:sz w:val="24"/>
          <w:szCs w:val="24"/>
        </w:rPr>
      </w:pPr>
      <w:r w:rsidRPr="005F28A1">
        <w:rPr>
          <w:rFonts w:ascii="Times New Roman" w:hAnsi="Times New Roman"/>
          <w:sz w:val="24"/>
          <w:szCs w:val="24"/>
        </w:rPr>
        <w:lastRenderedPageBreak/>
        <w:t>Alat-alat yang dibutuhkan dan Teknik pemeriksaan sangat sederhana.</w:t>
      </w:r>
    </w:p>
    <w:p w:rsidR="00411C08" w:rsidRPr="005F28A1" w:rsidRDefault="00411C08" w:rsidP="00EF3CA2">
      <w:pPr>
        <w:pStyle w:val="NoSpacing"/>
        <w:numPr>
          <w:ilvl w:val="0"/>
          <w:numId w:val="4"/>
        </w:numPr>
        <w:tabs>
          <w:tab w:val="left" w:pos="7938"/>
        </w:tabs>
        <w:spacing w:line="480" w:lineRule="auto"/>
        <w:ind w:left="1560" w:right="3"/>
        <w:jc w:val="both"/>
        <w:rPr>
          <w:rFonts w:ascii="Times New Roman" w:hAnsi="Times New Roman"/>
          <w:sz w:val="24"/>
          <w:szCs w:val="24"/>
        </w:rPr>
      </w:pPr>
      <w:r w:rsidRPr="005F28A1">
        <w:rPr>
          <w:rFonts w:ascii="Times New Roman" w:hAnsi="Times New Roman"/>
          <w:sz w:val="24"/>
          <w:szCs w:val="24"/>
        </w:rPr>
        <w:t>Metode skrining IVA sesuai untuk pusat pelayanan sederhana</w:t>
      </w:r>
    </w:p>
    <w:p w:rsidR="00411C08" w:rsidRPr="00A71BEF" w:rsidRDefault="00411C08" w:rsidP="00EF3CA2">
      <w:pPr>
        <w:pStyle w:val="NoSpacing"/>
        <w:numPr>
          <w:ilvl w:val="2"/>
          <w:numId w:val="1"/>
        </w:numPr>
        <w:tabs>
          <w:tab w:val="left" w:pos="7938"/>
        </w:tabs>
        <w:spacing w:line="480" w:lineRule="auto"/>
        <w:ind w:left="1134" w:right="3"/>
        <w:rPr>
          <w:rFonts w:ascii="Times New Roman" w:hAnsi="Times New Roman"/>
          <w:sz w:val="24"/>
          <w:szCs w:val="24"/>
        </w:rPr>
      </w:pPr>
      <w:r w:rsidRPr="00A71BEF">
        <w:rPr>
          <w:rFonts w:ascii="Times New Roman" w:hAnsi="Times New Roman"/>
          <w:sz w:val="24"/>
          <w:szCs w:val="24"/>
        </w:rPr>
        <w:t>Syarat ikut IVA TEST</w:t>
      </w:r>
    </w:p>
    <w:p w:rsidR="00411C08" w:rsidRPr="00A71BEF" w:rsidRDefault="00411C08" w:rsidP="00EF3CA2">
      <w:pPr>
        <w:pStyle w:val="NoSpacing"/>
        <w:numPr>
          <w:ilvl w:val="0"/>
          <w:numId w:val="5"/>
        </w:numPr>
        <w:tabs>
          <w:tab w:val="left" w:pos="7938"/>
        </w:tabs>
        <w:spacing w:line="480" w:lineRule="auto"/>
        <w:ind w:left="1560" w:right="3"/>
        <w:jc w:val="both"/>
        <w:rPr>
          <w:rFonts w:ascii="Times New Roman" w:hAnsi="Times New Roman"/>
          <w:sz w:val="24"/>
          <w:szCs w:val="24"/>
        </w:rPr>
      </w:pPr>
      <w:r w:rsidRPr="00A71BEF">
        <w:rPr>
          <w:rFonts w:ascii="Times New Roman" w:hAnsi="Times New Roman"/>
          <w:sz w:val="24"/>
          <w:szCs w:val="24"/>
        </w:rPr>
        <w:t>Sudah pernah melakukan hubungan seksual</w:t>
      </w:r>
    </w:p>
    <w:p w:rsidR="00411C08" w:rsidRPr="00A71BEF" w:rsidRDefault="00411C08" w:rsidP="00EF3CA2">
      <w:pPr>
        <w:pStyle w:val="NoSpacing"/>
        <w:numPr>
          <w:ilvl w:val="0"/>
          <w:numId w:val="5"/>
        </w:numPr>
        <w:tabs>
          <w:tab w:val="left" w:pos="7938"/>
        </w:tabs>
        <w:spacing w:line="480" w:lineRule="auto"/>
        <w:ind w:left="1560" w:right="3"/>
        <w:jc w:val="both"/>
        <w:rPr>
          <w:rFonts w:ascii="Times New Roman" w:hAnsi="Times New Roman"/>
          <w:sz w:val="24"/>
          <w:szCs w:val="24"/>
        </w:rPr>
      </w:pPr>
      <w:r w:rsidRPr="00A71BEF">
        <w:rPr>
          <w:rFonts w:ascii="Times New Roman" w:hAnsi="Times New Roman"/>
          <w:sz w:val="24"/>
          <w:szCs w:val="24"/>
        </w:rPr>
        <w:t>Tidak sedang datang bulan/haid</w:t>
      </w:r>
    </w:p>
    <w:p w:rsidR="00411C08" w:rsidRPr="00A71BEF" w:rsidRDefault="00411C08" w:rsidP="00EF3CA2">
      <w:pPr>
        <w:pStyle w:val="NoSpacing"/>
        <w:numPr>
          <w:ilvl w:val="0"/>
          <w:numId w:val="5"/>
        </w:numPr>
        <w:tabs>
          <w:tab w:val="left" w:pos="7938"/>
        </w:tabs>
        <w:spacing w:line="480" w:lineRule="auto"/>
        <w:ind w:left="1560" w:right="3"/>
        <w:jc w:val="both"/>
        <w:rPr>
          <w:rFonts w:ascii="Times New Roman" w:hAnsi="Times New Roman"/>
          <w:sz w:val="24"/>
          <w:szCs w:val="24"/>
        </w:rPr>
      </w:pPr>
      <w:r w:rsidRPr="00A71BEF">
        <w:rPr>
          <w:rFonts w:ascii="Times New Roman" w:hAnsi="Times New Roman"/>
          <w:sz w:val="24"/>
          <w:szCs w:val="24"/>
        </w:rPr>
        <w:t>Tidak sedang hamil</w:t>
      </w:r>
    </w:p>
    <w:p w:rsidR="00411C08" w:rsidRPr="00A71BEF" w:rsidRDefault="00411C08" w:rsidP="00EF3CA2">
      <w:pPr>
        <w:pStyle w:val="NoSpacing"/>
        <w:numPr>
          <w:ilvl w:val="0"/>
          <w:numId w:val="5"/>
        </w:numPr>
        <w:tabs>
          <w:tab w:val="left" w:pos="7938"/>
        </w:tabs>
        <w:spacing w:line="480" w:lineRule="auto"/>
        <w:ind w:left="1560" w:right="3"/>
        <w:jc w:val="both"/>
        <w:rPr>
          <w:rFonts w:ascii="Times New Roman" w:hAnsi="Times New Roman"/>
          <w:sz w:val="24"/>
          <w:szCs w:val="24"/>
        </w:rPr>
      </w:pPr>
      <w:r w:rsidRPr="00A71BEF">
        <w:rPr>
          <w:rFonts w:ascii="Times New Roman" w:hAnsi="Times New Roman"/>
          <w:sz w:val="24"/>
          <w:szCs w:val="24"/>
        </w:rPr>
        <w:t>24 jam sebelumnya tidak melakukan hubungan seksual</w:t>
      </w:r>
    </w:p>
    <w:p w:rsidR="00411C08" w:rsidRPr="00A71BEF" w:rsidRDefault="00411C08" w:rsidP="00EF3CA2">
      <w:pPr>
        <w:pStyle w:val="NoSpacing"/>
        <w:numPr>
          <w:ilvl w:val="2"/>
          <w:numId w:val="1"/>
        </w:numPr>
        <w:tabs>
          <w:tab w:val="left" w:pos="7938"/>
        </w:tabs>
        <w:spacing w:line="480" w:lineRule="auto"/>
        <w:ind w:left="1134" w:right="3"/>
        <w:rPr>
          <w:rFonts w:ascii="Times New Roman" w:hAnsi="Times New Roman"/>
          <w:sz w:val="24"/>
          <w:szCs w:val="24"/>
        </w:rPr>
      </w:pPr>
      <w:r w:rsidRPr="00A71BEF">
        <w:rPr>
          <w:rFonts w:ascii="Times New Roman" w:hAnsi="Times New Roman"/>
          <w:sz w:val="24"/>
          <w:szCs w:val="24"/>
        </w:rPr>
        <w:t>Pelaksanaan skrining IVA</w:t>
      </w:r>
    </w:p>
    <w:p w:rsidR="00411C08" w:rsidRPr="00A71BEF" w:rsidRDefault="00411C08" w:rsidP="008505BE">
      <w:pPr>
        <w:pStyle w:val="NoSpacing"/>
        <w:tabs>
          <w:tab w:val="left" w:pos="7938"/>
        </w:tabs>
        <w:spacing w:line="480" w:lineRule="auto"/>
        <w:ind w:left="1134" w:right="3"/>
        <w:jc w:val="both"/>
        <w:rPr>
          <w:rFonts w:ascii="Times New Roman" w:hAnsi="Times New Roman"/>
          <w:sz w:val="24"/>
          <w:szCs w:val="24"/>
        </w:rPr>
      </w:pPr>
      <w:r w:rsidRPr="00A71BEF">
        <w:rPr>
          <w:rFonts w:ascii="Times New Roman" w:hAnsi="Times New Roman"/>
          <w:sz w:val="24"/>
          <w:szCs w:val="24"/>
        </w:rPr>
        <w:t>Untuk melaksanakan skrining dengan metode IVA, dibutuhkan tempat dan alat sebagai berikut :</w:t>
      </w:r>
    </w:p>
    <w:p w:rsidR="00411C08" w:rsidRPr="00A71BEF" w:rsidRDefault="00411C08" w:rsidP="00EF3CA2">
      <w:pPr>
        <w:pStyle w:val="NoSpacing"/>
        <w:numPr>
          <w:ilvl w:val="6"/>
          <w:numId w:val="6"/>
        </w:numPr>
        <w:tabs>
          <w:tab w:val="left" w:pos="7938"/>
        </w:tabs>
        <w:spacing w:line="480" w:lineRule="auto"/>
        <w:ind w:left="1560" w:right="3"/>
        <w:jc w:val="both"/>
        <w:rPr>
          <w:rFonts w:ascii="Times New Roman" w:hAnsi="Times New Roman"/>
          <w:sz w:val="24"/>
          <w:szCs w:val="24"/>
        </w:rPr>
      </w:pPr>
      <w:r w:rsidRPr="00A71BEF">
        <w:rPr>
          <w:rFonts w:ascii="Times New Roman" w:hAnsi="Times New Roman"/>
          <w:sz w:val="24"/>
          <w:szCs w:val="24"/>
        </w:rPr>
        <w:t>Ruangan tertutup, karena pasien diperiksa dengan posisi litotomi.</w:t>
      </w:r>
    </w:p>
    <w:p w:rsidR="00411C08" w:rsidRPr="00A71BEF" w:rsidRDefault="00411C08" w:rsidP="00EF3CA2">
      <w:pPr>
        <w:pStyle w:val="NoSpacing"/>
        <w:numPr>
          <w:ilvl w:val="6"/>
          <w:numId w:val="6"/>
        </w:numPr>
        <w:tabs>
          <w:tab w:val="left" w:pos="7938"/>
        </w:tabs>
        <w:spacing w:line="480" w:lineRule="auto"/>
        <w:ind w:left="1560" w:right="3"/>
        <w:jc w:val="both"/>
        <w:rPr>
          <w:rFonts w:ascii="Times New Roman" w:hAnsi="Times New Roman"/>
          <w:sz w:val="24"/>
          <w:szCs w:val="24"/>
        </w:rPr>
      </w:pPr>
      <w:r w:rsidRPr="00A71BEF">
        <w:rPr>
          <w:rFonts w:ascii="Times New Roman" w:hAnsi="Times New Roman"/>
          <w:sz w:val="24"/>
          <w:szCs w:val="24"/>
        </w:rPr>
        <w:t>Meja/tempat tidur periksa yang memungkinkan pasien berada pada posisi litotomi.</w:t>
      </w:r>
    </w:p>
    <w:p w:rsidR="00411C08" w:rsidRPr="00A71BEF" w:rsidRDefault="00411C08" w:rsidP="00EF3CA2">
      <w:pPr>
        <w:pStyle w:val="NoSpacing"/>
        <w:numPr>
          <w:ilvl w:val="6"/>
          <w:numId w:val="6"/>
        </w:numPr>
        <w:tabs>
          <w:tab w:val="left" w:pos="7938"/>
        </w:tabs>
        <w:spacing w:line="480" w:lineRule="auto"/>
        <w:ind w:left="1560" w:right="3"/>
        <w:jc w:val="both"/>
        <w:rPr>
          <w:rFonts w:ascii="Times New Roman" w:hAnsi="Times New Roman"/>
          <w:sz w:val="24"/>
          <w:szCs w:val="24"/>
        </w:rPr>
      </w:pPr>
      <w:r w:rsidRPr="00A71BEF">
        <w:rPr>
          <w:rFonts w:ascii="Times New Roman" w:hAnsi="Times New Roman"/>
          <w:sz w:val="24"/>
          <w:szCs w:val="24"/>
        </w:rPr>
        <w:t>Terdapat sumber cahaya untuk melihat serviks</w:t>
      </w:r>
    </w:p>
    <w:p w:rsidR="00411C08" w:rsidRPr="00A71BEF" w:rsidRDefault="00411C08" w:rsidP="00EF3CA2">
      <w:pPr>
        <w:pStyle w:val="NoSpacing"/>
        <w:numPr>
          <w:ilvl w:val="6"/>
          <w:numId w:val="6"/>
        </w:numPr>
        <w:tabs>
          <w:tab w:val="left" w:pos="7938"/>
        </w:tabs>
        <w:spacing w:line="480" w:lineRule="auto"/>
        <w:ind w:left="1560" w:right="3"/>
        <w:jc w:val="both"/>
        <w:rPr>
          <w:rFonts w:ascii="Times New Roman" w:hAnsi="Times New Roman"/>
          <w:sz w:val="24"/>
          <w:szCs w:val="24"/>
        </w:rPr>
      </w:pPr>
      <w:r w:rsidRPr="00A71BEF">
        <w:rPr>
          <w:rFonts w:ascii="Times New Roman" w:hAnsi="Times New Roman"/>
          <w:sz w:val="24"/>
          <w:szCs w:val="24"/>
        </w:rPr>
        <w:t>Spekulum vagina</w:t>
      </w:r>
    </w:p>
    <w:p w:rsidR="00411C08" w:rsidRPr="00A71BEF" w:rsidRDefault="00411C08" w:rsidP="00EF3CA2">
      <w:pPr>
        <w:pStyle w:val="NoSpacing"/>
        <w:numPr>
          <w:ilvl w:val="6"/>
          <w:numId w:val="6"/>
        </w:numPr>
        <w:tabs>
          <w:tab w:val="left" w:pos="7938"/>
        </w:tabs>
        <w:spacing w:line="480" w:lineRule="auto"/>
        <w:ind w:left="1560" w:right="3"/>
        <w:jc w:val="both"/>
        <w:rPr>
          <w:rFonts w:ascii="Times New Roman" w:hAnsi="Times New Roman"/>
          <w:sz w:val="24"/>
          <w:szCs w:val="24"/>
        </w:rPr>
      </w:pPr>
      <w:r w:rsidRPr="00A71BEF">
        <w:rPr>
          <w:rFonts w:ascii="Times New Roman" w:hAnsi="Times New Roman"/>
          <w:sz w:val="24"/>
          <w:szCs w:val="24"/>
        </w:rPr>
        <w:t>Asam asetat (3-5%)</w:t>
      </w:r>
    </w:p>
    <w:p w:rsidR="00411C08" w:rsidRPr="00A71BEF" w:rsidRDefault="00411C08" w:rsidP="00EF3CA2">
      <w:pPr>
        <w:pStyle w:val="NoSpacing"/>
        <w:numPr>
          <w:ilvl w:val="6"/>
          <w:numId w:val="6"/>
        </w:numPr>
        <w:tabs>
          <w:tab w:val="left" w:pos="7938"/>
        </w:tabs>
        <w:spacing w:line="480" w:lineRule="auto"/>
        <w:ind w:left="1560" w:right="3"/>
        <w:jc w:val="both"/>
        <w:rPr>
          <w:rFonts w:ascii="Times New Roman" w:hAnsi="Times New Roman"/>
          <w:sz w:val="24"/>
          <w:szCs w:val="24"/>
        </w:rPr>
      </w:pPr>
      <w:r w:rsidRPr="00A71BEF">
        <w:rPr>
          <w:rFonts w:ascii="Times New Roman" w:hAnsi="Times New Roman"/>
          <w:sz w:val="24"/>
          <w:szCs w:val="24"/>
        </w:rPr>
        <w:t>Swab-lidi berkapas</w:t>
      </w:r>
    </w:p>
    <w:p w:rsidR="00411C08" w:rsidRPr="00A71BEF" w:rsidRDefault="00411C08" w:rsidP="00EF3CA2">
      <w:pPr>
        <w:pStyle w:val="NoSpacing"/>
        <w:numPr>
          <w:ilvl w:val="6"/>
          <w:numId w:val="6"/>
        </w:numPr>
        <w:tabs>
          <w:tab w:val="left" w:pos="7938"/>
        </w:tabs>
        <w:spacing w:line="480" w:lineRule="auto"/>
        <w:ind w:left="1560" w:right="3"/>
        <w:jc w:val="both"/>
        <w:rPr>
          <w:rFonts w:ascii="Times New Roman" w:hAnsi="Times New Roman"/>
          <w:sz w:val="24"/>
          <w:szCs w:val="24"/>
        </w:rPr>
      </w:pPr>
      <w:r w:rsidRPr="00A71BEF">
        <w:rPr>
          <w:rFonts w:ascii="Times New Roman" w:hAnsi="Times New Roman"/>
          <w:sz w:val="24"/>
          <w:szCs w:val="24"/>
        </w:rPr>
        <w:t>Sarung tangan</w:t>
      </w:r>
    </w:p>
    <w:p w:rsidR="00411C08" w:rsidRPr="00A71BEF" w:rsidRDefault="00411C08" w:rsidP="00EF3CA2">
      <w:pPr>
        <w:pStyle w:val="NoSpacing"/>
        <w:numPr>
          <w:ilvl w:val="2"/>
          <w:numId w:val="1"/>
        </w:numPr>
        <w:tabs>
          <w:tab w:val="left" w:pos="7938"/>
        </w:tabs>
        <w:spacing w:line="480" w:lineRule="auto"/>
        <w:ind w:left="1134" w:right="3"/>
        <w:rPr>
          <w:rFonts w:ascii="Times New Roman" w:hAnsi="Times New Roman"/>
          <w:sz w:val="24"/>
          <w:szCs w:val="24"/>
        </w:rPr>
      </w:pPr>
      <w:r w:rsidRPr="00A71BEF">
        <w:rPr>
          <w:rFonts w:ascii="Times New Roman" w:hAnsi="Times New Roman"/>
          <w:sz w:val="24"/>
          <w:szCs w:val="24"/>
        </w:rPr>
        <w:t>Teknik IVA</w:t>
      </w:r>
    </w:p>
    <w:p w:rsidR="00411C08" w:rsidRPr="00A71BEF" w:rsidRDefault="00411C08" w:rsidP="008505BE">
      <w:pPr>
        <w:pStyle w:val="NoSpacing"/>
        <w:tabs>
          <w:tab w:val="left" w:pos="7938"/>
        </w:tabs>
        <w:spacing w:line="480" w:lineRule="auto"/>
        <w:ind w:left="1134" w:right="3"/>
        <w:jc w:val="both"/>
        <w:rPr>
          <w:rFonts w:ascii="Times New Roman" w:hAnsi="Times New Roman"/>
          <w:sz w:val="24"/>
          <w:szCs w:val="24"/>
        </w:rPr>
      </w:pPr>
      <w:r w:rsidRPr="00A71BEF">
        <w:rPr>
          <w:rFonts w:ascii="Times New Roman" w:hAnsi="Times New Roman"/>
          <w:sz w:val="24"/>
          <w:szCs w:val="24"/>
        </w:rPr>
        <w:t xml:space="preserve">Dengan spekulum melihat serviks yang dipulas dengan asam asetat 3-5%. Pada lesi prakanker akan menampilkan warna bercak putih yang disebut aceto white epithelum Dengan tampilnya porsio dan bercak </w:t>
      </w:r>
      <w:r w:rsidRPr="00A71BEF">
        <w:rPr>
          <w:rFonts w:ascii="Times New Roman" w:hAnsi="Times New Roman"/>
          <w:sz w:val="24"/>
          <w:szCs w:val="24"/>
        </w:rPr>
        <w:lastRenderedPageBreak/>
        <w:t>putih dapat disimpulkan bahwa tes IVA positif, sebagai tindak lanjut dapat dilakukan biopsi. Andaikata penemuan tes IVA positif oleh bidan, maka di beberapa negara bidan tersebut dapat langsung melakukan terapi dengan cryosergury. Hal ini tentu mengandung kelemahan-kelemahan dalam menyingkirkan lesi invasif.</w:t>
      </w:r>
    </w:p>
    <w:p w:rsidR="00411C08" w:rsidRPr="00A71BEF" w:rsidRDefault="00411C08" w:rsidP="00EF3CA2">
      <w:pPr>
        <w:pStyle w:val="NoSpacing"/>
        <w:numPr>
          <w:ilvl w:val="2"/>
          <w:numId w:val="1"/>
        </w:numPr>
        <w:tabs>
          <w:tab w:val="left" w:pos="1134"/>
          <w:tab w:val="left" w:pos="7938"/>
        </w:tabs>
        <w:spacing w:line="480" w:lineRule="auto"/>
        <w:ind w:left="1134" w:right="3"/>
        <w:rPr>
          <w:rFonts w:ascii="Times New Roman" w:hAnsi="Times New Roman"/>
          <w:sz w:val="24"/>
          <w:szCs w:val="24"/>
        </w:rPr>
      </w:pPr>
      <w:r w:rsidRPr="00A71BEF">
        <w:rPr>
          <w:rFonts w:ascii="Times New Roman" w:hAnsi="Times New Roman"/>
          <w:sz w:val="24"/>
          <w:szCs w:val="24"/>
        </w:rPr>
        <w:t>Kategori pemeriksaan IVA</w:t>
      </w:r>
    </w:p>
    <w:p w:rsidR="00411C08" w:rsidRPr="00A71BEF" w:rsidRDefault="00411C08" w:rsidP="008505BE">
      <w:pPr>
        <w:pStyle w:val="NoSpacing"/>
        <w:tabs>
          <w:tab w:val="left" w:pos="7938"/>
        </w:tabs>
        <w:spacing w:line="480" w:lineRule="auto"/>
        <w:ind w:left="1134" w:right="3"/>
        <w:jc w:val="both"/>
        <w:rPr>
          <w:rFonts w:ascii="Times New Roman" w:hAnsi="Times New Roman"/>
          <w:sz w:val="24"/>
          <w:szCs w:val="24"/>
        </w:rPr>
      </w:pPr>
      <w:r w:rsidRPr="00A71BEF">
        <w:rPr>
          <w:rFonts w:ascii="Times New Roman" w:hAnsi="Times New Roman"/>
          <w:sz w:val="24"/>
          <w:szCs w:val="24"/>
        </w:rPr>
        <w:t>Ada beberapa kategori yang dapat dipergunakan, salah satu kategori yang dapat dipergunakan adalah:</w:t>
      </w:r>
    </w:p>
    <w:p w:rsidR="00411C08" w:rsidRPr="00A71BEF" w:rsidRDefault="00411C08" w:rsidP="00EF3CA2">
      <w:pPr>
        <w:pStyle w:val="NoSpacing"/>
        <w:numPr>
          <w:ilvl w:val="0"/>
          <w:numId w:val="7"/>
        </w:numPr>
        <w:tabs>
          <w:tab w:val="left" w:pos="1560"/>
          <w:tab w:val="left" w:pos="7938"/>
        </w:tabs>
        <w:spacing w:line="480" w:lineRule="auto"/>
        <w:ind w:left="1560" w:right="3"/>
        <w:jc w:val="both"/>
        <w:rPr>
          <w:rFonts w:ascii="Times New Roman" w:hAnsi="Times New Roman"/>
          <w:sz w:val="24"/>
          <w:szCs w:val="24"/>
        </w:rPr>
      </w:pPr>
      <w:r w:rsidRPr="00A71BEF">
        <w:rPr>
          <w:rFonts w:ascii="Times New Roman" w:hAnsi="Times New Roman"/>
          <w:sz w:val="24"/>
          <w:szCs w:val="24"/>
        </w:rPr>
        <w:t>IVA negatif = Serviks normal.</w:t>
      </w:r>
    </w:p>
    <w:p w:rsidR="00411C08" w:rsidRPr="00A71BEF" w:rsidRDefault="00411C08" w:rsidP="00EF3CA2">
      <w:pPr>
        <w:pStyle w:val="NoSpacing"/>
        <w:numPr>
          <w:ilvl w:val="0"/>
          <w:numId w:val="7"/>
        </w:numPr>
        <w:tabs>
          <w:tab w:val="left" w:pos="1560"/>
          <w:tab w:val="left" w:pos="7938"/>
        </w:tabs>
        <w:spacing w:line="480" w:lineRule="auto"/>
        <w:ind w:left="1560" w:right="3"/>
        <w:jc w:val="both"/>
        <w:rPr>
          <w:rFonts w:ascii="Times New Roman" w:hAnsi="Times New Roman"/>
          <w:sz w:val="24"/>
          <w:szCs w:val="24"/>
        </w:rPr>
      </w:pPr>
      <w:r w:rsidRPr="00A71BEF">
        <w:rPr>
          <w:rFonts w:ascii="Times New Roman" w:hAnsi="Times New Roman"/>
          <w:sz w:val="24"/>
          <w:szCs w:val="24"/>
        </w:rPr>
        <w:t>IVA radang = Serviks dengan radang (servisitis), atau kelainan jinak lainnya (polip serviks).</w:t>
      </w:r>
    </w:p>
    <w:p w:rsidR="00411C08" w:rsidRPr="00A71BEF" w:rsidRDefault="00411C08" w:rsidP="00EF3CA2">
      <w:pPr>
        <w:pStyle w:val="NoSpacing"/>
        <w:numPr>
          <w:ilvl w:val="0"/>
          <w:numId w:val="7"/>
        </w:numPr>
        <w:tabs>
          <w:tab w:val="left" w:pos="1560"/>
          <w:tab w:val="left" w:pos="7938"/>
        </w:tabs>
        <w:spacing w:line="480" w:lineRule="auto"/>
        <w:ind w:left="1560" w:right="3"/>
        <w:jc w:val="both"/>
        <w:rPr>
          <w:rFonts w:ascii="Times New Roman" w:hAnsi="Times New Roman"/>
          <w:sz w:val="24"/>
          <w:szCs w:val="24"/>
        </w:rPr>
      </w:pPr>
      <w:r w:rsidRPr="00A71BEF">
        <w:rPr>
          <w:rFonts w:ascii="Times New Roman" w:hAnsi="Times New Roman"/>
          <w:sz w:val="24"/>
          <w:szCs w:val="24"/>
        </w:rPr>
        <w:t>IVA positif = ditemukan bercak putih (aceto white epithelium). Kelompok ini yang menjadi sasaran temuan skrining kanker serviks dengan metode IVA karena temuan ini mengarah pada diagnosis Serviks-pra kanker (dispalsia ringan-sedang-berat atau kanker serviks in situ).</w:t>
      </w:r>
    </w:p>
    <w:p w:rsidR="00411C08" w:rsidRPr="00A71BEF" w:rsidRDefault="00411C08" w:rsidP="00EF3CA2">
      <w:pPr>
        <w:pStyle w:val="NoSpacing"/>
        <w:numPr>
          <w:ilvl w:val="0"/>
          <w:numId w:val="7"/>
        </w:numPr>
        <w:tabs>
          <w:tab w:val="left" w:pos="1560"/>
          <w:tab w:val="left" w:pos="7938"/>
        </w:tabs>
        <w:spacing w:line="480" w:lineRule="auto"/>
        <w:ind w:left="1560" w:right="3"/>
        <w:jc w:val="both"/>
        <w:rPr>
          <w:rFonts w:ascii="Times New Roman" w:hAnsi="Times New Roman"/>
          <w:sz w:val="24"/>
          <w:szCs w:val="24"/>
        </w:rPr>
      </w:pPr>
      <w:r w:rsidRPr="00A71BEF">
        <w:rPr>
          <w:rFonts w:ascii="Times New Roman" w:hAnsi="Times New Roman"/>
          <w:sz w:val="24"/>
          <w:szCs w:val="24"/>
        </w:rPr>
        <w:t>IVA- Kanker serviks Pada tahap ini pun, untuk upaya penurunan temuan stadium kanker serviks, masih akan bermanfaat bagi penurunan kematian akibat kanker serviks bila ditemukan masih pada stadium invasif dini.</w:t>
      </w:r>
    </w:p>
    <w:p w:rsidR="00411C08" w:rsidRPr="00A71BEF" w:rsidRDefault="00411C08" w:rsidP="00EF3CA2">
      <w:pPr>
        <w:pStyle w:val="NoSpacing"/>
        <w:numPr>
          <w:ilvl w:val="2"/>
          <w:numId w:val="1"/>
        </w:numPr>
        <w:tabs>
          <w:tab w:val="left" w:pos="7938"/>
        </w:tabs>
        <w:spacing w:line="480" w:lineRule="auto"/>
        <w:ind w:left="1134" w:right="3"/>
        <w:rPr>
          <w:rFonts w:ascii="Times New Roman" w:hAnsi="Times New Roman"/>
          <w:sz w:val="24"/>
          <w:szCs w:val="24"/>
        </w:rPr>
      </w:pPr>
      <w:r w:rsidRPr="00A71BEF">
        <w:rPr>
          <w:rFonts w:ascii="Times New Roman" w:hAnsi="Times New Roman"/>
          <w:sz w:val="24"/>
          <w:szCs w:val="24"/>
        </w:rPr>
        <w:t xml:space="preserve">Dimana Ada IVA </w:t>
      </w:r>
      <w:r w:rsidR="00C47260" w:rsidRPr="00A71BEF">
        <w:rPr>
          <w:rFonts w:ascii="Times New Roman" w:hAnsi="Times New Roman"/>
          <w:sz w:val="24"/>
          <w:szCs w:val="24"/>
        </w:rPr>
        <w:t>test</w:t>
      </w:r>
    </w:p>
    <w:p w:rsidR="00411C08" w:rsidRPr="00A71BEF" w:rsidRDefault="00411C08" w:rsidP="00EF3CA2">
      <w:pPr>
        <w:pStyle w:val="NoSpacing"/>
        <w:numPr>
          <w:ilvl w:val="3"/>
          <w:numId w:val="8"/>
        </w:numPr>
        <w:tabs>
          <w:tab w:val="left" w:pos="1560"/>
          <w:tab w:val="left" w:pos="7938"/>
        </w:tabs>
        <w:spacing w:line="480" w:lineRule="auto"/>
        <w:ind w:left="1560" w:right="3"/>
        <w:jc w:val="both"/>
        <w:rPr>
          <w:rFonts w:ascii="Times New Roman" w:hAnsi="Times New Roman"/>
          <w:sz w:val="24"/>
          <w:szCs w:val="24"/>
        </w:rPr>
      </w:pPr>
      <w:r w:rsidRPr="00A71BEF">
        <w:rPr>
          <w:rFonts w:ascii="Times New Roman" w:hAnsi="Times New Roman"/>
          <w:sz w:val="24"/>
          <w:szCs w:val="24"/>
        </w:rPr>
        <w:lastRenderedPageBreak/>
        <w:t xml:space="preserve">IVA </w:t>
      </w:r>
      <w:r w:rsidR="00C47260" w:rsidRPr="00A71BEF">
        <w:rPr>
          <w:rFonts w:ascii="Times New Roman" w:hAnsi="Times New Roman"/>
          <w:sz w:val="24"/>
          <w:szCs w:val="24"/>
        </w:rPr>
        <w:t>test</w:t>
      </w:r>
      <w:r w:rsidRPr="00A71BEF">
        <w:rPr>
          <w:rFonts w:ascii="Times New Roman" w:hAnsi="Times New Roman"/>
          <w:sz w:val="24"/>
          <w:szCs w:val="24"/>
        </w:rPr>
        <w:t xml:space="preserve"> akan hadir di puskesmas-puskesmas dengan jadwal yang akan disampaikan melalui PKK, kelurahan dan kecamatan terdekat.</w:t>
      </w:r>
    </w:p>
    <w:p w:rsidR="009F5AD5" w:rsidRPr="00A71BEF" w:rsidRDefault="00411C08" w:rsidP="00EF3CA2">
      <w:pPr>
        <w:pStyle w:val="NoSpacing"/>
        <w:numPr>
          <w:ilvl w:val="3"/>
          <w:numId w:val="8"/>
        </w:numPr>
        <w:tabs>
          <w:tab w:val="left" w:pos="1560"/>
          <w:tab w:val="left" w:pos="7938"/>
        </w:tabs>
        <w:spacing w:line="480" w:lineRule="auto"/>
        <w:ind w:left="1560" w:right="3"/>
        <w:jc w:val="both"/>
        <w:rPr>
          <w:rFonts w:ascii="Times New Roman" w:hAnsi="Times New Roman"/>
          <w:sz w:val="24"/>
          <w:szCs w:val="24"/>
        </w:rPr>
      </w:pPr>
      <w:r w:rsidRPr="00A71BEF">
        <w:rPr>
          <w:rFonts w:ascii="Times New Roman" w:hAnsi="Times New Roman"/>
          <w:sz w:val="24"/>
          <w:szCs w:val="24"/>
        </w:rPr>
        <w:t>Bila anda memenuhi persyaratan yang ditentukan, segera periksakan diri anda.</w:t>
      </w:r>
    </w:p>
    <w:p w:rsidR="00411C08" w:rsidRDefault="00411C08" w:rsidP="00EF3CA2">
      <w:pPr>
        <w:pStyle w:val="NoSpacing"/>
        <w:numPr>
          <w:ilvl w:val="3"/>
          <w:numId w:val="8"/>
        </w:numPr>
        <w:tabs>
          <w:tab w:val="left" w:pos="1560"/>
          <w:tab w:val="left" w:pos="7938"/>
        </w:tabs>
        <w:spacing w:line="480" w:lineRule="auto"/>
        <w:ind w:left="1560" w:right="3"/>
        <w:jc w:val="both"/>
        <w:rPr>
          <w:rFonts w:ascii="Times New Roman" w:hAnsi="Times New Roman"/>
          <w:sz w:val="24"/>
          <w:szCs w:val="24"/>
        </w:rPr>
      </w:pPr>
      <w:r w:rsidRPr="00A71BEF">
        <w:rPr>
          <w:rFonts w:ascii="Times New Roman" w:hAnsi="Times New Roman"/>
          <w:sz w:val="24"/>
          <w:szCs w:val="24"/>
        </w:rPr>
        <w:t>Mencegah lebih baik dari pada mengobati.</w:t>
      </w:r>
    </w:p>
    <w:p w:rsidR="00C56E5E" w:rsidRDefault="00C56E5E" w:rsidP="00EF3CA2">
      <w:pPr>
        <w:pStyle w:val="NoSpacing"/>
        <w:numPr>
          <w:ilvl w:val="0"/>
          <w:numId w:val="1"/>
        </w:numPr>
        <w:tabs>
          <w:tab w:val="left" w:pos="1560"/>
          <w:tab w:val="left" w:pos="7938"/>
        </w:tabs>
        <w:spacing w:line="480" w:lineRule="auto"/>
        <w:ind w:left="426" w:right="3"/>
        <w:jc w:val="both"/>
        <w:rPr>
          <w:rFonts w:ascii="Times New Roman" w:hAnsi="Times New Roman"/>
          <w:b/>
          <w:sz w:val="24"/>
          <w:szCs w:val="24"/>
        </w:rPr>
      </w:pPr>
      <w:r w:rsidRPr="00C56E5E">
        <w:rPr>
          <w:rFonts w:ascii="Times New Roman" w:hAnsi="Times New Roman"/>
          <w:b/>
          <w:sz w:val="24"/>
          <w:szCs w:val="24"/>
        </w:rPr>
        <w:t>Penelitian Terkait</w:t>
      </w:r>
    </w:p>
    <w:p w:rsidR="0096122D" w:rsidRPr="00591943" w:rsidRDefault="00870853" w:rsidP="00EF3CA2">
      <w:pPr>
        <w:pStyle w:val="ListParagraph"/>
        <w:numPr>
          <w:ilvl w:val="1"/>
          <w:numId w:val="1"/>
        </w:numPr>
        <w:spacing w:before="61" w:line="480" w:lineRule="auto"/>
        <w:ind w:left="851" w:right="3"/>
        <w:jc w:val="both"/>
        <w:rPr>
          <w:sz w:val="24"/>
          <w:szCs w:val="24"/>
        </w:rPr>
      </w:pPr>
      <w:r w:rsidRPr="00591943">
        <w:rPr>
          <w:sz w:val="24"/>
          <w:szCs w:val="24"/>
        </w:rPr>
        <w:t>Ethika Noveria Yustisianti</w:t>
      </w:r>
      <w:r w:rsidRPr="00591943">
        <w:rPr>
          <w:sz w:val="24"/>
          <w:szCs w:val="24"/>
          <w:lang w:val="id-ID"/>
        </w:rPr>
        <w:t xml:space="preserve">, 2017, </w:t>
      </w:r>
      <w:r w:rsidRPr="00591943">
        <w:rPr>
          <w:sz w:val="24"/>
          <w:szCs w:val="24"/>
        </w:rPr>
        <w:t>Hubungan Dukungan Suami Dengan Perilaku Wanita Usia Subur (Wus) Melakukan Pemeriksaan Inspeksi Visual Asam Asetat (Iva)</w:t>
      </w:r>
      <w:r w:rsidRPr="00591943">
        <w:rPr>
          <w:sz w:val="24"/>
          <w:szCs w:val="24"/>
          <w:lang w:val="id-ID"/>
        </w:rPr>
        <w:t xml:space="preserve"> </w:t>
      </w:r>
      <w:r w:rsidRPr="00591943">
        <w:rPr>
          <w:sz w:val="24"/>
          <w:szCs w:val="24"/>
        </w:rPr>
        <w:t>Di Puskesmas Kasihan I Bantul</w:t>
      </w:r>
      <w:r w:rsidRPr="00591943">
        <w:rPr>
          <w:sz w:val="24"/>
          <w:szCs w:val="24"/>
          <w:lang w:val="id-ID"/>
        </w:rPr>
        <w:t xml:space="preserve">, </w:t>
      </w:r>
      <w:r w:rsidRPr="00591943">
        <w:rPr>
          <w:sz w:val="24"/>
          <w:szCs w:val="24"/>
        </w:rPr>
        <w:t>Dukungan suami dalam kategori rendah sebanyak 1 responden (1,8%), sedang 29 responden (52,7%) dan tinggi 25 responden (45,,5%). Perilaku WUS melakukan IVA kategori negatif sebanyak 8 responden (14</w:t>
      </w:r>
      <w:proofErr w:type="gramStart"/>
      <w:r w:rsidRPr="00591943">
        <w:rPr>
          <w:sz w:val="24"/>
          <w:szCs w:val="24"/>
        </w:rPr>
        <w:t>,5</w:t>
      </w:r>
      <w:proofErr w:type="gramEnd"/>
      <w:r w:rsidRPr="00591943">
        <w:rPr>
          <w:sz w:val="24"/>
          <w:szCs w:val="24"/>
        </w:rPr>
        <w:t xml:space="preserve">%) dan perilaku positif sebanyak 47 responden (85,5%). Hasil uji </w:t>
      </w:r>
      <w:r w:rsidRPr="00591943">
        <w:rPr>
          <w:i/>
          <w:sz w:val="24"/>
          <w:szCs w:val="24"/>
        </w:rPr>
        <w:t xml:space="preserve">Chi Square p-value </w:t>
      </w:r>
      <w:r w:rsidRPr="00591943">
        <w:rPr>
          <w:sz w:val="24"/>
          <w:szCs w:val="24"/>
        </w:rPr>
        <w:t>0,015 &lt;</w:t>
      </w:r>
      <w:r w:rsidRPr="00591943">
        <w:rPr>
          <w:spacing w:val="-4"/>
          <w:sz w:val="24"/>
          <w:szCs w:val="24"/>
        </w:rPr>
        <w:t xml:space="preserve"> </w:t>
      </w:r>
      <w:r w:rsidRPr="00591943">
        <w:rPr>
          <w:sz w:val="24"/>
          <w:szCs w:val="24"/>
        </w:rPr>
        <w:t>0</w:t>
      </w:r>
      <w:proofErr w:type="gramStart"/>
      <w:r w:rsidRPr="00591943">
        <w:rPr>
          <w:sz w:val="24"/>
          <w:szCs w:val="24"/>
        </w:rPr>
        <w:t>,05</w:t>
      </w:r>
      <w:proofErr w:type="gramEnd"/>
      <w:r w:rsidRPr="00591943">
        <w:rPr>
          <w:sz w:val="24"/>
          <w:szCs w:val="24"/>
          <w:lang w:val="id-ID"/>
        </w:rPr>
        <w:t>.</w:t>
      </w:r>
    </w:p>
    <w:p w:rsidR="00C324C4" w:rsidRPr="00591943" w:rsidRDefault="00C324C4" w:rsidP="00EF3CA2">
      <w:pPr>
        <w:pStyle w:val="ListParagraph"/>
        <w:numPr>
          <w:ilvl w:val="1"/>
          <w:numId w:val="1"/>
        </w:numPr>
        <w:spacing w:before="61" w:line="480" w:lineRule="auto"/>
        <w:ind w:left="851" w:right="3"/>
        <w:jc w:val="both"/>
        <w:rPr>
          <w:sz w:val="24"/>
          <w:szCs w:val="24"/>
        </w:rPr>
      </w:pPr>
      <w:r w:rsidRPr="00591943">
        <w:rPr>
          <w:sz w:val="24"/>
          <w:szCs w:val="24"/>
        </w:rPr>
        <w:t>Dini Andriyani</w:t>
      </w:r>
      <w:r w:rsidRPr="00591943">
        <w:rPr>
          <w:sz w:val="24"/>
          <w:szCs w:val="24"/>
          <w:lang w:val="id-ID"/>
        </w:rPr>
        <w:t xml:space="preserve">, </w:t>
      </w:r>
      <w:r w:rsidR="00F50E63" w:rsidRPr="00591943">
        <w:rPr>
          <w:sz w:val="24"/>
          <w:szCs w:val="24"/>
          <w:lang w:val="id-ID"/>
        </w:rPr>
        <w:t xml:space="preserve">2015, </w:t>
      </w:r>
      <w:r w:rsidR="00F50E63" w:rsidRPr="00591943">
        <w:rPr>
          <w:sz w:val="24"/>
          <w:szCs w:val="24"/>
        </w:rPr>
        <w:t>Hubungan Pengetahuan Pada Wanita Usia Subur Dengan Partisipasi Deteksi Dini Kanker Serviks Di Klebakan Sentolo Kulon Progo Yogyakarta</w:t>
      </w:r>
      <w:r w:rsidR="00F50E63" w:rsidRPr="00591943">
        <w:rPr>
          <w:sz w:val="24"/>
          <w:szCs w:val="24"/>
          <w:lang w:val="id-ID"/>
        </w:rPr>
        <w:t xml:space="preserve">, </w:t>
      </w:r>
      <w:r w:rsidR="00F50E63" w:rsidRPr="00591943">
        <w:rPr>
          <w:sz w:val="24"/>
          <w:szCs w:val="24"/>
        </w:rPr>
        <w:t xml:space="preserve">Berdasarkan hasil perhitungan dengan menggunakan metode uji statistik Chi Square yaitu hasil X2 hitung = 7,826 dengan </w:t>
      </w:r>
      <w:r w:rsidR="00F50E63" w:rsidRPr="00591943">
        <w:rPr>
          <w:rFonts w:ascii="Cambria Math" w:hAnsi="Cambria Math" w:cs="Cambria Math"/>
          <w:sz w:val="24"/>
          <w:szCs w:val="24"/>
        </w:rPr>
        <w:t>⍴</w:t>
      </w:r>
      <w:r w:rsidR="00F50E63" w:rsidRPr="00591943">
        <w:rPr>
          <w:sz w:val="24"/>
          <w:szCs w:val="24"/>
        </w:rPr>
        <w:t xml:space="preserve"> = 0,020 (α &lt; 0,05) sedangkan X2 tabel dengan degree of freedom (df) 2 = 5,99 dan α = 0,05 jadi X2 hitung &gt; X2 tabel dan </w:t>
      </w:r>
      <w:r w:rsidR="00F50E63" w:rsidRPr="00591943">
        <w:rPr>
          <w:rFonts w:ascii="Cambria Math" w:hAnsi="Cambria Math" w:cs="Cambria Math"/>
          <w:sz w:val="24"/>
          <w:szCs w:val="24"/>
        </w:rPr>
        <w:t>⍴</w:t>
      </w:r>
      <w:r w:rsidR="00F50E63" w:rsidRPr="00591943">
        <w:rPr>
          <w:sz w:val="24"/>
          <w:szCs w:val="24"/>
        </w:rPr>
        <w:t xml:space="preserve"> &lt; α = 0,05 yang artinya ada hubungan yang signifikan antara pengetahuan pada wanita usia subur dengan partisipasi deteksi dini kanker serviks di </w:t>
      </w:r>
      <w:r w:rsidR="00F50E63" w:rsidRPr="00591943">
        <w:rPr>
          <w:sz w:val="24"/>
          <w:szCs w:val="24"/>
        </w:rPr>
        <w:lastRenderedPageBreak/>
        <w:t>Pedukuhan Klebakan Sentolo Kulon Progo Yogyakarta Tahun 2015, dengan nilai koefisien kontingensi atau nilai r = 0,423 yang artinya keeratan hubungan antara dua variabel pengetahuan pada wanita usia subur dengan partisipasi deteksi dini berhubungan sedang. Dari Hasil penelitian yang dilakukan, didapatkan bahwa variabel yang dominan mempengaruhi partisipasi deteksi dini kanker serviks adalah rasa takut 14 orang (39%), rasa malu 12 orang (33%) dan aktivitas atau pekerjaan12 orang (33%).</w:t>
      </w:r>
    </w:p>
    <w:p w:rsidR="009C38CD" w:rsidRPr="009C38CD" w:rsidRDefault="009C38CD" w:rsidP="00EF3CA2">
      <w:pPr>
        <w:pStyle w:val="ListParagraph"/>
        <w:widowControl/>
        <w:numPr>
          <w:ilvl w:val="1"/>
          <w:numId w:val="1"/>
        </w:numPr>
        <w:autoSpaceDE/>
        <w:autoSpaceDN/>
        <w:spacing w:line="480" w:lineRule="auto"/>
        <w:ind w:left="851"/>
        <w:jc w:val="both"/>
        <w:rPr>
          <w:sz w:val="24"/>
          <w:szCs w:val="24"/>
          <w:lang w:val="id-ID" w:eastAsia="id-ID"/>
        </w:rPr>
      </w:pPr>
      <w:r>
        <w:t>Catharina Clarissa Ursia</w:t>
      </w:r>
      <w:r>
        <w:rPr>
          <w:lang w:val="id-ID"/>
        </w:rPr>
        <w:t xml:space="preserve">, 2017, </w:t>
      </w:r>
      <w:r w:rsidRPr="009C38CD">
        <w:rPr>
          <w:sz w:val="24"/>
          <w:szCs w:val="24"/>
          <w:lang w:val="id-ID" w:eastAsia="id-ID"/>
        </w:rPr>
        <w:t>Hubungan Antara Hasil Iva (Inspeksi Visual Asam Asetat) Positif Dengan Perokok Pasif Di Puskesmas Wonoayu Sidoarjo</w:t>
      </w:r>
      <w:r>
        <w:rPr>
          <w:sz w:val="24"/>
          <w:szCs w:val="24"/>
          <w:lang w:val="id-ID" w:eastAsia="id-ID"/>
        </w:rPr>
        <w:t xml:space="preserve">, hasil penelitian </w:t>
      </w:r>
      <w:r w:rsidRPr="009C38CD">
        <w:rPr>
          <w:sz w:val="24"/>
          <w:szCs w:val="24"/>
          <w:lang w:val="id-ID" w:eastAsia="id-ID"/>
        </w:rPr>
        <w:t>Dari seluruh data yang diekstrak, sampel dengan variabel pengganggu (riwayat koitus dini, multipartner, multiparitas, dan riwayat merokk aktif) telah dieksklusi. Dari 223 sampel penelitian, sebanyak 55 wanita (24,7 %) mendapat paparan asap rokok tiap hari; dan 42 % dari jumlah tersebut (21 wanita) menunjukkan hasil IVA Positif. Hasil analisis statistik dengan Chi-Squaremenunjukkan nilai p &lt; 0.05 (yaitu didapatkan nilai p = 0.042). Hal ini menunjukkan terdapat hubungan antara perokok pasif dengan hasil IVA positif. Hasil kalkulasi Rasio Prevalensi yang diperoleh adalah 2.29 (&gt;1). Artinya, perokok pasif merupakan faktor risiko hasil IVA Positif.</w:t>
      </w:r>
    </w:p>
    <w:p w:rsidR="008505BE" w:rsidRPr="00A02F00" w:rsidRDefault="00C56E5E" w:rsidP="00EF3CA2">
      <w:pPr>
        <w:pStyle w:val="NoSpacing"/>
        <w:numPr>
          <w:ilvl w:val="0"/>
          <w:numId w:val="1"/>
        </w:numPr>
        <w:tabs>
          <w:tab w:val="left" w:pos="1560"/>
          <w:tab w:val="left" w:pos="7938"/>
        </w:tabs>
        <w:spacing w:line="480" w:lineRule="auto"/>
        <w:ind w:left="426" w:right="3"/>
        <w:jc w:val="both"/>
        <w:rPr>
          <w:rFonts w:ascii="Times New Roman" w:hAnsi="Times New Roman"/>
          <w:b/>
          <w:sz w:val="24"/>
          <w:szCs w:val="24"/>
        </w:rPr>
      </w:pPr>
      <w:r w:rsidRPr="00A02F00">
        <w:rPr>
          <w:rFonts w:ascii="Times New Roman" w:hAnsi="Times New Roman"/>
          <w:b/>
          <w:sz w:val="24"/>
          <w:szCs w:val="24"/>
        </w:rPr>
        <w:t>Kerangka Teori Penelitian</w:t>
      </w:r>
    </w:p>
    <w:p w:rsidR="008505BE" w:rsidRDefault="008505BE" w:rsidP="009F2A4F">
      <w:pPr>
        <w:pStyle w:val="NoSpacing"/>
        <w:tabs>
          <w:tab w:val="left" w:pos="993"/>
          <w:tab w:val="left" w:pos="7938"/>
        </w:tabs>
        <w:spacing w:line="480" w:lineRule="auto"/>
        <w:ind w:left="426" w:right="3"/>
        <w:jc w:val="both"/>
        <w:rPr>
          <w:sz w:val="24"/>
          <w:szCs w:val="24"/>
        </w:rPr>
      </w:pPr>
      <w:r>
        <w:rPr>
          <w:rFonts w:ascii="Times New Roman" w:eastAsia="Times New Roman" w:hAnsi="Times New Roman"/>
          <w:sz w:val="24"/>
          <w:szCs w:val="24"/>
        </w:rPr>
        <w:tab/>
      </w:r>
      <w:r w:rsidRPr="00467468">
        <w:rPr>
          <w:rFonts w:ascii="Times New Roman" w:eastAsia="Times New Roman" w:hAnsi="Times New Roman"/>
          <w:sz w:val="24"/>
          <w:szCs w:val="24"/>
        </w:rPr>
        <w:t xml:space="preserve">Kerangka teori ini berhubungan dengan penelitian yang akan dilakukan. Kerangka teori ini disusun berdasarkan teori maupun hasil penelitian </w:t>
      </w:r>
      <w:r w:rsidRPr="00467468">
        <w:rPr>
          <w:rFonts w:ascii="Times New Roman" w:eastAsia="Times New Roman" w:hAnsi="Times New Roman"/>
          <w:sz w:val="24"/>
          <w:szCs w:val="24"/>
        </w:rPr>
        <w:lastRenderedPageBreak/>
        <w:t xml:space="preserve">terdahulu mengenai kejadian </w:t>
      </w:r>
      <w:r w:rsidR="00E644F1" w:rsidRPr="00E644F1">
        <w:rPr>
          <w:rFonts w:ascii="Times New Roman" w:hAnsi="Times New Roman"/>
          <w:sz w:val="24"/>
        </w:rPr>
        <w:t xml:space="preserve">Kecemasan Terhadap Partisipasi Pemeriksaan IVA Pada </w:t>
      </w:r>
      <w:r w:rsidR="00BE5B66">
        <w:rPr>
          <w:rFonts w:ascii="Times New Roman" w:hAnsi="Times New Roman"/>
          <w:sz w:val="24"/>
        </w:rPr>
        <w:t>Wanita</w:t>
      </w:r>
      <w:r w:rsidR="00E644F1" w:rsidRPr="00E644F1">
        <w:rPr>
          <w:rFonts w:ascii="Times New Roman" w:hAnsi="Times New Roman"/>
          <w:sz w:val="24"/>
        </w:rPr>
        <w:t xml:space="preserve"> Usia Subur</w:t>
      </w:r>
      <w:r w:rsidR="009F2A4F">
        <w:rPr>
          <w:rFonts w:ascii="Times New Roman" w:hAnsi="Times New Roman"/>
          <w:sz w:val="24"/>
        </w:rPr>
        <w:t xml:space="preserve"> </w:t>
      </w:r>
      <w:r>
        <w:rPr>
          <w:sz w:val="24"/>
          <w:szCs w:val="24"/>
        </w:rPr>
        <w:t>:</w:t>
      </w:r>
    </w:p>
    <w:p w:rsidR="00B66E49" w:rsidRDefault="00BE5B66" w:rsidP="00B66E49">
      <w:pPr>
        <w:pStyle w:val="NoSpacing"/>
        <w:tabs>
          <w:tab w:val="left" w:pos="993"/>
          <w:tab w:val="left" w:pos="7938"/>
        </w:tabs>
        <w:spacing w:line="480" w:lineRule="auto"/>
        <w:ind w:left="426" w:right="3"/>
        <w:jc w:val="center"/>
        <w:rPr>
          <w:rFonts w:ascii="Times New Roman" w:hAnsi="Times New Roman"/>
          <w:sz w:val="24"/>
          <w:szCs w:val="24"/>
        </w:rPr>
      </w:pPr>
      <w:r>
        <w:rPr>
          <w:b/>
          <w:noProof/>
          <w:sz w:val="24"/>
          <w:szCs w:val="24"/>
          <w:lang w:eastAsia="id-ID"/>
        </w:rPr>
        <mc:AlternateContent>
          <mc:Choice Requires="wps">
            <w:drawing>
              <wp:anchor distT="0" distB="0" distL="114300" distR="114300" simplePos="0" relativeHeight="251684864" behindDoc="0" locked="0" layoutInCell="1" allowOverlap="1" wp14:anchorId="4468DFB7" wp14:editId="065B5BC1">
                <wp:simplePos x="0" y="0"/>
                <wp:positionH relativeFrom="column">
                  <wp:posOffset>617220</wp:posOffset>
                </wp:positionH>
                <wp:positionV relativeFrom="paragraph">
                  <wp:posOffset>326390</wp:posOffset>
                </wp:positionV>
                <wp:extent cx="2604770" cy="1914525"/>
                <wp:effectExtent l="0" t="0" r="24130"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770" cy="1914525"/>
                        </a:xfrm>
                        <a:prstGeom prst="rect">
                          <a:avLst/>
                        </a:prstGeom>
                        <a:solidFill>
                          <a:srgbClr val="FFFFFF"/>
                        </a:solidFill>
                        <a:ln w="9525">
                          <a:solidFill>
                            <a:srgbClr val="000000"/>
                          </a:solidFill>
                          <a:miter lim="800000"/>
                          <a:headEnd/>
                          <a:tailEnd/>
                        </a:ln>
                      </wps:spPr>
                      <wps:txbx>
                        <w:txbxContent>
                          <w:p w:rsidR="0027798E" w:rsidRPr="00EA1B6E" w:rsidRDefault="0027798E" w:rsidP="0027798E">
                            <w:pPr>
                              <w:pStyle w:val="Heading1"/>
                              <w:ind w:left="426"/>
                              <w:rPr>
                                <w:b w:val="0"/>
                                <w:lang w:val="id-ID"/>
                              </w:rPr>
                            </w:pPr>
                            <w:r w:rsidRPr="00EA1B6E">
                              <w:rPr>
                                <w:b w:val="0"/>
                                <w:lang w:val="id-ID"/>
                              </w:rPr>
                              <w:t>Faktor Internal</w:t>
                            </w:r>
                          </w:p>
                          <w:p w:rsidR="0027798E" w:rsidRPr="00EA1B6E" w:rsidRDefault="0027798E" w:rsidP="0027798E">
                            <w:pPr>
                              <w:pStyle w:val="Heading1"/>
                              <w:numPr>
                                <w:ilvl w:val="0"/>
                                <w:numId w:val="14"/>
                              </w:numPr>
                              <w:rPr>
                                <w:b w:val="0"/>
                                <w:lang w:val="id-ID"/>
                              </w:rPr>
                            </w:pPr>
                            <w:r w:rsidRPr="00EA1B6E">
                              <w:rPr>
                                <w:b w:val="0"/>
                                <w:lang w:val="id-ID"/>
                              </w:rPr>
                              <w:t xml:space="preserve">Usia </w:t>
                            </w:r>
                          </w:p>
                          <w:p w:rsidR="0027798E" w:rsidRPr="00EA1B6E" w:rsidRDefault="0027798E" w:rsidP="0027798E">
                            <w:pPr>
                              <w:pStyle w:val="Heading1"/>
                              <w:numPr>
                                <w:ilvl w:val="0"/>
                                <w:numId w:val="14"/>
                              </w:numPr>
                              <w:rPr>
                                <w:b w:val="0"/>
                                <w:lang w:val="id-ID"/>
                              </w:rPr>
                            </w:pPr>
                            <w:r w:rsidRPr="00EA1B6E">
                              <w:rPr>
                                <w:b w:val="0"/>
                                <w:lang w:val="id-ID"/>
                              </w:rPr>
                              <w:t>Jenis Kelamin</w:t>
                            </w:r>
                          </w:p>
                          <w:p w:rsidR="0027798E" w:rsidRPr="00EA1B6E" w:rsidRDefault="0027798E" w:rsidP="0027798E">
                            <w:pPr>
                              <w:pStyle w:val="Heading1"/>
                              <w:numPr>
                                <w:ilvl w:val="0"/>
                                <w:numId w:val="14"/>
                              </w:numPr>
                              <w:rPr>
                                <w:b w:val="0"/>
                                <w:lang w:val="id-ID"/>
                              </w:rPr>
                            </w:pPr>
                            <w:r w:rsidRPr="00EA1B6E">
                              <w:rPr>
                                <w:b w:val="0"/>
                                <w:lang w:val="id-ID"/>
                              </w:rPr>
                              <w:t>Pendidikan</w:t>
                            </w:r>
                          </w:p>
                          <w:p w:rsidR="0027798E" w:rsidRPr="00EA1B6E" w:rsidRDefault="0027798E" w:rsidP="0027798E">
                            <w:pPr>
                              <w:pStyle w:val="Heading1"/>
                              <w:numPr>
                                <w:ilvl w:val="0"/>
                                <w:numId w:val="14"/>
                              </w:numPr>
                              <w:rPr>
                                <w:b w:val="0"/>
                                <w:lang w:val="id-ID"/>
                              </w:rPr>
                            </w:pPr>
                            <w:r w:rsidRPr="00EA1B6E">
                              <w:rPr>
                                <w:b w:val="0"/>
                                <w:lang w:val="id-ID"/>
                              </w:rPr>
                              <w:t>Pekerjaan dan penghasilan</w:t>
                            </w:r>
                          </w:p>
                          <w:p w:rsidR="0027798E" w:rsidRDefault="0027798E" w:rsidP="0027798E">
                            <w:pPr>
                              <w:pStyle w:val="Heading1"/>
                              <w:numPr>
                                <w:ilvl w:val="0"/>
                                <w:numId w:val="14"/>
                              </w:numPr>
                              <w:rPr>
                                <w:b w:val="0"/>
                                <w:lang w:val="id-ID"/>
                              </w:rPr>
                            </w:pPr>
                            <w:r w:rsidRPr="00EA1B6E">
                              <w:rPr>
                                <w:b w:val="0"/>
                                <w:lang w:val="id-ID"/>
                              </w:rPr>
                              <w:t>Lamanya tinggal</w:t>
                            </w:r>
                          </w:p>
                          <w:p w:rsidR="00BE5B66" w:rsidRPr="00BE5B66" w:rsidRDefault="00BE5B66" w:rsidP="0027798E">
                            <w:pPr>
                              <w:pStyle w:val="Heading1"/>
                              <w:numPr>
                                <w:ilvl w:val="0"/>
                                <w:numId w:val="14"/>
                              </w:numPr>
                              <w:rPr>
                                <w:lang w:val="id-ID"/>
                              </w:rPr>
                            </w:pPr>
                            <w:r w:rsidRPr="00BE5B66">
                              <w:rPr>
                                <w:lang w:val="id-ID"/>
                              </w:rPr>
                              <w:t>Kecemasan</w:t>
                            </w:r>
                          </w:p>
                          <w:p w:rsidR="0027798E" w:rsidRPr="003F3CA9" w:rsidRDefault="0027798E" w:rsidP="0027798E">
                            <w:pPr>
                              <w:widowControl/>
                              <w:autoSpaceDE/>
                              <w:autoSpaceDN/>
                              <w:spacing w:after="200" w:line="276" w:lineRule="auto"/>
                              <w:contextualSpacing/>
                              <w:rPr>
                                <w:lang w:val="id-ID"/>
                              </w:rPr>
                            </w:pPr>
                          </w:p>
                          <w:p w:rsidR="0027798E" w:rsidRPr="001535B9" w:rsidRDefault="0027798E" w:rsidP="0027798E">
                            <w:pPr>
                              <w:widowControl/>
                              <w:autoSpaceDE/>
                              <w:autoSpaceDN/>
                              <w:spacing w:after="200" w:line="276" w:lineRule="auto"/>
                              <w:contextualSpacing/>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48.6pt;margin-top:25.7pt;width:205.1pt;height:15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">
                <v:textbox>
                  <w:txbxContent>
                    <w:p w:rsidR="0027798E" w:rsidRPr="00EA1B6E" w:rsidRDefault="0027798E" w:rsidP="0027798E">
                      <w:pPr>
                        <w:pStyle w:val="Heading1"/>
                        <w:ind w:left="426"/>
                        <w:rPr>
                          <w:b w:val="0"/>
                          <w:lang w:val="id-ID"/>
                        </w:rPr>
                      </w:pPr>
                      <w:r w:rsidRPr="00EA1B6E">
                        <w:rPr>
                          <w:b w:val="0"/>
                          <w:lang w:val="id-ID"/>
                        </w:rPr>
                        <w:t>Faktor Internal</w:t>
                      </w:r>
                    </w:p>
                    <w:p w:rsidR="0027798E" w:rsidRPr="00EA1B6E" w:rsidRDefault="0027798E" w:rsidP="0027798E">
                      <w:pPr>
                        <w:pStyle w:val="Heading1"/>
                        <w:numPr>
                          <w:ilvl w:val="0"/>
                          <w:numId w:val="14"/>
                        </w:numPr>
                        <w:rPr>
                          <w:b w:val="0"/>
                          <w:lang w:val="id-ID"/>
                        </w:rPr>
                      </w:pPr>
                      <w:r w:rsidRPr="00EA1B6E">
                        <w:rPr>
                          <w:b w:val="0"/>
                          <w:lang w:val="id-ID"/>
                        </w:rPr>
                        <w:t xml:space="preserve">Usia </w:t>
                      </w:r>
                    </w:p>
                    <w:p w:rsidR="0027798E" w:rsidRPr="00EA1B6E" w:rsidRDefault="0027798E" w:rsidP="0027798E">
                      <w:pPr>
                        <w:pStyle w:val="Heading1"/>
                        <w:numPr>
                          <w:ilvl w:val="0"/>
                          <w:numId w:val="14"/>
                        </w:numPr>
                        <w:rPr>
                          <w:b w:val="0"/>
                          <w:lang w:val="id-ID"/>
                        </w:rPr>
                      </w:pPr>
                      <w:r w:rsidRPr="00EA1B6E">
                        <w:rPr>
                          <w:b w:val="0"/>
                          <w:lang w:val="id-ID"/>
                        </w:rPr>
                        <w:t>Jenis Kelamin</w:t>
                      </w:r>
                    </w:p>
                    <w:p w:rsidR="0027798E" w:rsidRPr="00EA1B6E" w:rsidRDefault="0027798E" w:rsidP="0027798E">
                      <w:pPr>
                        <w:pStyle w:val="Heading1"/>
                        <w:numPr>
                          <w:ilvl w:val="0"/>
                          <w:numId w:val="14"/>
                        </w:numPr>
                        <w:rPr>
                          <w:b w:val="0"/>
                          <w:lang w:val="id-ID"/>
                        </w:rPr>
                      </w:pPr>
                      <w:r w:rsidRPr="00EA1B6E">
                        <w:rPr>
                          <w:b w:val="0"/>
                          <w:lang w:val="id-ID"/>
                        </w:rPr>
                        <w:t>Pendidikan</w:t>
                      </w:r>
                    </w:p>
                    <w:p w:rsidR="0027798E" w:rsidRPr="00EA1B6E" w:rsidRDefault="0027798E" w:rsidP="0027798E">
                      <w:pPr>
                        <w:pStyle w:val="Heading1"/>
                        <w:numPr>
                          <w:ilvl w:val="0"/>
                          <w:numId w:val="14"/>
                        </w:numPr>
                        <w:rPr>
                          <w:b w:val="0"/>
                          <w:lang w:val="id-ID"/>
                        </w:rPr>
                      </w:pPr>
                      <w:r w:rsidRPr="00EA1B6E">
                        <w:rPr>
                          <w:b w:val="0"/>
                          <w:lang w:val="id-ID"/>
                        </w:rPr>
                        <w:t>Pekerjaan dan penghasilan</w:t>
                      </w:r>
                    </w:p>
                    <w:p w:rsidR="0027798E" w:rsidRDefault="0027798E" w:rsidP="0027798E">
                      <w:pPr>
                        <w:pStyle w:val="Heading1"/>
                        <w:numPr>
                          <w:ilvl w:val="0"/>
                          <w:numId w:val="14"/>
                        </w:numPr>
                        <w:rPr>
                          <w:b w:val="0"/>
                          <w:lang w:val="id-ID"/>
                        </w:rPr>
                      </w:pPr>
                      <w:r w:rsidRPr="00EA1B6E">
                        <w:rPr>
                          <w:b w:val="0"/>
                          <w:lang w:val="id-ID"/>
                        </w:rPr>
                        <w:t>Lamanya tinggal</w:t>
                      </w:r>
                    </w:p>
                    <w:p w:rsidR="00BE5B66" w:rsidRPr="00BE5B66" w:rsidRDefault="00BE5B66" w:rsidP="0027798E">
                      <w:pPr>
                        <w:pStyle w:val="Heading1"/>
                        <w:numPr>
                          <w:ilvl w:val="0"/>
                          <w:numId w:val="14"/>
                        </w:numPr>
                        <w:rPr>
                          <w:lang w:val="id-ID"/>
                        </w:rPr>
                      </w:pPr>
                      <w:r w:rsidRPr="00BE5B66">
                        <w:rPr>
                          <w:lang w:val="id-ID"/>
                        </w:rPr>
                        <w:t>Kecemasan</w:t>
                      </w:r>
                    </w:p>
                    <w:p w:rsidR="0027798E" w:rsidRPr="003F3CA9" w:rsidRDefault="0027798E" w:rsidP="0027798E">
                      <w:pPr>
                        <w:widowControl/>
                        <w:autoSpaceDE/>
                        <w:autoSpaceDN/>
                        <w:spacing w:after="200" w:line="276" w:lineRule="auto"/>
                        <w:contextualSpacing/>
                        <w:rPr>
                          <w:lang w:val="id-ID"/>
                        </w:rPr>
                      </w:pPr>
                    </w:p>
                    <w:p w:rsidR="0027798E" w:rsidRPr="001535B9" w:rsidRDefault="0027798E" w:rsidP="0027798E">
                      <w:pPr>
                        <w:widowControl/>
                        <w:autoSpaceDE/>
                        <w:autoSpaceDN/>
                        <w:spacing w:after="200" w:line="276" w:lineRule="auto"/>
                        <w:contextualSpacing/>
                        <w:rPr>
                          <w:lang w:val="id-ID"/>
                        </w:rPr>
                      </w:pPr>
                    </w:p>
                  </w:txbxContent>
                </v:textbox>
              </v:rect>
            </w:pict>
          </mc:Fallback>
        </mc:AlternateContent>
      </w:r>
      <w:r w:rsidR="00B66E49">
        <w:rPr>
          <w:rFonts w:ascii="Times New Roman" w:hAnsi="Times New Roman"/>
          <w:sz w:val="24"/>
          <w:szCs w:val="24"/>
        </w:rPr>
        <w:t>Gambar 2.2 Kerangka teori penelitian</w:t>
      </w:r>
    </w:p>
    <w:p w:rsidR="0027798E" w:rsidRDefault="0027798E" w:rsidP="009F2A4F">
      <w:pPr>
        <w:pStyle w:val="NoSpacing"/>
        <w:tabs>
          <w:tab w:val="left" w:pos="993"/>
          <w:tab w:val="left" w:pos="7938"/>
        </w:tabs>
        <w:spacing w:line="480" w:lineRule="auto"/>
        <w:ind w:left="426" w:right="3"/>
        <w:jc w:val="both"/>
        <w:rPr>
          <w:sz w:val="24"/>
          <w:szCs w:val="24"/>
        </w:rPr>
      </w:pPr>
    </w:p>
    <w:p w:rsidR="0027798E" w:rsidRDefault="00170CE3" w:rsidP="009F2A4F">
      <w:pPr>
        <w:pStyle w:val="NoSpacing"/>
        <w:tabs>
          <w:tab w:val="left" w:pos="993"/>
          <w:tab w:val="left" w:pos="7938"/>
        </w:tabs>
        <w:spacing w:line="480" w:lineRule="auto"/>
        <w:ind w:left="426" w:right="3"/>
        <w:jc w:val="both"/>
        <w:rPr>
          <w:sz w:val="24"/>
          <w:szCs w:val="24"/>
        </w:rPr>
      </w:pPr>
      <w:r>
        <w:rPr>
          <w:b/>
          <w:noProof/>
          <w:sz w:val="24"/>
          <w:szCs w:val="24"/>
          <w:lang w:eastAsia="id-ID"/>
        </w:rPr>
        <mc:AlternateContent>
          <mc:Choice Requires="wps">
            <w:drawing>
              <wp:anchor distT="0" distB="0" distL="114300" distR="114300" simplePos="0" relativeHeight="251693056" behindDoc="0" locked="0" layoutInCell="1" allowOverlap="1" wp14:anchorId="7F9606D0" wp14:editId="39904B4E">
                <wp:simplePos x="0" y="0"/>
                <wp:positionH relativeFrom="column">
                  <wp:posOffset>3221990</wp:posOffset>
                </wp:positionH>
                <wp:positionV relativeFrom="paragraph">
                  <wp:posOffset>40640</wp:posOffset>
                </wp:positionV>
                <wp:extent cx="243205" cy="0"/>
                <wp:effectExtent l="0" t="0" r="23495" b="19050"/>
                <wp:wrapNone/>
                <wp:docPr id="18" name="Straight Connector 18"/>
                <wp:cNvGraphicFramePr/>
                <a:graphic xmlns:a="http://schemas.openxmlformats.org/drawingml/2006/main">
                  <a:graphicData uri="http://schemas.microsoft.com/office/word/2010/wordprocessingShape">
                    <wps:wsp>
                      <wps:cNvCnPr/>
                      <wps:spPr>
                        <a:xfrm>
                          <a:off x="0" y="0"/>
                          <a:ext cx="2432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53.7pt,3.2pt" to="272.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" strokecolor="black [3213]"/>
            </w:pict>
          </mc:Fallback>
        </mc:AlternateContent>
      </w:r>
      <w:r>
        <w:rPr>
          <w:b/>
          <w:noProof/>
          <w:sz w:val="24"/>
          <w:szCs w:val="24"/>
          <w:lang w:eastAsia="id-ID"/>
        </w:rPr>
        <mc:AlternateContent>
          <mc:Choice Requires="wps">
            <w:drawing>
              <wp:anchor distT="0" distB="0" distL="114300" distR="114300" simplePos="0" relativeHeight="251692032" behindDoc="0" locked="0" layoutInCell="1" allowOverlap="1" wp14:anchorId="6E17B472" wp14:editId="1E725FFE">
                <wp:simplePos x="0" y="0"/>
                <wp:positionH relativeFrom="column">
                  <wp:posOffset>3467735</wp:posOffset>
                </wp:positionH>
                <wp:positionV relativeFrom="paragraph">
                  <wp:posOffset>45456</wp:posOffset>
                </wp:positionV>
                <wp:extent cx="0" cy="2898140"/>
                <wp:effectExtent l="0" t="0" r="19050" b="16510"/>
                <wp:wrapNone/>
                <wp:docPr id="17" name="Straight Connector 17"/>
                <wp:cNvGraphicFramePr/>
                <a:graphic xmlns:a="http://schemas.openxmlformats.org/drawingml/2006/main">
                  <a:graphicData uri="http://schemas.microsoft.com/office/word/2010/wordprocessingShape">
                    <wps:wsp>
                      <wps:cNvCnPr/>
                      <wps:spPr>
                        <a:xfrm>
                          <a:off x="0" y="0"/>
                          <a:ext cx="0" cy="28981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73.05pt,3.6pt" to="273.05pt,2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" strokecolor="black [3213]"/>
            </w:pict>
          </mc:Fallback>
        </mc:AlternateContent>
      </w:r>
    </w:p>
    <w:p w:rsidR="0027798E" w:rsidRDefault="0027798E" w:rsidP="009F2A4F">
      <w:pPr>
        <w:pStyle w:val="NoSpacing"/>
        <w:tabs>
          <w:tab w:val="left" w:pos="993"/>
          <w:tab w:val="left" w:pos="7938"/>
        </w:tabs>
        <w:spacing w:line="480" w:lineRule="auto"/>
        <w:ind w:left="426" w:right="3"/>
        <w:jc w:val="both"/>
        <w:rPr>
          <w:sz w:val="24"/>
          <w:szCs w:val="24"/>
        </w:rPr>
      </w:pPr>
    </w:p>
    <w:p w:rsidR="0027798E" w:rsidRDefault="0027798E" w:rsidP="009F2A4F">
      <w:pPr>
        <w:pStyle w:val="NoSpacing"/>
        <w:tabs>
          <w:tab w:val="left" w:pos="993"/>
          <w:tab w:val="left" w:pos="7938"/>
        </w:tabs>
        <w:spacing w:line="480" w:lineRule="auto"/>
        <w:ind w:left="426" w:right="3"/>
        <w:jc w:val="both"/>
        <w:rPr>
          <w:sz w:val="24"/>
          <w:szCs w:val="24"/>
        </w:rPr>
      </w:pPr>
    </w:p>
    <w:p w:rsidR="0027798E" w:rsidRDefault="0027798E" w:rsidP="009F2A4F">
      <w:pPr>
        <w:pStyle w:val="NoSpacing"/>
        <w:tabs>
          <w:tab w:val="left" w:pos="993"/>
          <w:tab w:val="left" w:pos="7938"/>
        </w:tabs>
        <w:spacing w:line="480" w:lineRule="auto"/>
        <w:ind w:left="426" w:right="3"/>
        <w:jc w:val="both"/>
        <w:rPr>
          <w:sz w:val="24"/>
          <w:szCs w:val="24"/>
        </w:rPr>
      </w:pPr>
    </w:p>
    <w:p w:rsidR="0027798E" w:rsidRDefault="00C85A9E" w:rsidP="009F2A4F">
      <w:pPr>
        <w:pStyle w:val="NoSpacing"/>
        <w:tabs>
          <w:tab w:val="left" w:pos="993"/>
          <w:tab w:val="left" w:pos="7938"/>
        </w:tabs>
        <w:spacing w:line="480" w:lineRule="auto"/>
        <w:ind w:left="426" w:right="3"/>
        <w:jc w:val="both"/>
        <w:rPr>
          <w:sz w:val="24"/>
          <w:szCs w:val="24"/>
        </w:rPr>
      </w:pPr>
      <w:r>
        <w:rPr>
          <w:b/>
          <w:noProof/>
          <w:sz w:val="24"/>
          <w:szCs w:val="24"/>
          <w:lang w:eastAsia="id-ID"/>
        </w:rPr>
        <mc:AlternateContent>
          <mc:Choice Requires="wps">
            <w:drawing>
              <wp:anchor distT="0" distB="0" distL="114300" distR="114300" simplePos="0" relativeHeight="251707392" behindDoc="0" locked="0" layoutInCell="1" allowOverlap="1">
                <wp:simplePos x="0" y="0"/>
                <wp:positionH relativeFrom="column">
                  <wp:posOffset>3470275</wp:posOffset>
                </wp:positionH>
                <wp:positionV relativeFrom="paragraph">
                  <wp:posOffset>173355</wp:posOffset>
                </wp:positionV>
                <wp:extent cx="209550" cy="0"/>
                <wp:effectExtent l="0" t="76200" r="19050" b="114300"/>
                <wp:wrapNone/>
                <wp:docPr id="26" name="Straight Arrow Connector 26"/>
                <wp:cNvGraphicFramePr/>
                <a:graphic xmlns:a="http://schemas.openxmlformats.org/drawingml/2006/main">
                  <a:graphicData uri="http://schemas.microsoft.com/office/word/2010/wordprocessingShape">
                    <wps:wsp>
                      <wps:cNvCnPr/>
                      <wps:spPr>
                        <a:xfrm>
                          <a:off x="0" y="0"/>
                          <a:ext cx="2095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26" o:spid="_x0000_s1026" type="#_x0000_t32" style="position:absolute;margin-left:273.25pt;margin-top:13.65pt;width:16.5pt;height:0;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" strokecolor="black [3213]">
                <v:stroke endarrow="open"/>
              </v:shape>
            </w:pict>
          </mc:Fallback>
        </mc:AlternateContent>
      </w:r>
      <w:r w:rsidR="00B66E49">
        <w:rPr>
          <w:b/>
          <w:noProof/>
          <w:sz w:val="24"/>
          <w:szCs w:val="24"/>
          <w:lang w:eastAsia="id-ID"/>
        </w:rPr>
        <mc:AlternateContent>
          <mc:Choice Requires="wps">
            <w:drawing>
              <wp:anchor distT="0" distB="0" distL="114300" distR="114300" simplePos="0" relativeHeight="251691008" behindDoc="0" locked="0" layoutInCell="1" allowOverlap="1" wp14:anchorId="113C8A33" wp14:editId="5A8E756E">
                <wp:simplePos x="0" y="0"/>
                <wp:positionH relativeFrom="column">
                  <wp:posOffset>3683635</wp:posOffset>
                </wp:positionH>
                <wp:positionV relativeFrom="paragraph">
                  <wp:posOffset>28575</wp:posOffset>
                </wp:positionV>
                <wp:extent cx="2028825" cy="257175"/>
                <wp:effectExtent l="0" t="0" r="28575"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257175"/>
                        </a:xfrm>
                        <a:prstGeom prst="rect">
                          <a:avLst/>
                        </a:prstGeom>
                        <a:solidFill>
                          <a:srgbClr val="FFFFFF"/>
                        </a:solidFill>
                        <a:ln w="9525">
                          <a:solidFill>
                            <a:srgbClr val="000000"/>
                          </a:solidFill>
                          <a:miter lim="800000"/>
                          <a:headEnd/>
                          <a:tailEnd/>
                        </a:ln>
                      </wps:spPr>
                      <wps:txbx>
                        <w:txbxContent>
                          <w:p w:rsidR="0027798E" w:rsidRPr="00B66E49" w:rsidRDefault="0027798E" w:rsidP="0027798E">
                            <w:pPr>
                              <w:widowControl/>
                              <w:autoSpaceDE/>
                              <w:autoSpaceDN/>
                              <w:spacing w:after="200" w:line="276" w:lineRule="auto"/>
                              <w:contextualSpacing/>
                              <w:rPr>
                                <w:b/>
                                <w:lang w:val="id-ID"/>
                              </w:rPr>
                            </w:pPr>
                            <w:r w:rsidRPr="00B66E49">
                              <w:rPr>
                                <w:b/>
                                <w:lang w:val="id-ID"/>
                              </w:rPr>
                              <w:t>Partisipasi Pemeriksaan IVA</w:t>
                            </w:r>
                          </w:p>
                          <w:p w:rsidR="0027798E" w:rsidRPr="001535B9" w:rsidRDefault="0027798E" w:rsidP="0027798E">
                            <w:pPr>
                              <w:widowControl/>
                              <w:autoSpaceDE/>
                              <w:autoSpaceDN/>
                              <w:spacing w:after="200" w:line="276" w:lineRule="auto"/>
                              <w:contextualSpacing/>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7" style="position:absolute;left:0;text-align:left;margin-left:290.05pt;margin-top:2.25pt;width:159.75pt;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">
                <v:textbox>
                  <w:txbxContent>
                    <w:p w:rsidR="0027798E" w:rsidRPr="00B66E49" w:rsidRDefault="0027798E" w:rsidP="0027798E">
                      <w:pPr>
                        <w:widowControl/>
                        <w:autoSpaceDE/>
                        <w:autoSpaceDN/>
                        <w:spacing w:after="200" w:line="276" w:lineRule="auto"/>
                        <w:contextualSpacing/>
                        <w:rPr>
                          <w:b/>
                          <w:lang w:val="id-ID"/>
                        </w:rPr>
                      </w:pPr>
                      <w:r w:rsidRPr="00B66E49">
                        <w:rPr>
                          <w:b/>
                          <w:lang w:val="id-ID"/>
                        </w:rPr>
                        <w:t>Partisipasi Pemeriksaan IVA</w:t>
                      </w:r>
                    </w:p>
                    <w:p w:rsidR="0027798E" w:rsidRPr="001535B9" w:rsidRDefault="0027798E" w:rsidP="0027798E">
                      <w:pPr>
                        <w:widowControl/>
                        <w:autoSpaceDE/>
                        <w:autoSpaceDN/>
                        <w:spacing w:after="200" w:line="276" w:lineRule="auto"/>
                        <w:contextualSpacing/>
                        <w:rPr>
                          <w:lang w:val="id-ID"/>
                        </w:rPr>
                      </w:pPr>
                    </w:p>
                  </w:txbxContent>
                </v:textbox>
              </v:rect>
            </w:pict>
          </mc:Fallback>
        </mc:AlternateContent>
      </w:r>
    </w:p>
    <w:p w:rsidR="0027798E" w:rsidRDefault="0027798E" w:rsidP="009F2A4F">
      <w:pPr>
        <w:pStyle w:val="NoSpacing"/>
        <w:tabs>
          <w:tab w:val="left" w:pos="993"/>
          <w:tab w:val="left" w:pos="7938"/>
        </w:tabs>
        <w:spacing w:line="480" w:lineRule="auto"/>
        <w:ind w:left="426" w:right="3"/>
        <w:jc w:val="both"/>
        <w:rPr>
          <w:sz w:val="24"/>
          <w:szCs w:val="24"/>
        </w:rPr>
      </w:pPr>
    </w:p>
    <w:p w:rsidR="0027798E" w:rsidRDefault="0027798E" w:rsidP="009F2A4F">
      <w:pPr>
        <w:pStyle w:val="NoSpacing"/>
        <w:tabs>
          <w:tab w:val="left" w:pos="993"/>
          <w:tab w:val="left" w:pos="7938"/>
        </w:tabs>
        <w:spacing w:line="480" w:lineRule="auto"/>
        <w:ind w:left="426" w:right="3"/>
        <w:jc w:val="both"/>
        <w:rPr>
          <w:sz w:val="24"/>
          <w:szCs w:val="24"/>
        </w:rPr>
      </w:pPr>
      <w:r>
        <w:rPr>
          <w:b/>
          <w:noProof/>
          <w:sz w:val="24"/>
          <w:szCs w:val="24"/>
          <w:lang w:eastAsia="id-ID"/>
        </w:rPr>
        <mc:AlternateContent>
          <mc:Choice Requires="wps">
            <w:drawing>
              <wp:anchor distT="0" distB="0" distL="114300" distR="114300" simplePos="0" relativeHeight="251688960" behindDoc="0" locked="0" layoutInCell="1" allowOverlap="1" wp14:anchorId="06B2AF11" wp14:editId="0FF2CEAF">
                <wp:simplePos x="0" y="0"/>
                <wp:positionH relativeFrom="column">
                  <wp:posOffset>636270</wp:posOffset>
                </wp:positionH>
                <wp:positionV relativeFrom="paragraph">
                  <wp:posOffset>363220</wp:posOffset>
                </wp:positionV>
                <wp:extent cx="2604770" cy="678815"/>
                <wp:effectExtent l="0" t="0" r="24130" b="260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770" cy="678815"/>
                        </a:xfrm>
                        <a:prstGeom prst="rect">
                          <a:avLst/>
                        </a:prstGeom>
                        <a:solidFill>
                          <a:srgbClr val="FFFFFF"/>
                        </a:solidFill>
                        <a:ln w="9525">
                          <a:solidFill>
                            <a:srgbClr val="000000"/>
                          </a:solidFill>
                          <a:miter lim="800000"/>
                          <a:headEnd/>
                          <a:tailEnd/>
                        </a:ln>
                      </wps:spPr>
                      <wps:txbx>
                        <w:txbxContent>
                          <w:p w:rsidR="0027798E" w:rsidRPr="00EA1B6E" w:rsidRDefault="0027798E" w:rsidP="0027798E">
                            <w:pPr>
                              <w:pStyle w:val="Heading1"/>
                              <w:ind w:left="426"/>
                              <w:rPr>
                                <w:b w:val="0"/>
                                <w:lang w:val="id-ID"/>
                              </w:rPr>
                            </w:pPr>
                            <w:r w:rsidRPr="00EA1B6E">
                              <w:rPr>
                                <w:b w:val="0"/>
                                <w:lang w:val="id-ID"/>
                              </w:rPr>
                              <w:t>Fak</w:t>
                            </w:r>
                            <w:r w:rsidR="00BE5B66">
                              <w:rPr>
                                <w:b w:val="0"/>
                                <w:lang w:val="id-ID"/>
                              </w:rPr>
                              <w:t>or Eksternal</w:t>
                            </w:r>
                          </w:p>
                          <w:p w:rsidR="0027798E" w:rsidRPr="00EA1B6E" w:rsidRDefault="00BE5B66" w:rsidP="0027798E">
                            <w:pPr>
                              <w:pStyle w:val="Heading1"/>
                              <w:numPr>
                                <w:ilvl w:val="0"/>
                                <w:numId w:val="15"/>
                              </w:numPr>
                              <w:rPr>
                                <w:b w:val="0"/>
                                <w:lang w:val="id-ID"/>
                              </w:rPr>
                            </w:pPr>
                            <w:r>
                              <w:rPr>
                                <w:b w:val="0"/>
                                <w:lang w:val="id-ID"/>
                              </w:rPr>
                              <w:t>Stakeholder</w:t>
                            </w:r>
                          </w:p>
                          <w:p w:rsidR="0027798E" w:rsidRPr="001535B9" w:rsidRDefault="0027798E" w:rsidP="0027798E">
                            <w:pPr>
                              <w:widowControl/>
                              <w:autoSpaceDE/>
                              <w:autoSpaceDN/>
                              <w:spacing w:after="200" w:line="276" w:lineRule="auto"/>
                              <w:contextualSpacing/>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8" style="position:absolute;left:0;text-align:left;margin-left:50.1pt;margin-top:28.6pt;width:205.1pt;height:53.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">
                <v:textbox>
                  <w:txbxContent>
                    <w:p w:rsidR="0027798E" w:rsidRPr="00EA1B6E" w:rsidRDefault="0027798E" w:rsidP="0027798E">
                      <w:pPr>
                        <w:pStyle w:val="Heading1"/>
                        <w:ind w:left="426"/>
                        <w:rPr>
                          <w:b w:val="0"/>
                          <w:lang w:val="id-ID"/>
                        </w:rPr>
                      </w:pPr>
                      <w:r w:rsidRPr="00EA1B6E">
                        <w:rPr>
                          <w:b w:val="0"/>
                          <w:lang w:val="id-ID"/>
                        </w:rPr>
                        <w:t>Fak</w:t>
                      </w:r>
                      <w:r w:rsidR="00BE5B66">
                        <w:rPr>
                          <w:b w:val="0"/>
                          <w:lang w:val="id-ID"/>
                        </w:rPr>
                        <w:t>or Eksternal</w:t>
                      </w:r>
                    </w:p>
                    <w:p w:rsidR="0027798E" w:rsidRPr="00EA1B6E" w:rsidRDefault="00BE5B66" w:rsidP="0027798E">
                      <w:pPr>
                        <w:pStyle w:val="Heading1"/>
                        <w:numPr>
                          <w:ilvl w:val="0"/>
                          <w:numId w:val="15"/>
                        </w:numPr>
                        <w:rPr>
                          <w:b w:val="0"/>
                          <w:lang w:val="id-ID"/>
                        </w:rPr>
                      </w:pPr>
                      <w:r>
                        <w:rPr>
                          <w:b w:val="0"/>
                          <w:lang w:val="id-ID"/>
                        </w:rPr>
                        <w:t>Stakeholder</w:t>
                      </w:r>
                    </w:p>
                    <w:p w:rsidR="0027798E" w:rsidRPr="001535B9" w:rsidRDefault="0027798E" w:rsidP="0027798E">
                      <w:pPr>
                        <w:widowControl/>
                        <w:autoSpaceDE/>
                        <w:autoSpaceDN/>
                        <w:spacing w:after="200" w:line="276" w:lineRule="auto"/>
                        <w:contextualSpacing/>
                        <w:rPr>
                          <w:lang w:val="id-ID"/>
                        </w:rPr>
                      </w:pPr>
                    </w:p>
                  </w:txbxContent>
                </v:textbox>
              </v:rect>
            </w:pict>
          </mc:Fallback>
        </mc:AlternateContent>
      </w:r>
    </w:p>
    <w:p w:rsidR="0027798E" w:rsidRDefault="00170CE3" w:rsidP="009F2A4F">
      <w:pPr>
        <w:pStyle w:val="NoSpacing"/>
        <w:tabs>
          <w:tab w:val="left" w:pos="993"/>
          <w:tab w:val="left" w:pos="7938"/>
        </w:tabs>
        <w:spacing w:line="480" w:lineRule="auto"/>
        <w:ind w:left="426" w:right="3"/>
        <w:jc w:val="both"/>
        <w:rPr>
          <w:sz w:val="24"/>
          <w:szCs w:val="24"/>
        </w:rPr>
      </w:pPr>
      <w:r>
        <w:rPr>
          <w:b/>
          <w:noProof/>
          <w:sz w:val="24"/>
          <w:szCs w:val="24"/>
          <w:lang w:eastAsia="id-ID"/>
        </w:rPr>
        <mc:AlternateContent>
          <mc:Choice Requires="wps">
            <w:drawing>
              <wp:anchor distT="0" distB="0" distL="114300" distR="114300" simplePos="0" relativeHeight="251695104" behindDoc="0" locked="0" layoutInCell="1" allowOverlap="1" wp14:anchorId="2EA40A0B" wp14:editId="66221D90">
                <wp:simplePos x="0" y="0"/>
                <wp:positionH relativeFrom="column">
                  <wp:posOffset>3231515</wp:posOffset>
                </wp:positionH>
                <wp:positionV relativeFrom="paragraph">
                  <wp:posOffset>334645</wp:posOffset>
                </wp:positionV>
                <wp:extent cx="243205" cy="0"/>
                <wp:effectExtent l="0" t="0" r="23495" b="19050"/>
                <wp:wrapNone/>
                <wp:docPr id="19" name="Straight Connector 19"/>
                <wp:cNvGraphicFramePr/>
                <a:graphic xmlns:a="http://schemas.openxmlformats.org/drawingml/2006/main">
                  <a:graphicData uri="http://schemas.microsoft.com/office/word/2010/wordprocessingShape">
                    <wps:wsp>
                      <wps:cNvCnPr/>
                      <wps:spPr>
                        <a:xfrm>
                          <a:off x="0" y="0"/>
                          <a:ext cx="2432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54.45pt,26.35pt" to="273.6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" strokecolor="black [3213]"/>
            </w:pict>
          </mc:Fallback>
        </mc:AlternateContent>
      </w:r>
    </w:p>
    <w:p w:rsidR="0027798E" w:rsidRDefault="0027798E" w:rsidP="009F2A4F">
      <w:pPr>
        <w:pStyle w:val="NoSpacing"/>
        <w:tabs>
          <w:tab w:val="left" w:pos="993"/>
          <w:tab w:val="left" w:pos="7938"/>
        </w:tabs>
        <w:spacing w:line="480" w:lineRule="auto"/>
        <w:ind w:left="426" w:right="3"/>
        <w:jc w:val="both"/>
        <w:rPr>
          <w:sz w:val="24"/>
          <w:szCs w:val="24"/>
        </w:rPr>
      </w:pPr>
    </w:p>
    <w:p w:rsidR="0027798E" w:rsidRDefault="0027798E" w:rsidP="009F2A4F">
      <w:pPr>
        <w:pStyle w:val="NoSpacing"/>
        <w:tabs>
          <w:tab w:val="left" w:pos="993"/>
          <w:tab w:val="left" w:pos="7938"/>
        </w:tabs>
        <w:spacing w:line="480" w:lineRule="auto"/>
        <w:ind w:left="426" w:right="3"/>
        <w:jc w:val="both"/>
        <w:rPr>
          <w:sz w:val="24"/>
          <w:szCs w:val="24"/>
        </w:rPr>
      </w:pPr>
    </w:p>
    <w:p w:rsidR="00170CE3" w:rsidRDefault="00170CE3" w:rsidP="00FB3BA4">
      <w:pPr>
        <w:pStyle w:val="NoSpacing"/>
        <w:tabs>
          <w:tab w:val="left" w:pos="993"/>
          <w:tab w:val="left" w:pos="7938"/>
        </w:tabs>
        <w:spacing w:line="480" w:lineRule="auto"/>
        <w:ind w:left="426" w:right="3"/>
        <w:jc w:val="center"/>
        <w:rPr>
          <w:rFonts w:ascii="Times New Roman" w:hAnsi="Times New Roman"/>
          <w:sz w:val="24"/>
          <w:szCs w:val="24"/>
        </w:rPr>
      </w:pPr>
      <w:r>
        <w:rPr>
          <w:rFonts w:ascii="Times New Roman" w:hAnsi="Times New Roman"/>
          <w:sz w:val="24"/>
          <w:szCs w:val="24"/>
        </w:rPr>
        <w:t xml:space="preserve">Sumber : </w:t>
      </w:r>
      <w:r w:rsidR="00B66E49">
        <w:rPr>
          <w:rFonts w:ascii="Times New Roman" w:hAnsi="Times New Roman"/>
          <w:sz w:val="24"/>
          <w:szCs w:val="24"/>
        </w:rPr>
        <w:t>Intan Erawati dan Mussadun, 2010</w:t>
      </w:r>
    </w:p>
    <w:p w:rsidR="00C56E5E" w:rsidRDefault="00C56E5E" w:rsidP="00EF3CA2">
      <w:pPr>
        <w:pStyle w:val="NoSpacing"/>
        <w:numPr>
          <w:ilvl w:val="0"/>
          <w:numId w:val="1"/>
        </w:numPr>
        <w:tabs>
          <w:tab w:val="left" w:pos="1560"/>
          <w:tab w:val="left" w:pos="7938"/>
        </w:tabs>
        <w:spacing w:line="480" w:lineRule="auto"/>
        <w:ind w:left="426" w:right="3"/>
        <w:jc w:val="both"/>
        <w:rPr>
          <w:rFonts w:ascii="Times New Roman" w:hAnsi="Times New Roman"/>
          <w:b/>
          <w:sz w:val="24"/>
          <w:szCs w:val="24"/>
        </w:rPr>
      </w:pPr>
      <w:r>
        <w:rPr>
          <w:rFonts w:ascii="Times New Roman" w:hAnsi="Times New Roman"/>
          <w:b/>
          <w:sz w:val="24"/>
          <w:szCs w:val="24"/>
        </w:rPr>
        <w:t>Kerangka Konsep</w:t>
      </w:r>
    </w:p>
    <w:p w:rsidR="00B06DA9" w:rsidRDefault="00B06DA9" w:rsidP="00B06DA9">
      <w:pPr>
        <w:pStyle w:val="NoSpacing"/>
        <w:tabs>
          <w:tab w:val="left" w:pos="993"/>
          <w:tab w:val="left" w:pos="7938"/>
        </w:tabs>
        <w:spacing w:line="480" w:lineRule="auto"/>
        <w:ind w:left="426" w:right="3"/>
        <w:jc w:val="both"/>
        <w:rPr>
          <w:rFonts w:ascii="Times New Roman" w:hAnsi="Times New Roman"/>
          <w:b/>
          <w:sz w:val="24"/>
          <w:szCs w:val="24"/>
        </w:rPr>
      </w:pPr>
      <w:r>
        <w:rPr>
          <w:rFonts w:ascii="Times New Roman" w:hAnsi="Times New Roman"/>
          <w:sz w:val="24"/>
          <w:szCs w:val="24"/>
        </w:rPr>
        <w:tab/>
        <w:t xml:space="preserve">Kerangka konsep merupakan abstraksi yang terbentuk oleh generalisasi dari hal – hal khusus. Oleh karena itu kerangka konsep merupakan suatu abstraksi, maka konsep tidak dapat langsung diamati atau diukur. Konsep hanya dapat diamati atau diukur melalui kontruk atau yang lebih dikenal dengan nama variabel adalah symbol atau lambing yang menunjukkan nilai bilangan dari konsep. Keragka konsep penelitian pada dasarnya adalah </w:t>
      </w:r>
      <w:r>
        <w:rPr>
          <w:rFonts w:ascii="Times New Roman" w:hAnsi="Times New Roman"/>
          <w:sz w:val="24"/>
          <w:szCs w:val="24"/>
        </w:rPr>
        <w:lastRenderedPageBreak/>
        <w:t>kerangka hubungan antara konsep-konsep yang ingin diamati atau diukur melalui penelitian – penelitian yang akan dilakukan ( Notoatmojo, 2012)</w:t>
      </w:r>
    </w:p>
    <w:p w:rsidR="00FB3BA4" w:rsidRDefault="00FB3BA4" w:rsidP="00B06DA9">
      <w:pPr>
        <w:tabs>
          <w:tab w:val="left" w:pos="720"/>
        </w:tabs>
        <w:spacing w:line="480" w:lineRule="auto"/>
        <w:jc w:val="center"/>
        <w:rPr>
          <w:sz w:val="24"/>
          <w:szCs w:val="24"/>
          <w:lang w:val="id-ID"/>
        </w:rPr>
      </w:pPr>
      <w:r>
        <w:rPr>
          <w:sz w:val="24"/>
          <w:szCs w:val="24"/>
          <w:lang w:val="id-ID"/>
        </w:rPr>
        <w:t>Gambar 2.3 Kerangka konsep penelitian</w:t>
      </w:r>
    </w:p>
    <w:p w:rsidR="00025F97" w:rsidRDefault="00025F97" w:rsidP="00B06DA9">
      <w:pPr>
        <w:tabs>
          <w:tab w:val="left" w:pos="720"/>
        </w:tabs>
        <w:spacing w:line="480" w:lineRule="auto"/>
        <w:jc w:val="center"/>
        <w:rPr>
          <w:sz w:val="24"/>
          <w:szCs w:val="24"/>
          <w:lang w:val="id-ID"/>
        </w:rPr>
      </w:pPr>
      <w:r>
        <w:rPr>
          <w:b/>
          <w:noProof/>
          <w:sz w:val="24"/>
          <w:szCs w:val="24"/>
          <w:lang w:val="id-ID" w:eastAsia="id-ID"/>
        </w:rPr>
        <mc:AlternateContent>
          <mc:Choice Requires="wps">
            <w:drawing>
              <wp:anchor distT="0" distB="0" distL="114300" distR="114300" simplePos="0" relativeHeight="251705344" behindDoc="0" locked="0" layoutInCell="1" allowOverlap="1" wp14:anchorId="10ABA4CB" wp14:editId="23DDAE47">
                <wp:simplePos x="0" y="0"/>
                <wp:positionH relativeFrom="column">
                  <wp:posOffset>2950210</wp:posOffset>
                </wp:positionH>
                <wp:positionV relativeFrom="paragraph">
                  <wp:posOffset>121920</wp:posOffset>
                </wp:positionV>
                <wp:extent cx="2028825" cy="352425"/>
                <wp:effectExtent l="0" t="0" r="28575"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352425"/>
                        </a:xfrm>
                        <a:prstGeom prst="rect">
                          <a:avLst/>
                        </a:prstGeom>
                        <a:solidFill>
                          <a:srgbClr val="FFFFFF"/>
                        </a:solidFill>
                        <a:ln w="9525">
                          <a:solidFill>
                            <a:srgbClr val="000000"/>
                          </a:solidFill>
                          <a:miter lim="800000"/>
                          <a:headEnd/>
                          <a:tailEnd/>
                        </a:ln>
                      </wps:spPr>
                      <wps:txbx>
                        <w:txbxContent>
                          <w:p w:rsidR="00025F97" w:rsidRPr="00025F97" w:rsidRDefault="00025F97" w:rsidP="00025F97">
                            <w:pPr>
                              <w:widowControl/>
                              <w:autoSpaceDE/>
                              <w:autoSpaceDN/>
                              <w:spacing w:after="200" w:line="276" w:lineRule="auto"/>
                              <w:contextualSpacing/>
                              <w:jc w:val="center"/>
                              <w:rPr>
                                <w:sz w:val="24"/>
                                <w:lang w:val="id-ID"/>
                              </w:rPr>
                            </w:pPr>
                            <w:r w:rsidRPr="00025F97">
                              <w:rPr>
                                <w:sz w:val="24"/>
                                <w:lang w:val="id-ID"/>
                              </w:rPr>
                              <w:t>Partisipasi Pemeriksaan IVA</w:t>
                            </w:r>
                          </w:p>
                          <w:p w:rsidR="00025F97" w:rsidRPr="003F3CA9" w:rsidRDefault="00025F97" w:rsidP="00025F97">
                            <w:pPr>
                              <w:widowControl/>
                              <w:autoSpaceDE/>
                              <w:autoSpaceDN/>
                              <w:spacing w:after="200" w:line="276" w:lineRule="auto"/>
                              <w:contextualSpacing/>
                              <w:rPr>
                                <w:lang w:val="id-ID"/>
                              </w:rPr>
                            </w:pPr>
                          </w:p>
                          <w:p w:rsidR="00025F97" w:rsidRPr="001535B9" w:rsidRDefault="00025F97" w:rsidP="00025F97">
                            <w:pPr>
                              <w:widowControl/>
                              <w:autoSpaceDE/>
                              <w:autoSpaceDN/>
                              <w:spacing w:after="200" w:line="276" w:lineRule="auto"/>
                              <w:contextualSpacing/>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9" style="position:absolute;left:0;text-align:left;margin-left:232.3pt;margin-top:9.6pt;width:159.75pt;height:27.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">
                <v:textbox>
                  <w:txbxContent>
                    <w:p w:rsidR="00025F97" w:rsidRPr="00025F97" w:rsidRDefault="00025F97" w:rsidP="00025F97">
                      <w:pPr>
                        <w:widowControl/>
                        <w:autoSpaceDE/>
                        <w:autoSpaceDN/>
                        <w:spacing w:after="200" w:line="276" w:lineRule="auto"/>
                        <w:contextualSpacing/>
                        <w:jc w:val="center"/>
                        <w:rPr>
                          <w:sz w:val="24"/>
                          <w:lang w:val="id-ID"/>
                        </w:rPr>
                      </w:pPr>
                      <w:r w:rsidRPr="00025F97">
                        <w:rPr>
                          <w:sz w:val="24"/>
                          <w:lang w:val="id-ID"/>
                        </w:rPr>
                        <w:t>Partisipasi Pemeriksaan IVA</w:t>
                      </w:r>
                    </w:p>
                    <w:p w:rsidR="00025F97" w:rsidRPr="003F3CA9" w:rsidRDefault="00025F97" w:rsidP="00025F97">
                      <w:pPr>
                        <w:widowControl/>
                        <w:autoSpaceDE/>
                        <w:autoSpaceDN/>
                        <w:spacing w:after="200" w:line="276" w:lineRule="auto"/>
                        <w:contextualSpacing/>
                        <w:rPr>
                          <w:lang w:val="id-ID"/>
                        </w:rPr>
                      </w:pPr>
                    </w:p>
                    <w:p w:rsidR="00025F97" w:rsidRPr="001535B9" w:rsidRDefault="00025F97" w:rsidP="00025F97">
                      <w:pPr>
                        <w:widowControl/>
                        <w:autoSpaceDE/>
                        <w:autoSpaceDN/>
                        <w:spacing w:after="200" w:line="276" w:lineRule="auto"/>
                        <w:contextualSpacing/>
                        <w:rPr>
                          <w:lang w:val="id-ID"/>
                        </w:rPr>
                      </w:pPr>
                    </w:p>
                  </w:txbxContent>
                </v:textbox>
              </v:rect>
            </w:pict>
          </mc:Fallback>
        </mc:AlternateContent>
      </w:r>
      <w:r>
        <w:rPr>
          <w:b/>
          <w:noProof/>
          <w:sz w:val="24"/>
          <w:szCs w:val="24"/>
          <w:lang w:val="id-ID" w:eastAsia="id-ID"/>
        </w:rPr>
        <mc:AlternateContent>
          <mc:Choice Requires="wps">
            <w:drawing>
              <wp:anchor distT="0" distB="0" distL="114300" distR="114300" simplePos="0" relativeHeight="251706368" behindDoc="0" locked="0" layoutInCell="1" allowOverlap="1" wp14:anchorId="13927950" wp14:editId="7544B665">
                <wp:simplePos x="0" y="0"/>
                <wp:positionH relativeFrom="column">
                  <wp:posOffset>1912620</wp:posOffset>
                </wp:positionH>
                <wp:positionV relativeFrom="paragraph">
                  <wp:posOffset>293370</wp:posOffset>
                </wp:positionV>
                <wp:extent cx="1038225" cy="0"/>
                <wp:effectExtent l="0" t="76200" r="28575" b="114300"/>
                <wp:wrapNone/>
                <wp:docPr id="25" name="Straight Arrow Connector 25"/>
                <wp:cNvGraphicFramePr/>
                <a:graphic xmlns:a="http://schemas.openxmlformats.org/drawingml/2006/main">
                  <a:graphicData uri="http://schemas.microsoft.com/office/word/2010/wordprocessingShape">
                    <wps:wsp>
                      <wps:cNvCnPr/>
                      <wps:spPr>
                        <a:xfrm>
                          <a:off x="0" y="0"/>
                          <a:ext cx="10382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150.6pt;margin-top:23.1pt;width:81.7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" strokecolor="black [3213]">
                <v:stroke endarrow="open"/>
              </v:shape>
            </w:pict>
          </mc:Fallback>
        </mc:AlternateContent>
      </w:r>
      <w:r>
        <w:rPr>
          <w:b/>
          <w:noProof/>
          <w:sz w:val="24"/>
          <w:szCs w:val="24"/>
          <w:lang w:val="id-ID" w:eastAsia="id-ID"/>
        </w:rPr>
        <mc:AlternateContent>
          <mc:Choice Requires="wps">
            <w:drawing>
              <wp:anchor distT="0" distB="0" distL="114300" distR="114300" simplePos="0" relativeHeight="251701248" behindDoc="0" locked="0" layoutInCell="1" allowOverlap="1" wp14:anchorId="681633B4" wp14:editId="36CA79B3">
                <wp:simplePos x="0" y="0"/>
                <wp:positionH relativeFrom="column">
                  <wp:posOffset>293370</wp:posOffset>
                </wp:positionH>
                <wp:positionV relativeFrom="paragraph">
                  <wp:posOffset>93345</wp:posOffset>
                </wp:positionV>
                <wp:extent cx="1619250" cy="409575"/>
                <wp:effectExtent l="0" t="0" r="19050"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409575"/>
                        </a:xfrm>
                        <a:prstGeom prst="rect">
                          <a:avLst/>
                        </a:prstGeom>
                        <a:solidFill>
                          <a:srgbClr val="FFFFFF"/>
                        </a:solidFill>
                        <a:ln w="9525">
                          <a:solidFill>
                            <a:srgbClr val="000000"/>
                          </a:solidFill>
                          <a:miter lim="800000"/>
                          <a:headEnd/>
                          <a:tailEnd/>
                        </a:ln>
                      </wps:spPr>
                      <wps:txbx>
                        <w:txbxContent>
                          <w:p w:rsidR="00025F97" w:rsidRPr="00B66E49" w:rsidRDefault="00025F97" w:rsidP="00025F97">
                            <w:pPr>
                              <w:pStyle w:val="Heading1"/>
                              <w:ind w:left="0" w:firstLine="0"/>
                              <w:jc w:val="center"/>
                              <w:rPr>
                                <w:lang w:val="id-ID"/>
                              </w:rPr>
                            </w:pPr>
                            <w:r w:rsidRPr="00B66E49">
                              <w:rPr>
                                <w:lang w:val="id-ID"/>
                              </w:rPr>
                              <w:t>Kecemasan</w:t>
                            </w:r>
                          </w:p>
                          <w:p w:rsidR="00025F97" w:rsidRPr="003F3CA9" w:rsidRDefault="00025F97" w:rsidP="00025F97">
                            <w:pPr>
                              <w:widowControl/>
                              <w:autoSpaceDE/>
                              <w:autoSpaceDN/>
                              <w:spacing w:after="200" w:line="276" w:lineRule="auto"/>
                              <w:contextualSpacing/>
                              <w:rPr>
                                <w:lang w:val="id-ID"/>
                              </w:rPr>
                            </w:pPr>
                          </w:p>
                          <w:p w:rsidR="00025F97" w:rsidRPr="001535B9" w:rsidRDefault="00025F97" w:rsidP="00025F97">
                            <w:pPr>
                              <w:widowControl/>
                              <w:autoSpaceDE/>
                              <w:autoSpaceDN/>
                              <w:spacing w:after="200" w:line="276" w:lineRule="auto"/>
                              <w:contextualSpacing/>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0" style="position:absolute;left:0;text-align:left;margin-left:23.1pt;margin-top:7.35pt;width:127.5pt;height:3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">
                <v:textbox>
                  <w:txbxContent>
                    <w:p w:rsidR="00025F97" w:rsidRPr="00B66E49" w:rsidRDefault="00025F97" w:rsidP="00025F97">
                      <w:pPr>
                        <w:pStyle w:val="Heading1"/>
                        <w:ind w:left="0" w:firstLine="0"/>
                        <w:jc w:val="center"/>
                        <w:rPr>
                          <w:lang w:val="id-ID"/>
                        </w:rPr>
                      </w:pPr>
                      <w:r w:rsidRPr="00B66E49">
                        <w:rPr>
                          <w:lang w:val="id-ID"/>
                        </w:rPr>
                        <w:t>Kecemasan</w:t>
                      </w:r>
                    </w:p>
                    <w:p w:rsidR="00025F97" w:rsidRPr="003F3CA9" w:rsidRDefault="00025F97" w:rsidP="00025F97">
                      <w:pPr>
                        <w:widowControl/>
                        <w:autoSpaceDE/>
                        <w:autoSpaceDN/>
                        <w:spacing w:after="200" w:line="276" w:lineRule="auto"/>
                        <w:contextualSpacing/>
                        <w:rPr>
                          <w:lang w:val="id-ID"/>
                        </w:rPr>
                      </w:pPr>
                    </w:p>
                    <w:p w:rsidR="00025F97" w:rsidRPr="001535B9" w:rsidRDefault="00025F97" w:rsidP="00025F97">
                      <w:pPr>
                        <w:widowControl/>
                        <w:autoSpaceDE/>
                        <w:autoSpaceDN/>
                        <w:spacing w:after="200" w:line="276" w:lineRule="auto"/>
                        <w:contextualSpacing/>
                        <w:rPr>
                          <w:lang w:val="id-ID"/>
                        </w:rPr>
                      </w:pPr>
                    </w:p>
                  </w:txbxContent>
                </v:textbox>
              </v:rect>
            </w:pict>
          </mc:Fallback>
        </mc:AlternateContent>
      </w:r>
    </w:p>
    <w:p w:rsidR="00025F97" w:rsidRDefault="00025F97" w:rsidP="00B06DA9">
      <w:pPr>
        <w:tabs>
          <w:tab w:val="left" w:pos="720"/>
        </w:tabs>
        <w:spacing w:line="480" w:lineRule="auto"/>
        <w:jc w:val="center"/>
        <w:rPr>
          <w:sz w:val="24"/>
          <w:szCs w:val="24"/>
          <w:lang w:val="id-ID"/>
        </w:rPr>
      </w:pPr>
    </w:p>
    <w:p w:rsidR="005A3E6D" w:rsidRPr="005A3E6D" w:rsidRDefault="005A3E6D" w:rsidP="00704602">
      <w:pPr>
        <w:spacing w:line="480" w:lineRule="auto"/>
        <w:ind w:firstLine="426"/>
        <w:rPr>
          <w:sz w:val="24"/>
          <w:szCs w:val="24"/>
          <w:lang w:val="id-ID"/>
        </w:rPr>
      </w:pPr>
      <w:r>
        <w:rPr>
          <w:sz w:val="24"/>
          <w:szCs w:val="24"/>
          <w:lang w:val="id-ID"/>
        </w:rPr>
        <w:t xml:space="preserve">Sumber </w:t>
      </w:r>
      <w:r w:rsidR="00704602">
        <w:rPr>
          <w:sz w:val="24"/>
          <w:szCs w:val="24"/>
          <w:lang w:val="id-ID"/>
        </w:rPr>
        <w:t xml:space="preserve">: </w:t>
      </w:r>
      <w:r w:rsidR="00B66E49">
        <w:rPr>
          <w:sz w:val="24"/>
          <w:szCs w:val="24"/>
        </w:rPr>
        <w:t>Intan Erawati dan Mussadun, 2010</w:t>
      </w:r>
    </w:p>
    <w:p w:rsidR="00C56E5E" w:rsidRDefault="00C56E5E" w:rsidP="00EF3CA2">
      <w:pPr>
        <w:pStyle w:val="NoSpacing"/>
        <w:numPr>
          <w:ilvl w:val="0"/>
          <w:numId w:val="1"/>
        </w:numPr>
        <w:tabs>
          <w:tab w:val="left" w:pos="1560"/>
          <w:tab w:val="left" w:pos="7938"/>
        </w:tabs>
        <w:spacing w:line="480" w:lineRule="auto"/>
        <w:ind w:left="426" w:right="3"/>
        <w:jc w:val="both"/>
        <w:rPr>
          <w:rFonts w:ascii="Times New Roman" w:hAnsi="Times New Roman"/>
          <w:b/>
          <w:sz w:val="24"/>
          <w:szCs w:val="24"/>
        </w:rPr>
      </w:pPr>
      <w:r>
        <w:rPr>
          <w:rFonts w:ascii="Times New Roman" w:hAnsi="Times New Roman"/>
          <w:b/>
          <w:sz w:val="24"/>
          <w:szCs w:val="24"/>
        </w:rPr>
        <w:t>Hipotesis</w:t>
      </w:r>
    </w:p>
    <w:p w:rsidR="00ED4003" w:rsidRDefault="00ED4003" w:rsidP="00ED4003">
      <w:pPr>
        <w:pStyle w:val="ListParagraph"/>
        <w:tabs>
          <w:tab w:val="left" w:pos="426"/>
        </w:tabs>
        <w:spacing w:line="480" w:lineRule="auto"/>
        <w:ind w:left="426" w:firstLine="567"/>
        <w:jc w:val="both"/>
        <w:rPr>
          <w:sz w:val="24"/>
          <w:szCs w:val="24"/>
          <w:lang w:val="id-ID"/>
        </w:rPr>
      </w:pPr>
      <w:proofErr w:type="gramStart"/>
      <w:r w:rsidRPr="00ED4003">
        <w:rPr>
          <w:sz w:val="24"/>
          <w:szCs w:val="24"/>
        </w:rPr>
        <w:t>Hipotesis merupakan suatu kesimpulan sementara atau jawaban sementara dari suatu penelitian.</w:t>
      </w:r>
      <w:proofErr w:type="gramEnd"/>
      <w:r w:rsidRPr="00ED4003">
        <w:rPr>
          <w:sz w:val="24"/>
          <w:szCs w:val="24"/>
        </w:rPr>
        <w:t xml:space="preserve"> Oleh sebab itu, hipotesis harus mempunyai landasan teoritis, bukan hanya sekedar suatu dugaan yang tidak mempunyai landasan ilmiah, melainkan lebih </w:t>
      </w:r>
      <w:r w:rsidR="00B06DA9">
        <w:rPr>
          <w:sz w:val="24"/>
          <w:szCs w:val="24"/>
        </w:rPr>
        <w:t>dekat kepada suatu kesimpulan (</w:t>
      </w:r>
      <w:r w:rsidRPr="00ED4003">
        <w:rPr>
          <w:sz w:val="24"/>
          <w:szCs w:val="24"/>
        </w:rPr>
        <w:t xml:space="preserve">Notoatmodjo, </w:t>
      </w:r>
      <w:proofErr w:type="gramStart"/>
      <w:r w:rsidRPr="00ED4003">
        <w:rPr>
          <w:sz w:val="24"/>
          <w:szCs w:val="24"/>
        </w:rPr>
        <w:t>2012 )</w:t>
      </w:r>
      <w:proofErr w:type="gramEnd"/>
      <w:r w:rsidRPr="00ED4003">
        <w:rPr>
          <w:sz w:val="24"/>
          <w:szCs w:val="24"/>
        </w:rPr>
        <w:t>.</w:t>
      </w:r>
    </w:p>
    <w:p w:rsidR="002329CC" w:rsidRDefault="00ED4003" w:rsidP="001535B9">
      <w:pPr>
        <w:pStyle w:val="ListParagraph"/>
        <w:tabs>
          <w:tab w:val="left" w:pos="426"/>
        </w:tabs>
        <w:spacing w:line="480" w:lineRule="auto"/>
        <w:ind w:left="426" w:firstLine="567"/>
        <w:jc w:val="both"/>
        <w:rPr>
          <w:sz w:val="24"/>
          <w:szCs w:val="24"/>
          <w:lang w:val="id-ID"/>
        </w:rPr>
      </w:pPr>
      <w:r>
        <w:rPr>
          <w:sz w:val="24"/>
          <w:szCs w:val="24"/>
          <w:lang w:val="id-ID"/>
        </w:rPr>
        <w:t xml:space="preserve">Hipotesis dalam penelitian ini adalah </w:t>
      </w:r>
      <w:r w:rsidR="008967FE" w:rsidRPr="008967FE">
        <w:rPr>
          <w:sz w:val="24"/>
          <w:szCs w:val="24"/>
        </w:rPr>
        <w:t xml:space="preserve">Ada pengaruh </w:t>
      </w:r>
      <w:r>
        <w:rPr>
          <w:sz w:val="24"/>
          <w:szCs w:val="24"/>
        </w:rPr>
        <w:t xml:space="preserve">kecemasan </w:t>
      </w:r>
      <w:r w:rsidR="008967FE" w:rsidRPr="008967FE">
        <w:rPr>
          <w:sz w:val="24"/>
          <w:szCs w:val="24"/>
        </w:rPr>
        <w:t xml:space="preserve">terhadap </w:t>
      </w:r>
      <w:r w:rsidR="008967FE">
        <w:rPr>
          <w:sz w:val="24"/>
          <w:szCs w:val="24"/>
        </w:rPr>
        <w:t>partisipasi pemeriksaan IVA</w:t>
      </w:r>
      <w:r w:rsidR="00B06DA9">
        <w:rPr>
          <w:sz w:val="24"/>
          <w:szCs w:val="24"/>
          <w:lang w:val="id-ID"/>
        </w:rPr>
        <w:t>.</w:t>
      </w:r>
    </w:p>
    <w:p w:rsidR="003F3CA9" w:rsidRDefault="003F3CA9" w:rsidP="001535B9">
      <w:pPr>
        <w:pStyle w:val="ListParagraph"/>
        <w:tabs>
          <w:tab w:val="left" w:pos="426"/>
        </w:tabs>
        <w:spacing w:line="480" w:lineRule="auto"/>
        <w:ind w:left="426" w:firstLine="567"/>
        <w:jc w:val="both"/>
        <w:rPr>
          <w:sz w:val="24"/>
          <w:szCs w:val="24"/>
          <w:lang w:val="id-ID"/>
        </w:rPr>
      </w:pPr>
    </w:p>
    <w:p w:rsidR="003F3CA9" w:rsidRDefault="003F3CA9" w:rsidP="001535B9">
      <w:pPr>
        <w:pStyle w:val="ListParagraph"/>
        <w:tabs>
          <w:tab w:val="left" w:pos="426"/>
        </w:tabs>
        <w:spacing w:line="480" w:lineRule="auto"/>
        <w:ind w:left="426" w:firstLine="567"/>
        <w:jc w:val="both"/>
        <w:rPr>
          <w:sz w:val="24"/>
          <w:szCs w:val="24"/>
          <w:lang w:val="id-ID"/>
        </w:rPr>
      </w:pPr>
    </w:p>
    <w:p w:rsidR="003F3CA9" w:rsidRDefault="003F3CA9" w:rsidP="001535B9">
      <w:pPr>
        <w:pStyle w:val="ListParagraph"/>
        <w:tabs>
          <w:tab w:val="left" w:pos="426"/>
        </w:tabs>
        <w:spacing w:line="480" w:lineRule="auto"/>
        <w:ind w:left="426" w:firstLine="567"/>
        <w:jc w:val="both"/>
        <w:rPr>
          <w:sz w:val="24"/>
          <w:szCs w:val="24"/>
          <w:lang w:val="id-ID"/>
        </w:rPr>
      </w:pPr>
    </w:p>
    <w:p w:rsidR="003F3CA9" w:rsidRDefault="003F3CA9" w:rsidP="001535B9">
      <w:pPr>
        <w:pStyle w:val="ListParagraph"/>
        <w:tabs>
          <w:tab w:val="left" w:pos="426"/>
        </w:tabs>
        <w:spacing w:line="480" w:lineRule="auto"/>
        <w:ind w:left="426" w:firstLine="567"/>
        <w:jc w:val="both"/>
        <w:rPr>
          <w:sz w:val="24"/>
          <w:szCs w:val="24"/>
          <w:lang w:val="id-ID"/>
        </w:rPr>
      </w:pPr>
    </w:p>
    <w:p w:rsidR="003F3CA9" w:rsidRDefault="003F3CA9" w:rsidP="001535B9">
      <w:pPr>
        <w:pStyle w:val="ListParagraph"/>
        <w:tabs>
          <w:tab w:val="left" w:pos="426"/>
        </w:tabs>
        <w:spacing w:line="480" w:lineRule="auto"/>
        <w:ind w:left="426" w:firstLine="567"/>
        <w:jc w:val="both"/>
        <w:rPr>
          <w:sz w:val="24"/>
          <w:szCs w:val="24"/>
          <w:lang w:val="id-ID"/>
        </w:rPr>
      </w:pPr>
    </w:p>
    <w:p w:rsidR="00EA1B6E" w:rsidRPr="00EA1B6E" w:rsidRDefault="00EA1B6E" w:rsidP="00EA1B6E">
      <w:pPr>
        <w:rPr>
          <w:lang w:val="id-ID"/>
        </w:rPr>
      </w:pPr>
    </w:p>
    <w:p w:rsidR="00EA1B6E" w:rsidRDefault="00EA1B6E" w:rsidP="00EA1B6E">
      <w:pPr>
        <w:rPr>
          <w:lang w:val="id-ID"/>
        </w:rPr>
      </w:pPr>
    </w:p>
    <w:p w:rsidR="00227313" w:rsidRDefault="00227313" w:rsidP="00EA1B6E">
      <w:pPr>
        <w:rPr>
          <w:lang w:val="id-ID"/>
        </w:rPr>
      </w:pPr>
    </w:p>
    <w:p w:rsidR="00227313" w:rsidRDefault="00227313" w:rsidP="00EA1B6E">
      <w:pPr>
        <w:rPr>
          <w:lang w:val="id-ID"/>
        </w:rPr>
      </w:pPr>
    </w:p>
    <w:p w:rsidR="00227313" w:rsidRDefault="00227313" w:rsidP="00EA1B6E">
      <w:pPr>
        <w:rPr>
          <w:lang w:val="id-ID"/>
        </w:rPr>
      </w:pPr>
    </w:p>
    <w:p w:rsidR="00227313" w:rsidRPr="00EA1B6E" w:rsidRDefault="00227313" w:rsidP="00EA1B6E">
      <w:pPr>
        <w:rPr>
          <w:lang w:val="id-ID"/>
        </w:rPr>
      </w:pPr>
    </w:p>
    <w:sectPr w:rsidR="00227313" w:rsidRPr="00EA1B6E" w:rsidSect="00A8614B">
      <w:headerReference w:type="default" r:id="rId27"/>
      <w:footerReference w:type="default" r:id="rId28"/>
      <w:pgSz w:w="11910" w:h="16840" w:code="9"/>
      <w:pgMar w:top="2268" w:right="1701" w:bottom="1701" w:left="2268" w:header="1134" w:footer="1134" w:gutter="0"/>
      <w:pgNumType w:start="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F9C" w:rsidRDefault="00920F9C">
      <w:r>
        <w:separator/>
      </w:r>
    </w:p>
  </w:endnote>
  <w:endnote w:type="continuationSeparator" w:id="0">
    <w:p w:rsidR="00920F9C" w:rsidRDefault="0092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98E" w:rsidRDefault="0027798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F9C" w:rsidRDefault="00920F9C">
      <w:r>
        <w:separator/>
      </w:r>
    </w:p>
  </w:footnote>
  <w:footnote w:type="continuationSeparator" w:id="0">
    <w:p w:rsidR="00920F9C" w:rsidRDefault="00920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907952"/>
      <w:docPartObj>
        <w:docPartGallery w:val="Page Numbers (Top of Page)"/>
        <w:docPartUnique/>
      </w:docPartObj>
    </w:sdtPr>
    <w:sdtEndPr>
      <w:rPr>
        <w:noProof/>
      </w:rPr>
    </w:sdtEndPr>
    <w:sdtContent>
      <w:p w:rsidR="00A8614B" w:rsidRDefault="00A8614B">
        <w:pPr>
          <w:pStyle w:val="Header"/>
          <w:jc w:val="right"/>
        </w:pPr>
        <w:r>
          <w:fldChar w:fldCharType="begin"/>
        </w:r>
        <w:r>
          <w:instrText xml:space="preserve"> PAGE   \* MERGEFORMAT </w:instrText>
        </w:r>
        <w:r>
          <w:fldChar w:fldCharType="separate"/>
        </w:r>
        <w:r w:rsidR="00916BB6">
          <w:rPr>
            <w:noProof/>
          </w:rPr>
          <w:t>8</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570A"/>
    <w:multiLevelType w:val="hybridMultilevel"/>
    <w:tmpl w:val="07466F14"/>
    <w:lvl w:ilvl="0" w:tplc="04210011">
      <w:start w:val="1"/>
      <w:numFmt w:val="decimal"/>
      <w:lvlText w:val="%1)"/>
      <w:lvlJc w:val="left"/>
      <w:pPr>
        <w:ind w:left="1667" w:hanging="361"/>
      </w:pPr>
      <w:rPr>
        <w:rFonts w:hint="default"/>
        <w:b w:val="0"/>
        <w:bCs/>
        <w:spacing w:val="-10"/>
        <w:w w:val="99"/>
        <w:sz w:val="24"/>
        <w:szCs w:val="24"/>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577A10"/>
    <w:multiLevelType w:val="hybridMultilevel"/>
    <w:tmpl w:val="CD5488EA"/>
    <w:lvl w:ilvl="0" w:tplc="0421000F">
      <w:start w:val="1"/>
      <w:numFmt w:val="decimal"/>
      <w:lvlText w:val="%1."/>
      <w:lvlJc w:val="left"/>
      <w:pPr>
        <w:ind w:left="785" w:hanging="360"/>
      </w:p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2">
    <w:nsid w:val="19E069D5"/>
    <w:multiLevelType w:val="hybridMultilevel"/>
    <w:tmpl w:val="0220E75A"/>
    <w:lvl w:ilvl="0" w:tplc="1FA08ECC">
      <w:start w:val="1"/>
      <w:numFmt w:val="decimal"/>
      <w:lvlText w:val="%1."/>
      <w:lvlJc w:val="left"/>
      <w:pPr>
        <w:ind w:left="785" w:hanging="360"/>
      </w:pPr>
      <w:rPr>
        <w:b w:val="0"/>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3">
    <w:nsid w:val="1F566BB6"/>
    <w:multiLevelType w:val="hybridMultilevel"/>
    <w:tmpl w:val="7CBC9E06"/>
    <w:lvl w:ilvl="0" w:tplc="04210011">
      <w:start w:val="1"/>
      <w:numFmt w:val="decimal"/>
      <w:lvlText w:val="%1)"/>
      <w:lvlJc w:val="left"/>
      <w:pPr>
        <w:ind w:left="1667" w:hanging="361"/>
      </w:pPr>
      <w:rPr>
        <w:rFonts w:hint="default"/>
        <w:b w:val="0"/>
        <w:bCs/>
        <w:spacing w:val="-10"/>
        <w:w w:val="99"/>
        <w:sz w:val="24"/>
        <w:szCs w:val="24"/>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88349A1"/>
    <w:multiLevelType w:val="hybridMultilevel"/>
    <w:tmpl w:val="AD9CEB9A"/>
    <w:lvl w:ilvl="0" w:tplc="04210011">
      <w:start w:val="1"/>
      <w:numFmt w:val="decimal"/>
      <w:lvlText w:val="%1)"/>
      <w:lvlJc w:val="left"/>
      <w:pPr>
        <w:ind w:left="1989" w:hanging="360"/>
        <w:jc w:val="left"/>
      </w:pPr>
      <w:rPr>
        <w:rFonts w:hint="default"/>
        <w:spacing w:val="-1"/>
        <w:w w:val="99"/>
        <w:sz w:val="24"/>
        <w:szCs w:val="24"/>
      </w:rPr>
    </w:lvl>
    <w:lvl w:ilvl="1" w:tplc="ED9404B6">
      <w:numFmt w:val="bullet"/>
      <w:lvlText w:val="•"/>
      <w:lvlJc w:val="left"/>
      <w:pPr>
        <w:ind w:left="2827" w:hanging="360"/>
      </w:pPr>
      <w:rPr>
        <w:rFonts w:hint="default"/>
      </w:rPr>
    </w:lvl>
    <w:lvl w:ilvl="2" w:tplc="FB40833E">
      <w:numFmt w:val="bullet"/>
      <w:lvlText w:val="•"/>
      <w:lvlJc w:val="left"/>
      <w:pPr>
        <w:ind w:left="3673" w:hanging="360"/>
      </w:pPr>
      <w:rPr>
        <w:rFonts w:hint="default"/>
      </w:rPr>
    </w:lvl>
    <w:lvl w:ilvl="3" w:tplc="6244563E">
      <w:numFmt w:val="bullet"/>
      <w:lvlText w:val="•"/>
      <w:lvlJc w:val="left"/>
      <w:pPr>
        <w:ind w:left="4519" w:hanging="360"/>
      </w:pPr>
      <w:rPr>
        <w:rFonts w:hint="default"/>
      </w:rPr>
    </w:lvl>
    <w:lvl w:ilvl="4" w:tplc="20F2305C">
      <w:numFmt w:val="bullet"/>
      <w:lvlText w:val="•"/>
      <w:lvlJc w:val="left"/>
      <w:pPr>
        <w:ind w:left="5365" w:hanging="360"/>
      </w:pPr>
      <w:rPr>
        <w:rFonts w:hint="default"/>
      </w:rPr>
    </w:lvl>
    <w:lvl w:ilvl="5" w:tplc="B91A8902">
      <w:numFmt w:val="bullet"/>
      <w:lvlText w:val="•"/>
      <w:lvlJc w:val="left"/>
      <w:pPr>
        <w:ind w:left="6211" w:hanging="360"/>
      </w:pPr>
      <w:rPr>
        <w:rFonts w:hint="default"/>
      </w:rPr>
    </w:lvl>
    <w:lvl w:ilvl="6" w:tplc="A17ECAC6">
      <w:numFmt w:val="bullet"/>
      <w:lvlText w:val="•"/>
      <w:lvlJc w:val="left"/>
      <w:pPr>
        <w:ind w:left="7057" w:hanging="360"/>
      </w:pPr>
      <w:rPr>
        <w:rFonts w:hint="default"/>
      </w:rPr>
    </w:lvl>
    <w:lvl w:ilvl="7" w:tplc="9C68F33E">
      <w:numFmt w:val="bullet"/>
      <w:lvlText w:val="•"/>
      <w:lvlJc w:val="left"/>
      <w:pPr>
        <w:ind w:left="7903" w:hanging="360"/>
      </w:pPr>
      <w:rPr>
        <w:rFonts w:hint="default"/>
      </w:rPr>
    </w:lvl>
    <w:lvl w:ilvl="8" w:tplc="1E38AC76">
      <w:numFmt w:val="bullet"/>
      <w:lvlText w:val="•"/>
      <w:lvlJc w:val="left"/>
      <w:pPr>
        <w:ind w:left="8749" w:hanging="360"/>
      </w:pPr>
      <w:rPr>
        <w:rFonts w:hint="default"/>
      </w:rPr>
    </w:lvl>
  </w:abstractNum>
  <w:abstractNum w:abstractNumId="5">
    <w:nsid w:val="41145931"/>
    <w:multiLevelType w:val="hybridMultilevel"/>
    <w:tmpl w:val="0C706C16"/>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6">
    <w:nsid w:val="41B03E71"/>
    <w:multiLevelType w:val="hybridMultilevel"/>
    <w:tmpl w:val="842CFEC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11">
      <w:start w:val="1"/>
      <w:numFmt w:val="decimal"/>
      <w:lvlText w:val="%7)"/>
      <w:lvlJc w:val="left"/>
      <w:pPr>
        <w:ind w:left="5040"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3C918E5"/>
    <w:multiLevelType w:val="hybridMultilevel"/>
    <w:tmpl w:val="CD5488EA"/>
    <w:lvl w:ilvl="0" w:tplc="0421000F">
      <w:start w:val="1"/>
      <w:numFmt w:val="decimal"/>
      <w:lvlText w:val="%1."/>
      <w:lvlJc w:val="left"/>
      <w:pPr>
        <w:ind w:left="785" w:hanging="360"/>
      </w:p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8">
    <w:nsid w:val="5BED57B2"/>
    <w:multiLevelType w:val="hybridMultilevel"/>
    <w:tmpl w:val="E758D24E"/>
    <w:lvl w:ilvl="0" w:tplc="7512CF72">
      <w:start w:val="1"/>
      <w:numFmt w:val="bullet"/>
      <w:lvlText w:val="-"/>
      <w:lvlJc w:val="left"/>
      <w:pPr>
        <w:ind w:left="786" w:hanging="360"/>
      </w:pPr>
      <w:rPr>
        <w:rFonts w:ascii="Times New Roman" w:eastAsia="Times New Roman"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9">
    <w:nsid w:val="5C2A11BF"/>
    <w:multiLevelType w:val="hybridMultilevel"/>
    <w:tmpl w:val="FBC2D2CE"/>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3E633EC"/>
    <w:multiLevelType w:val="hybridMultilevel"/>
    <w:tmpl w:val="4B8A58AC"/>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66A80014"/>
    <w:multiLevelType w:val="hybridMultilevel"/>
    <w:tmpl w:val="0CEAC54A"/>
    <w:lvl w:ilvl="0" w:tplc="04210011">
      <w:start w:val="1"/>
      <w:numFmt w:val="decimal"/>
      <w:lvlText w:val="%1)"/>
      <w:lvlJc w:val="left"/>
      <w:pPr>
        <w:ind w:left="744" w:hanging="360"/>
      </w:pPr>
      <w:rPr>
        <w:rFonts w:hint="default"/>
        <w:b w:val="0"/>
      </w:rPr>
    </w:lvl>
    <w:lvl w:ilvl="1" w:tplc="04210019" w:tentative="1">
      <w:start w:val="1"/>
      <w:numFmt w:val="lowerLetter"/>
      <w:lvlText w:val="%2."/>
      <w:lvlJc w:val="left"/>
      <w:pPr>
        <w:ind w:left="1464" w:hanging="360"/>
      </w:pPr>
    </w:lvl>
    <w:lvl w:ilvl="2" w:tplc="0421001B" w:tentative="1">
      <w:start w:val="1"/>
      <w:numFmt w:val="lowerRoman"/>
      <w:lvlText w:val="%3."/>
      <w:lvlJc w:val="right"/>
      <w:pPr>
        <w:ind w:left="2184" w:hanging="180"/>
      </w:pPr>
    </w:lvl>
    <w:lvl w:ilvl="3" w:tplc="0421000F" w:tentative="1">
      <w:start w:val="1"/>
      <w:numFmt w:val="decimal"/>
      <w:lvlText w:val="%4."/>
      <w:lvlJc w:val="left"/>
      <w:pPr>
        <w:ind w:left="2904" w:hanging="360"/>
      </w:pPr>
    </w:lvl>
    <w:lvl w:ilvl="4" w:tplc="04210019" w:tentative="1">
      <w:start w:val="1"/>
      <w:numFmt w:val="lowerLetter"/>
      <w:lvlText w:val="%5."/>
      <w:lvlJc w:val="left"/>
      <w:pPr>
        <w:ind w:left="3624" w:hanging="360"/>
      </w:pPr>
    </w:lvl>
    <w:lvl w:ilvl="5" w:tplc="0421001B" w:tentative="1">
      <w:start w:val="1"/>
      <w:numFmt w:val="lowerRoman"/>
      <w:lvlText w:val="%6."/>
      <w:lvlJc w:val="right"/>
      <w:pPr>
        <w:ind w:left="4344" w:hanging="180"/>
      </w:pPr>
    </w:lvl>
    <w:lvl w:ilvl="6" w:tplc="0421000F" w:tentative="1">
      <w:start w:val="1"/>
      <w:numFmt w:val="decimal"/>
      <w:lvlText w:val="%7."/>
      <w:lvlJc w:val="left"/>
      <w:pPr>
        <w:ind w:left="5064" w:hanging="360"/>
      </w:pPr>
    </w:lvl>
    <w:lvl w:ilvl="7" w:tplc="04210019" w:tentative="1">
      <w:start w:val="1"/>
      <w:numFmt w:val="lowerLetter"/>
      <w:lvlText w:val="%8."/>
      <w:lvlJc w:val="left"/>
      <w:pPr>
        <w:ind w:left="5784" w:hanging="360"/>
      </w:pPr>
    </w:lvl>
    <w:lvl w:ilvl="8" w:tplc="0421001B" w:tentative="1">
      <w:start w:val="1"/>
      <w:numFmt w:val="lowerRoman"/>
      <w:lvlText w:val="%9."/>
      <w:lvlJc w:val="right"/>
      <w:pPr>
        <w:ind w:left="6504" w:hanging="180"/>
      </w:pPr>
    </w:lvl>
  </w:abstractNum>
  <w:abstractNum w:abstractNumId="12">
    <w:nsid w:val="68567CBB"/>
    <w:multiLevelType w:val="hybridMultilevel"/>
    <w:tmpl w:val="F0F6C95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11">
      <w:start w:val="1"/>
      <w:numFmt w:val="decimal"/>
      <w:lvlText w:val="%4)"/>
      <w:lvlJc w:val="left"/>
      <w:pPr>
        <w:ind w:left="2880" w:hanging="360"/>
      </w:pPr>
      <w:rPr>
        <w:rFonts w:hint="default"/>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69FD581E"/>
    <w:multiLevelType w:val="hybridMultilevel"/>
    <w:tmpl w:val="C46C15C2"/>
    <w:lvl w:ilvl="0" w:tplc="B96AAA36">
      <w:start w:val="1"/>
      <w:numFmt w:val="upperLetter"/>
      <w:lvlText w:val="%1."/>
      <w:lvlJc w:val="left"/>
      <w:pPr>
        <w:ind w:left="946" w:hanging="360"/>
      </w:pPr>
      <w:rPr>
        <w:rFonts w:ascii="Times New Roman" w:eastAsia="Times New Roman" w:hAnsi="Times New Roman" w:cs="Times New Roman" w:hint="default"/>
        <w:b/>
        <w:bCs/>
        <w:spacing w:val="-1"/>
        <w:w w:val="99"/>
        <w:sz w:val="24"/>
        <w:szCs w:val="24"/>
      </w:rPr>
    </w:lvl>
    <w:lvl w:ilvl="1" w:tplc="24F080A8">
      <w:start w:val="1"/>
      <w:numFmt w:val="decimal"/>
      <w:lvlText w:val="%2."/>
      <w:lvlJc w:val="left"/>
      <w:pPr>
        <w:ind w:left="1306" w:hanging="360"/>
      </w:pPr>
      <w:rPr>
        <w:rFonts w:ascii="Times New Roman" w:eastAsia="Times New Roman" w:hAnsi="Times New Roman" w:cs="Times New Roman" w:hint="default"/>
        <w:b w:val="0"/>
        <w:bCs/>
        <w:spacing w:val="-4"/>
        <w:w w:val="99"/>
        <w:sz w:val="24"/>
        <w:szCs w:val="24"/>
      </w:rPr>
    </w:lvl>
    <w:lvl w:ilvl="2" w:tplc="D1DA353A">
      <w:start w:val="1"/>
      <w:numFmt w:val="lowerLetter"/>
      <w:lvlText w:val="%3."/>
      <w:lvlJc w:val="left"/>
      <w:pPr>
        <w:ind w:left="1667" w:hanging="361"/>
      </w:pPr>
      <w:rPr>
        <w:rFonts w:ascii="Times New Roman" w:eastAsia="Times New Roman" w:hAnsi="Times New Roman" w:cs="Times New Roman" w:hint="default"/>
        <w:b w:val="0"/>
        <w:bCs/>
        <w:spacing w:val="-4"/>
        <w:w w:val="99"/>
        <w:sz w:val="24"/>
        <w:szCs w:val="24"/>
      </w:rPr>
    </w:lvl>
    <w:lvl w:ilvl="3" w:tplc="266A2BF2">
      <w:start w:val="1"/>
      <w:numFmt w:val="decimal"/>
      <w:lvlText w:val="%4)"/>
      <w:lvlJc w:val="left"/>
      <w:pPr>
        <w:ind w:left="2027" w:hanging="360"/>
      </w:pPr>
      <w:rPr>
        <w:rFonts w:ascii="Times New Roman" w:eastAsia="Times New Roman" w:hAnsi="Times New Roman" w:cs="Times New Roman" w:hint="default"/>
        <w:spacing w:val="-20"/>
        <w:w w:val="99"/>
        <w:sz w:val="24"/>
        <w:szCs w:val="24"/>
      </w:rPr>
    </w:lvl>
    <w:lvl w:ilvl="4" w:tplc="4F9EC0C6">
      <w:numFmt w:val="bullet"/>
      <w:lvlText w:val="•"/>
      <w:lvlJc w:val="left"/>
      <w:pPr>
        <w:ind w:left="3084" w:hanging="360"/>
      </w:pPr>
      <w:rPr>
        <w:rFonts w:hint="default"/>
      </w:rPr>
    </w:lvl>
    <w:lvl w:ilvl="5" w:tplc="FC98F01A">
      <w:numFmt w:val="bullet"/>
      <w:lvlText w:val="•"/>
      <w:lvlJc w:val="left"/>
      <w:pPr>
        <w:ind w:left="4148" w:hanging="360"/>
      </w:pPr>
      <w:rPr>
        <w:rFonts w:hint="default"/>
      </w:rPr>
    </w:lvl>
    <w:lvl w:ilvl="6" w:tplc="D6A04796">
      <w:numFmt w:val="bullet"/>
      <w:lvlText w:val="•"/>
      <w:lvlJc w:val="left"/>
      <w:pPr>
        <w:ind w:left="5212" w:hanging="360"/>
      </w:pPr>
      <w:rPr>
        <w:rFonts w:hint="default"/>
      </w:rPr>
    </w:lvl>
    <w:lvl w:ilvl="7" w:tplc="9CE81408">
      <w:numFmt w:val="bullet"/>
      <w:lvlText w:val="•"/>
      <w:lvlJc w:val="left"/>
      <w:pPr>
        <w:ind w:left="6276" w:hanging="360"/>
      </w:pPr>
      <w:rPr>
        <w:rFonts w:hint="default"/>
      </w:rPr>
    </w:lvl>
    <w:lvl w:ilvl="8" w:tplc="D3888D4A">
      <w:numFmt w:val="bullet"/>
      <w:lvlText w:val="•"/>
      <w:lvlJc w:val="left"/>
      <w:pPr>
        <w:ind w:left="7340" w:hanging="360"/>
      </w:pPr>
      <w:rPr>
        <w:rFonts w:hint="default"/>
      </w:rPr>
    </w:lvl>
  </w:abstractNum>
  <w:abstractNum w:abstractNumId="14">
    <w:nsid w:val="6E14329A"/>
    <w:multiLevelType w:val="hybridMultilevel"/>
    <w:tmpl w:val="E33286F6"/>
    <w:lvl w:ilvl="0" w:tplc="04210011">
      <w:start w:val="1"/>
      <w:numFmt w:val="decimal"/>
      <w:lvlText w:val="%1)"/>
      <w:lvlJc w:val="left"/>
      <w:pPr>
        <w:ind w:left="1855" w:hanging="360"/>
      </w:pPr>
      <w:rPr>
        <w:rFonts w:hint="default"/>
        <w:w w:val="100"/>
        <w:sz w:val="24"/>
        <w:szCs w:val="24"/>
      </w:rPr>
    </w:lvl>
    <w:lvl w:ilvl="1" w:tplc="04210019" w:tentative="1">
      <w:start w:val="1"/>
      <w:numFmt w:val="lowerLetter"/>
      <w:lvlText w:val="%2."/>
      <w:lvlJc w:val="left"/>
      <w:pPr>
        <w:ind w:left="2575" w:hanging="360"/>
      </w:pPr>
    </w:lvl>
    <w:lvl w:ilvl="2" w:tplc="0421001B" w:tentative="1">
      <w:start w:val="1"/>
      <w:numFmt w:val="lowerRoman"/>
      <w:lvlText w:val="%3."/>
      <w:lvlJc w:val="right"/>
      <w:pPr>
        <w:ind w:left="3295" w:hanging="180"/>
      </w:pPr>
    </w:lvl>
    <w:lvl w:ilvl="3" w:tplc="0421000F">
      <w:start w:val="1"/>
      <w:numFmt w:val="decimal"/>
      <w:lvlText w:val="%4."/>
      <w:lvlJc w:val="left"/>
      <w:pPr>
        <w:ind w:left="4015" w:hanging="360"/>
      </w:pPr>
    </w:lvl>
    <w:lvl w:ilvl="4" w:tplc="04210019" w:tentative="1">
      <w:start w:val="1"/>
      <w:numFmt w:val="lowerLetter"/>
      <w:lvlText w:val="%5."/>
      <w:lvlJc w:val="left"/>
      <w:pPr>
        <w:ind w:left="4735" w:hanging="360"/>
      </w:pPr>
    </w:lvl>
    <w:lvl w:ilvl="5" w:tplc="0421001B" w:tentative="1">
      <w:start w:val="1"/>
      <w:numFmt w:val="lowerRoman"/>
      <w:lvlText w:val="%6."/>
      <w:lvlJc w:val="right"/>
      <w:pPr>
        <w:ind w:left="5455" w:hanging="180"/>
      </w:pPr>
    </w:lvl>
    <w:lvl w:ilvl="6" w:tplc="0421000F" w:tentative="1">
      <w:start w:val="1"/>
      <w:numFmt w:val="decimal"/>
      <w:lvlText w:val="%7."/>
      <w:lvlJc w:val="left"/>
      <w:pPr>
        <w:ind w:left="6175" w:hanging="360"/>
      </w:pPr>
    </w:lvl>
    <w:lvl w:ilvl="7" w:tplc="04210019" w:tentative="1">
      <w:start w:val="1"/>
      <w:numFmt w:val="lowerLetter"/>
      <w:lvlText w:val="%8."/>
      <w:lvlJc w:val="left"/>
      <w:pPr>
        <w:ind w:left="6895" w:hanging="360"/>
      </w:pPr>
    </w:lvl>
    <w:lvl w:ilvl="8" w:tplc="0421001B" w:tentative="1">
      <w:start w:val="1"/>
      <w:numFmt w:val="lowerRoman"/>
      <w:lvlText w:val="%9."/>
      <w:lvlJc w:val="right"/>
      <w:pPr>
        <w:ind w:left="7615" w:hanging="180"/>
      </w:pPr>
    </w:lvl>
  </w:abstractNum>
  <w:abstractNum w:abstractNumId="15">
    <w:nsid w:val="75E10AB2"/>
    <w:multiLevelType w:val="hybridMultilevel"/>
    <w:tmpl w:val="F5BCE9BC"/>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num w:numId="1">
    <w:abstractNumId w:val="13"/>
  </w:num>
  <w:num w:numId="2">
    <w:abstractNumId w:val="4"/>
  </w:num>
  <w:num w:numId="3">
    <w:abstractNumId w:val="0"/>
  </w:num>
  <w:num w:numId="4">
    <w:abstractNumId w:val="14"/>
  </w:num>
  <w:num w:numId="5">
    <w:abstractNumId w:val="10"/>
  </w:num>
  <w:num w:numId="6">
    <w:abstractNumId w:val="6"/>
  </w:num>
  <w:num w:numId="7">
    <w:abstractNumId w:val="9"/>
  </w:num>
  <w:num w:numId="8">
    <w:abstractNumId w:val="12"/>
  </w:num>
  <w:num w:numId="9">
    <w:abstractNumId w:val="15"/>
  </w:num>
  <w:num w:numId="10">
    <w:abstractNumId w:val="8"/>
  </w:num>
  <w:num w:numId="11">
    <w:abstractNumId w:val="5"/>
  </w:num>
  <w:num w:numId="12">
    <w:abstractNumId w:val="11"/>
  </w:num>
  <w:num w:numId="13">
    <w:abstractNumId w:val="3"/>
  </w:num>
  <w:num w:numId="14">
    <w:abstractNumId w:val="2"/>
  </w:num>
  <w:num w:numId="15">
    <w:abstractNumId w:val="1"/>
  </w:num>
  <w:num w:numId="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93D"/>
    <w:rsid w:val="00025F97"/>
    <w:rsid w:val="000572F1"/>
    <w:rsid w:val="00061857"/>
    <w:rsid w:val="00091F70"/>
    <w:rsid w:val="0014203E"/>
    <w:rsid w:val="001535B9"/>
    <w:rsid w:val="00170CE3"/>
    <w:rsid w:val="00190850"/>
    <w:rsid w:val="001A247C"/>
    <w:rsid w:val="001F477A"/>
    <w:rsid w:val="00225827"/>
    <w:rsid w:val="00227313"/>
    <w:rsid w:val="00231F98"/>
    <w:rsid w:val="002329CC"/>
    <w:rsid w:val="00235C99"/>
    <w:rsid w:val="00254DDD"/>
    <w:rsid w:val="0027798E"/>
    <w:rsid w:val="002861A0"/>
    <w:rsid w:val="002B287B"/>
    <w:rsid w:val="002B7868"/>
    <w:rsid w:val="002D56A9"/>
    <w:rsid w:val="002E0D3C"/>
    <w:rsid w:val="002E46DB"/>
    <w:rsid w:val="002F30FC"/>
    <w:rsid w:val="003274D9"/>
    <w:rsid w:val="00331752"/>
    <w:rsid w:val="00384EE3"/>
    <w:rsid w:val="00393531"/>
    <w:rsid w:val="003C733C"/>
    <w:rsid w:val="003F3CA9"/>
    <w:rsid w:val="00411C08"/>
    <w:rsid w:val="0042275C"/>
    <w:rsid w:val="00495EE1"/>
    <w:rsid w:val="004B1C8D"/>
    <w:rsid w:val="004B7380"/>
    <w:rsid w:val="004C0C16"/>
    <w:rsid w:val="004D0FF2"/>
    <w:rsid w:val="004E65FD"/>
    <w:rsid w:val="004E7AF1"/>
    <w:rsid w:val="00512FE1"/>
    <w:rsid w:val="00580E17"/>
    <w:rsid w:val="00591943"/>
    <w:rsid w:val="005A3E6D"/>
    <w:rsid w:val="005F28A1"/>
    <w:rsid w:val="005F31B4"/>
    <w:rsid w:val="0060643F"/>
    <w:rsid w:val="00625502"/>
    <w:rsid w:val="0065351A"/>
    <w:rsid w:val="00655A6B"/>
    <w:rsid w:val="00677C6F"/>
    <w:rsid w:val="00680E00"/>
    <w:rsid w:val="006A406A"/>
    <w:rsid w:val="006B5A6D"/>
    <w:rsid w:val="006B7B40"/>
    <w:rsid w:val="006C6EE5"/>
    <w:rsid w:val="006C7274"/>
    <w:rsid w:val="006C7683"/>
    <w:rsid w:val="006D0344"/>
    <w:rsid w:val="006E29A8"/>
    <w:rsid w:val="0070366D"/>
    <w:rsid w:val="00704602"/>
    <w:rsid w:val="00744AFF"/>
    <w:rsid w:val="00747FE0"/>
    <w:rsid w:val="00781D6C"/>
    <w:rsid w:val="00795F51"/>
    <w:rsid w:val="007C6EE7"/>
    <w:rsid w:val="007E5674"/>
    <w:rsid w:val="007F59FD"/>
    <w:rsid w:val="008505BE"/>
    <w:rsid w:val="00865DBA"/>
    <w:rsid w:val="00870853"/>
    <w:rsid w:val="008774F7"/>
    <w:rsid w:val="008928DE"/>
    <w:rsid w:val="0089354E"/>
    <w:rsid w:val="008967FE"/>
    <w:rsid w:val="008F2756"/>
    <w:rsid w:val="008F47C0"/>
    <w:rsid w:val="00902A0C"/>
    <w:rsid w:val="00906EA7"/>
    <w:rsid w:val="00916BB6"/>
    <w:rsid w:val="00920F9C"/>
    <w:rsid w:val="009210BF"/>
    <w:rsid w:val="00927F15"/>
    <w:rsid w:val="0096122D"/>
    <w:rsid w:val="009967C6"/>
    <w:rsid w:val="009A693D"/>
    <w:rsid w:val="009B4263"/>
    <w:rsid w:val="009B608B"/>
    <w:rsid w:val="009C38CD"/>
    <w:rsid w:val="009C3DB6"/>
    <w:rsid w:val="009E659F"/>
    <w:rsid w:val="009F2A4F"/>
    <w:rsid w:val="009F5AD5"/>
    <w:rsid w:val="00A02F00"/>
    <w:rsid w:val="00A0653C"/>
    <w:rsid w:val="00A71BEF"/>
    <w:rsid w:val="00A77625"/>
    <w:rsid w:val="00A8377D"/>
    <w:rsid w:val="00A8614B"/>
    <w:rsid w:val="00AB2D1C"/>
    <w:rsid w:val="00AE2DB7"/>
    <w:rsid w:val="00B06DA9"/>
    <w:rsid w:val="00B31614"/>
    <w:rsid w:val="00B41891"/>
    <w:rsid w:val="00B41D8C"/>
    <w:rsid w:val="00B60AD8"/>
    <w:rsid w:val="00B616F0"/>
    <w:rsid w:val="00B66E49"/>
    <w:rsid w:val="00B7785B"/>
    <w:rsid w:val="00B84242"/>
    <w:rsid w:val="00BE5B66"/>
    <w:rsid w:val="00C14198"/>
    <w:rsid w:val="00C324C4"/>
    <w:rsid w:val="00C47260"/>
    <w:rsid w:val="00C56E5E"/>
    <w:rsid w:val="00C82428"/>
    <w:rsid w:val="00C85A9E"/>
    <w:rsid w:val="00CE5BB1"/>
    <w:rsid w:val="00D0415B"/>
    <w:rsid w:val="00D203D0"/>
    <w:rsid w:val="00DB128B"/>
    <w:rsid w:val="00E162FC"/>
    <w:rsid w:val="00E32541"/>
    <w:rsid w:val="00E644F1"/>
    <w:rsid w:val="00EA1B6E"/>
    <w:rsid w:val="00ED4003"/>
    <w:rsid w:val="00EE08C5"/>
    <w:rsid w:val="00EF3CA2"/>
    <w:rsid w:val="00F40D09"/>
    <w:rsid w:val="00F469B1"/>
    <w:rsid w:val="00F50E63"/>
    <w:rsid w:val="00F52A21"/>
    <w:rsid w:val="00FA75B8"/>
    <w:rsid w:val="00FB3B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link w:val="Heading1Char"/>
    <w:uiPriority w:val="1"/>
    <w:qFormat/>
    <w:pPr>
      <w:spacing w:before="90"/>
      <w:ind w:left="1667" w:hanging="361"/>
      <w:outlineLvl w:val="0"/>
    </w:pPr>
    <w:rPr>
      <w:b/>
      <w:bCs/>
      <w:sz w:val="24"/>
      <w:szCs w:val="24"/>
    </w:rPr>
  </w:style>
  <w:style w:type="paragraph" w:styleId="Heading3">
    <w:name w:val="heading 3"/>
    <w:basedOn w:val="Normal"/>
    <w:next w:val="Normal"/>
    <w:link w:val="Heading3Char"/>
    <w:uiPriority w:val="9"/>
    <w:semiHidden/>
    <w:unhideWhenUsed/>
    <w:qFormat/>
    <w:rsid w:val="00EA1B6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
      <w:ind w:left="202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1C08"/>
    <w:pPr>
      <w:tabs>
        <w:tab w:val="center" w:pos="4513"/>
        <w:tab w:val="right" w:pos="9026"/>
      </w:tabs>
    </w:pPr>
  </w:style>
  <w:style w:type="character" w:customStyle="1" w:styleId="HeaderChar">
    <w:name w:val="Header Char"/>
    <w:link w:val="Header"/>
    <w:uiPriority w:val="99"/>
    <w:rsid w:val="00411C08"/>
    <w:rPr>
      <w:rFonts w:ascii="Times New Roman" w:eastAsia="Times New Roman" w:hAnsi="Times New Roman" w:cs="Times New Roman"/>
    </w:rPr>
  </w:style>
  <w:style w:type="paragraph" w:styleId="Footer">
    <w:name w:val="footer"/>
    <w:basedOn w:val="Normal"/>
    <w:link w:val="FooterChar"/>
    <w:uiPriority w:val="99"/>
    <w:unhideWhenUsed/>
    <w:rsid w:val="00411C08"/>
    <w:pPr>
      <w:tabs>
        <w:tab w:val="center" w:pos="4513"/>
        <w:tab w:val="right" w:pos="9026"/>
      </w:tabs>
    </w:pPr>
  </w:style>
  <w:style w:type="character" w:customStyle="1" w:styleId="FooterChar">
    <w:name w:val="Footer Char"/>
    <w:link w:val="Footer"/>
    <w:uiPriority w:val="99"/>
    <w:rsid w:val="00411C08"/>
    <w:rPr>
      <w:rFonts w:ascii="Times New Roman" w:eastAsia="Times New Roman" w:hAnsi="Times New Roman" w:cs="Times New Roman"/>
    </w:rPr>
  </w:style>
  <w:style w:type="paragraph" w:styleId="NoSpacing">
    <w:name w:val="No Spacing"/>
    <w:uiPriority w:val="1"/>
    <w:qFormat/>
    <w:rsid w:val="00411C08"/>
    <w:rPr>
      <w:sz w:val="22"/>
      <w:szCs w:val="22"/>
      <w:lang w:eastAsia="en-US"/>
    </w:rPr>
  </w:style>
  <w:style w:type="paragraph" w:styleId="BalloonText">
    <w:name w:val="Balloon Text"/>
    <w:basedOn w:val="Normal"/>
    <w:link w:val="BalloonTextChar"/>
    <w:uiPriority w:val="99"/>
    <w:semiHidden/>
    <w:unhideWhenUsed/>
    <w:rsid w:val="006E29A8"/>
    <w:rPr>
      <w:rFonts w:ascii="Tahoma" w:hAnsi="Tahoma" w:cs="Tahoma"/>
      <w:sz w:val="16"/>
      <w:szCs w:val="16"/>
    </w:rPr>
  </w:style>
  <w:style w:type="character" w:customStyle="1" w:styleId="BalloonTextChar">
    <w:name w:val="Balloon Text Char"/>
    <w:basedOn w:val="DefaultParagraphFont"/>
    <w:link w:val="BalloonText"/>
    <w:uiPriority w:val="99"/>
    <w:semiHidden/>
    <w:rsid w:val="006E29A8"/>
    <w:rPr>
      <w:rFonts w:ascii="Tahoma" w:eastAsia="Times New Roman" w:hAnsi="Tahoma" w:cs="Tahoma"/>
      <w:sz w:val="16"/>
      <w:szCs w:val="16"/>
      <w:lang w:val="en-US" w:eastAsia="en-US"/>
    </w:rPr>
  </w:style>
  <w:style w:type="character" w:customStyle="1" w:styleId="Heading1Char">
    <w:name w:val="Heading 1 Char"/>
    <w:basedOn w:val="DefaultParagraphFont"/>
    <w:link w:val="Heading1"/>
    <w:uiPriority w:val="1"/>
    <w:rsid w:val="00EA1B6E"/>
    <w:rPr>
      <w:rFonts w:ascii="Times New Roman" w:eastAsia="Times New Roman" w:hAnsi="Times New Roman"/>
      <w:b/>
      <w:bCs/>
      <w:sz w:val="24"/>
      <w:szCs w:val="24"/>
      <w:lang w:val="en-US" w:eastAsia="en-US"/>
    </w:rPr>
  </w:style>
  <w:style w:type="character" w:customStyle="1" w:styleId="Heading3Char">
    <w:name w:val="Heading 3 Char"/>
    <w:basedOn w:val="DefaultParagraphFont"/>
    <w:link w:val="Heading3"/>
    <w:uiPriority w:val="9"/>
    <w:semiHidden/>
    <w:rsid w:val="00EA1B6E"/>
    <w:rPr>
      <w:rFonts w:asciiTheme="majorHAnsi" w:eastAsiaTheme="majorEastAsia" w:hAnsiTheme="majorHAnsi" w:cstheme="majorBidi"/>
      <w:b/>
      <w:bCs/>
      <w:color w:val="4F81BD" w:themeColor="accent1"/>
      <w:sz w:val="22"/>
      <w:szCs w:val="22"/>
      <w:lang w:val="en-US" w:eastAsia="en-US"/>
    </w:rPr>
  </w:style>
  <w:style w:type="character" w:styleId="Hyperlink">
    <w:name w:val="Hyperlink"/>
    <w:basedOn w:val="DefaultParagraphFont"/>
    <w:uiPriority w:val="99"/>
    <w:unhideWhenUsed/>
    <w:rsid w:val="00EA1B6E"/>
    <w:rPr>
      <w:color w:val="0000FF"/>
      <w:u w:val="single"/>
    </w:rPr>
  </w:style>
  <w:style w:type="paragraph" w:customStyle="1" w:styleId="description">
    <w:name w:val="description"/>
    <w:basedOn w:val="Normal"/>
    <w:rsid w:val="00EA1B6E"/>
    <w:pPr>
      <w:widowControl/>
      <w:autoSpaceDE/>
      <w:autoSpaceDN/>
      <w:spacing w:before="100" w:beforeAutospacing="1" w:after="100" w:afterAutospacing="1"/>
    </w:pPr>
    <w:rPr>
      <w:sz w:val="24"/>
      <w:szCs w:val="24"/>
      <w:lang w:val="id-ID" w:eastAsia="id-ID"/>
    </w:rPr>
  </w:style>
  <w:style w:type="paragraph" w:styleId="z-TopofForm">
    <w:name w:val="HTML Top of Form"/>
    <w:basedOn w:val="Normal"/>
    <w:next w:val="Normal"/>
    <w:link w:val="z-TopofFormChar"/>
    <w:hidden/>
    <w:uiPriority w:val="99"/>
    <w:semiHidden/>
    <w:unhideWhenUsed/>
    <w:rsid w:val="00EA1B6E"/>
    <w:pPr>
      <w:widowControl/>
      <w:pBdr>
        <w:bottom w:val="single" w:sz="6" w:space="1" w:color="auto"/>
      </w:pBdr>
      <w:autoSpaceDE/>
      <w:autoSpaceDN/>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EA1B6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A1B6E"/>
    <w:pPr>
      <w:widowControl/>
      <w:pBdr>
        <w:top w:val="single" w:sz="6" w:space="1" w:color="auto"/>
      </w:pBdr>
      <w:autoSpaceDE/>
      <w:autoSpaceDN/>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EA1B6E"/>
    <w:rPr>
      <w:rFonts w:ascii="Arial" w:eastAsia="Times New Roman" w:hAnsi="Arial" w:cs="Arial"/>
      <w:vanish/>
      <w:sz w:val="16"/>
      <w:szCs w:val="16"/>
    </w:rPr>
  </w:style>
  <w:style w:type="character" w:customStyle="1" w:styleId="post-labels">
    <w:name w:val="post-labels"/>
    <w:basedOn w:val="DefaultParagraphFont"/>
    <w:rsid w:val="00EA1B6E"/>
  </w:style>
  <w:style w:type="character" w:styleId="HTMLCite">
    <w:name w:val="HTML Cite"/>
    <w:basedOn w:val="DefaultParagraphFont"/>
    <w:uiPriority w:val="99"/>
    <w:semiHidden/>
    <w:unhideWhenUsed/>
    <w:rsid w:val="006B5A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link w:val="Heading1Char"/>
    <w:uiPriority w:val="1"/>
    <w:qFormat/>
    <w:pPr>
      <w:spacing w:before="90"/>
      <w:ind w:left="1667" w:hanging="361"/>
      <w:outlineLvl w:val="0"/>
    </w:pPr>
    <w:rPr>
      <w:b/>
      <w:bCs/>
      <w:sz w:val="24"/>
      <w:szCs w:val="24"/>
    </w:rPr>
  </w:style>
  <w:style w:type="paragraph" w:styleId="Heading3">
    <w:name w:val="heading 3"/>
    <w:basedOn w:val="Normal"/>
    <w:next w:val="Normal"/>
    <w:link w:val="Heading3Char"/>
    <w:uiPriority w:val="9"/>
    <w:semiHidden/>
    <w:unhideWhenUsed/>
    <w:qFormat/>
    <w:rsid w:val="00EA1B6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
      <w:ind w:left="202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1C08"/>
    <w:pPr>
      <w:tabs>
        <w:tab w:val="center" w:pos="4513"/>
        <w:tab w:val="right" w:pos="9026"/>
      </w:tabs>
    </w:pPr>
  </w:style>
  <w:style w:type="character" w:customStyle="1" w:styleId="HeaderChar">
    <w:name w:val="Header Char"/>
    <w:link w:val="Header"/>
    <w:uiPriority w:val="99"/>
    <w:rsid w:val="00411C08"/>
    <w:rPr>
      <w:rFonts w:ascii="Times New Roman" w:eastAsia="Times New Roman" w:hAnsi="Times New Roman" w:cs="Times New Roman"/>
    </w:rPr>
  </w:style>
  <w:style w:type="paragraph" w:styleId="Footer">
    <w:name w:val="footer"/>
    <w:basedOn w:val="Normal"/>
    <w:link w:val="FooterChar"/>
    <w:uiPriority w:val="99"/>
    <w:unhideWhenUsed/>
    <w:rsid w:val="00411C08"/>
    <w:pPr>
      <w:tabs>
        <w:tab w:val="center" w:pos="4513"/>
        <w:tab w:val="right" w:pos="9026"/>
      </w:tabs>
    </w:pPr>
  </w:style>
  <w:style w:type="character" w:customStyle="1" w:styleId="FooterChar">
    <w:name w:val="Footer Char"/>
    <w:link w:val="Footer"/>
    <w:uiPriority w:val="99"/>
    <w:rsid w:val="00411C08"/>
    <w:rPr>
      <w:rFonts w:ascii="Times New Roman" w:eastAsia="Times New Roman" w:hAnsi="Times New Roman" w:cs="Times New Roman"/>
    </w:rPr>
  </w:style>
  <w:style w:type="paragraph" w:styleId="NoSpacing">
    <w:name w:val="No Spacing"/>
    <w:uiPriority w:val="1"/>
    <w:qFormat/>
    <w:rsid w:val="00411C08"/>
    <w:rPr>
      <w:sz w:val="22"/>
      <w:szCs w:val="22"/>
      <w:lang w:eastAsia="en-US"/>
    </w:rPr>
  </w:style>
  <w:style w:type="paragraph" w:styleId="BalloonText">
    <w:name w:val="Balloon Text"/>
    <w:basedOn w:val="Normal"/>
    <w:link w:val="BalloonTextChar"/>
    <w:uiPriority w:val="99"/>
    <w:semiHidden/>
    <w:unhideWhenUsed/>
    <w:rsid w:val="006E29A8"/>
    <w:rPr>
      <w:rFonts w:ascii="Tahoma" w:hAnsi="Tahoma" w:cs="Tahoma"/>
      <w:sz w:val="16"/>
      <w:szCs w:val="16"/>
    </w:rPr>
  </w:style>
  <w:style w:type="character" w:customStyle="1" w:styleId="BalloonTextChar">
    <w:name w:val="Balloon Text Char"/>
    <w:basedOn w:val="DefaultParagraphFont"/>
    <w:link w:val="BalloonText"/>
    <w:uiPriority w:val="99"/>
    <w:semiHidden/>
    <w:rsid w:val="006E29A8"/>
    <w:rPr>
      <w:rFonts w:ascii="Tahoma" w:eastAsia="Times New Roman" w:hAnsi="Tahoma" w:cs="Tahoma"/>
      <w:sz w:val="16"/>
      <w:szCs w:val="16"/>
      <w:lang w:val="en-US" w:eastAsia="en-US"/>
    </w:rPr>
  </w:style>
  <w:style w:type="character" w:customStyle="1" w:styleId="Heading1Char">
    <w:name w:val="Heading 1 Char"/>
    <w:basedOn w:val="DefaultParagraphFont"/>
    <w:link w:val="Heading1"/>
    <w:uiPriority w:val="1"/>
    <w:rsid w:val="00EA1B6E"/>
    <w:rPr>
      <w:rFonts w:ascii="Times New Roman" w:eastAsia="Times New Roman" w:hAnsi="Times New Roman"/>
      <w:b/>
      <w:bCs/>
      <w:sz w:val="24"/>
      <w:szCs w:val="24"/>
      <w:lang w:val="en-US" w:eastAsia="en-US"/>
    </w:rPr>
  </w:style>
  <w:style w:type="character" w:customStyle="1" w:styleId="Heading3Char">
    <w:name w:val="Heading 3 Char"/>
    <w:basedOn w:val="DefaultParagraphFont"/>
    <w:link w:val="Heading3"/>
    <w:uiPriority w:val="9"/>
    <w:semiHidden/>
    <w:rsid w:val="00EA1B6E"/>
    <w:rPr>
      <w:rFonts w:asciiTheme="majorHAnsi" w:eastAsiaTheme="majorEastAsia" w:hAnsiTheme="majorHAnsi" w:cstheme="majorBidi"/>
      <w:b/>
      <w:bCs/>
      <w:color w:val="4F81BD" w:themeColor="accent1"/>
      <w:sz w:val="22"/>
      <w:szCs w:val="22"/>
      <w:lang w:val="en-US" w:eastAsia="en-US"/>
    </w:rPr>
  </w:style>
  <w:style w:type="character" w:styleId="Hyperlink">
    <w:name w:val="Hyperlink"/>
    <w:basedOn w:val="DefaultParagraphFont"/>
    <w:uiPriority w:val="99"/>
    <w:unhideWhenUsed/>
    <w:rsid w:val="00EA1B6E"/>
    <w:rPr>
      <w:color w:val="0000FF"/>
      <w:u w:val="single"/>
    </w:rPr>
  </w:style>
  <w:style w:type="paragraph" w:customStyle="1" w:styleId="description">
    <w:name w:val="description"/>
    <w:basedOn w:val="Normal"/>
    <w:rsid w:val="00EA1B6E"/>
    <w:pPr>
      <w:widowControl/>
      <w:autoSpaceDE/>
      <w:autoSpaceDN/>
      <w:spacing w:before="100" w:beforeAutospacing="1" w:after="100" w:afterAutospacing="1"/>
    </w:pPr>
    <w:rPr>
      <w:sz w:val="24"/>
      <w:szCs w:val="24"/>
      <w:lang w:val="id-ID" w:eastAsia="id-ID"/>
    </w:rPr>
  </w:style>
  <w:style w:type="paragraph" w:styleId="z-TopofForm">
    <w:name w:val="HTML Top of Form"/>
    <w:basedOn w:val="Normal"/>
    <w:next w:val="Normal"/>
    <w:link w:val="z-TopofFormChar"/>
    <w:hidden/>
    <w:uiPriority w:val="99"/>
    <w:semiHidden/>
    <w:unhideWhenUsed/>
    <w:rsid w:val="00EA1B6E"/>
    <w:pPr>
      <w:widowControl/>
      <w:pBdr>
        <w:bottom w:val="single" w:sz="6" w:space="1" w:color="auto"/>
      </w:pBdr>
      <w:autoSpaceDE/>
      <w:autoSpaceDN/>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EA1B6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A1B6E"/>
    <w:pPr>
      <w:widowControl/>
      <w:pBdr>
        <w:top w:val="single" w:sz="6" w:space="1" w:color="auto"/>
      </w:pBdr>
      <w:autoSpaceDE/>
      <w:autoSpaceDN/>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EA1B6E"/>
    <w:rPr>
      <w:rFonts w:ascii="Arial" w:eastAsia="Times New Roman" w:hAnsi="Arial" w:cs="Arial"/>
      <w:vanish/>
      <w:sz w:val="16"/>
      <w:szCs w:val="16"/>
    </w:rPr>
  </w:style>
  <w:style w:type="character" w:customStyle="1" w:styleId="post-labels">
    <w:name w:val="post-labels"/>
    <w:basedOn w:val="DefaultParagraphFont"/>
    <w:rsid w:val="00EA1B6E"/>
  </w:style>
  <w:style w:type="character" w:styleId="HTMLCite">
    <w:name w:val="HTML Cite"/>
    <w:basedOn w:val="DefaultParagraphFont"/>
    <w:uiPriority w:val="99"/>
    <w:semiHidden/>
    <w:unhideWhenUsed/>
    <w:rsid w:val="006B5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20430">
      <w:bodyDiv w:val="1"/>
      <w:marLeft w:val="0"/>
      <w:marRight w:val="0"/>
      <w:marTop w:val="0"/>
      <w:marBottom w:val="0"/>
      <w:divBdr>
        <w:top w:val="none" w:sz="0" w:space="0" w:color="auto"/>
        <w:left w:val="none" w:sz="0" w:space="0" w:color="auto"/>
        <w:bottom w:val="none" w:sz="0" w:space="0" w:color="auto"/>
        <w:right w:val="none" w:sz="0" w:space="0" w:color="auto"/>
      </w:divBdr>
      <w:divsChild>
        <w:div w:id="975376272">
          <w:marLeft w:val="0"/>
          <w:marRight w:val="0"/>
          <w:marTop w:val="0"/>
          <w:marBottom w:val="0"/>
          <w:divBdr>
            <w:top w:val="none" w:sz="0" w:space="0" w:color="auto"/>
            <w:left w:val="none" w:sz="0" w:space="0" w:color="auto"/>
            <w:bottom w:val="none" w:sz="0" w:space="0" w:color="auto"/>
            <w:right w:val="none" w:sz="0" w:space="0" w:color="auto"/>
          </w:divBdr>
        </w:div>
        <w:div w:id="230385343">
          <w:marLeft w:val="0"/>
          <w:marRight w:val="0"/>
          <w:marTop w:val="0"/>
          <w:marBottom w:val="0"/>
          <w:divBdr>
            <w:top w:val="none" w:sz="0" w:space="0" w:color="auto"/>
            <w:left w:val="none" w:sz="0" w:space="0" w:color="auto"/>
            <w:bottom w:val="none" w:sz="0" w:space="0" w:color="auto"/>
            <w:right w:val="none" w:sz="0" w:space="0" w:color="auto"/>
          </w:divBdr>
        </w:div>
        <w:div w:id="1454011694">
          <w:marLeft w:val="0"/>
          <w:marRight w:val="0"/>
          <w:marTop w:val="0"/>
          <w:marBottom w:val="0"/>
          <w:divBdr>
            <w:top w:val="none" w:sz="0" w:space="0" w:color="auto"/>
            <w:left w:val="none" w:sz="0" w:space="0" w:color="auto"/>
            <w:bottom w:val="none" w:sz="0" w:space="0" w:color="auto"/>
            <w:right w:val="none" w:sz="0" w:space="0" w:color="auto"/>
          </w:divBdr>
        </w:div>
        <w:div w:id="248658562">
          <w:marLeft w:val="0"/>
          <w:marRight w:val="0"/>
          <w:marTop w:val="0"/>
          <w:marBottom w:val="0"/>
          <w:divBdr>
            <w:top w:val="none" w:sz="0" w:space="0" w:color="auto"/>
            <w:left w:val="none" w:sz="0" w:space="0" w:color="auto"/>
            <w:bottom w:val="none" w:sz="0" w:space="0" w:color="auto"/>
            <w:right w:val="none" w:sz="0" w:space="0" w:color="auto"/>
          </w:divBdr>
        </w:div>
      </w:divsChild>
    </w:div>
    <w:div w:id="864364919">
      <w:bodyDiv w:val="1"/>
      <w:marLeft w:val="0"/>
      <w:marRight w:val="0"/>
      <w:marTop w:val="0"/>
      <w:marBottom w:val="0"/>
      <w:divBdr>
        <w:top w:val="none" w:sz="0" w:space="0" w:color="auto"/>
        <w:left w:val="none" w:sz="0" w:space="0" w:color="auto"/>
        <w:bottom w:val="none" w:sz="0" w:space="0" w:color="auto"/>
        <w:right w:val="none" w:sz="0" w:space="0" w:color="auto"/>
      </w:divBdr>
      <w:divsChild>
        <w:div w:id="1502164383">
          <w:marLeft w:val="0"/>
          <w:marRight w:val="0"/>
          <w:marTop w:val="0"/>
          <w:marBottom w:val="0"/>
          <w:divBdr>
            <w:top w:val="none" w:sz="0" w:space="0" w:color="auto"/>
            <w:left w:val="none" w:sz="0" w:space="0" w:color="auto"/>
            <w:bottom w:val="single" w:sz="6" w:space="0" w:color="A6A6A6"/>
            <w:right w:val="none" w:sz="0" w:space="0" w:color="auto"/>
          </w:divBdr>
          <w:divsChild>
            <w:div w:id="1799106482">
              <w:marLeft w:val="75"/>
              <w:marRight w:val="75"/>
              <w:marTop w:val="75"/>
              <w:marBottom w:val="75"/>
              <w:divBdr>
                <w:top w:val="none" w:sz="0" w:space="0" w:color="auto"/>
                <w:left w:val="none" w:sz="0" w:space="0" w:color="auto"/>
                <w:bottom w:val="none" w:sz="0" w:space="0" w:color="auto"/>
                <w:right w:val="none" w:sz="0" w:space="0" w:color="auto"/>
              </w:divBdr>
              <w:divsChild>
                <w:div w:id="610164382">
                  <w:marLeft w:val="0"/>
                  <w:marRight w:val="0"/>
                  <w:marTop w:val="0"/>
                  <w:marBottom w:val="0"/>
                  <w:divBdr>
                    <w:top w:val="none" w:sz="0" w:space="0" w:color="auto"/>
                    <w:left w:val="none" w:sz="0" w:space="0" w:color="auto"/>
                    <w:bottom w:val="none" w:sz="0" w:space="0" w:color="auto"/>
                    <w:right w:val="none" w:sz="0" w:space="0" w:color="auto"/>
                  </w:divBdr>
                  <w:divsChild>
                    <w:div w:id="986325459">
                      <w:marLeft w:val="0"/>
                      <w:marRight w:val="0"/>
                      <w:marTop w:val="0"/>
                      <w:marBottom w:val="0"/>
                      <w:divBdr>
                        <w:top w:val="none" w:sz="0" w:space="0" w:color="auto"/>
                        <w:left w:val="none" w:sz="0" w:space="0" w:color="auto"/>
                        <w:bottom w:val="none" w:sz="0" w:space="0" w:color="auto"/>
                        <w:right w:val="none" w:sz="0" w:space="0" w:color="auto"/>
                      </w:divBdr>
                      <w:divsChild>
                        <w:div w:id="1670980338">
                          <w:marLeft w:val="0"/>
                          <w:marRight w:val="0"/>
                          <w:marTop w:val="0"/>
                          <w:marBottom w:val="0"/>
                          <w:divBdr>
                            <w:top w:val="none" w:sz="0" w:space="0" w:color="auto"/>
                            <w:left w:val="none" w:sz="0" w:space="0" w:color="auto"/>
                            <w:bottom w:val="none" w:sz="0" w:space="0" w:color="auto"/>
                            <w:right w:val="none" w:sz="0" w:space="0" w:color="auto"/>
                          </w:divBdr>
                        </w:div>
                        <w:div w:id="5087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81547">
          <w:marLeft w:val="0"/>
          <w:marRight w:val="0"/>
          <w:marTop w:val="0"/>
          <w:marBottom w:val="0"/>
          <w:divBdr>
            <w:top w:val="none" w:sz="0" w:space="0" w:color="auto"/>
            <w:left w:val="none" w:sz="0" w:space="0" w:color="auto"/>
            <w:bottom w:val="single" w:sz="6" w:space="0" w:color="A6A6A6"/>
            <w:right w:val="none" w:sz="0" w:space="0" w:color="auto"/>
          </w:divBdr>
          <w:divsChild>
            <w:div w:id="1755128852">
              <w:marLeft w:val="0"/>
              <w:marRight w:val="0"/>
              <w:marTop w:val="60"/>
              <w:marBottom w:val="0"/>
              <w:divBdr>
                <w:top w:val="none" w:sz="0" w:space="0" w:color="auto"/>
                <w:left w:val="none" w:sz="0" w:space="0" w:color="auto"/>
                <w:bottom w:val="none" w:sz="0" w:space="0" w:color="auto"/>
                <w:right w:val="none" w:sz="0" w:space="0" w:color="auto"/>
              </w:divBdr>
              <w:divsChild>
                <w:div w:id="196387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16685">
          <w:marLeft w:val="0"/>
          <w:marRight w:val="0"/>
          <w:marTop w:val="0"/>
          <w:marBottom w:val="0"/>
          <w:divBdr>
            <w:top w:val="none" w:sz="0" w:space="0" w:color="auto"/>
            <w:left w:val="none" w:sz="0" w:space="0" w:color="auto"/>
            <w:bottom w:val="none" w:sz="0" w:space="0" w:color="auto"/>
            <w:right w:val="none" w:sz="0" w:space="0" w:color="auto"/>
          </w:divBdr>
          <w:divsChild>
            <w:div w:id="511724777">
              <w:marLeft w:val="0"/>
              <w:marRight w:val="0"/>
              <w:marTop w:val="0"/>
              <w:marBottom w:val="0"/>
              <w:divBdr>
                <w:top w:val="none" w:sz="0" w:space="0" w:color="auto"/>
                <w:left w:val="none" w:sz="0" w:space="0" w:color="auto"/>
                <w:bottom w:val="none" w:sz="0" w:space="0" w:color="auto"/>
                <w:right w:val="none" w:sz="0" w:space="0" w:color="auto"/>
              </w:divBdr>
              <w:divsChild>
                <w:div w:id="2123065238">
                  <w:marLeft w:val="0"/>
                  <w:marRight w:val="0"/>
                  <w:marTop w:val="0"/>
                  <w:marBottom w:val="360"/>
                  <w:divBdr>
                    <w:top w:val="none" w:sz="0" w:space="0" w:color="auto"/>
                    <w:left w:val="none" w:sz="0" w:space="0" w:color="auto"/>
                    <w:bottom w:val="none" w:sz="0" w:space="18" w:color="auto"/>
                    <w:right w:val="none" w:sz="0" w:space="0" w:color="auto"/>
                  </w:divBdr>
                  <w:divsChild>
                    <w:div w:id="1238828402">
                      <w:marLeft w:val="0"/>
                      <w:marRight w:val="0"/>
                      <w:marTop w:val="0"/>
                      <w:marBottom w:val="0"/>
                      <w:divBdr>
                        <w:top w:val="none" w:sz="0" w:space="0" w:color="auto"/>
                        <w:left w:val="none" w:sz="0" w:space="0" w:color="auto"/>
                        <w:bottom w:val="none" w:sz="0" w:space="0" w:color="auto"/>
                        <w:right w:val="none" w:sz="0" w:space="0" w:color="auto"/>
                      </w:divBdr>
                      <w:divsChild>
                        <w:div w:id="100688598">
                          <w:marLeft w:val="0"/>
                          <w:marRight w:val="0"/>
                          <w:marTop w:val="120"/>
                          <w:marBottom w:val="360"/>
                          <w:divBdr>
                            <w:top w:val="none" w:sz="0" w:space="0" w:color="auto"/>
                            <w:left w:val="none" w:sz="0" w:space="0" w:color="auto"/>
                            <w:bottom w:val="none" w:sz="0" w:space="0" w:color="auto"/>
                            <w:right w:val="none" w:sz="0" w:space="0" w:color="auto"/>
                          </w:divBdr>
                          <w:divsChild>
                            <w:div w:id="1456607422">
                              <w:marLeft w:val="0"/>
                              <w:marRight w:val="0"/>
                              <w:marTop w:val="180"/>
                              <w:marBottom w:val="180"/>
                              <w:divBdr>
                                <w:top w:val="none" w:sz="0" w:space="0" w:color="auto"/>
                                <w:left w:val="none" w:sz="0" w:space="0" w:color="auto"/>
                                <w:bottom w:val="none" w:sz="0" w:space="0" w:color="auto"/>
                                <w:right w:val="none" w:sz="0" w:space="0" w:color="auto"/>
                              </w:divBdr>
                              <w:divsChild>
                                <w:div w:id="626620253">
                                  <w:marLeft w:val="0"/>
                                  <w:marRight w:val="0"/>
                                  <w:marTop w:val="0"/>
                                  <w:marBottom w:val="0"/>
                                  <w:divBdr>
                                    <w:top w:val="none" w:sz="0" w:space="0" w:color="auto"/>
                                    <w:left w:val="none" w:sz="0" w:space="0" w:color="auto"/>
                                    <w:bottom w:val="none" w:sz="0" w:space="0" w:color="auto"/>
                                    <w:right w:val="none" w:sz="0" w:space="0" w:color="auto"/>
                                  </w:divBdr>
                                </w:div>
                              </w:divsChild>
                            </w:div>
                            <w:div w:id="12819116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91948">
      <w:bodyDiv w:val="1"/>
      <w:marLeft w:val="0"/>
      <w:marRight w:val="0"/>
      <w:marTop w:val="0"/>
      <w:marBottom w:val="0"/>
      <w:divBdr>
        <w:top w:val="none" w:sz="0" w:space="0" w:color="auto"/>
        <w:left w:val="none" w:sz="0" w:space="0" w:color="auto"/>
        <w:bottom w:val="none" w:sz="0" w:space="0" w:color="auto"/>
        <w:right w:val="none" w:sz="0" w:space="0" w:color="auto"/>
      </w:divBdr>
      <w:divsChild>
        <w:div w:id="2079982916">
          <w:marLeft w:val="0"/>
          <w:marRight w:val="0"/>
          <w:marTop w:val="0"/>
          <w:marBottom w:val="0"/>
          <w:divBdr>
            <w:top w:val="none" w:sz="0" w:space="0" w:color="auto"/>
            <w:left w:val="none" w:sz="0" w:space="0" w:color="auto"/>
            <w:bottom w:val="none" w:sz="0" w:space="0" w:color="auto"/>
            <w:right w:val="none" w:sz="0" w:space="0" w:color="auto"/>
          </w:divBdr>
        </w:div>
        <w:div w:id="2025130632">
          <w:marLeft w:val="0"/>
          <w:marRight w:val="0"/>
          <w:marTop w:val="0"/>
          <w:marBottom w:val="0"/>
          <w:divBdr>
            <w:top w:val="none" w:sz="0" w:space="0" w:color="auto"/>
            <w:left w:val="none" w:sz="0" w:space="0" w:color="auto"/>
            <w:bottom w:val="none" w:sz="0" w:space="0" w:color="auto"/>
            <w:right w:val="none" w:sz="0" w:space="0" w:color="auto"/>
          </w:divBdr>
        </w:div>
        <w:div w:id="2073113855">
          <w:marLeft w:val="0"/>
          <w:marRight w:val="0"/>
          <w:marTop w:val="0"/>
          <w:marBottom w:val="0"/>
          <w:divBdr>
            <w:top w:val="none" w:sz="0" w:space="0" w:color="auto"/>
            <w:left w:val="none" w:sz="0" w:space="0" w:color="auto"/>
            <w:bottom w:val="none" w:sz="0" w:space="0" w:color="auto"/>
            <w:right w:val="none" w:sz="0" w:space="0" w:color="auto"/>
          </w:divBdr>
        </w:div>
        <w:div w:id="1081754896">
          <w:marLeft w:val="0"/>
          <w:marRight w:val="0"/>
          <w:marTop w:val="0"/>
          <w:marBottom w:val="0"/>
          <w:divBdr>
            <w:top w:val="none" w:sz="0" w:space="0" w:color="auto"/>
            <w:left w:val="none" w:sz="0" w:space="0" w:color="auto"/>
            <w:bottom w:val="none" w:sz="0" w:space="0" w:color="auto"/>
            <w:right w:val="none" w:sz="0" w:space="0" w:color="auto"/>
          </w:divBdr>
        </w:div>
        <w:div w:id="234051928">
          <w:marLeft w:val="0"/>
          <w:marRight w:val="0"/>
          <w:marTop w:val="0"/>
          <w:marBottom w:val="0"/>
          <w:divBdr>
            <w:top w:val="none" w:sz="0" w:space="0" w:color="auto"/>
            <w:left w:val="none" w:sz="0" w:space="0" w:color="auto"/>
            <w:bottom w:val="none" w:sz="0" w:space="0" w:color="auto"/>
            <w:right w:val="none" w:sz="0" w:space="0" w:color="auto"/>
          </w:divBdr>
        </w:div>
        <w:div w:id="919872406">
          <w:marLeft w:val="0"/>
          <w:marRight w:val="0"/>
          <w:marTop w:val="0"/>
          <w:marBottom w:val="0"/>
          <w:divBdr>
            <w:top w:val="none" w:sz="0" w:space="0" w:color="auto"/>
            <w:left w:val="none" w:sz="0" w:space="0" w:color="auto"/>
            <w:bottom w:val="none" w:sz="0" w:space="0" w:color="auto"/>
            <w:right w:val="none" w:sz="0" w:space="0" w:color="auto"/>
          </w:divBdr>
        </w:div>
        <w:div w:id="858274622">
          <w:marLeft w:val="0"/>
          <w:marRight w:val="0"/>
          <w:marTop w:val="0"/>
          <w:marBottom w:val="0"/>
          <w:divBdr>
            <w:top w:val="none" w:sz="0" w:space="0" w:color="auto"/>
            <w:left w:val="none" w:sz="0" w:space="0" w:color="auto"/>
            <w:bottom w:val="none" w:sz="0" w:space="0" w:color="auto"/>
            <w:right w:val="none" w:sz="0" w:space="0" w:color="auto"/>
          </w:divBdr>
        </w:div>
        <w:div w:id="1359039087">
          <w:marLeft w:val="0"/>
          <w:marRight w:val="0"/>
          <w:marTop w:val="0"/>
          <w:marBottom w:val="0"/>
          <w:divBdr>
            <w:top w:val="none" w:sz="0" w:space="0" w:color="auto"/>
            <w:left w:val="none" w:sz="0" w:space="0" w:color="auto"/>
            <w:bottom w:val="none" w:sz="0" w:space="0" w:color="auto"/>
            <w:right w:val="none" w:sz="0" w:space="0" w:color="auto"/>
          </w:divBdr>
        </w:div>
        <w:div w:id="469712986">
          <w:marLeft w:val="0"/>
          <w:marRight w:val="0"/>
          <w:marTop w:val="0"/>
          <w:marBottom w:val="0"/>
          <w:divBdr>
            <w:top w:val="none" w:sz="0" w:space="0" w:color="auto"/>
            <w:left w:val="none" w:sz="0" w:space="0" w:color="auto"/>
            <w:bottom w:val="none" w:sz="0" w:space="0" w:color="auto"/>
            <w:right w:val="none" w:sz="0" w:space="0" w:color="auto"/>
          </w:divBdr>
        </w:div>
        <w:div w:id="1423335130">
          <w:marLeft w:val="0"/>
          <w:marRight w:val="0"/>
          <w:marTop w:val="0"/>
          <w:marBottom w:val="0"/>
          <w:divBdr>
            <w:top w:val="none" w:sz="0" w:space="0" w:color="auto"/>
            <w:left w:val="none" w:sz="0" w:space="0" w:color="auto"/>
            <w:bottom w:val="none" w:sz="0" w:space="0" w:color="auto"/>
            <w:right w:val="none" w:sz="0" w:space="0" w:color="auto"/>
          </w:divBdr>
        </w:div>
        <w:div w:id="1756247806">
          <w:marLeft w:val="0"/>
          <w:marRight w:val="0"/>
          <w:marTop w:val="0"/>
          <w:marBottom w:val="0"/>
          <w:divBdr>
            <w:top w:val="none" w:sz="0" w:space="0" w:color="auto"/>
            <w:left w:val="none" w:sz="0" w:space="0" w:color="auto"/>
            <w:bottom w:val="none" w:sz="0" w:space="0" w:color="auto"/>
            <w:right w:val="none" w:sz="0" w:space="0" w:color="auto"/>
          </w:divBdr>
        </w:div>
        <w:div w:id="1091320269">
          <w:marLeft w:val="0"/>
          <w:marRight w:val="0"/>
          <w:marTop w:val="0"/>
          <w:marBottom w:val="0"/>
          <w:divBdr>
            <w:top w:val="none" w:sz="0" w:space="0" w:color="auto"/>
            <w:left w:val="none" w:sz="0" w:space="0" w:color="auto"/>
            <w:bottom w:val="none" w:sz="0" w:space="0" w:color="auto"/>
            <w:right w:val="none" w:sz="0" w:space="0" w:color="auto"/>
          </w:divBdr>
        </w:div>
        <w:div w:id="2029746141">
          <w:marLeft w:val="0"/>
          <w:marRight w:val="0"/>
          <w:marTop w:val="0"/>
          <w:marBottom w:val="0"/>
          <w:divBdr>
            <w:top w:val="none" w:sz="0" w:space="0" w:color="auto"/>
            <w:left w:val="none" w:sz="0" w:space="0" w:color="auto"/>
            <w:bottom w:val="none" w:sz="0" w:space="0" w:color="auto"/>
            <w:right w:val="none" w:sz="0" w:space="0" w:color="auto"/>
          </w:divBdr>
        </w:div>
        <w:div w:id="7217024">
          <w:marLeft w:val="0"/>
          <w:marRight w:val="0"/>
          <w:marTop w:val="0"/>
          <w:marBottom w:val="0"/>
          <w:divBdr>
            <w:top w:val="none" w:sz="0" w:space="0" w:color="auto"/>
            <w:left w:val="none" w:sz="0" w:space="0" w:color="auto"/>
            <w:bottom w:val="none" w:sz="0" w:space="0" w:color="auto"/>
            <w:right w:val="none" w:sz="0" w:space="0" w:color="auto"/>
          </w:divBdr>
        </w:div>
        <w:div w:id="242572693">
          <w:marLeft w:val="0"/>
          <w:marRight w:val="0"/>
          <w:marTop w:val="0"/>
          <w:marBottom w:val="0"/>
          <w:divBdr>
            <w:top w:val="none" w:sz="0" w:space="0" w:color="auto"/>
            <w:left w:val="none" w:sz="0" w:space="0" w:color="auto"/>
            <w:bottom w:val="none" w:sz="0" w:space="0" w:color="auto"/>
            <w:right w:val="none" w:sz="0" w:space="0" w:color="auto"/>
          </w:divBdr>
        </w:div>
      </w:divsChild>
    </w:div>
    <w:div w:id="1795517057">
      <w:bodyDiv w:val="1"/>
      <w:marLeft w:val="0"/>
      <w:marRight w:val="0"/>
      <w:marTop w:val="0"/>
      <w:marBottom w:val="0"/>
      <w:divBdr>
        <w:top w:val="none" w:sz="0" w:space="0" w:color="auto"/>
        <w:left w:val="none" w:sz="0" w:space="0" w:color="auto"/>
        <w:bottom w:val="none" w:sz="0" w:space="0" w:color="auto"/>
        <w:right w:val="none" w:sz="0" w:space="0" w:color="auto"/>
      </w:divBdr>
      <w:divsChild>
        <w:div w:id="1006664329">
          <w:marLeft w:val="0"/>
          <w:marRight w:val="0"/>
          <w:marTop w:val="0"/>
          <w:marBottom w:val="0"/>
          <w:divBdr>
            <w:top w:val="none" w:sz="0" w:space="0" w:color="auto"/>
            <w:left w:val="none" w:sz="0" w:space="0" w:color="auto"/>
            <w:bottom w:val="none" w:sz="0" w:space="0" w:color="auto"/>
            <w:right w:val="none" w:sz="0" w:space="0" w:color="auto"/>
          </w:divBdr>
        </w:div>
        <w:div w:id="49617150">
          <w:marLeft w:val="0"/>
          <w:marRight w:val="0"/>
          <w:marTop w:val="0"/>
          <w:marBottom w:val="0"/>
          <w:divBdr>
            <w:top w:val="none" w:sz="0" w:space="0" w:color="auto"/>
            <w:left w:val="none" w:sz="0" w:space="0" w:color="auto"/>
            <w:bottom w:val="none" w:sz="0" w:space="0" w:color="auto"/>
            <w:right w:val="none" w:sz="0" w:space="0" w:color="auto"/>
          </w:divBdr>
        </w:div>
        <w:div w:id="1282808686">
          <w:marLeft w:val="0"/>
          <w:marRight w:val="0"/>
          <w:marTop w:val="0"/>
          <w:marBottom w:val="0"/>
          <w:divBdr>
            <w:top w:val="none" w:sz="0" w:space="0" w:color="auto"/>
            <w:left w:val="none" w:sz="0" w:space="0" w:color="auto"/>
            <w:bottom w:val="none" w:sz="0" w:space="0" w:color="auto"/>
            <w:right w:val="none" w:sz="0" w:space="0" w:color="auto"/>
          </w:divBdr>
        </w:div>
        <w:div w:id="1338726795">
          <w:marLeft w:val="0"/>
          <w:marRight w:val="0"/>
          <w:marTop w:val="0"/>
          <w:marBottom w:val="0"/>
          <w:divBdr>
            <w:top w:val="none" w:sz="0" w:space="0" w:color="auto"/>
            <w:left w:val="none" w:sz="0" w:space="0" w:color="auto"/>
            <w:bottom w:val="none" w:sz="0" w:space="0" w:color="auto"/>
            <w:right w:val="none" w:sz="0" w:space="0" w:color="auto"/>
          </w:divBdr>
        </w:div>
        <w:div w:id="1404793790">
          <w:marLeft w:val="0"/>
          <w:marRight w:val="0"/>
          <w:marTop w:val="0"/>
          <w:marBottom w:val="0"/>
          <w:divBdr>
            <w:top w:val="none" w:sz="0" w:space="0" w:color="auto"/>
            <w:left w:val="none" w:sz="0" w:space="0" w:color="auto"/>
            <w:bottom w:val="none" w:sz="0" w:space="0" w:color="auto"/>
            <w:right w:val="none" w:sz="0" w:space="0" w:color="auto"/>
          </w:divBdr>
        </w:div>
        <w:div w:id="1656907246">
          <w:marLeft w:val="0"/>
          <w:marRight w:val="0"/>
          <w:marTop w:val="0"/>
          <w:marBottom w:val="0"/>
          <w:divBdr>
            <w:top w:val="none" w:sz="0" w:space="0" w:color="auto"/>
            <w:left w:val="none" w:sz="0" w:space="0" w:color="auto"/>
            <w:bottom w:val="none" w:sz="0" w:space="0" w:color="auto"/>
            <w:right w:val="none" w:sz="0" w:space="0" w:color="auto"/>
          </w:divBdr>
        </w:div>
        <w:div w:id="138495527">
          <w:marLeft w:val="0"/>
          <w:marRight w:val="0"/>
          <w:marTop w:val="0"/>
          <w:marBottom w:val="0"/>
          <w:divBdr>
            <w:top w:val="none" w:sz="0" w:space="0" w:color="auto"/>
            <w:left w:val="none" w:sz="0" w:space="0" w:color="auto"/>
            <w:bottom w:val="none" w:sz="0" w:space="0" w:color="auto"/>
            <w:right w:val="none" w:sz="0" w:space="0" w:color="auto"/>
          </w:divBdr>
        </w:div>
        <w:div w:id="1804887573">
          <w:marLeft w:val="0"/>
          <w:marRight w:val="0"/>
          <w:marTop w:val="0"/>
          <w:marBottom w:val="0"/>
          <w:divBdr>
            <w:top w:val="none" w:sz="0" w:space="0" w:color="auto"/>
            <w:left w:val="none" w:sz="0" w:space="0" w:color="auto"/>
            <w:bottom w:val="none" w:sz="0" w:space="0" w:color="auto"/>
            <w:right w:val="none" w:sz="0" w:space="0" w:color="auto"/>
          </w:divBdr>
        </w:div>
        <w:div w:id="1704093029">
          <w:marLeft w:val="0"/>
          <w:marRight w:val="0"/>
          <w:marTop w:val="0"/>
          <w:marBottom w:val="0"/>
          <w:divBdr>
            <w:top w:val="none" w:sz="0" w:space="0" w:color="auto"/>
            <w:left w:val="none" w:sz="0" w:space="0" w:color="auto"/>
            <w:bottom w:val="none" w:sz="0" w:space="0" w:color="auto"/>
            <w:right w:val="none" w:sz="0" w:space="0" w:color="auto"/>
          </w:divBdr>
        </w:div>
        <w:div w:id="30348686">
          <w:marLeft w:val="0"/>
          <w:marRight w:val="0"/>
          <w:marTop w:val="0"/>
          <w:marBottom w:val="0"/>
          <w:divBdr>
            <w:top w:val="none" w:sz="0" w:space="0" w:color="auto"/>
            <w:left w:val="none" w:sz="0" w:space="0" w:color="auto"/>
            <w:bottom w:val="none" w:sz="0" w:space="0" w:color="auto"/>
            <w:right w:val="none" w:sz="0" w:space="0" w:color="auto"/>
          </w:divBdr>
        </w:div>
        <w:div w:id="1845631469">
          <w:marLeft w:val="0"/>
          <w:marRight w:val="0"/>
          <w:marTop w:val="0"/>
          <w:marBottom w:val="0"/>
          <w:divBdr>
            <w:top w:val="none" w:sz="0" w:space="0" w:color="auto"/>
            <w:left w:val="none" w:sz="0" w:space="0" w:color="auto"/>
            <w:bottom w:val="none" w:sz="0" w:space="0" w:color="auto"/>
            <w:right w:val="none" w:sz="0" w:space="0" w:color="auto"/>
          </w:divBdr>
        </w:div>
        <w:div w:id="928080760">
          <w:marLeft w:val="0"/>
          <w:marRight w:val="0"/>
          <w:marTop w:val="0"/>
          <w:marBottom w:val="0"/>
          <w:divBdr>
            <w:top w:val="none" w:sz="0" w:space="0" w:color="auto"/>
            <w:left w:val="none" w:sz="0" w:space="0" w:color="auto"/>
            <w:bottom w:val="none" w:sz="0" w:space="0" w:color="auto"/>
            <w:right w:val="none" w:sz="0" w:space="0" w:color="auto"/>
          </w:divBdr>
        </w:div>
        <w:div w:id="191192796">
          <w:marLeft w:val="0"/>
          <w:marRight w:val="0"/>
          <w:marTop w:val="0"/>
          <w:marBottom w:val="0"/>
          <w:divBdr>
            <w:top w:val="none" w:sz="0" w:space="0" w:color="auto"/>
            <w:left w:val="none" w:sz="0" w:space="0" w:color="auto"/>
            <w:bottom w:val="none" w:sz="0" w:space="0" w:color="auto"/>
            <w:right w:val="none" w:sz="0" w:space="0" w:color="auto"/>
          </w:divBdr>
        </w:div>
        <w:div w:id="956568919">
          <w:marLeft w:val="0"/>
          <w:marRight w:val="0"/>
          <w:marTop w:val="0"/>
          <w:marBottom w:val="0"/>
          <w:divBdr>
            <w:top w:val="none" w:sz="0" w:space="0" w:color="auto"/>
            <w:left w:val="none" w:sz="0" w:space="0" w:color="auto"/>
            <w:bottom w:val="none" w:sz="0" w:space="0" w:color="auto"/>
            <w:right w:val="none" w:sz="0" w:space="0" w:color="auto"/>
          </w:divBdr>
        </w:div>
        <w:div w:id="12681237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Program" TargetMode="External"/><Relationship Id="rId18" Type="http://schemas.openxmlformats.org/officeDocument/2006/relationships/hyperlink" Target="https://id.wikipedia.org/w/index.php?title=Menengah&amp;action=edit&amp;redlink=1" TargetMode="External"/><Relationship Id="rId26" Type="http://schemas.openxmlformats.org/officeDocument/2006/relationships/hyperlink" Target="https://id.wikipedia.org/wiki/Lingkungan" TargetMode="External"/><Relationship Id="rId3" Type="http://schemas.openxmlformats.org/officeDocument/2006/relationships/styles" Target="styles.xml"/><Relationship Id="rId21" Type="http://schemas.openxmlformats.org/officeDocument/2006/relationships/hyperlink" Target="https://id.wikipedia.org/wiki/Tempat" TargetMode="External"/><Relationship Id="rId7" Type="http://schemas.openxmlformats.org/officeDocument/2006/relationships/footnotes" Target="footnotes.xml"/><Relationship Id="rId12" Type="http://schemas.openxmlformats.org/officeDocument/2006/relationships/hyperlink" Target="https://id.wikipedia.org/w/index.php?title=Keberhasilan&amp;action=edit&amp;redlink=1" TargetMode="External"/><Relationship Id="rId17" Type="http://schemas.openxmlformats.org/officeDocument/2006/relationships/hyperlink" Target="https://id.wikipedia.org/wiki/Usia" TargetMode="External"/><Relationship Id="rId25" Type="http://schemas.openxmlformats.org/officeDocument/2006/relationships/hyperlink" Target="https://id.wikipedia.org/wiki/Lingkungan" TargetMode="External"/><Relationship Id="rId2" Type="http://schemas.openxmlformats.org/officeDocument/2006/relationships/numbering" Target="numbering.xml"/><Relationship Id="rId16" Type="http://schemas.openxmlformats.org/officeDocument/2006/relationships/hyperlink" Target="https://id.wikipedia.org/wiki/Kelompok" TargetMode="External"/><Relationship Id="rId20" Type="http://schemas.openxmlformats.org/officeDocument/2006/relationships/hyperlink" Target="https://id.wikipedia.org/wiki/Bangs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ndex.php?title=Tingkat&amp;action=edit&amp;redlink=1" TargetMode="External"/><Relationship Id="rId24" Type="http://schemas.openxmlformats.org/officeDocument/2006/relationships/hyperlink" Target="https://id.wikipedia.org/wiki/Pendidikan" TargetMode="External"/><Relationship Id="rId5" Type="http://schemas.openxmlformats.org/officeDocument/2006/relationships/settings" Target="settings.xml"/><Relationship Id="rId15" Type="http://schemas.openxmlformats.org/officeDocument/2006/relationships/hyperlink" Target="https://id.wikipedia.org/wiki/Usia" TargetMode="External"/><Relationship Id="rId23" Type="http://schemas.openxmlformats.org/officeDocument/2006/relationships/hyperlink" Target="https://id.wikipedia.org/w/index.php?title=Syarat&amp;action=edit&amp;redlink=1" TargetMode="External"/><Relationship Id="rId28" Type="http://schemas.openxmlformats.org/officeDocument/2006/relationships/footer" Target="footer1.xml"/><Relationship Id="rId10" Type="http://schemas.openxmlformats.org/officeDocument/2006/relationships/hyperlink" Target="https://id.wikipedia.org/wiki/Orang" TargetMode="External"/><Relationship Id="rId19" Type="http://schemas.openxmlformats.org/officeDocument/2006/relationships/hyperlink" Target="https://id.wikipedia.org/wiki/Norma" TargetMode="External"/><Relationship Id="rId4" Type="http://schemas.microsoft.com/office/2007/relationships/stylesWithEffects" Target="stylesWithEffects.xml"/><Relationship Id="rId9" Type="http://schemas.openxmlformats.org/officeDocument/2006/relationships/hyperlink" Target="https://id.wikipedia.org/w/index.php?title=Bagian&amp;action=edit&amp;redlink=1" TargetMode="External"/><Relationship Id="rId14" Type="http://schemas.openxmlformats.org/officeDocument/2006/relationships/hyperlink" Target="https://id.wikipedia.org/w/index.php?title=Faktor&amp;action=edit&amp;redlink=1" TargetMode="External"/><Relationship Id="rId22" Type="http://schemas.openxmlformats.org/officeDocument/2006/relationships/hyperlink" Target="https://id.wikipedia.org/wiki/Perempuan"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kripsi\tinjauan%20pustaka%20skrips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51F6E-D66E-4AEE-AC9B-0233FEF9E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tinjauan pustaka skripsi</Template>
  <TotalTime>506</TotalTime>
  <Pages>19</Pages>
  <Words>3315</Words>
  <Characters>18899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2019-05-12T15:24:00Z</cp:lastPrinted>
  <dcterms:created xsi:type="dcterms:W3CDTF">2018-12-26T23:36:00Z</dcterms:created>
  <dcterms:modified xsi:type="dcterms:W3CDTF">2019-05-12T15:26:00Z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2016-08-24T00:00:00Z</vt:filetime>
  </property>
  <property fmtid="{D5CDD505-2E9C-101B-9397-08002B2CF9AE}" pid="3" name="Creator">
    <vt:lpwstr>Quick PDF Library 7.26 (www.quickpdflibrary.com)</vt:lpwstr>
  </property>
  <property fmtid="{D5CDD505-2E9C-101B-9397-08002B2CF9AE}" pid="4" name="LastSaved">
    <vt:filetime>2018-10-02T00:00:00Z</vt:filetime>
  </property>
</Properties>
</file>