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6B" w:rsidRPr="00A438C8" w:rsidRDefault="00142FCC" w:rsidP="00FF2505">
      <w:pPr>
        <w:pStyle w:val="Heading2"/>
      </w:pPr>
      <w:r w:rsidRPr="00A438C8">
        <w:t>BAB I</w:t>
      </w:r>
    </w:p>
    <w:p w:rsidR="00CA256B" w:rsidRDefault="00142FCC" w:rsidP="00FF2505">
      <w:pPr>
        <w:pStyle w:val="Heading2"/>
        <w:rPr>
          <w:lang w:val="id-ID"/>
        </w:rPr>
      </w:pPr>
      <w:r w:rsidRPr="00A438C8">
        <w:t>PENDAHULUAN</w:t>
      </w:r>
    </w:p>
    <w:p w:rsidR="00FF2505" w:rsidRPr="00FF2505" w:rsidRDefault="00FF2505" w:rsidP="00FF2505">
      <w:pPr>
        <w:pStyle w:val="Heading2"/>
        <w:rPr>
          <w:lang w:val="id-ID"/>
        </w:rPr>
      </w:pPr>
    </w:p>
    <w:p w:rsidR="00FF2505" w:rsidRPr="00A438C8" w:rsidRDefault="00FF2505" w:rsidP="00FF2505">
      <w:pPr>
        <w:spacing w:after="0" w:line="240" w:lineRule="auto"/>
        <w:jc w:val="center"/>
        <w:rPr>
          <w:rFonts w:ascii="Times New Roman" w:hAnsi="Times New Roman" w:cs="Times New Roman"/>
          <w:b/>
          <w:sz w:val="24"/>
          <w:szCs w:val="28"/>
        </w:rPr>
      </w:pPr>
    </w:p>
    <w:p w:rsidR="00AE290E" w:rsidRDefault="00BF4DB8" w:rsidP="00AE290E">
      <w:pPr>
        <w:pStyle w:val="ListParagraph"/>
        <w:numPr>
          <w:ilvl w:val="0"/>
          <w:numId w:val="5"/>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Latar Belakang</w:t>
      </w:r>
      <w:r w:rsidRPr="00AE290E">
        <w:rPr>
          <w:rFonts w:ascii="Times New Roman" w:hAnsi="Times New Roman" w:cs="Times New Roman"/>
          <w:b/>
          <w:sz w:val="24"/>
          <w:szCs w:val="24"/>
        </w:rPr>
        <w:t xml:space="preserve"> </w:t>
      </w:r>
    </w:p>
    <w:p w:rsidR="00A0162A" w:rsidRDefault="001C7164" w:rsidP="00A0162A">
      <w:pPr>
        <w:pStyle w:val="ListParagraph"/>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42FCC" w:rsidRPr="00142FCC">
        <w:rPr>
          <w:rFonts w:ascii="Times New Roman" w:hAnsi="Times New Roman" w:cs="Times New Roman"/>
          <w:sz w:val="24"/>
          <w:szCs w:val="24"/>
        </w:rPr>
        <w:t xml:space="preserve">Kesehatan reproduksi menurut </w:t>
      </w:r>
      <w:r w:rsidR="00142FCC" w:rsidRPr="005A5F5A">
        <w:rPr>
          <w:rFonts w:ascii="Times New Roman" w:hAnsi="Times New Roman" w:cs="Times New Roman"/>
          <w:i/>
          <w:sz w:val="24"/>
          <w:szCs w:val="24"/>
        </w:rPr>
        <w:t>International Conference on Population and Development</w:t>
      </w:r>
      <w:r w:rsidR="00142FCC" w:rsidRPr="00142FCC">
        <w:rPr>
          <w:rFonts w:ascii="Times New Roman" w:hAnsi="Times New Roman" w:cs="Times New Roman"/>
          <w:sz w:val="24"/>
          <w:szCs w:val="24"/>
        </w:rPr>
        <w:t xml:space="preserve"> (ICPD)</w:t>
      </w:r>
      <w:r w:rsidR="00142FCC">
        <w:rPr>
          <w:rFonts w:ascii="Times New Roman" w:hAnsi="Times New Roman" w:cs="Times New Roman"/>
          <w:sz w:val="24"/>
          <w:szCs w:val="24"/>
        </w:rPr>
        <w:t xml:space="preserve"> yaitu keadaan sehat sejahtera secara fisik, mental, maupun sosial dan tidak hanya terbebas dari penyakit dan kecacatan dalam segala hal yang terkait denga sistem, fungsi serta </w:t>
      </w:r>
      <w:r w:rsidR="00F25E3C">
        <w:rPr>
          <w:rFonts w:ascii="Times New Roman" w:hAnsi="Times New Roman" w:cs="Times New Roman"/>
          <w:sz w:val="24"/>
          <w:szCs w:val="24"/>
        </w:rPr>
        <w:t>proses reproduksi.</w:t>
      </w:r>
      <w:r w:rsidR="009079E7">
        <w:rPr>
          <w:rFonts w:ascii="Times New Roman" w:hAnsi="Times New Roman" w:cs="Times New Roman"/>
          <w:sz w:val="24"/>
          <w:szCs w:val="24"/>
        </w:rPr>
        <w:t xml:space="preserve"> (ICPD,2012)</w:t>
      </w:r>
    </w:p>
    <w:p w:rsidR="00A0162A" w:rsidRPr="001571C8" w:rsidRDefault="00C319F2" w:rsidP="00A0162A">
      <w:pPr>
        <w:pStyle w:val="ListParagraph"/>
        <w:spacing w:line="480" w:lineRule="auto"/>
        <w:ind w:firstLine="720"/>
        <w:jc w:val="both"/>
        <w:rPr>
          <w:rFonts w:ascii="Times New Roman" w:hAnsi="Times New Roman" w:cs="Times New Roman"/>
          <w:sz w:val="28"/>
          <w:szCs w:val="24"/>
        </w:rPr>
      </w:pPr>
      <w:r w:rsidRPr="001571C8">
        <w:rPr>
          <w:rFonts w:ascii="Times New Roman" w:hAnsi="Times New Roman" w:cs="Times New Roman"/>
          <w:sz w:val="24"/>
          <w:szCs w:val="23"/>
        </w:rPr>
        <w:t>D</w:t>
      </w:r>
      <w:r w:rsidR="00A0162A" w:rsidRPr="001571C8">
        <w:rPr>
          <w:rFonts w:ascii="Times New Roman" w:hAnsi="Times New Roman" w:cs="Times New Roman"/>
          <w:sz w:val="24"/>
          <w:szCs w:val="23"/>
        </w:rPr>
        <w:t xml:space="preserve">ata Globocan </w:t>
      </w:r>
      <w:r w:rsidRPr="00CD6DE1">
        <w:rPr>
          <w:rFonts w:ascii="Times New Roman" w:hAnsi="Times New Roman" w:cs="Times New Roman"/>
          <w:i/>
          <w:sz w:val="24"/>
          <w:szCs w:val="23"/>
        </w:rPr>
        <w:t>International</w:t>
      </w:r>
      <w:r w:rsidRPr="001571C8">
        <w:rPr>
          <w:rFonts w:ascii="Times New Roman" w:hAnsi="Times New Roman" w:cs="Times New Roman"/>
          <w:sz w:val="24"/>
          <w:szCs w:val="23"/>
        </w:rPr>
        <w:t xml:space="preserve"> </w:t>
      </w:r>
      <w:r w:rsidRPr="001571C8">
        <w:rPr>
          <w:rFonts w:ascii="Times New Roman" w:hAnsi="Times New Roman" w:cs="Times New Roman"/>
          <w:i/>
          <w:sz w:val="24"/>
          <w:szCs w:val="23"/>
        </w:rPr>
        <w:t>Agency For Research On Cancer</w:t>
      </w:r>
      <w:r w:rsidRPr="001571C8">
        <w:rPr>
          <w:rFonts w:ascii="Times New Roman" w:hAnsi="Times New Roman" w:cs="Times New Roman"/>
          <w:sz w:val="24"/>
          <w:szCs w:val="23"/>
        </w:rPr>
        <w:t xml:space="preserve"> </w:t>
      </w:r>
      <w:r w:rsidR="00A0162A" w:rsidRPr="001571C8">
        <w:rPr>
          <w:rFonts w:ascii="Times New Roman" w:hAnsi="Times New Roman" w:cs="Times New Roman"/>
          <w:sz w:val="24"/>
          <w:szCs w:val="23"/>
        </w:rPr>
        <w:t>(IARC) 2012, Kanker Payudara menempati urutan pertama seluruh kanker pada perempuan (</w:t>
      </w:r>
      <w:r w:rsidR="00A0162A" w:rsidRPr="001571C8">
        <w:rPr>
          <w:rFonts w:ascii="Times New Roman" w:hAnsi="Times New Roman" w:cs="Times New Roman"/>
          <w:i/>
          <w:iCs/>
          <w:sz w:val="24"/>
          <w:szCs w:val="23"/>
        </w:rPr>
        <w:t xml:space="preserve">incidence rate </w:t>
      </w:r>
      <w:r w:rsidR="00A0162A" w:rsidRPr="001571C8">
        <w:rPr>
          <w:rFonts w:ascii="Times New Roman" w:hAnsi="Times New Roman" w:cs="Times New Roman"/>
          <w:sz w:val="24"/>
          <w:szCs w:val="23"/>
        </w:rPr>
        <w:t xml:space="preserve">40 per 100.000 perempuan), kasus baru yang ditemukan 30,5% dengan jumlah kematian 21,5% per tahun dari seluruh kasus kanker pada perempuan di dunia. Kanker Leher Rahim menempati urutan kedua dengan </w:t>
      </w:r>
      <w:r w:rsidR="00A0162A" w:rsidRPr="001571C8">
        <w:rPr>
          <w:rFonts w:ascii="Times New Roman" w:hAnsi="Times New Roman" w:cs="Times New Roman"/>
          <w:i/>
          <w:iCs/>
          <w:sz w:val="24"/>
          <w:szCs w:val="23"/>
        </w:rPr>
        <w:t xml:space="preserve">incidence rate </w:t>
      </w:r>
      <w:r w:rsidR="00A0162A" w:rsidRPr="001571C8">
        <w:rPr>
          <w:rFonts w:ascii="Times New Roman" w:hAnsi="Times New Roman" w:cs="Times New Roman"/>
          <w:sz w:val="24"/>
          <w:szCs w:val="23"/>
        </w:rPr>
        <w:t xml:space="preserve">17 per 100.000 perempuan, kasus baru yang ditemukan 13,0% dengan jumlah kematian 10,3% per tahun dari seluruh kasus </w:t>
      </w:r>
      <w:bookmarkStart w:id="0" w:name="_GoBack"/>
      <w:bookmarkEnd w:id="0"/>
      <w:r w:rsidR="00A0162A" w:rsidRPr="001571C8">
        <w:rPr>
          <w:rFonts w:ascii="Times New Roman" w:hAnsi="Times New Roman" w:cs="Times New Roman"/>
          <w:sz w:val="24"/>
          <w:szCs w:val="23"/>
        </w:rPr>
        <w:t xml:space="preserve">kanker pada perempuan di dunia. </w:t>
      </w:r>
      <w:r w:rsidR="009079E7" w:rsidRPr="001571C8">
        <w:rPr>
          <w:rFonts w:ascii="Times New Roman" w:hAnsi="Times New Roman" w:cs="Times New Roman"/>
          <w:sz w:val="24"/>
          <w:szCs w:val="23"/>
        </w:rPr>
        <w:t>(</w:t>
      </w:r>
      <w:r w:rsidR="00D1383B" w:rsidRPr="001571C8">
        <w:rPr>
          <w:rFonts w:ascii="Times New Roman" w:hAnsi="Times New Roman" w:cs="Times New Roman"/>
          <w:sz w:val="24"/>
          <w:szCs w:val="23"/>
        </w:rPr>
        <w:t>Keme</w:t>
      </w:r>
      <w:r w:rsidR="009079E7" w:rsidRPr="001571C8">
        <w:rPr>
          <w:rFonts w:ascii="Times New Roman" w:hAnsi="Times New Roman" w:cs="Times New Roman"/>
          <w:sz w:val="24"/>
          <w:szCs w:val="23"/>
        </w:rPr>
        <w:t>nkes, 2015)</w:t>
      </w:r>
    </w:p>
    <w:p w:rsidR="009079E7" w:rsidRPr="001571C8" w:rsidRDefault="00A0162A" w:rsidP="009079E7">
      <w:pPr>
        <w:pStyle w:val="ListParagraph"/>
        <w:spacing w:line="480" w:lineRule="auto"/>
        <w:ind w:firstLine="720"/>
        <w:jc w:val="both"/>
        <w:rPr>
          <w:rFonts w:ascii="Times New Roman" w:hAnsi="Times New Roman" w:cs="Times New Roman"/>
          <w:sz w:val="28"/>
          <w:szCs w:val="24"/>
        </w:rPr>
      </w:pPr>
      <w:r w:rsidRPr="001571C8">
        <w:rPr>
          <w:rFonts w:ascii="Times New Roman" w:hAnsi="Times New Roman" w:cs="Times New Roman"/>
          <w:sz w:val="24"/>
          <w:szCs w:val="23"/>
        </w:rPr>
        <w:t xml:space="preserve">Insidens kanker di Indonesia masih belum dapat diketahui secara pasti, karena belum ada registrasi kanker berbasis populasi yang dilaksanakan. Berdasarkan data hasil registrasi kanker berbasis populasi di DKI Jakarta tahun 2005-2007, Kanker Payudara menduduki peringkat pertama dari seluruh kasus kanker (insidens 18,6 per 100.000) dan Kanker </w:t>
      </w:r>
      <w:r w:rsidRPr="001571C8">
        <w:rPr>
          <w:rFonts w:ascii="Times New Roman" w:hAnsi="Times New Roman" w:cs="Times New Roman"/>
          <w:sz w:val="24"/>
          <w:szCs w:val="23"/>
        </w:rPr>
        <w:lastRenderedPageBreak/>
        <w:t>Leher Rahim menempati urutan ke 2 (insidens 9,25 per 100.000).</w:t>
      </w:r>
      <w:r w:rsidR="009079E7" w:rsidRPr="001571C8">
        <w:rPr>
          <w:rFonts w:ascii="Times New Roman" w:hAnsi="Times New Roman" w:cs="Times New Roman"/>
          <w:sz w:val="24"/>
          <w:szCs w:val="23"/>
        </w:rPr>
        <w:t xml:space="preserve"> (Permenkes, 2015)</w:t>
      </w:r>
    </w:p>
    <w:p w:rsidR="00712EA7" w:rsidRDefault="00712EA7" w:rsidP="00712EA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Kebijakan pengendalian penyakit kanker di Indonesia diatur dalam Keputusan Menteri Kesehatan Republik Indonesia nomor 1163/MENKES/SKX/2017 tanggal 13 oktober 2017, tentang kelompok kerja pengendalian penyakit kanker leher rahim dan payudara. Diperkuat pula dengan Komite Penanganan Kanker Nasional (KPKN) yaitu komite yang dibentuk berdasarkan surat keputusan Menteri Kesehatan Republik Indonesia Nomor HK 02.02/MENKES/389/2014. KPKN ini bertujuan untuk menurunkan angka kesakitan dan angka kematian akibat kanker di Indonesia dengan mewujudkan penangguangan kanker yang terintegrasi dengan melibatkan semua unsur pemerintah, swasta</w:t>
      </w:r>
      <w:r w:rsidR="00F91A62">
        <w:rPr>
          <w:rFonts w:ascii="Times New Roman" w:hAnsi="Times New Roman" w:cs="Times New Roman"/>
          <w:sz w:val="24"/>
          <w:szCs w:val="24"/>
        </w:rPr>
        <w:t xml:space="preserve"> dan </w:t>
      </w:r>
      <w:r w:rsidR="00F25E3C">
        <w:rPr>
          <w:rFonts w:ascii="Times New Roman" w:hAnsi="Times New Roman" w:cs="Times New Roman"/>
          <w:sz w:val="24"/>
          <w:szCs w:val="24"/>
        </w:rPr>
        <w:t>masyarakat.</w:t>
      </w:r>
      <w:r w:rsidR="009079E7">
        <w:rPr>
          <w:rFonts w:ascii="Times New Roman" w:hAnsi="Times New Roman" w:cs="Times New Roman"/>
          <w:sz w:val="24"/>
          <w:szCs w:val="24"/>
        </w:rPr>
        <w:t xml:space="preserve"> (Permenkes, 2017)</w:t>
      </w:r>
    </w:p>
    <w:p w:rsidR="0012204E" w:rsidRDefault="0012204E" w:rsidP="008A2794">
      <w:pPr>
        <w:pStyle w:val="ListParagraph"/>
        <w:spacing w:line="480" w:lineRule="auto"/>
        <w:ind w:firstLine="720"/>
        <w:jc w:val="both"/>
        <w:rPr>
          <w:rFonts w:ascii="Times New Roman" w:hAnsi="Times New Roman" w:cs="Times New Roman"/>
          <w:sz w:val="24"/>
          <w:szCs w:val="24"/>
        </w:rPr>
      </w:pPr>
      <w:r w:rsidRPr="00AE4538">
        <w:rPr>
          <w:rFonts w:ascii="Times New Roman" w:hAnsi="Times New Roman" w:cs="Times New Roman"/>
          <w:sz w:val="24"/>
          <w:szCs w:val="24"/>
        </w:rPr>
        <w:t xml:space="preserve">Kanker serviks </w:t>
      </w:r>
      <w:r w:rsidR="00656CD2" w:rsidRPr="00AE4538">
        <w:rPr>
          <w:rFonts w:ascii="Times New Roman" w:hAnsi="Times New Roman" w:cs="Times New Roman"/>
          <w:sz w:val="24"/>
          <w:szCs w:val="24"/>
        </w:rPr>
        <w:t>merupakan</w:t>
      </w:r>
      <w:r w:rsidRPr="00AE4538">
        <w:rPr>
          <w:rFonts w:ascii="Times New Roman" w:hAnsi="Times New Roman" w:cs="Times New Roman"/>
          <w:sz w:val="24"/>
          <w:szCs w:val="24"/>
        </w:rPr>
        <w:t xml:space="preserve"> tumor ganas yang berasal dari sel epitel squamosa. Kanker ini terjadi apabila sel-sel pada serviks berubah dan tumbuh tidak terkendali. Pencegahan yang bisa dilakukan oleh seorang wanita demi terhindar dari kanker serviks pertama, sejak umur 9-12 tahun perempuan dikenalkan dengan vaksinasi Human Papiloma Virus (HPV). Selain mencegah penyakit infeksi, imunitas juga dapat melindungi tubuh dari adanya sel yang tidak diperlukan, sel abnormal, sel-sel kanker. Vaksin yang umumnya mengandung antigen spesifik dapat meningkatkan respon imun tubuh karena vaksin dapat menginduksi sel memori untuk bekerja lebih cepat dalam mengenali dan melindungi tubuh dari serangan antigen </w:t>
      </w:r>
      <w:r w:rsidRPr="00AE4538">
        <w:rPr>
          <w:rFonts w:ascii="Times New Roman" w:hAnsi="Times New Roman" w:cs="Times New Roman"/>
          <w:sz w:val="24"/>
          <w:szCs w:val="24"/>
        </w:rPr>
        <w:lastRenderedPageBreak/>
        <w:t>yang sama dikemudian hari. Jenis vaksin kanker ada 2 yaitu profilaksis untuk pencegahan</w:t>
      </w:r>
      <w:r w:rsidR="00656CD2" w:rsidRPr="00AE4538">
        <w:rPr>
          <w:rFonts w:ascii="Times New Roman" w:hAnsi="Times New Roman" w:cs="Times New Roman"/>
          <w:sz w:val="24"/>
          <w:szCs w:val="24"/>
        </w:rPr>
        <w:t xml:space="preserve"> dan ter</w:t>
      </w:r>
      <w:r w:rsidR="0075618F">
        <w:rPr>
          <w:rFonts w:ascii="Times New Roman" w:hAnsi="Times New Roman" w:cs="Times New Roman"/>
          <w:sz w:val="24"/>
          <w:szCs w:val="24"/>
        </w:rPr>
        <w:t>a</w:t>
      </w:r>
      <w:r w:rsidR="00656CD2" w:rsidRPr="00AE4538">
        <w:rPr>
          <w:rFonts w:ascii="Times New Roman" w:hAnsi="Times New Roman" w:cs="Times New Roman"/>
          <w:sz w:val="24"/>
          <w:szCs w:val="24"/>
        </w:rPr>
        <w:t>piotik.(Astrid, 2015)</w:t>
      </w:r>
    </w:p>
    <w:p w:rsidR="00EF5146" w:rsidRDefault="00EF5146" w:rsidP="00EF5146">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Peran promotif seorang bidan adalah menyampaikan pengetahuan atau informasi tentang kanker serviks dan bahaya kanker serviks kepada masyarakat terutama pada </w:t>
      </w:r>
      <w:r w:rsidR="00FD5697">
        <w:rPr>
          <w:rFonts w:ascii="Times New Roman" w:hAnsi="Times New Roman" w:cs="Times New Roman"/>
          <w:sz w:val="24"/>
          <w:szCs w:val="24"/>
        </w:rPr>
        <w:t>Wanita Usia Subur (W</w:t>
      </w:r>
      <w:r>
        <w:rPr>
          <w:rFonts w:ascii="Times New Roman" w:hAnsi="Times New Roman" w:cs="Times New Roman"/>
          <w:sz w:val="24"/>
          <w:szCs w:val="24"/>
        </w:rPr>
        <w:t>US). Sedangka</w:t>
      </w:r>
      <w:r w:rsidR="006B4DE4">
        <w:rPr>
          <w:rFonts w:ascii="Times New Roman" w:hAnsi="Times New Roman" w:cs="Times New Roman"/>
          <w:sz w:val="24"/>
          <w:szCs w:val="24"/>
        </w:rPr>
        <w:t>n kegiatan preventif yang dilakukan oleh seorang bidan adalah melakukan</w:t>
      </w:r>
      <w:r>
        <w:rPr>
          <w:rFonts w:ascii="Times New Roman" w:hAnsi="Times New Roman" w:cs="Times New Roman"/>
          <w:sz w:val="24"/>
          <w:szCs w:val="24"/>
        </w:rPr>
        <w:t xml:space="preserve"> pemeriksaan untuk mendeteksi dini kanker serviks</w:t>
      </w:r>
      <w:r w:rsidR="006B4DE4">
        <w:rPr>
          <w:rFonts w:ascii="Times New Roman" w:hAnsi="Times New Roman" w:cs="Times New Roman"/>
          <w:sz w:val="24"/>
          <w:szCs w:val="24"/>
        </w:rPr>
        <w:t>.</w:t>
      </w:r>
      <w:r>
        <w:rPr>
          <w:rFonts w:ascii="Times New Roman" w:hAnsi="Times New Roman" w:cs="Times New Roman"/>
          <w:sz w:val="24"/>
          <w:szCs w:val="24"/>
        </w:rPr>
        <w:t xml:space="preserve"> </w:t>
      </w:r>
      <w:r w:rsidR="006B4DE4">
        <w:rPr>
          <w:rFonts w:ascii="Times New Roman" w:hAnsi="Times New Roman" w:cs="Times New Roman"/>
          <w:sz w:val="24"/>
          <w:szCs w:val="24"/>
        </w:rPr>
        <w:t xml:space="preserve">Sangat </w:t>
      </w:r>
      <w:r>
        <w:rPr>
          <w:rFonts w:ascii="Times New Roman" w:hAnsi="Times New Roman" w:cs="Times New Roman"/>
          <w:sz w:val="24"/>
          <w:szCs w:val="24"/>
        </w:rPr>
        <w:t>penting dilakukan agar PUS dapat mengetahui ke</w:t>
      </w:r>
      <w:r w:rsidR="006B4DE4">
        <w:rPr>
          <w:rFonts w:ascii="Times New Roman" w:hAnsi="Times New Roman" w:cs="Times New Roman"/>
          <w:sz w:val="24"/>
          <w:szCs w:val="24"/>
        </w:rPr>
        <w:t>sehatan</w:t>
      </w:r>
      <w:r>
        <w:rPr>
          <w:rFonts w:ascii="Times New Roman" w:hAnsi="Times New Roman" w:cs="Times New Roman"/>
          <w:sz w:val="24"/>
          <w:szCs w:val="24"/>
        </w:rPr>
        <w:t xml:space="preserve"> organ reproduksinya, sehingga diharapkan adanya motivasi melakukan deteksi dini kanker serviks menggunakan pemeriksan IVA untuk menurunkan  angka kesakitan dan kematian akibat kanker serviks</w:t>
      </w:r>
      <w:r w:rsidR="006B4DE4">
        <w:rPr>
          <w:rFonts w:ascii="Times New Roman" w:hAnsi="Times New Roman" w:cs="Times New Roman"/>
          <w:sz w:val="24"/>
          <w:szCs w:val="24"/>
        </w:rPr>
        <w:t>.</w:t>
      </w:r>
      <w:r>
        <w:rPr>
          <w:rFonts w:ascii="Times New Roman" w:hAnsi="Times New Roman" w:cs="Times New Roman"/>
          <w:sz w:val="24"/>
          <w:szCs w:val="24"/>
        </w:rPr>
        <w:t xml:space="preserve"> (Soehartono, 2010).</w:t>
      </w:r>
    </w:p>
    <w:p w:rsidR="00D55652" w:rsidRDefault="00D55652" w:rsidP="00F91A62">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data Dinas Kesehatan Provinsi Lampung  angka cakupan deteksi dini kanker leher rahim sampai dengan tahun 2017 sebanyak 132.639 pemeriksaan atau 6,7%, sedangkan cakupan Kabupaten Lampung Tengah sampai dengan tahun 2017 adalah 19.381 pemeriksaan dari target 56.273 pemeriksaan atau 34,4%.</w:t>
      </w:r>
      <w:r w:rsidR="00283DF8">
        <w:rPr>
          <w:rFonts w:ascii="Times New Roman" w:hAnsi="Times New Roman" w:cs="Times New Roman"/>
          <w:sz w:val="24"/>
          <w:szCs w:val="24"/>
        </w:rPr>
        <w:t xml:space="preserve"> </w:t>
      </w:r>
      <w:r w:rsidR="00D1383B">
        <w:rPr>
          <w:rFonts w:ascii="Times New Roman" w:hAnsi="Times New Roman" w:cs="Times New Roman"/>
          <w:sz w:val="24"/>
          <w:szCs w:val="24"/>
        </w:rPr>
        <w:t>(Profil</w:t>
      </w:r>
      <w:r w:rsidR="001B1C50">
        <w:rPr>
          <w:rFonts w:ascii="Times New Roman" w:hAnsi="Times New Roman" w:cs="Times New Roman"/>
          <w:sz w:val="24"/>
          <w:szCs w:val="24"/>
        </w:rPr>
        <w:t xml:space="preserve"> Lampung, 201</w:t>
      </w:r>
      <w:r w:rsidR="0012204E">
        <w:rPr>
          <w:rFonts w:ascii="Times New Roman" w:hAnsi="Times New Roman" w:cs="Times New Roman"/>
          <w:sz w:val="24"/>
          <w:szCs w:val="24"/>
        </w:rPr>
        <w:t>5</w:t>
      </w:r>
      <w:r w:rsidR="001B1C50">
        <w:rPr>
          <w:rFonts w:ascii="Times New Roman" w:hAnsi="Times New Roman" w:cs="Times New Roman"/>
          <w:sz w:val="24"/>
          <w:szCs w:val="24"/>
        </w:rPr>
        <w:t>)</w:t>
      </w:r>
      <w:r w:rsidR="0012204E">
        <w:rPr>
          <w:rFonts w:ascii="Times New Roman" w:hAnsi="Times New Roman" w:cs="Times New Roman"/>
          <w:sz w:val="24"/>
          <w:szCs w:val="24"/>
        </w:rPr>
        <w:t>.</w:t>
      </w:r>
    </w:p>
    <w:p w:rsidR="001571C8" w:rsidRDefault="001571C8" w:rsidP="001571C8">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Jumlah WUS di wilayah kerja Puskesmas Kesumadadi tahun 2017 adalah 7590, dengan target peseta IVA sebanyak 2</w:t>
      </w:r>
      <w:r w:rsidR="00875699">
        <w:rPr>
          <w:rFonts w:ascii="Times New Roman" w:hAnsi="Times New Roman" w:cs="Times New Roman"/>
          <w:sz w:val="24"/>
          <w:szCs w:val="24"/>
        </w:rPr>
        <w:t>.</w:t>
      </w:r>
      <w:r>
        <w:rPr>
          <w:rFonts w:ascii="Times New Roman" w:hAnsi="Times New Roman" w:cs="Times New Roman"/>
          <w:sz w:val="24"/>
          <w:szCs w:val="24"/>
        </w:rPr>
        <w:t xml:space="preserve">942 per 5 tahun atau sekitar 588 orang tiap tahunnya. Akan tetapi target ini masih belum tercapai, diketahui jumlah WUS yang melakukan IVA tes adalah 223 orang atau hanya 37,9%. Dari jumlah WUS 1337 di Desa Sinar Banten  target IVA dalam 5 tahun adalah 518 orang atau 104 orang setiap tahun.Untuk pencapaian di Desa Sinar Banten masih belum memenuhi </w:t>
      </w:r>
      <w:r>
        <w:rPr>
          <w:rFonts w:ascii="Times New Roman" w:hAnsi="Times New Roman" w:cs="Times New Roman"/>
          <w:sz w:val="24"/>
          <w:szCs w:val="24"/>
        </w:rPr>
        <w:lastRenderedPageBreak/>
        <w:t>target, yang melakukan IVA tes pada tahun 2017 ada 37 orang atau hanya 35,5%. target pertahun 104 orang. Di desa sinar banten yang berpartisipasi dalam pemeriksaan  IVA adalah 37 orang (35,5%).</w:t>
      </w:r>
    </w:p>
    <w:p w:rsidR="00BF4DB8" w:rsidRPr="008D59E5" w:rsidRDefault="001406E0" w:rsidP="008D59E5">
      <w:pPr>
        <w:pStyle w:val="ListParagraph"/>
        <w:numPr>
          <w:ilvl w:val="0"/>
          <w:numId w:val="5"/>
        </w:numPr>
        <w:spacing w:line="480" w:lineRule="auto"/>
        <w:ind w:left="709"/>
        <w:jc w:val="both"/>
        <w:rPr>
          <w:rFonts w:ascii="Times New Roman" w:hAnsi="Times New Roman" w:cs="Times New Roman"/>
          <w:b/>
          <w:sz w:val="24"/>
          <w:szCs w:val="24"/>
        </w:rPr>
      </w:pPr>
      <w:r w:rsidRPr="008D59E5">
        <w:rPr>
          <w:rFonts w:ascii="Times New Roman" w:hAnsi="Times New Roman" w:cs="Times New Roman"/>
          <w:b/>
          <w:sz w:val="24"/>
          <w:szCs w:val="24"/>
        </w:rPr>
        <w:t>R</w:t>
      </w:r>
      <w:r w:rsidR="006A0A1C" w:rsidRPr="008D59E5">
        <w:rPr>
          <w:rFonts w:ascii="Times New Roman" w:hAnsi="Times New Roman" w:cs="Times New Roman"/>
          <w:b/>
          <w:sz w:val="24"/>
          <w:szCs w:val="24"/>
        </w:rPr>
        <w:t xml:space="preserve">umusan </w:t>
      </w:r>
      <w:r w:rsidR="002753D5" w:rsidRPr="008D59E5">
        <w:rPr>
          <w:rFonts w:ascii="Times New Roman" w:hAnsi="Times New Roman" w:cs="Times New Roman"/>
          <w:b/>
          <w:sz w:val="24"/>
          <w:szCs w:val="24"/>
        </w:rPr>
        <w:t>Masalah</w:t>
      </w:r>
    </w:p>
    <w:p w:rsidR="00BF4DB8" w:rsidRDefault="00BF4DB8" w:rsidP="00BF4DB8">
      <w:pPr>
        <w:pStyle w:val="ListParagraph"/>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Kanker serviks di Indonesia menjadi pembunuh nomor dua setelah kanker payudara. Metode skrining IVA telah digalang oleh pemerintah sejak tahun 2010 sebagai upaya penurunan tingginya kejadian kanker serviks, namun keikutsertaan atau perilaku WUS untuk melakukan skrining masih rendah yang dibuktikan dengan setidaknya target yang dicapai.</w:t>
      </w:r>
    </w:p>
    <w:p w:rsidR="00BF4DB8" w:rsidRDefault="00BF4DB8" w:rsidP="00BF4DB8">
      <w:pPr>
        <w:pStyle w:val="ListParagraph"/>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 xml:space="preserve">Rendahnya pencapaian target kunjungan deteksi dini kanker serviks disebabkan oleh beberapa faktor, salah satunya adalah kecemasan atau rasa takut memeriksakan diri. Berdasarkan uraian latar belakang diatas yang telah disampaikan sebelumnya, rumusan masalah dalam penelitian ini adalah “Bagaimana hubungan kecemasan terhadap partisipasi pemeriksan IVA pada </w:t>
      </w:r>
      <w:r w:rsidR="00122A0F">
        <w:rPr>
          <w:rFonts w:ascii="Times New Roman" w:hAnsi="Times New Roman" w:cs="Times New Roman"/>
          <w:sz w:val="24"/>
          <w:szCs w:val="24"/>
        </w:rPr>
        <w:t>Wanita Usia Subur (W</w:t>
      </w:r>
      <w:r>
        <w:rPr>
          <w:rFonts w:ascii="Times New Roman" w:hAnsi="Times New Roman" w:cs="Times New Roman"/>
          <w:sz w:val="24"/>
          <w:szCs w:val="24"/>
        </w:rPr>
        <w:t>US) di desa sinar banten kecamatan bekri kabupaten Lampung Tengah tahun 2018”.</w:t>
      </w:r>
    </w:p>
    <w:p w:rsidR="00BF4DB8" w:rsidRPr="007C0DF5" w:rsidRDefault="007A188E" w:rsidP="00BF4DB8">
      <w:pPr>
        <w:pStyle w:val="ListParagraph"/>
        <w:numPr>
          <w:ilvl w:val="0"/>
          <w:numId w:val="5"/>
        </w:numPr>
        <w:spacing w:line="480" w:lineRule="auto"/>
        <w:ind w:left="709" w:hanging="425"/>
        <w:jc w:val="both"/>
        <w:rPr>
          <w:rFonts w:ascii="Times New Roman" w:hAnsi="Times New Roman" w:cs="Times New Roman"/>
          <w:b/>
          <w:sz w:val="24"/>
          <w:szCs w:val="24"/>
        </w:rPr>
      </w:pPr>
      <w:r w:rsidRPr="007C0DF5">
        <w:rPr>
          <w:rFonts w:ascii="Times New Roman" w:hAnsi="Times New Roman" w:cs="Times New Roman"/>
          <w:b/>
          <w:sz w:val="24"/>
          <w:szCs w:val="24"/>
        </w:rPr>
        <w:t>Tujuan Penelitian</w:t>
      </w:r>
    </w:p>
    <w:p w:rsidR="0074513A" w:rsidRDefault="007A188E" w:rsidP="0074513A">
      <w:pPr>
        <w:pStyle w:val="ListParagraph"/>
        <w:numPr>
          <w:ilvl w:val="0"/>
          <w:numId w:val="9"/>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Tujuan Umum </w:t>
      </w:r>
    </w:p>
    <w:p w:rsidR="0074513A" w:rsidRDefault="008D59E5" w:rsidP="00BA157F">
      <w:pPr>
        <w:pStyle w:val="Heading2"/>
        <w:spacing w:line="480" w:lineRule="auto"/>
        <w:ind w:left="1134"/>
        <w:jc w:val="both"/>
        <w:rPr>
          <w:b w:val="0"/>
          <w:lang w:val="id-ID"/>
        </w:rPr>
      </w:pPr>
      <w:r>
        <w:rPr>
          <w:b w:val="0"/>
          <w:lang w:val="id-ID"/>
        </w:rPr>
        <w:t>Diketahui</w:t>
      </w:r>
      <w:r w:rsidR="0074513A" w:rsidRPr="0074513A">
        <w:rPr>
          <w:b w:val="0"/>
        </w:rPr>
        <w:t xml:space="preserve"> </w:t>
      </w:r>
      <w:r w:rsidR="0074513A" w:rsidRPr="0074513A">
        <w:rPr>
          <w:b w:val="0"/>
          <w:lang w:val="id-ID"/>
        </w:rPr>
        <w:t>Hubungan Kecemasan Terhadap Partisipa</w:t>
      </w:r>
      <w:r w:rsidR="00122A0F">
        <w:rPr>
          <w:b w:val="0"/>
          <w:lang w:val="id-ID"/>
        </w:rPr>
        <w:t>si Pemeriksaan Iva Pada Wanita</w:t>
      </w:r>
      <w:r w:rsidR="0074513A" w:rsidRPr="0074513A">
        <w:rPr>
          <w:b w:val="0"/>
          <w:lang w:val="id-ID"/>
        </w:rPr>
        <w:t xml:space="preserve"> Usia Subur (</w:t>
      </w:r>
      <w:r w:rsidR="00122A0F">
        <w:rPr>
          <w:b w:val="0"/>
          <w:lang w:val="id-ID"/>
        </w:rPr>
        <w:t>W</w:t>
      </w:r>
      <w:r w:rsidR="00971AF1" w:rsidRPr="0074513A">
        <w:rPr>
          <w:b w:val="0"/>
          <w:lang w:val="id-ID"/>
        </w:rPr>
        <w:t>US</w:t>
      </w:r>
      <w:r w:rsidR="0074513A" w:rsidRPr="0074513A">
        <w:rPr>
          <w:b w:val="0"/>
          <w:lang w:val="id-ID"/>
        </w:rPr>
        <w:t>) Di Desa Sinar Banten Kecamatan Bekri Kabupaten Lampung Tengah Tahun 2018</w:t>
      </w:r>
      <w:r w:rsidR="00BA157F">
        <w:rPr>
          <w:b w:val="0"/>
          <w:lang w:val="id-ID"/>
        </w:rPr>
        <w:t>.</w:t>
      </w:r>
    </w:p>
    <w:p w:rsidR="00FF2505" w:rsidRDefault="00FF2505" w:rsidP="00BA157F">
      <w:pPr>
        <w:pStyle w:val="Heading2"/>
        <w:spacing w:line="480" w:lineRule="auto"/>
        <w:ind w:left="1134"/>
        <w:jc w:val="both"/>
        <w:rPr>
          <w:b w:val="0"/>
          <w:lang w:val="id-ID"/>
        </w:rPr>
      </w:pPr>
    </w:p>
    <w:p w:rsidR="007A188E" w:rsidRDefault="007A188E" w:rsidP="007A188E">
      <w:pPr>
        <w:pStyle w:val="ListParagraph"/>
        <w:numPr>
          <w:ilvl w:val="0"/>
          <w:numId w:val="9"/>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Tujuan khusus</w:t>
      </w:r>
    </w:p>
    <w:p w:rsidR="007A188E" w:rsidRDefault="008D59E5" w:rsidP="007A188E">
      <w:pPr>
        <w:pStyle w:val="ListParagraph"/>
        <w:numPr>
          <w:ilvl w:val="1"/>
          <w:numId w:val="9"/>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Diketahui</w:t>
      </w:r>
      <w:r w:rsidR="00122A0F">
        <w:rPr>
          <w:rFonts w:ascii="Times New Roman" w:hAnsi="Times New Roman" w:cs="Times New Roman"/>
          <w:sz w:val="24"/>
          <w:szCs w:val="24"/>
        </w:rPr>
        <w:t xml:space="preserve"> kecemasan W</w:t>
      </w:r>
      <w:r w:rsidR="00971AF1">
        <w:rPr>
          <w:rFonts w:ascii="Times New Roman" w:hAnsi="Times New Roman" w:cs="Times New Roman"/>
          <w:sz w:val="24"/>
          <w:szCs w:val="24"/>
        </w:rPr>
        <w:t xml:space="preserve">US </w:t>
      </w:r>
      <w:r>
        <w:rPr>
          <w:rFonts w:ascii="Times New Roman" w:hAnsi="Times New Roman" w:cs="Times New Roman"/>
          <w:sz w:val="24"/>
          <w:szCs w:val="24"/>
        </w:rPr>
        <w:t xml:space="preserve">terhadap </w:t>
      </w:r>
      <w:r w:rsidR="007A188E">
        <w:rPr>
          <w:rFonts w:ascii="Times New Roman" w:hAnsi="Times New Roman" w:cs="Times New Roman"/>
          <w:sz w:val="24"/>
          <w:szCs w:val="24"/>
        </w:rPr>
        <w:t xml:space="preserve">pemeriksaan IVA di Desa Sinar Banten Kecamatan Bekri Kabupaten Lampung Tengah Tahun 2018. </w:t>
      </w:r>
    </w:p>
    <w:p w:rsidR="00971AF1" w:rsidRDefault="008D59E5" w:rsidP="00971AF1">
      <w:pPr>
        <w:pStyle w:val="ListParagraph"/>
        <w:numPr>
          <w:ilvl w:val="1"/>
          <w:numId w:val="9"/>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Diketahui partisipasi</w:t>
      </w:r>
      <w:r w:rsidR="00122A0F">
        <w:rPr>
          <w:rFonts w:ascii="Times New Roman" w:hAnsi="Times New Roman" w:cs="Times New Roman"/>
          <w:sz w:val="24"/>
          <w:szCs w:val="24"/>
        </w:rPr>
        <w:t xml:space="preserve"> W</w:t>
      </w:r>
      <w:r w:rsidR="00971AF1">
        <w:rPr>
          <w:rFonts w:ascii="Times New Roman" w:hAnsi="Times New Roman" w:cs="Times New Roman"/>
          <w:sz w:val="24"/>
          <w:szCs w:val="24"/>
        </w:rPr>
        <w:t xml:space="preserve">US </w:t>
      </w:r>
      <w:r>
        <w:rPr>
          <w:rFonts w:ascii="Times New Roman" w:hAnsi="Times New Roman" w:cs="Times New Roman"/>
          <w:sz w:val="24"/>
          <w:szCs w:val="24"/>
        </w:rPr>
        <w:t xml:space="preserve">terhadap </w:t>
      </w:r>
      <w:r w:rsidR="00971AF1">
        <w:rPr>
          <w:rFonts w:ascii="Times New Roman" w:hAnsi="Times New Roman" w:cs="Times New Roman"/>
          <w:sz w:val="24"/>
          <w:szCs w:val="24"/>
        </w:rPr>
        <w:t xml:space="preserve">pemeriksaan IVA di Desa Sinar Banten Kecamatan Bekri Kabupaten Lampung Tengah Tahun 2018. </w:t>
      </w:r>
    </w:p>
    <w:p w:rsidR="007A188E" w:rsidRDefault="008D59E5" w:rsidP="007A188E">
      <w:pPr>
        <w:pStyle w:val="ListParagraph"/>
        <w:numPr>
          <w:ilvl w:val="1"/>
          <w:numId w:val="9"/>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Diketahui </w:t>
      </w:r>
      <w:r w:rsidR="00971AF1">
        <w:rPr>
          <w:rFonts w:ascii="Times New Roman" w:hAnsi="Times New Roman" w:cs="Times New Roman"/>
          <w:sz w:val="24"/>
          <w:szCs w:val="24"/>
        </w:rPr>
        <w:t xml:space="preserve">hubungan antara </w:t>
      </w:r>
      <w:r w:rsidR="007A188E">
        <w:rPr>
          <w:rFonts w:ascii="Times New Roman" w:hAnsi="Times New Roman" w:cs="Times New Roman"/>
          <w:sz w:val="24"/>
          <w:szCs w:val="24"/>
        </w:rPr>
        <w:t xml:space="preserve">partisipasi </w:t>
      </w:r>
      <w:r w:rsidR="00971AF1">
        <w:rPr>
          <w:rFonts w:ascii="Times New Roman" w:hAnsi="Times New Roman" w:cs="Times New Roman"/>
          <w:sz w:val="24"/>
          <w:szCs w:val="24"/>
        </w:rPr>
        <w:t xml:space="preserve">dan kecemasan pada </w:t>
      </w:r>
      <w:r w:rsidR="00122A0F">
        <w:rPr>
          <w:rFonts w:ascii="Times New Roman" w:hAnsi="Times New Roman" w:cs="Times New Roman"/>
          <w:sz w:val="24"/>
          <w:szCs w:val="24"/>
        </w:rPr>
        <w:t>W</w:t>
      </w:r>
      <w:r w:rsidR="007A188E">
        <w:rPr>
          <w:rFonts w:ascii="Times New Roman" w:hAnsi="Times New Roman" w:cs="Times New Roman"/>
          <w:sz w:val="24"/>
          <w:szCs w:val="24"/>
        </w:rPr>
        <w:t xml:space="preserve">US </w:t>
      </w:r>
      <w:r w:rsidR="00971AF1">
        <w:rPr>
          <w:rFonts w:ascii="Times New Roman" w:hAnsi="Times New Roman" w:cs="Times New Roman"/>
          <w:sz w:val="24"/>
          <w:szCs w:val="24"/>
        </w:rPr>
        <w:t>yang melakukan</w:t>
      </w:r>
      <w:r w:rsidR="007A188E">
        <w:rPr>
          <w:rFonts w:ascii="Times New Roman" w:hAnsi="Times New Roman" w:cs="Times New Roman"/>
          <w:sz w:val="24"/>
          <w:szCs w:val="24"/>
        </w:rPr>
        <w:t xml:space="preserve"> pemeriksaan IVA di Desa Sinar Banten Kecamatan Bekri Kabupaten Lampung Tengah Tahun 2018</w:t>
      </w:r>
      <w:r w:rsidR="00406C8D">
        <w:rPr>
          <w:rFonts w:ascii="Times New Roman" w:hAnsi="Times New Roman" w:cs="Times New Roman"/>
          <w:sz w:val="24"/>
          <w:szCs w:val="24"/>
        </w:rPr>
        <w:t>.</w:t>
      </w:r>
    </w:p>
    <w:p w:rsidR="00406C8D" w:rsidRPr="007C0DF5" w:rsidRDefault="00406C8D" w:rsidP="00406C8D">
      <w:pPr>
        <w:pStyle w:val="ListParagraph"/>
        <w:numPr>
          <w:ilvl w:val="0"/>
          <w:numId w:val="5"/>
        </w:numPr>
        <w:spacing w:line="480" w:lineRule="auto"/>
        <w:ind w:left="709" w:hanging="425"/>
        <w:jc w:val="both"/>
        <w:rPr>
          <w:rFonts w:ascii="Times New Roman" w:hAnsi="Times New Roman" w:cs="Times New Roman"/>
          <w:b/>
          <w:sz w:val="24"/>
          <w:szCs w:val="24"/>
        </w:rPr>
      </w:pPr>
      <w:r w:rsidRPr="007C0DF5">
        <w:rPr>
          <w:rFonts w:ascii="Times New Roman" w:hAnsi="Times New Roman" w:cs="Times New Roman"/>
          <w:b/>
          <w:sz w:val="24"/>
          <w:szCs w:val="24"/>
        </w:rPr>
        <w:t>Manfaat Penelitian</w:t>
      </w:r>
    </w:p>
    <w:p w:rsidR="00516BF5" w:rsidRDefault="00516BF5" w:rsidP="00406C8D">
      <w:pPr>
        <w:pStyle w:val="ListParagraph"/>
        <w:numPr>
          <w:ilvl w:val="1"/>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Manfaat Praktis</w:t>
      </w:r>
    </w:p>
    <w:p w:rsidR="008D59E5" w:rsidRDefault="008D59E5" w:rsidP="008D59E5">
      <w:pPr>
        <w:pStyle w:val="ListParagraph"/>
        <w:numPr>
          <w:ilvl w:val="2"/>
          <w:numId w:val="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Bagi Pasien</w:t>
      </w:r>
    </w:p>
    <w:p w:rsidR="008D59E5" w:rsidRDefault="008D59E5" w:rsidP="008D59E5">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Dari penelitian ini diharapkan sebagai informasi dan motivasi dalam pemeriksaan IVA</w:t>
      </w:r>
    </w:p>
    <w:p w:rsidR="00975ED4" w:rsidRDefault="00975ED4" w:rsidP="00DE26E5">
      <w:pPr>
        <w:pStyle w:val="ListParagraph"/>
        <w:numPr>
          <w:ilvl w:val="2"/>
          <w:numId w:val="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Bagi Puskesmas Kesumadadi</w:t>
      </w:r>
    </w:p>
    <w:p w:rsidR="00975ED4" w:rsidRDefault="00975ED4" w:rsidP="00975ED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Sebagai informasi dan masukan bagi UPTD Puskesmas Kesumadadi dalam meningkatkan mutu pelayanan.</w:t>
      </w:r>
    </w:p>
    <w:p w:rsidR="008D59E5" w:rsidRDefault="008D59E5" w:rsidP="008D59E5">
      <w:pPr>
        <w:pStyle w:val="ListParagraph"/>
        <w:numPr>
          <w:ilvl w:val="2"/>
          <w:numId w:val="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Bagi Peneliti</w:t>
      </w:r>
    </w:p>
    <w:p w:rsidR="008D59E5" w:rsidRDefault="008D59E5" w:rsidP="008D59E5">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Sebagai referensi dan bahan pertimbangan khususnya untuk pengembangan ilmu pengetahuan yang berhubungan dengan upaya promotif dan preventif.</w:t>
      </w:r>
    </w:p>
    <w:p w:rsidR="008D59E5" w:rsidRDefault="008D59E5" w:rsidP="00975ED4">
      <w:pPr>
        <w:pStyle w:val="ListParagraph"/>
        <w:spacing w:line="480" w:lineRule="auto"/>
        <w:ind w:left="1560"/>
        <w:jc w:val="both"/>
        <w:rPr>
          <w:rFonts w:ascii="Times New Roman" w:hAnsi="Times New Roman" w:cs="Times New Roman"/>
          <w:sz w:val="24"/>
          <w:szCs w:val="24"/>
        </w:rPr>
      </w:pPr>
    </w:p>
    <w:p w:rsidR="00975ED4" w:rsidRDefault="00975ED4" w:rsidP="00975ED4">
      <w:pPr>
        <w:pStyle w:val="ListParagraph"/>
        <w:numPr>
          <w:ilvl w:val="1"/>
          <w:numId w:val="5"/>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Manfaat Teoritis</w:t>
      </w:r>
    </w:p>
    <w:p w:rsidR="00975ED4" w:rsidRDefault="00975ED4" w:rsidP="00DE26E5">
      <w:pPr>
        <w:pStyle w:val="ListParagraph"/>
        <w:numPr>
          <w:ilvl w:val="2"/>
          <w:numId w:val="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Bagi </w:t>
      </w:r>
      <w:r w:rsidR="00CF24C2">
        <w:rPr>
          <w:rFonts w:ascii="Times New Roman" w:hAnsi="Times New Roman" w:cs="Times New Roman"/>
          <w:sz w:val="24"/>
          <w:szCs w:val="24"/>
        </w:rPr>
        <w:t>Instansi</w:t>
      </w:r>
      <w:r>
        <w:rPr>
          <w:rFonts w:ascii="Times New Roman" w:hAnsi="Times New Roman" w:cs="Times New Roman"/>
          <w:sz w:val="24"/>
          <w:szCs w:val="24"/>
        </w:rPr>
        <w:t xml:space="preserve"> Pendidikan</w:t>
      </w:r>
    </w:p>
    <w:p w:rsidR="00975ED4" w:rsidRDefault="00975ED4" w:rsidP="00975ED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Hasil studi ini dapat menjadi bahan tambahan kepustakaan dan akan dijadikan materi dalam pengajaran. Selain itu hasil studi ini dapat digunakan sebagai acuan </w:t>
      </w:r>
      <w:r w:rsidR="009375D5">
        <w:rPr>
          <w:rFonts w:ascii="Times New Roman" w:hAnsi="Times New Roman" w:cs="Times New Roman"/>
          <w:sz w:val="24"/>
          <w:szCs w:val="24"/>
        </w:rPr>
        <w:t>untuk mengembangkan penelitian -</w:t>
      </w:r>
      <w:r>
        <w:rPr>
          <w:rFonts w:ascii="Times New Roman" w:hAnsi="Times New Roman" w:cs="Times New Roman"/>
          <w:sz w:val="24"/>
          <w:szCs w:val="24"/>
        </w:rPr>
        <w:t xml:space="preserve"> penelitian selanjutnya mengenai hubungan </w:t>
      </w:r>
      <w:r w:rsidRPr="00406C8D">
        <w:rPr>
          <w:rFonts w:ascii="Times New Roman" w:hAnsi="Times New Roman" w:cs="Times New Roman"/>
          <w:sz w:val="24"/>
          <w:szCs w:val="24"/>
        </w:rPr>
        <w:t xml:space="preserve">kecemasan terhadap partisipasi pemeriksaan IVA pada </w:t>
      </w:r>
      <w:r w:rsidR="00122A0F" w:rsidRPr="00122A0F">
        <w:rPr>
          <w:rFonts w:ascii="Times New Roman" w:hAnsi="Times New Roman" w:cs="Times New Roman"/>
          <w:sz w:val="24"/>
          <w:szCs w:val="24"/>
        </w:rPr>
        <w:t>Wanita Usia Subur (WUS)</w:t>
      </w:r>
      <w:r w:rsidRPr="00122A0F">
        <w:rPr>
          <w:rFonts w:ascii="Times New Roman" w:hAnsi="Times New Roman" w:cs="Times New Roman"/>
          <w:sz w:val="24"/>
          <w:szCs w:val="24"/>
        </w:rPr>
        <w:t>.</w:t>
      </w:r>
    </w:p>
    <w:p w:rsidR="00975ED4" w:rsidRDefault="00975ED4" w:rsidP="00DE26E5">
      <w:pPr>
        <w:pStyle w:val="ListParagraph"/>
        <w:numPr>
          <w:ilvl w:val="2"/>
          <w:numId w:val="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Bagi </w:t>
      </w:r>
      <w:r w:rsidR="00CF24C2">
        <w:rPr>
          <w:rFonts w:ascii="Times New Roman" w:hAnsi="Times New Roman" w:cs="Times New Roman"/>
          <w:sz w:val="24"/>
          <w:szCs w:val="24"/>
        </w:rPr>
        <w:t>Desa Sinar Banten</w:t>
      </w:r>
    </w:p>
    <w:p w:rsidR="00516BF5" w:rsidRDefault="00975ED4" w:rsidP="00975ED4">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Dapat digunakan sebagai bahan dalam pengambilan kebijakan</w:t>
      </w:r>
      <w:r w:rsidR="00CF24C2">
        <w:rPr>
          <w:rFonts w:ascii="Times New Roman" w:hAnsi="Times New Roman" w:cs="Times New Roman"/>
          <w:sz w:val="24"/>
          <w:szCs w:val="24"/>
        </w:rPr>
        <w:t xml:space="preserve"> di desa sinar banten yang bertujuan untuk meningkatkan partisipasi masyarakat dalam bidang kesehatan.</w:t>
      </w:r>
    </w:p>
    <w:p w:rsidR="00876AB7" w:rsidRDefault="00876AB7" w:rsidP="00876AB7">
      <w:pPr>
        <w:pStyle w:val="ListParagraph"/>
        <w:numPr>
          <w:ilvl w:val="0"/>
          <w:numId w:val="5"/>
        </w:numPr>
        <w:spacing w:line="480" w:lineRule="auto"/>
        <w:ind w:left="709" w:hanging="425"/>
        <w:jc w:val="both"/>
        <w:rPr>
          <w:rFonts w:ascii="Times New Roman" w:eastAsia="Times New Roman" w:hAnsi="Times New Roman" w:cs="Times New Roman"/>
          <w:b/>
          <w:sz w:val="24"/>
          <w:szCs w:val="24"/>
        </w:rPr>
      </w:pPr>
      <w:r w:rsidRPr="00065BA3">
        <w:rPr>
          <w:rFonts w:ascii="Times New Roman" w:eastAsia="Times New Roman" w:hAnsi="Times New Roman" w:cs="Times New Roman"/>
          <w:b/>
          <w:sz w:val="24"/>
          <w:szCs w:val="24"/>
        </w:rPr>
        <w:t xml:space="preserve">Ruang Lingkup </w:t>
      </w:r>
    </w:p>
    <w:p w:rsidR="00876AB7" w:rsidRPr="00876AB7" w:rsidRDefault="00876AB7" w:rsidP="00876AB7">
      <w:pPr>
        <w:pStyle w:val="ListParagraph"/>
        <w:spacing w:line="480" w:lineRule="auto"/>
        <w:ind w:firstLine="720"/>
        <w:jc w:val="both"/>
        <w:rPr>
          <w:rFonts w:ascii="Times New Roman" w:hAnsi="Times New Roman" w:cs="Times New Roman"/>
          <w:sz w:val="24"/>
          <w:szCs w:val="24"/>
        </w:rPr>
      </w:pPr>
      <w:r w:rsidRPr="00876AB7">
        <w:rPr>
          <w:rFonts w:ascii="Times New Roman" w:eastAsia="Times New Roman" w:hAnsi="Times New Roman" w:cs="Times New Roman"/>
          <w:sz w:val="24"/>
          <w:szCs w:val="24"/>
        </w:rPr>
        <w:t xml:space="preserve">Adapun yang menjadi ruang lingkup dalam penelitian tentang  </w:t>
      </w:r>
      <w:r w:rsidRPr="00876AB7">
        <w:rPr>
          <w:rFonts w:ascii="Times New Roman" w:hAnsi="Times New Roman" w:cs="Times New Roman"/>
          <w:sz w:val="24"/>
        </w:rPr>
        <w:t>Hubungan Kecemasan Terhadap Partisipa</w:t>
      </w:r>
      <w:r w:rsidR="00122A0F">
        <w:rPr>
          <w:rFonts w:ascii="Times New Roman" w:hAnsi="Times New Roman" w:cs="Times New Roman"/>
          <w:sz w:val="24"/>
        </w:rPr>
        <w:t>si Pemeriksaan Iva Pada Wanita Usia Subur (W</w:t>
      </w:r>
      <w:r w:rsidRPr="00876AB7">
        <w:rPr>
          <w:rFonts w:ascii="Times New Roman" w:hAnsi="Times New Roman" w:cs="Times New Roman"/>
          <w:sz w:val="24"/>
        </w:rPr>
        <w:t xml:space="preserve">US) </w:t>
      </w:r>
      <w:r w:rsidR="005D247F">
        <w:rPr>
          <w:rFonts w:ascii="Times New Roman" w:hAnsi="Times New Roman" w:cs="Times New Roman"/>
          <w:sz w:val="24"/>
        </w:rPr>
        <w:t xml:space="preserve">dengan jenis penelitian kuantitatif, desaian penelitian kasus kontrol, </w:t>
      </w:r>
      <w:r w:rsidRPr="00876AB7">
        <w:rPr>
          <w:rFonts w:ascii="Times New Roman" w:eastAsia="Times New Roman" w:hAnsi="Times New Roman" w:cs="Times New Roman"/>
          <w:sz w:val="24"/>
          <w:szCs w:val="24"/>
        </w:rPr>
        <w:t xml:space="preserve">dengan subjek </w:t>
      </w:r>
      <w:r w:rsidR="00FD5697">
        <w:rPr>
          <w:rFonts w:ascii="Times New Roman" w:eastAsia="Times New Roman" w:hAnsi="Times New Roman" w:cs="Times New Roman"/>
          <w:sz w:val="24"/>
          <w:szCs w:val="24"/>
        </w:rPr>
        <w:t>Wanita</w:t>
      </w:r>
      <w:r w:rsidRPr="00876AB7">
        <w:rPr>
          <w:rFonts w:ascii="Times New Roman" w:eastAsia="Times New Roman" w:hAnsi="Times New Roman" w:cs="Times New Roman"/>
          <w:sz w:val="24"/>
          <w:szCs w:val="24"/>
        </w:rPr>
        <w:t xml:space="preserve"> Usia Subur lokasi penelitian di Desa Sinar Banten, Kecamatan Bekri Kabupaten Lampung Tengah dan waktu penelitian pada </w:t>
      </w:r>
      <w:r w:rsidR="00D17782">
        <w:rPr>
          <w:rFonts w:ascii="Times New Roman" w:eastAsia="Times New Roman" w:hAnsi="Times New Roman" w:cs="Times New Roman"/>
          <w:sz w:val="24"/>
          <w:szCs w:val="24"/>
        </w:rPr>
        <w:t xml:space="preserve">bulan </w:t>
      </w:r>
      <w:r w:rsidR="008B0099">
        <w:rPr>
          <w:rFonts w:ascii="Times New Roman" w:eastAsia="Times New Roman" w:hAnsi="Times New Roman" w:cs="Times New Roman"/>
          <w:sz w:val="24"/>
          <w:szCs w:val="24"/>
        </w:rPr>
        <w:t xml:space="preserve">Januari </w:t>
      </w:r>
      <w:r w:rsidR="00D17782">
        <w:rPr>
          <w:rFonts w:ascii="Times New Roman" w:eastAsia="Times New Roman" w:hAnsi="Times New Roman" w:cs="Times New Roman"/>
          <w:sz w:val="24"/>
          <w:szCs w:val="24"/>
        </w:rPr>
        <w:t>2019</w:t>
      </w:r>
      <w:r w:rsidRPr="00876AB7">
        <w:rPr>
          <w:rFonts w:ascii="Times New Roman" w:eastAsia="Times New Roman" w:hAnsi="Times New Roman" w:cs="Times New Roman"/>
          <w:sz w:val="24"/>
          <w:szCs w:val="24"/>
        </w:rPr>
        <w:t>.</w:t>
      </w:r>
      <w:r w:rsidRPr="00876AB7">
        <w:rPr>
          <w:rFonts w:ascii="Times New Roman" w:hAnsi="Times New Roman" w:cs="Times New Roman"/>
          <w:sz w:val="24"/>
          <w:szCs w:val="24"/>
        </w:rPr>
        <w:t xml:space="preserve"> </w:t>
      </w:r>
    </w:p>
    <w:sectPr w:rsidR="00876AB7" w:rsidRPr="00876AB7" w:rsidSect="00A1623E">
      <w:headerReference w:type="default" r:id="rId9"/>
      <w:footerReference w:type="default" r:id="rId10"/>
      <w:footerReference w:type="first" r:id="rId11"/>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3FF" w:rsidRDefault="006853FF" w:rsidP="006B12FE">
      <w:pPr>
        <w:spacing w:after="0" w:line="240" w:lineRule="auto"/>
      </w:pPr>
      <w:r>
        <w:separator/>
      </w:r>
    </w:p>
  </w:endnote>
  <w:endnote w:type="continuationSeparator" w:id="0">
    <w:p w:rsidR="006853FF" w:rsidRDefault="006853FF" w:rsidP="006B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57E" w:rsidRDefault="00FD757E">
    <w:pPr>
      <w:pStyle w:val="Footer"/>
      <w:jc w:val="center"/>
    </w:pPr>
  </w:p>
  <w:p w:rsidR="00FD757E" w:rsidRDefault="00FD7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84424"/>
      <w:docPartObj>
        <w:docPartGallery w:val="Page Numbers (Bottom of Page)"/>
        <w:docPartUnique/>
      </w:docPartObj>
    </w:sdtPr>
    <w:sdtEndPr>
      <w:rPr>
        <w:noProof/>
      </w:rPr>
    </w:sdtEndPr>
    <w:sdtContent>
      <w:p w:rsidR="00186FF9" w:rsidRDefault="00186F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86FF9" w:rsidRDefault="00186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3FF" w:rsidRDefault="006853FF" w:rsidP="006B12FE">
      <w:pPr>
        <w:spacing w:after="0" w:line="240" w:lineRule="auto"/>
      </w:pPr>
      <w:r>
        <w:separator/>
      </w:r>
    </w:p>
  </w:footnote>
  <w:footnote w:type="continuationSeparator" w:id="0">
    <w:p w:rsidR="006853FF" w:rsidRDefault="006853FF" w:rsidP="006B1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10302"/>
      <w:docPartObj>
        <w:docPartGallery w:val="Page Numbers (Top of Page)"/>
        <w:docPartUnique/>
      </w:docPartObj>
    </w:sdtPr>
    <w:sdtEndPr/>
    <w:sdtContent>
      <w:p w:rsidR="00CF24C2" w:rsidRDefault="00CF24C2">
        <w:pPr>
          <w:pStyle w:val="Header"/>
          <w:jc w:val="right"/>
        </w:pPr>
        <w:r>
          <w:fldChar w:fldCharType="begin"/>
        </w:r>
        <w:r>
          <w:instrText xml:space="preserve"> PAGE   \* MERGEFORMAT </w:instrText>
        </w:r>
        <w:r>
          <w:fldChar w:fldCharType="separate"/>
        </w:r>
        <w:r w:rsidR="00186FF9">
          <w:rPr>
            <w:noProof/>
          </w:rPr>
          <w:t>2</w:t>
        </w:r>
        <w:r>
          <w:rPr>
            <w:noProof/>
          </w:rPr>
          <w:fldChar w:fldCharType="end"/>
        </w:r>
      </w:p>
    </w:sdtContent>
  </w:sdt>
  <w:p w:rsidR="00CF24C2" w:rsidRDefault="00CF2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2965"/>
    <w:multiLevelType w:val="hybridMultilevel"/>
    <w:tmpl w:val="0DFE376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120C42"/>
    <w:multiLevelType w:val="hybridMultilevel"/>
    <w:tmpl w:val="662E6818"/>
    <w:lvl w:ilvl="0" w:tplc="F31ADCE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2270A5"/>
    <w:multiLevelType w:val="hybridMultilevel"/>
    <w:tmpl w:val="20CA56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272AF"/>
    <w:multiLevelType w:val="hybridMultilevel"/>
    <w:tmpl w:val="7B76BE32"/>
    <w:lvl w:ilvl="0" w:tplc="174AE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554275"/>
    <w:multiLevelType w:val="hybridMultilevel"/>
    <w:tmpl w:val="C17A0658"/>
    <w:lvl w:ilvl="0" w:tplc="B6B6D66E">
      <w:start w:val="1"/>
      <w:numFmt w:val="upperLetter"/>
      <w:lvlText w:val="%1."/>
      <w:lvlJc w:val="left"/>
      <w:pPr>
        <w:ind w:left="1080" w:hanging="720"/>
      </w:pPr>
      <w:rPr>
        <w:rFonts w:hint="default"/>
      </w:rPr>
    </w:lvl>
    <w:lvl w:ilvl="1" w:tplc="0421000F">
      <w:start w:val="1"/>
      <w:numFmt w:val="decimal"/>
      <w:lvlText w:val="%2."/>
      <w:lvlJc w:val="left"/>
      <w:pPr>
        <w:ind w:left="1440" w:hanging="360"/>
      </w:pPr>
    </w:lvl>
    <w:lvl w:ilvl="2" w:tplc="0421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C66A2"/>
    <w:multiLevelType w:val="hybridMultilevel"/>
    <w:tmpl w:val="75187DA8"/>
    <w:lvl w:ilvl="0" w:tplc="1B969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F35A0C"/>
    <w:multiLevelType w:val="hybridMultilevel"/>
    <w:tmpl w:val="6A8AAE90"/>
    <w:lvl w:ilvl="0" w:tplc="04210015">
      <w:start w:val="1"/>
      <w:numFmt w:val="upperLetter"/>
      <w:lvlText w:val="%1."/>
      <w:lvlJc w:val="left"/>
      <w:pPr>
        <w:ind w:left="904" w:hanging="360"/>
      </w:p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7">
    <w:nsid w:val="5736097B"/>
    <w:multiLevelType w:val="multilevel"/>
    <w:tmpl w:val="2D1E1B8A"/>
    <w:lvl w:ilvl="0">
      <w:start w:val="1"/>
      <w:numFmt w:val="decimal"/>
      <w:lvlText w:val="%1."/>
      <w:lvlJc w:val="left"/>
      <w:pPr>
        <w:ind w:left="720" w:hanging="360"/>
      </w:pPr>
      <w:rPr>
        <w:rFonts w:hint="default"/>
      </w:rPr>
    </w:lvl>
    <w:lvl w:ilvl="1">
      <w:start w:val="6"/>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8">
    <w:nsid w:val="6C7C0F36"/>
    <w:multiLevelType w:val="hybridMultilevel"/>
    <w:tmpl w:val="70141C7C"/>
    <w:lvl w:ilvl="0" w:tplc="45AA0BB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A765022"/>
    <w:multiLevelType w:val="hybridMultilevel"/>
    <w:tmpl w:val="05328F38"/>
    <w:lvl w:ilvl="0" w:tplc="25904BC4">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7F7929AC"/>
    <w:multiLevelType w:val="hybridMultilevel"/>
    <w:tmpl w:val="8D46554A"/>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0"/>
  </w:num>
  <w:num w:numId="5">
    <w:abstractNumId w:val="4"/>
  </w:num>
  <w:num w:numId="6">
    <w:abstractNumId w:val="5"/>
  </w:num>
  <w:num w:numId="7">
    <w:abstractNumId w:val="1"/>
  </w:num>
  <w:num w:numId="8">
    <w:abstractNumId w:val="8"/>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56B"/>
    <w:rsid w:val="000374B4"/>
    <w:rsid w:val="00046BAD"/>
    <w:rsid w:val="00056144"/>
    <w:rsid w:val="000F6164"/>
    <w:rsid w:val="0012204E"/>
    <w:rsid w:val="00122A0F"/>
    <w:rsid w:val="0013071E"/>
    <w:rsid w:val="001406E0"/>
    <w:rsid w:val="00142FCC"/>
    <w:rsid w:val="001433CF"/>
    <w:rsid w:val="00154EFE"/>
    <w:rsid w:val="001571C8"/>
    <w:rsid w:val="00165FBE"/>
    <w:rsid w:val="00185110"/>
    <w:rsid w:val="00186FF9"/>
    <w:rsid w:val="00195A2A"/>
    <w:rsid w:val="001B1C50"/>
    <w:rsid w:val="001C7164"/>
    <w:rsid w:val="001C728D"/>
    <w:rsid w:val="00220A73"/>
    <w:rsid w:val="002753D5"/>
    <w:rsid w:val="00283DF8"/>
    <w:rsid w:val="002D3F1D"/>
    <w:rsid w:val="003175A5"/>
    <w:rsid w:val="00376A4A"/>
    <w:rsid w:val="00406C8D"/>
    <w:rsid w:val="0042414E"/>
    <w:rsid w:val="00434AC3"/>
    <w:rsid w:val="004F5409"/>
    <w:rsid w:val="00502286"/>
    <w:rsid w:val="00516BF5"/>
    <w:rsid w:val="00520057"/>
    <w:rsid w:val="005329C0"/>
    <w:rsid w:val="005514D8"/>
    <w:rsid w:val="00593CDC"/>
    <w:rsid w:val="005A5F5A"/>
    <w:rsid w:val="005D0B7D"/>
    <w:rsid w:val="005D247F"/>
    <w:rsid w:val="005D39D9"/>
    <w:rsid w:val="00656CD2"/>
    <w:rsid w:val="00683E0B"/>
    <w:rsid w:val="006853FF"/>
    <w:rsid w:val="006A0A1C"/>
    <w:rsid w:val="006B12FE"/>
    <w:rsid w:val="006B4DE4"/>
    <w:rsid w:val="006E1301"/>
    <w:rsid w:val="006E2DFC"/>
    <w:rsid w:val="00712EA7"/>
    <w:rsid w:val="0074513A"/>
    <w:rsid w:val="0075618F"/>
    <w:rsid w:val="007A188E"/>
    <w:rsid w:val="007A6583"/>
    <w:rsid w:val="007C0DF5"/>
    <w:rsid w:val="007D5119"/>
    <w:rsid w:val="007E0270"/>
    <w:rsid w:val="008100CD"/>
    <w:rsid w:val="00851D6D"/>
    <w:rsid w:val="008661A1"/>
    <w:rsid w:val="00875699"/>
    <w:rsid w:val="00876AB7"/>
    <w:rsid w:val="00892EA7"/>
    <w:rsid w:val="00892F90"/>
    <w:rsid w:val="008938DB"/>
    <w:rsid w:val="008A2794"/>
    <w:rsid w:val="008B0099"/>
    <w:rsid w:val="008D59E5"/>
    <w:rsid w:val="008E2B6B"/>
    <w:rsid w:val="009079E7"/>
    <w:rsid w:val="00924A91"/>
    <w:rsid w:val="009375D5"/>
    <w:rsid w:val="00964A9C"/>
    <w:rsid w:val="00971AF1"/>
    <w:rsid w:val="009720A4"/>
    <w:rsid w:val="00973C55"/>
    <w:rsid w:val="00975ED4"/>
    <w:rsid w:val="00981B5C"/>
    <w:rsid w:val="009833E1"/>
    <w:rsid w:val="009957A3"/>
    <w:rsid w:val="009970C7"/>
    <w:rsid w:val="009F26ED"/>
    <w:rsid w:val="00A0162A"/>
    <w:rsid w:val="00A1623E"/>
    <w:rsid w:val="00A438C8"/>
    <w:rsid w:val="00A461FA"/>
    <w:rsid w:val="00A46289"/>
    <w:rsid w:val="00A666A1"/>
    <w:rsid w:val="00AC508E"/>
    <w:rsid w:val="00AD05F1"/>
    <w:rsid w:val="00AE290E"/>
    <w:rsid w:val="00AE4538"/>
    <w:rsid w:val="00BA157F"/>
    <w:rsid w:val="00BA72D0"/>
    <w:rsid w:val="00BB4CCC"/>
    <w:rsid w:val="00BD1BAB"/>
    <w:rsid w:val="00BF4DB8"/>
    <w:rsid w:val="00C150C6"/>
    <w:rsid w:val="00C24075"/>
    <w:rsid w:val="00C319F2"/>
    <w:rsid w:val="00C72E32"/>
    <w:rsid w:val="00C75E51"/>
    <w:rsid w:val="00CA256B"/>
    <w:rsid w:val="00CC0025"/>
    <w:rsid w:val="00CD6DE1"/>
    <w:rsid w:val="00CF24C2"/>
    <w:rsid w:val="00D057E8"/>
    <w:rsid w:val="00D1383B"/>
    <w:rsid w:val="00D17782"/>
    <w:rsid w:val="00D37D8F"/>
    <w:rsid w:val="00D55652"/>
    <w:rsid w:val="00DA598F"/>
    <w:rsid w:val="00DB423C"/>
    <w:rsid w:val="00DB6E6E"/>
    <w:rsid w:val="00DD287C"/>
    <w:rsid w:val="00DE1330"/>
    <w:rsid w:val="00DE26E5"/>
    <w:rsid w:val="00E55C72"/>
    <w:rsid w:val="00E66A4E"/>
    <w:rsid w:val="00EF5146"/>
    <w:rsid w:val="00F0766F"/>
    <w:rsid w:val="00F25E3C"/>
    <w:rsid w:val="00F56DEE"/>
    <w:rsid w:val="00F91A62"/>
    <w:rsid w:val="00FB060E"/>
    <w:rsid w:val="00FD5697"/>
    <w:rsid w:val="00FD757E"/>
    <w:rsid w:val="00FF003D"/>
    <w:rsid w:val="00FF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4513A"/>
    <w:pPr>
      <w:widowControl w:val="0"/>
      <w:autoSpaceDE w:val="0"/>
      <w:autoSpaceDN w:val="0"/>
      <w:spacing w:after="0" w:line="240" w:lineRule="auto"/>
      <w:ind w:left="1337"/>
      <w:jc w:val="center"/>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6B"/>
    <w:pPr>
      <w:ind w:left="720"/>
      <w:contextualSpacing/>
    </w:pPr>
  </w:style>
  <w:style w:type="table" w:styleId="TableGrid">
    <w:name w:val="Table Grid"/>
    <w:basedOn w:val="TableNormal"/>
    <w:uiPriority w:val="59"/>
    <w:rsid w:val="00CA2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6B"/>
    <w:rPr>
      <w:rFonts w:ascii="Tahoma" w:hAnsi="Tahoma" w:cs="Tahoma"/>
      <w:sz w:val="16"/>
      <w:szCs w:val="16"/>
    </w:rPr>
  </w:style>
  <w:style w:type="paragraph" w:styleId="Header">
    <w:name w:val="header"/>
    <w:basedOn w:val="Normal"/>
    <w:link w:val="HeaderChar"/>
    <w:uiPriority w:val="99"/>
    <w:unhideWhenUsed/>
    <w:rsid w:val="006B1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FE"/>
  </w:style>
  <w:style w:type="paragraph" w:styleId="Footer">
    <w:name w:val="footer"/>
    <w:basedOn w:val="Normal"/>
    <w:link w:val="FooterChar"/>
    <w:uiPriority w:val="99"/>
    <w:unhideWhenUsed/>
    <w:rsid w:val="006B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FE"/>
  </w:style>
  <w:style w:type="character" w:customStyle="1" w:styleId="Heading2Char">
    <w:name w:val="Heading 2 Char"/>
    <w:basedOn w:val="DefaultParagraphFont"/>
    <w:link w:val="Heading2"/>
    <w:uiPriority w:val="1"/>
    <w:rsid w:val="0074513A"/>
    <w:rPr>
      <w:rFonts w:ascii="Times New Roman" w:eastAsia="Times New Roman" w:hAnsi="Times New Roman" w:cs="Times New Roman"/>
      <w:b/>
      <w:bCs/>
      <w:sz w:val="24"/>
      <w:szCs w:val="24"/>
      <w:lang w:val="en-US" w:eastAsia="en-US"/>
    </w:rPr>
  </w:style>
  <w:style w:type="paragraph" w:customStyle="1" w:styleId="Default">
    <w:name w:val="Default"/>
    <w:rsid w:val="00A0162A"/>
    <w:pPr>
      <w:autoSpaceDE w:val="0"/>
      <w:autoSpaceDN w:val="0"/>
      <w:adjustRightInd w:val="0"/>
      <w:spacing w:after="0" w:line="240" w:lineRule="auto"/>
    </w:pPr>
    <w:rPr>
      <w:rFonts w:ascii="Bookman Old Style" w:hAnsi="Bookman Old Style" w:cs="Bookman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4513A"/>
    <w:pPr>
      <w:widowControl w:val="0"/>
      <w:autoSpaceDE w:val="0"/>
      <w:autoSpaceDN w:val="0"/>
      <w:spacing w:after="0" w:line="240" w:lineRule="auto"/>
      <w:ind w:left="1337"/>
      <w:jc w:val="center"/>
      <w:outlineLvl w:val="1"/>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6B"/>
    <w:pPr>
      <w:ind w:left="720"/>
      <w:contextualSpacing/>
    </w:pPr>
  </w:style>
  <w:style w:type="table" w:styleId="TableGrid">
    <w:name w:val="Table Grid"/>
    <w:basedOn w:val="TableNormal"/>
    <w:uiPriority w:val="59"/>
    <w:rsid w:val="00CA2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6B"/>
    <w:rPr>
      <w:rFonts w:ascii="Tahoma" w:hAnsi="Tahoma" w:cs="Tahoma"/>
      <w:sz w:val="16"/>
      <w:szCs w:val="16"/>
    </w:rPr>
  </w:style>
  <w:style w:type="paragraph" w:styleId="Header">
    <w:name w:val="header"/>
    <w:basedOn w:val="Normal"/>
    <w:link w:val="HeaderChar"/>
    <w:uiPriority w:val="99"/>
    <w:unhideWhenUsed/>
    <w:rsid w:val="006B1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FE"/>
  </w:style>
  <w:style w:type="paragraph" w:styleId="Footer">
    <w:name w:val="footer"/>
    <w:basedOn w:val="Normal"/>
    <w:link w:val="FooterChar"/>
    <w:uiPriority w:val="99"/>
    <w:unhideWhenUsed/>
    <w:rsid w:val="006B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FE"/>
  </w:style>
  <w:style w:type="character" w:customStyle="1" w:styleId="Heading2Char">
    <w:name w:val="Heading 2 Char"/>
    <w:basedOn w:val="DefaultParagraphFont"/>
    <w:link w:val="Heading2"/>
    <w:uiPriority w:val="1"/>
    <w:rsid w:val="0074513A"/>
    <w:rPr>
      <w:rFonts w:ascii="Times New Roman" w:eastAsia="Times New Roman" w:hAnsi="Times New Roman" w:cs="Times New Roman"/>
      <w:b/>
      <w:bCs/>
      <w:sz w:val="24"/>
      <w:szCs w:val="24"/>
      <w:lang w:val="en-US" w:eastAsia="en-US"/>
    </w:rPr>
  </w:style>
  <w:style w:type="paragraph" w:customStyle="1" w:styleId="Default">
    <w:name w:val="Default"/>
    <w:rsid w:val="00A0162A"/>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B631-FD20-4757-9025-0D5F9B9C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userori</dc:creator>
  <cp:lastModifiedBy>User</cp:lastModifiedBy>
  <cp:revision>7</cp:revision>
  <cp:lastPrinted>2019-05-12T15:14:00Z</cp:lastPrinted>
  <dcterms:created xsi:type="dcterms:W3CDTF">2019-03-06T00:52:00Z</dcterms:created>
  <dcterms:modified xsi:type="dcterms:W3CDTF">2019-05-12T15:15:00Z</dcterms:modified>
</cp:coreProperties>
</file>