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0A5" w:rsidRPr="00E30369" w:rsidRDefault="00E320A5" w:rsidP="00E320A5">
      <w:pPr>
        <w:spacing w:line="240" w:lineRule="auto"/>
        <w:jc w:val="center"/>
        <w:rPr>
          <w:b/>
        </w:rPr>
      </w:pPr>
      <w:r w:rsidRPr="00E30369">
        <w:rPr>
          <w:b/>
        </w:rPr>
        <w:t>BAB IV</w:t>
      </w:r>
    </w:p>
    <w:p w:rsidR="00E320A5" w:rsidRPr="00E30369" w:rsidRDefault="00E320A5" w:rsidP="00E320A5">
      <w:pPr>
        <w:spacing w:line="240" w:lineRule="auto"/>
        <w:jc w:val="center"/>
        <w:rPr>
          <w:b/>
        </w:rPr>
      </w:pPr>
      <w:r w:rsidRPr="00E30369">
        <w:rPr>
          <w:b/>
        </w:rPr>
        <w:t>HASIL DAN PEMBAHASAN</w:t>
      </w:r>
    </w:p>
    <w:p w:rsidR="00E320A5" w:rsidRDefault="00E320A5" w:rsidP="00E320A5">
      <w:pPr>
        <w:spacing w:line="480" w:lineRule="auto"/>
        <w:jc w:val="center"/>
      </w:pPr>
    </w:p>
    <w:p w:rsidR="00E320A5" w:rsidRPr="0074525A" w:rsidRDefault="00E320A5" w:rsidP="00E320A5">
      <w:pPr>
        <w:pStyle w:val="ListParagraph"/>
        <w:numPr>
          <w:ilvl w:val="0"/>
          <w:numId w:val="1"/>
        </w:numPr>
        <w:spacing w:line="480" w:lineRule="auto"/>
        <w:ind w:left="360"/>
        <w:rPr>
          <w:b/>
          <w:szCs w:val="24"/>
        </w:rPr>
      </w:pPr>
      <w:r w:rsidRPr="0074525A">
        <w:rPr>
          <w:b/>
          <w:szCs w:val="24"/>
        </w:rPr>
        <w:t>Gambaran Umum Tempat Penelitian</w:t>
      </w:r>
    </w:p>
    <w:p w:rsidR="00E320A5" w:rsidRPr="0074525A" w:rsidRDefault="00E320A5" w:rsidP="00E320A5">
      <w:pPr>
        <w:pStyle w:val="ListParagraph"/>
        <w:numPr>
          <w:ilvl w:val="0"/>
          <w:numId w:val="5"/>
        </w:numPr>
        <w:spacing w:line="480" w:lineRule="auto"/>
        <w:jc w:val="both"/>
        <w:rPr>
          <w:b/>
          <w:szCs w:val="24"/>
        </w:rPr>
      </w:pPr>
      <w:r w:rsidRPr="0074525A">
        <w:rPr>
          <w:b/>
          <w:szCs w:val="24"/>
        </w:rPr>
        <w:t>Sejarah Rumah Sakit</w:t>
      </w:r>
    </w:p>
    <w:p w:rsidR="00E320A5" w:rsidRPr="0074525A" w:rsidRDefault="00E320A5" w:rsidP="00E320A5">
      <w:pPr>
        <w:pStyle w:val="ListParagraph"/>
        <w:spacing w:line="480" w:lineRule="auto"/>
        <w:ind w:firstLine="360"/>
        <w:jc w:val="both"/>
        <w:rPr>
          <w:szCs w:val="24"/>
        </w:rPr>
      </w:pPr>
      <w:r w:rsidRPr="00817424">
        <w:rPr>
          <w:szCs w:val="24"/>
        </w:rPr>
        <w:t>R</w:t>
      </w:r>
      <w:r w:rsidRPr="0074525A">
        <w:rPr>
          <w:szCs w:val="24"/>
        </w:rPr>
        <w:t>umah Sakit Umum Daerah Dr. H. Abdul Moeloek pada mulanya merupakan Rumah Sakit Ondering Pemerintahan hindia belanda yang didirikan pada tahun</w:t>
      </w:r>
      <w:r w:rsidR="001A7D0C">
        <w:rPr>
          <w:szCs w:val="24"/>
        </w:rPr>
        <w:t xml:space="preserve"> </w:t>
      </w:r>
      <w:r w:rsidRPr="0074525A">
        <w:rPr>
          <w:szCs w:val="24"/>
        </w:rPr>
        <w:t xml:space="preserve">1914 untuk buruh perkebunan. Setelah Indonesia merdeka RSUD Dr. H. Abdul Moeloek menjadi RSU Pemerintah Sumatera Selatan tahun1950-1964 untuk selanjutnya menjadi RSU Tanjung Karang, Teluk Betung saat Lampung menjadi provinsi sendiri. </w:t>
      </w:r>
    </w:p>
    <w:p w:rsidR="00E320A5" w:rsidRPr="0074525A" w:rsidRDefault="00E320A5" w:rsidP="00E320A5">
      <w:pPr>
        <w:pStyle w:val="ListParagraph"/>
        <w:spacing w:line="480" w:lineRule="auto"/>
        <w:ind w:firstLine="360"/>
        <w:jc w:val="both"/>
        <w:rPr>
          <w:szCs w:val="24"/>
        </w:rPr>
      </w:pPr>
      <w:r w:rsidRPr="0074525A">
        <w:rPr>
          <w:szCs w:val="24"/>
        </w:rPr>
        <w:t xml:space="preserve">Setelah menjadi RSUD Provinsi Lampung pada tahun 1965 sesuai SK Gubernur Lampung 07 agustus 1984 Rumah Sakit ini berubah nama menjadi RSUD Dr. H. Abdul Moeloek hingga saat ini. Tahun 1993 sesuai SK Menkes RI Nomor :1163/Menkes/SK/XII/1993 RSUD Dr. H. Abdul Moeloek dikategorikan menjadi RSUD Kelas B Non Pendidikan. </w:t>
      </w:r>
    </w:p>
    <w:p w:rsidR="00402953" w:rsidRDefault="00E320A5" w:rsidP="00402953">
      <w:pPr>
        <w:pStyle w:val="ListParagraph"/>
        <w:spacing w:line="480" w:lineRule="auto"/>
        <w:ind w:firstLine="360"/>
        <w:jc w:val="both"/>
        <w:rPr>
          <w:rFonts w:eastAsia="Times New Roman" w:cs="Times New Roman"/>
          <w:szCs w:val="24"/>
          <w:lang w:val="en-US" w:eastAsia="id-ID"/>
        </w:rPr>
      </w:pPr>
      <w:r w:rsidRPr="0074525A">
        <w:rPr>
          <w:rFonts w:eastAsia="Times New Roman" w:cs="Times New Roman"/>
          <w:szCs w:val="24"/>
          <w:lang w:eastAsia="id-ID"/>
        </w:rPr>
        <w:t>Rumah sakit umum daerah Dr. HiAbdul Moeloek (RSUD.AM) merupakan rumah</w:t>
      </w:r>
      <w:r w:rsidR="001A7D0C">
        <w:rPr>
          <w:rFonts w:eastAsia="Times New Roman" w:cs="Times New Roman"/>
          <w:szCs w:val="24"/>
          <w:lang w:eastAsia="id-ID"/>
        </w:rPr>
        <w:t xml:space="preserve"> </w:t>
      </w:r>
      <w:r w:rsidRPr="0074525A">
        <w:rPr>
          <w:rFonts w:eastAsia="Times New Roman" w:cs="Times New Roman"/>
          <w:szCs w:val="24"/>
          <w:lang w:eastAsia="id-ID"/>
        </w:rPr>
        <w:t xml:space="preserve">sakit di Provinsi Lampung yang menjadi rujukan seluruh kabupaten yang berada di Lampung dan merupakan satu-satunya rumah sakit bertipe B. </w:t>
      </w:r>
      <w:proofErr w:type="spellStart"/>
      <w:r w:rsidR="00402953">
        <w:rPr>
          <w:rFonts w:eastAsia="Times New Roman" w:cs="Times New Roman"/>
          <w:szCs w:val="24"/>
          <w:lang w:val="en-US" w:eastAsia="id-ID"/>
        </w:rPr>
        <w:t>Direktur</w:t>
      </w:r>
      <w:proofErr w:type="spellEnd"/>
      <w:r w:rsidR="00402953">
        <w:rPr>
          <w:rFonts w:eastAsia="Times New Roman" w:cs="Times New Roman"/>
          <w:szCs w:val="24"/>
          <w:lang w:val="en-US" w:eastAsia="id-ID"/>
        </w:rPr>
        <w:t xml:space="preserve"> </w:t>
      </w:r>
      <w:proofErr w:type="spellStart"/>
      <w:r w:rsidR="00402953">
        <w:rPr>
          <w:rFonts w:eastAsia="Times New Roman" w:cs="Times New Roman"/>
          <w:szCs w:val="24"/>
          <w:lang w:val="en-US" w:eastAsia="id-ID"/>
        </w:rPr>
        <w:t>Utama</w:t>
      </w:r>
      <w:proofErr w:type="spellEnd"/>
      <w:r w:rsidR="00402953">
        <w:rPr>
          <w:rFonts w:eastAsia="Times New Roman" w:cs="Times New Roman"/>
          <w:szCs w:val="24"/>
          <w:lang w:val="en-US" w:eastAsia="id-ID"/>
        </w:rPr>
        <w:t xml:space="preserve"> </w:t>
      </w:r>
      <w:proofErr w:type="spellStart"/>
      <w:r w:rsidR="00402953">
        <w:rPr>
          <w:rFonts w:eastAsia="Times New Roman" w:cs="Times New Roman"/>
          <w:szCs w:val="24"/>
          <w:lang w:val="en-US" w:eastAsia="id-ID"/>
        </w:rPr>
        <w:t>periode</w:t>
      </w:r>
      <w:proofErr w:type="spellEnd"/>
      <w:r w:rsidR="00402953">
        <w:rPr>
          <w:rFonts w:eastAsia="Times New Roman" w:cs="Times New Roman"/>
          <w:szCs w:val="24"/>
          <w:lang w:val="en-US" w:eastAsia="id-ID"/>
        </w:rPr>
        <w:t xml:space="preserve"> 2017-2022 </w:t>
      </w:r>
      <w:proofErr w:type="spellStart"/>
      <w:r w:rsidR="00402953">
        <w:rPr>
          <w:rFonts w:eastAsia="Times New Roman" w:cs="Times New Roman"/>
          <w:szCs w:val="24"/>
          <w:lang w:val="en-US" w:eastAsia="id-ID"/>
        </w:rPr>
        <w:t>adalah</w:t>
      </w:r>
      <w:proofErr w:type="spellEnd"/>
      <w:r w:rsidR="00402953">
        <w:rPr>
          <w:rFonts w:eastAsia="Times New Roman" w:cs="Times New Roman"/>
          <w:szCs w:val="24"/>
          <w:lang w:val="en-US" w:eastAsia="id-ID"/>
        </w:rPr>
        <w:t xml:space="preserve"> </w:t>
      </w:r>
      <w:proofErr w:type="gramStart"/>
      <w:r w:rsidR="00402953" w:rsidRPr="00402953">
        <w:rPr>
          <w:rFonts w:eastAsia="Times New Roman" w:cs="Times New Roman"/>
          <w:szCs w:val="24"/>
          <w:lang w:val="en-US" w:eastAsia="id-ID"/>
        </w:rPr>
        <w:t>dr</w:t>
      </w:r>
      <w:proofErr w:type="gramEnd"/>
      <w:r w:rsidR="00402953" w:rsidRPr="00402953">
        <w:rPr>
          <w:rFonts w:eastAsia="Times New Roman" w:cs="Times New Roman"/>
          <w:szCs w:val="24"/>
          <w:lang w:val="en-US" w:eastAsia="id-ID"/>
        </w:rPr>
        <w:t xml:space="preserve">. </w:t>
      </w:r>
      <w:proofErr w:type="spellStart"/>
      <w:r w:rsidR="00402953" w:rsidRPr="00402953">
        <w:rPr>
          <w:rFonts w:eastAsia="Times New Roman" w:cs="Times New Roman"/>
          <w:szCs w:val="24"/>
          <w:lang w:val="en-US" w:eastAsia="id-ID"/>
        </w:rPr>
        <w:t>Hery</w:t>
      </w:r>
      <w:proofErr w:type="spellEnd"/>
      <w:r w:rsidR="00402953" w:rsidRPr="00402953">
        <w:rPr>
          <w:rFonts w:eastAsia="Times New Roman" w:cs="Times New Roman"/>
          <w:szCs w:val="24"/>
          <w:lang w:val="en-US" w:eastAsia="id-ID"/>
        </w:rPr>
        <w:t xml:space="preserve"> </w:t>
      </w:r>
      <w:proofErr w:type="spellStart"/>
      <w:r w:rsidR="00402953" w:rsidRPr="00402953">
        <w:rPr>
          <w:rFonts w:eastAsia="Times New Roman" w:cs="Times New Roman"/>
          <w:szCs w:val="24"/>
          <w:lang w:val="en-US" w:eastAsia="id-ID"/>
        </w:rPr>
        <w:t>Djoko</w:t>
      </w:r>
      <w:proofErr w:type="spellEnd"/>
      <w:r w:rsidR="00402953" w:rsidRPr="00402953">
        <w:rPr>
          <w:rFonts w:eastAsia="Times New Roman" w:cs="Times New Roman"/>
          <w:szCs w:val="24"/>
          <w:lang w:val="en-US" w:eastAsia="id-ID"/>
        </w:rPr>
        <w:t xml:space="preserve"> </w:t>
      </w:r>
      <w:proofErr w:type="spellStart"/>
      <w:r w:rsidR="00402953" w:rsidRPr="00402953">
        <w:rPr>
          <w:rFonts w:eastAsia="Times New Roman" w:cs="Times New Roman"/>
          <w:szCs w:val="24"/>
          <w:lang w:val="en-US" w:eastAsia="id-ID"/>
        </w:rPr>
        <w:t>Subandriyo</w:t>
      </w:r>
      <w:proofErr w:type="spellEnd"/>
      <w:r w:rsidR="00402953" w:rsidRPr="00402953">
        <w:rPr>
          <w:rFonts w:eastAsia="Times New Roman" w:cs="Times New Roman"/>
          <w:szCs w:val="24"/>
          <w:lang w:val="en-US" w:eastAsia="id-ID"/>
        </w:rPr>
        <w:t>,</w:t>
      </w:r>
      <w:r w:rsidR="00402953">
        <w:rPr>
          <w:rFonts w:eastAsia="Times New Roman" w:cs="Times New Roman"/>
          <w:szCs w:val="24"/>
          <w:lang w:val="en-US" w:eastAsia="id-ID"/>
        </w:rPr>
        <w:t xml:space="preserve"> </w:t>
      </w:r>
      <w:r w:rsidR="00402953" w:rsidRPr="00402953">
        <w:rPr>
          <w:rFonts w:eastAsia="Times New Roman" w:cs="Times New Roman"/>
          <w:szCs w:val="24"/>
          <w:lang w:val="en-US" w:eastAsia="id-ID"/>
        </w:rPr>
        <w:t>MKM</w:t>
      </w:r>
      <w:r w:rsidR="00402953">
        <w:rPr>
          <w:rFonts w:eastAsia="Times New Roman" w:cs="Times New Roman"/>
          <w:szCs w:val="24"/>
          <w:lang w:val="en-US" w:eastAsia="id-ID"/>
        </w:rPr>
        <w:t>.</w:t>
      </w:r>
    </w:p>
    <w:p w:rsidR="00402953" w:rsidRDefault="00402953" w:rsidP="00402953">
      <w:pPr>
        <w:pStyle w:val="ListParagraph"/>
        <w:spacing w:line="480" w:lineRule="auto"/>
        <w:ind w:firstLine="360"/>
        <w:jc w:val="both"/>
        <w:rPr>
          <w:rFonts w:eastAsia="Times New Roman" w:cs="Times New Roman"/>
          <w:szCs w:val="24"/>
          <w:lang w:val="en-US" w:eastAsia="id-ID"/>
        </w:rPr>
      </w:pPr>
    </w:p>
    <w:p w:rsidR="00402953" w:rsidRPr="00402953" w:rsidRDefault="00402953" w:rsidP="00402953">
      <w:pPr>
        <w:pStyle w:val="ListParagraph"/>
        <w:spacing w:line="480" w:lineRule="auto"/>
        <w:ind w:firstLine="360"/>
        <w:jc w:val="both"/>
        <w:rPr>
          <w:rFonts w:eastAsia="Times New Roman" w:cs="Times New Roman"/>
          <w:szCs w:val="24"/>
          <w:lang w:val="en-US" w:eastAsia="id-ID"/>
        </w:rPr>
      </w:pPr>
    </w:p>
    <w:p w:rsidR="00E320A5" w:rsidRPr="0074525A" w:rsidRDefault="00E320A5" w:rsidP="00E320A5">
      <w:pPr>
        <w:pStyle w:val="ListParagraph"/>
        <w:numPr>
          <w:ilvl w:val="0"/>
          <w:numId w:val="5"/>
        </w:numPr>
        <w:spacing w:line="480" w:lineRule="auto"/>
        <w:jc w:val="both"/>
        <w:rPr>
          <w:b/>
          <w:szCs w:val="24"/>
        </w:rPr>
      </w:pPr>
      <w:r w:rsidRPr="0074525A">
        <w:rPr>
          <w:rFonts w:eastAsia="Times New Roman" w:cs="Times New Roman"/>
          <w:b/>
          <w:szCs w:val="24"/>
          <w:lang w:eastAsia="id-ID"/>
        </w:rPr>
        <w:lastRenderedPageBreak/>
        <w:t>Kapasitas Rumah Sakit</w:t>
      </w:r>
    </w:p>
    <w:p w:rsidR="00E320A5" w:rsidRDefault="00E320A5" w:rsidP="00E320A5">
      <w:pPr>
        <w:pStyle w:val="ListParagraph"/>
        <w:spacing w:line="480" w:lineRule="auto"/>
        <w:ind w:firstLine="360"/>
        <w:jc w:val="both"/>
        <w:rPr>
          <w:szCs w:val="24"/>
        </w:rPr>
      </w:pPr>
      <w:r w:rsidRPr="0074525A">
        <w:rPr>
          <w:szCs w:val="24"/>
        </w:rPr>
        <w:t>Rumah sakit Abdul Moeloek memiliki kapasitas tempat tidur 600 unit, yang terdiri atas 52 tempat tidur kelas utama, 72 tempat tidur kelas satu, 130 tempat tidur kelas dua, 28 tempat tidur kelas khusus, dan 318 tempat tidur kelas tiga.</w:t>
      </w:r>
    </w:p>
    <w:p w:rsidR="00E320A5" w:rsidRPr="009E1D90" w:rsidRDefault="00E320A5" w:rsidP="00E320A5">
      <w:pPr>
        <w:pStyle w:val="ListParagraph"/>
        <w:numPr>
          <w:ilvl w:val="0"/>
          <w:numId w:val="5"/>
        </w:numPr>
        <w:spacing w:line="480" w:lineRule="auto"/>
        <w:jc w:val="both"/>
        <w:rPr>
          <w:b/>
          <w:szCs w:val="24"/>
        </w:rPr>
      </w:pPr>
      <w:r w:rsidRPr="009E1D90">
        <w:rPr>
          <w:b/>
          <w:szCs w:val="24"/>
        </w:rPr>
        <w:t xml:space="preserve">Visi Dan Misi </w:t>
      </w:r>
      <w:r>
        <w:rPr>
          <w:b/>
          <w:szCs w:val="24"/>
        </w:rPr>
        <w:t>dan Motto</w:t>
      </w:r>
      <w:r w:rsidRPr="009E1D90">
        <w:rPr>
          <w:b/>
          <w:szCs w:val="24"/>
        </w:rPr>
        <w:t xml:space="preserve"> Rumah Sakit</w:t>
      </w:r>
    </w:p>
    <w:p w:rsidR="00E320A5" w:rsidRPr="009E1D90" w:rsidRDefault="00E320A5" w:rsidP="00E320A5">
      <w:pPr>
        <w:pStyle w:val="ListParagraph"/>
        <w:spacing w:line="480" w:lineRule="auto"/>
        <w:ind w:firstLine="360"/>
        <w:jc w:val="both"/>
        <w:rPr>
          <w:szCs w:val="24"/>
        </w:rPr>
      </w:pPr>
      <w:r w:rsidRPr="009E1D90">
        <w:rPr>
          <w:szCs w:val="24"/>
        </w:rPr>
        <w:t>Sebagai Rumah Sakit rujukan tertinggi diprovinsi Lampung, RSUD Dr. H. AbdulMoeloek memiliki visi menjadi Rumah Sakit Profesional Kebanggaan MasyarakatLampung. RSUD Dr. H. Abdul Moeloek memiliki empat misi utama yaitu:</w:t>
      </w:r>
    </w:p>
    <w:p w:rsidR="00E320A5" w:rsidRPr="009E1D90" w:rsidRDefault="00E320A5" w:rsidP="00E320A5">
      <w:pPr>
        <w:pStyle w:val="ListParagraph"/>
        <w:numPr>
          <w:ilvl w:val="0"/>
          <w:numId w:val="6"/>
        </w:numPr>
        <w:spacing w:line="480" w:lineRule="auto"/>
        <w:ind w:left="1080"/>
        <w:jc w:val="both"/>
        <w:rPr>
          <w:b/>
          <w:szCs w:val="24"/>
        </w:rPr>
      </w:pPr>
      <w:r w:rsidRPr="009E1D90">
        <w:rPr>
          <w:szCs w:val="24"/>
        </w:rPr>
        <w:t>Memberikan Pelayanan Prima disegala bidang</w:t>
      </w:r>
    </w:p>
    <w:p w:rsidR="00E320A5" w:rsidRPr="009E1D90" w:rsidRDefault="00E320A5" w:rsidP="00E320A5">
      <w:pPr>
        <w:pStyle w:val="ListParagraph"/>
        <w:numPr>
          <w:ilvl w:val="0"/>
          <w:numId w:val="6"/>
        </w:numPr>
        <w:spacing w:line="480" w:lineRule="auto"/>
        <w:ind w:left="1080"/>
        <w:jc w:val="both"/>
        <w:rPr>
          <w:b/>
          <w:szCs w:val="24"/>
        </w:rPr>
      </w:pPr>
      <w:r w:rsidRPr="009E1D90">
        <w:rPr>
          <w:szCs w:val="24"/>
        </w:rPr>
        <w:t>Menyelenggarakan dan mengembangkan Pusat-pusat pelayanan unggulan</w:t>
      </w:r>
    </w:p>
    <w:p w:rsidR="00E320A5" w:rsidRPr="009E1D90" w:rsidRDefault="00E320A5" w:rsidP="00E320A5">
      <w:pPr>
        <w:pStyle w:val="ListParagraph"/>
        <w:numPr>
          <w:ilvl w:val="0"/>
          <w:numId w:val="6"/>
        </w:numPr>
        <w:spacing w:line="480" w:lineRule="auto"/>
        <w:ind w:left="1080"/>
        <w:jc w:val="both"/>
        <w:rPr>
          <w:b/>
          <w:szCs w:val="24"/>
        </w:rPr>
      </w:pPr>
      <w:r w:rsidRPr="009E1D90">
        <w:rPr>
          <w:szCs w:val="24"/>
        </w:rPr>
        <w:t>Membentuk SDM Profesional Bidang Kesehatan</w:t>
      </w:r>
    </w:p>
    <w:p w:rsidR="00E320A5" w:rsidRPr="009E1D90" w:rsidRDefault="00E320A5" w:rsidP="00E320A5">
      <w:pPr>
        <w:pStyle w:val="ListParagraph"/>
        <w:numPr>
          <w:ilvl w:val="0"/>
          <w:numId w:val="6"/>
        </w:numPr>
        <w:spacing w:line="480" w:lineRule="auto"/>
        <w:ind w:left="1080"/>
        <w:jc w:val="both"/>
        <w:rPr>
          <w:b/>
          <w:szCs w:val="24"/>
        </w:rPr>
      </w:pPr>
      <w:r w:rsidRPr="009E1D90">
        <w:rPr>
          <w:szCs w:val="24"/>
        </w:rPr>
        <w:t>Menjadikan Pusat Penelitian Bidang Kesehatan</w:t>
      </w:r>
    </w:p>
    <w:p w:rsidR="00E320A5" w:rsidRDefault="00E320A5" w:rsidP="00E320A5">
      <w:pPr>
        <w:pStyle w:val="ListParagraph"/>
        <w:spacing w:line="480" w:lineRule="auto"/>
        <w:jc w:val="both"/>
        <w:rPr>
          <w:szCs w:val="24"/>
        </w:rPr>
      </w:pPr>
      <w:r w:rsidRPr="009E1D90">
        <w:rPr>
          <w:szCs w:val="24"/>
        </w:rPr>
        <w:t>Motto RSUD Dr. H. Abdul Moeloek yaitu ASRI, merupakan singkatan dariAktif, Segera, Ramah dan Inovatif.</w:t>
      </w:r>
    </w:p>
    <w:p w:rsidR="00E320A5" w:rsidRDefault="00E320A5" w:rsidP="00E320A5">
      <w:pPr>
        <w:pStyle w:val="ListParagraph"/>
        <w:spacing w:line="480" w:lineRule="auto"/>
        <w:jc w:val="both"/>
        <w:rPr>
          <w:b/>
          <w:szCs w:val="24"/>
          <w:lang w:val="en-US"/>
        </w:rPr>
      </w:pPr>
    </w:p>
    <w:p w:rsidR="00E15B5A" w:rsidRDefault="00E15B5A" w:rsidP="00E320A5">
      <w:pPr>
        <w:pStyle w:val="ListParagraph"/>
        <w:spacing w:line="480" w:lineRule="auto"/>
        <w:jc w:val="both"/>
        <w:rPr>
          <w:b/>
          <w:szCs w:val="24"/>
          <w:lang w:val="en-US"/>
        </w:rPr>
      </w:pPr>
    </w:p>
    <w:p w:rsidR="00E15B5A" w:rsidRDefault="00E15B5A" w:rsidP="00E320A5">
      <w:pPr>
        <w:pStyle w:val="ListParagraph"/>
        <w:spacing w:line="480" w:lineRule="auto"/>
        <w:jc w:val="both"/>
        <w:rPr>
          <w:b/>
          <w:szCs w:val="24"/>
          <w:lang w:val="en-US"/>
        </w:rPr>
      </w:pPr>
    </w:p>
    <w:p w:rsidR="00E15B5A" w:rsidRDefault="00E15B5A" w:rsidP="00E320A5">
      <w:pPr>
        <w:pStyle w:val="ListParagraph"/>
        <w:spacing w:line="480" w:lineRule="auto"/>
        <w:jc w:val="both"/>
        <w:rPr>
          <w:b/>
          <w:szCs w:val="24"/>
          <w:lang w:val="en-US"/>
        </w:rPr>
      </w:pPr>
    </w:p>
    <w:p w:rsidR="00E15B5A" w:rsidRDefault="00E15B5A" w:rsidP="00E320A5">
      <w:pPr>
        <w:pStyle w:val="ListParagraph"/>
        <w:spacing w:line="480" w:lineRule="auto"/>
        <w:jc w:val="both"/>
        <w:rPr>
          <w:b/>
          <w:szCs w:val="24"/>
          <w:lang w:val="en-US"/>
        </w:rPr>
      </w:pPr>
    </w:p>
    <w:p w:rsidR="00E15B5A" w:rsidRPr="00E15B5A" w:rsidRDefault="00E15B5A" w:rsidP="00E320A5">
      <w:pPr>
        <w:pStyle w:val="ListParagraph"/>
        <w:spacing w:line="480" w:lineRule="auto"/>
        <w:jc w:val="both"/>
        <w:rPr>
          <w:b/>
          <w:szCs w:val="24"/>
          <w:lang w:val="en-US"/>
        </w:rPr>
      </w:pPr>
    </w:p>
    <w:p w:rsidR="008E0EAB" w:rsidRPr="008E0EAB" w:rsidRDefault="00E320A5" w:rsidP="008E0EAB">
      <w:pPr>
        <w:pStyle w:val="ListParagraph"/>
        <w:numPr>
          <w:ilvl w:val="0"/>
          <w:numId w:val="1"/>
        </w:numPr>
        <w:spacing w:line="480" w:lineRule="auto"/>
        <w:ind w:left="360"/>
        <w:rPr>
          <w:b/>
        </w:rPr>
      </w:pPr>
      <w:r>
        <w:rPr>
          <w:b/>
        </w:rPr>
        <w:lastRenderedPageBreak/>
        <w:t>Hasil Penelitian</w:t>
      </w:r>
    </w:p>
    <w:p w:rsidR="00E320A5" w:rsidRPr="00B73907" w:rsidRDefault="00E320A5" w:rsidP="00E320A5">
      <w:pPr>
        <w:pStyle w:val="ListParagraph"/>
        <w:numPr>
          <w:ilvl w:val="0"/>
          <w:numId w:val="4"/>
        </w:numPr>
        <w:spacing w:line="480" w:lineRule="auto"/>
        <w:ind w:left="720"/>
        <w:rPr>
          <w:b/>
        </w:rPr>
      </w:pPr>
      <w:r>
        <w:rPr>
          <w:b/>
        </w:rPr>
        <w:t>Analisis Univariat</w:t>
      </w:r>
    </w:p>
    <w:p w:rsidR="00C80392" w:rsidRPr="003A0FFC" w:rsidRDefault="00C80392" w:rsidP="003A0FFC">
      <w:pPr>
        <w:pStyle w:val="ListParagraph"/>
        <w:numPr>
          <w:ilvl w:val="0"/>
          <w:numId w:val="2"/>
        </w:numPr>
        <w:spacing w:line="480" w:lineRule="auto"/>
        <w:jc w:val="both"/>
        <w:rPr>
          <w:b/>
        </w:rPr>
      </w:pPr>
      <w:r>
        <w:rPr>
          <w:b/>
        </w:rPr>
        <w:t xml:space="preserve">Distribusi </w:t>
      </w:r>
      <w:r>
        <w:rPr>
          <w:rFonts w:cs="Times New Roman"/>
          <w:b/>
          <w:szCs w:val="24"/>
        </w:rPr>
        <w:t xml:space="preserve">Frekuensi </w:t>
      </w:r>
      <w:proofErr w:type="spellStart"/>
      <w:r>
        <w:rPr>
          <w:rFonts w:cs="Times New Roman"/>
          <w:b/>
          <w:szCs w:val="24"/>
          <w:lang w:val="en-US"/>
        </w:rPr>
        <w:t>kejadian</w:t>
      </w:r>
      <w:proofErr w:type="spellEnd"/>
      <w:r>
        <w:rPr>
          <w:rFonts w:cs="Times New Roman"/>
          <w:b/>
          <w:szCs w:val="24"/>
          <w:lang w:val="en-US"/>
        </w:rPr>
        <w:t xml:space="preserve"> </w:t>
      </w:r>
      <w:proofErr w:type="spellStart"/>
      <w:r>
        <w:rPr>
          <w:rFonts w:cs="Times New Roman"/>
          <w:b/>
          <w:szCs w:val="24"/>
          <w:lang w:val="en-US"/>
        </w:rPr>
        <w:t>kanker</w:t>
      </w:r>
      <w:proofErr w:type="spellEnd"/>
      <w:r>
        <w:rPr>
          <w:rFonts w:cs="Times New Roman"/>
          <w:b/>
          <w:szCs w:val="24"/>
          <w:lang w:val="en-US"/>
        </w:rPr>
        <w:t xml:space="preserve"> </w:t>
      </w:r>
      <w:proofErr w:type="spellStart"/>
      <w:r>
        <w:rPr>
          <w:rFonts w:cs="Times New Roman"/>
          <w:b/>
          <w:szCs w:val="24"/>
          <w:lang w:val="en-US"/>
        </w:rPr>
        <w:t>serviks</w:t>
      </w:r>
      <w:proofErr w:type="spellEnd"/>
      <w:r>
        <w:rPr>
          <w:rFonts w:cs="Times New Roman"/>
          <w:b/>
          <w:szCs w:val="24"/>
        </w:rPr>
        <w:t xml:space="preserve"> </w:t>
      </w:r>
      <w:r w:rsidRPr="00935C2E">
        <w:rPr>
          <w:rFonts w:cs="Times New Roman"/>
          <w:b/>
          <w:szCs w:val="24"/>
        </w:rPr>
        <w:t>di RSUD Dr. H. Abdul Moeloek Provinsi Lampung</w:t>
      </w:r>
    </w:p>
    <w:p w:rsidR="003A0FFC" w:rsidRPr="003A0FFC" w:rsidRDefault="003A0FFC" w:rsidP="003A0FFC">
      <w:pPr>
        <w:pStyle w:val="ListParagraph"/>
        <w:spacing w:after="0" w:line="480" w:lineRule="auto"/>
        <w:ind w:left="1077" w:firstLine="360"/>
        <w:jc w:val="both"/>
        <w:rPr>
          <w:b/>
          <w:lang w:val="en-US"/>
        </w:rPr>
      </w:pPr>
      <w:proofErr w:type="spellStart"/>
      <w:r>
        <w:rPr>
          <w:lang w:val="en-US"/>
        </w:rPr>
        <w:t>Berdasarkan</w:t>
      </w:r>
      <w:proofErr w:type="spellEnd"/>
      <w:r>
        <w:rPr>
          <w:lang w:val="en-US"/>
        </w:rPr>
        <w:t xml:space="preserve"> </w:t>
      </w:r>
      <w:r>
        <w:t xml:space="preserve">variabel kejadian kanker serviks dikategorikan iya dan tidak, </w:t>
      </w:r>
      <w:r w:rsidRPr="009F6AB5">
        <w:t>diperoleh hasil distribusi yang dapat</w:t>
      </w:r>
      <w:r>
        <w:t xml:space="preserve"> dilihat pada tabel dibawah ini</w:t>
      </w:r>
      <w:r>
        <w:rPr>
          <w:lang w:val="en-US"/>
        </w:rPr>
        <w:t>:</w:t>
      </w:r>
    </w:p>
    <w:p w:rsidR="003A0FFC" w:rsidRPr="00AD4385" w:rsidRDefault="003A0FFC" w:rsidP="003A0FFC">
      <w:pPr>
        <w:spacing w:after="0" w:line="240" w:lineRule="auto"/>
        <w:ind w:left="1077"/>
        <w:jc w:val="center"/>
        <w:rPr>
          <w:b/>
          <w:szCs w:val="24"/>
        </w:rPr>
      </w:pPr>
      <w:r w:rsidRPr="00AD4385">
        <w:rPr>
          <w:b/>
          <w:szCs w:val="24"/>
        </w:rPr>
        <w:t>Tabel 4.1</w:t>
      </w:r>
    </w:p>
    <w:p w:rsidR="003A0FFC" w:rsidRPr="003A0FFC" w:rsidRDefault="003A0FFC" w:rsidP="003A0FFC">
      <w:pPr>
        <w:pStyle w:val="ListParagraph"/>
        <w:spacing w:line="240" w:lineRule="auto"/>
        <w:ind w:left="1080"/>
        <w:jc w:val="center"/>
        <w:rPr>
          <w:rFonts w:cs="Times New Roman"/>
          <w:b/>
          <w:szCs w:val="24"/>
        </w:rPr>
      </w:pPr>
      <w:r w:rsidRPr="00AD4385">
        <w:rPr>
          <w:rFonts w:cs="Times New Roman"/>
          <w:b/>
          <w:szCs w:val="24"/>
        </w:rPr>
        <w:t xml:space="preserve">Distribusi </w:t>
      </w:r>
      <w:proofErr w:type="spellStart"/>
      <w:r>
        <w:rPr>
          <w:rFonts w:cs="Times New Roman"/>
          <w:b/>
          <w:szCs w:val="24"/>
          <w:lang w:val="en-US"/>
        </w:rPr>
        <w:t>frekuesnsi</w:t>
      </w:r>
      <w:bookmarkStart w:id="0" w:name="_GoBack"/>
      <w:bookmarkEnd w:id="0"/>
      <w:proofErr w:type="spellEnd"/>
      <w:r>
        <w:rPr>
          <w:rFonts w:cs="Times New Roman"/>
          <w:b/>
          <w:szCs w:val="24"/>
          <w:lang w:val="en-US"/>
        </w:rPr>
        <w:t xml:space="preserve"> </w:t>
      </w:r>
      <w:proofErr w:type="spellStart"/>
      <w:r>
        <w:rPr>
          <w:rFonts w:cs="Times New Roman"/>
          <w:b/>
          <w:szCs w:val="24"/>
          <w:lang w:val="en-US"/>
        </w:rPr>
        <w:t>kejadian</w:t>
      </w:r>
      <w:proofErr w:type="spellEnd"/>
      <w:r>
        <w:rPr>
          <w:rFonts w:cs="Times New Roman"/>
          <w:b/>
          <w:szCs w:val="24"/>
          <w:lang w:val="en-US"/>
        </w:rPr>
        <w:t xml:space="preserve"> </w:t>
      </w:r>
      <w:r w:rsidRPr="00AD4385">
        <w:rPr>
          <w:rFonts w:cs="Times New Roman"/>
          <w:b/>
          <w:szCs w:val="24"/>
        </w:rPr>
        <w:t xml:space="preserve">kanker serviks </w:t>
      </w:r>
      <w:r>
        <w:rPr>
          <w:rFonts w:cs="Times New Roman"/>
          <w:b/>
          <w:szCs w:val="24"/>
        </w:rPr>
        <w:t>di RSUD Dr. H. Abdul Moeloek</w:t>
      </w:r>
      <w:r>
        <w:rPr>
          <w:rFonts w:cs="Times New Roman"/>
          <w:b/>
          <w:szCs w:val="24"/>
          <w:lang w:val="en-US"/>
        </w:rPr>
        <w:t xml:space="preserve"> </w:t>
      </w:r>
      <w:r w:rsidRPr="003A0FFC">
        <w:rPr>
          <w:rFonts w:cs="Times New Roman"/>
          <w:b/>
          <w:szCs w:val="24"/>
        </w:rPr>
        <w:t>Provinsi Lampung Tahun 2019</w:t>
      </w:r>
    </w:p>
    <w:tbl>
      <w:tblPr>
        <w:tblStyle w:val="TableGrid"/>
        <w:tblW w:w="6804" w:type="dxa"/>
        <w:tblInd w:w="1242" w:type="dxa"/>
        <w:tblLayout w:type="fixed"/>
        <w:tblLook w:val="04A0" w:firstRow="1" w:lastRow="0" w:firstColumn="1" w:lastColumn="0" w:noHBand="0" w:noVBand="1"/>
      </w:tblPr>
      <w:tblGrid>
        <w:gridCol w:w="3119"/>
        <w:gridCol w:w="1843"/>
        <w:gridCol w:w="1842"/>
      </w:tblGrid>
      <w:tr w:rsidR="003A0FFC" w:rsidRPr="00AD4385" w:rsidTr="00E942ED">
        <w:tc>
          <w:tcPr>
            <w:tcW w:w="3119" w:type="dxa"/>
          </w:tcPr>
          <w:p w:rsidR="003A0FFC" w:rsidRPr="00AD4385" w:rsidRDefault="007D4EDA" w:rsidP="00E942ED">
            <w:pPr>
              <w:autoSpaceDE w:val="0"/>
              <w:autoSpaceDN w:val="0"/>
              <w:adjustRightInd w:val="0"/>
              <w:spacing w:line="320" w:lineRule="atLeast"/>
              <w:jc w:val="center"/>
              <w:rPr>
                <w:rFonts w:cs="Times New Roman"/>
                <w:b/>
                <w:color w:val="000000"/>
                <w:szCs w:val="24"/>
              </w:rPr>
            </w:pPr>
            <w:r w:rsidRPr="00AD4385">
              <w:rPr>
                <w:rFonts w:cs="Times New Roman"/>
                <w:b/>
                <w:szCs w:val="24"/>
              </w:rPr>
              <w:t>Kejadian Kanker Serviks</w:t>
            </w:r>
          </w:p>
        </w:tc>
        <w:tc>
          <w:tcPr>
            <w:tcW w:w="1843" w:type="dxa"/>
            <w:vAlign w:val="center"/>
          </w:tcPr>
          <w:p w:rsidR="003A0FFC" w:rsidRPr="00AD4385" w:rsidRDefault="003A0FFC" w:rsidP="00E942ED">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Frekuensi</w:t>
            </w:r>
          </w:p>
        </w:tc>
        <w:tc>
          <w:tcPr>
            <w:tcW w:w="1842" w:type="dxa"/>
            <w:vAlign w:val="center"/>
          </w:tcPr>
          <w:p w:rsidR="003A0FFC" w:rsidRPr="00AD4385" w:rsidRDefault="003A0FFC" w:rsidP="00E942ED">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Persentase (%)</w:t>
            </w:r>
          </w:p>
        </w:tc>
      </w:tr>
      <w:tr w:rsidR="003A0FFC" w:rsidRPr="00AD4385" w:rsidTr="00E942ED">
        <w:tc>
          <w:tcPr>
            <w:tcW w:w="3119" w:type="dxa"/>
          </w:tcPr>
          <w:p w:rsidR="003A0FFC" w:rsidRPr="00C500EB" w:rsidRDefault="003A0FFC" w:rsidP="00E942ED">
            <w:pPr>
              <w:autoSpaceDE w:val="0"/>
              <w:autoSpaceDN w:val="0"/>
              <w:adjustRightInd w:val="0"/>
              <w:spacing w:line="320" w:lineRule="atLeast"/>
              <w:rPr>
                <w:rFonts w:cs="Times New Roman"/>
                <w:color w:val="000000"/>
                <w:szCs w:val="24"/>
              </w:rPr>
            </w:pPr>
            <w:r w:rsidRPr="00C500EB">
              <w:rPr>
                <w:rFonts w:cs="Times New Roman"/>
                <w:color w:val="000000"/>
                <w:szCs w:val="24"/>
              </w:rPr>
              <w:t>Ya</w:t>
            </w:r>
          </w:p>
        </w:tc>
        <w:tc>
          <w:tcPr>
            <w:tcW w:w="1843" w:type="dxa"/>
            <w:vAlign w:val="center"/>
          </w:tcPr>
          <w:p w:rsidR="003A0FFC" w:rsidRPr="00C500EB" w:rsidRDefault="003A0FFC"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20</w:t>
            </w:r>
          </w:p>
        </w:tc>
        <w:tc>
          <w:tcPr>
            <w:tcW w:w="1842" w:type="dxa"/>
            <w:vAlign w:val="center"/>
          </w:tcPr>
          <w:p w:rsidR="003A0FFC" w:rsidRPr="00C500EB" w:rsidRDefault="003A0FFC"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33.3</w:t>
            </w:r>
          </w:p>
        </w:tc>
      </w:tr>
      <w:tr w:rsidR="003A0FFC" w:rsidRPr="00AD4385" w:rsidTr="00E942ED">
        <w:tc>
          <w:tcPr>
            <w:tcW w:w="3119" w:type="dxa"/>
          </w:tcPr>
          <w:p w:rsidR="003A0FFC" w:rsidRPr="00C500EB" w:rsidRDefault="003A0FFC" w:rsidP="00E942ED">
            <w:pPr>
              <w:autoSpaceDE w:val="0"/>
              <w:autoSpaceDN w:val="0"/>
              <w:adjustRightInd w:val="0"/>
              <w:spacing w:line="320" w:lineRule="atLeast"/>
              <w:rPr>
                <w:rFonts w:cs="Times New Roman"/>
                <w:color w:val="000000"/>
                <w:szCs w:val="24"/>
              </w:rPr>
            </w:pPr>
            <w:r w:rsidRPr="00C500EB">
              <w:rPr>
                <w:rFonts w:cs="Times New Roman"/>
                <w:color w:val="000000"/>
                <w:szCs w:val="24"/>
              </w:rPr>
              <w:t>Tidak</w:t>
            </w:r>
          </w:p>
        </w:tc>
        <w:tc>
          <w:tcPr>
            <w:tcW w:w="1843" w:type="dxa"/>
            <w:vAlign w:val="center"/>
          </w:tcPr>
          <w:p w:rsidR="003A0FFC" w:rsidRPr="00C500EB" w:rsidRDefault="003A0FFC"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40</w:t>
            </w:r>
          </w:p>
        </w:tc>
        <w:tc>
          <w:tcPr>
            <w:tcW w:w="1842" w:type="dxa"/>
            <w:vAlign w:val="center"/>
          </w:tcPr>
          <w:p w:rsidR="003A0FFC" w:rsidRPr="00C500EB" w:rsidRDefault="003A0FFC"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66.7</w:t>
            </w:r>
          </w:p>
        </w:tc>
      </w:tr>
      <w:tr w:rsidR="003A0FFC" w:rsidRPr="00AD4385" w:rsidTr="00E942ED">
        <w:tc>
          <w:tcPr>
            <w:tcW w:w="3119" w:type="dxa"/>
          </w:tcPr>
          <w:p w:rsidR="003A0FFC" w:rsidRPr="00C500EB" w:rsidRDefault="003A0FFC" w:rsidP="00E942ED">
            <w:pPr>
              <w:autoSpaceDE w:val="0"/>
              <w:autoSpaceDN w:val="0"/>
              <w:adjustRightInd w:val="0"/>
              <w:spacing w:line="320" w:lineRule="atLeast"/>
              <w:rPr>
                <w:rFonts w:cs="Times New Roman"/>
                <w:color w:val="000000"/>
                <w:szCs w:val="24"/>
              </w:rPr>
            </w:pPr>
            <w:r w:rsidRPr="00C500EB">
              <w:rPr>
                <w:rFonts w:cs="Times New Roman"/>
                <w:color w:val="000000"/>
                <w:szCs w:val="24"/>
              </w:rPr>
              <w:t>Total</w:t>
            </w:r>
          </w:p>
        </w:tc>
        <w:tc>
          <w:tcPr>
            <w:tcW w:w="1843" w:type="dxa"/>
            <w:vAlign w:val="center"/>
          </w:tcPr>
          <w:p w:rsidR="003A0FFC" w:rsidRPr="00C500EB" w:rsidRDefault="003A0FFC"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60</w:t>
            </w:r>
          </w:p>
        </w:tc>
        <w:tc>
          <w:tcPr>
            <w:tcW w:w="1842" w:type="dxa"/>
            <w:vAlign w:val="center"/>
          </w:tcPr>
          <w:p w:rsidR="003A0FFC" w:rsidRPr="00C500EB" w:rsidRDefault="003A0FFC"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100.0</w:t>
            </w:r>
          </w:p>
        </w:tc>
      </w:tr>
    </w:tbl>
    <w:p w:rsidR="003A0FFC" w:rsidRDefault="003A0FFC" w:rsidP="007D4EDA">
      <w:pPr>
        <w:spacing w:after="0" w:line="240" w:lineRule="auto"/>
        <w:jc w:val="both"/>
        <w:rPr>
          <w:b/>
          <w:lang w:val="en-US"/>
        </w:rPr>
      </w:pPr>
    </w:p>
    <w:p w:rsidR="007D4EDA" w:rsidRPr="007D4EDA" w:rsidRDefault="007D4EDA" w:rsidP="007D4EDA">
      <w:pPr>
        <w:pStyle w:val="ListParagraph"/>
        <w:spacing w:line="480" w:lineRule="auto"/>
        <w:ind w:left="1080" w:firstLine="360"/>
        <w:jc w:val="both"/>
        <w:rPr>
          <w:lang w:val="en-US"/>
        </w:rPr>
      </w:pPr>
      <w:r>
        <w:t xml:space="preserve">Dari tabel 4.1 dapat dijelaskan bahwa </w:t>
      </w:r>
      <w:proofErr w:type="spellStart"/>
      <w:r>
        <w:rPr>
          <w:lang w:val="en-US"/>
        </w:rPr>
        <w:t>dari</w:t>
      </w:r>
      <w:proofErr w:type="spellEnd"/>
      <w:r>
        <w:rPr>
          <w:lang w:val="en-US"/>
        </w:rPr>
        <w:t xml:space="preserve"> 60 </w:t>
      </w:r>
      <w:proofErr w:type="spellStart"/>
      <w:r>
        <w:rPr>
          <w:lang w:val="en-US"/>
        </w:rPr>
        <w:t>responden</w:t>
      </w:r>
      <w:proofErr w:type="spellEnd"/>
      <w:r>
        <w:rPr>
          <w:lang w:val="en-US"/>
        </w:rPr>
        <w:t xml:space="preserve"> </w:t>
      </w:r>
      <w:proofErr w:type="spellStart"/>
      <w:r>
        <w:rPr>
          <w:lang w:val="en-US"/>
        </w:rPr>
        <w:t>sebesar</w:t>
      </w:r>
      <w:proofErr w:type="spellEnd"/>
      <w:r>
        <w:t xml:space="preserve"> 40 (66.7%) responden yang tidak menderita kanker serviks</w:t>
      </w:r>
      <w:r>
        <w:rPr>
          <w:lang w:val="en-US"/>
        </w:rPr>
        <w:t xml:space="preserve"> </w:t>
      </w:r>
      <w:proofErr w:type="spellStart"/>
      <w:r>
        <w:rPr>
          <w:lang w:val="en-US"/>
        </w:rPr>
        <w:t>dan</w:t>
      </w:r>
      <w:proofErr w:type="spellEnd"/>
      <w:r>
        <w:rPr>
          <w:lang w:val="en-US"/>
        </w:rPr>
        <w:t xml:space="preserve"> 20 (33.3%) </w:t>
      </w:r>
      <w:proofErr w:type="spellStart"/>
      <w:r>
        <w:rPr>
          <w:lang w:val="en-US"/>
        </w:rPr>
        <w:t>menderita</w:t>
      </w:r>
      <w:proofErr w:type="spellEnd"/>
      <w:r>
        <w:rPr>
          <w:lang w:val="en-US"/>
        </w:rPr>
        <w:t xml:space="preserve"> </w:t>
      </w:r>
      <w:proofErr w:type="spellStart"/>
      <w:r>
        <w:rPr>
          <w:lang w:val="en-US"/>
        </w:rPr>
        <w:t>kanker</w:t>
      </w:r>
      <w:proofErr w:type="spellEnd"/>
      <w:r>
        <w:rPr>
          <w:lang w:val="en-US"/>
        </w:rPr>
        <w:t xml:space="preserve"> </w:t>
      </w:r>
      <w:proofErr w:type="spellStart"/>
      <w:r>
        <w:rPr>
          <w:lang w:val="en-US"/>
        </w:rPr>
        <w:t>serviks</w:t>
      </w:r>
      <w:proofErr w:type="spellEnd"/>
      <w:r>
        <w:rPr>
          <w:lang w:val="en-US"/>
        </w:rPr>
        <w:t>.</w:t>
      </w:r>
    </w:p>
    <w:p w:rsidR="00E320A5" w:rsidRPr="00E30369" w:rsidRDefault="00E320A5" w:rsidP="00E320A5">
      <w:pPr>
        <w:pStyle w:val="ListParagraph"/>
        <w:numPr>
          <w:ilvl w:val="0"/>
          <w:numId w:val="2"/>
        </w:numPr>
        <w:spacing w:line="480" w:lineRule="auto"/>
        <w:jc w:val="both"/>
        <w:rPr>
          <w:b/>
        </w:rPr>
      </w:pPr>
      <w:r>
        <w:rPr>
          <w:b/>
        </w:rPr>
        <w:t xml:space="preserve">Distribusi </w:t>
      </w:r>
      <w:r w:rsidR="00E15B5A">
        <w:rPr>
          <w:rFonts w:cs="Times New Roman"/>
          <w:b/>
          <w:szCs w:val="24"/>
        </w:rPr>
        <w:t xml:space="preserve">Frekuensi </w:t>
      </w:r>
      <w:proofErr w:type="spellStart"/>
      <w:r w:rsidR="00C80392">
        <w:rPr>
          <w:rFonts w:cs="Times New Roman"/>
          <w:b/>
          <w:szCs w:val="24"/>
          <w:lang w:val="en-US"/>
        </w:rPr>
        <w:t>kejadian</w:t>
      </w:r>
      <w:proofErr w:type="spellEnd"/>
      <w:r w:rsidR="00C80392">
        <w:rPr>
          <w:rFonts w:cs="Times New Roman"/>
          <w:b/>
          <w:szCs w:val="24"/>
          <w:lang w:val="en-US"/>
        </w:rPr>
        <w:t xml:space="preserve"> </w:t>
      </w:r>
      <w:proofErr w:type="spellStart"/>
      <w:r w:rsidR="00C80392">
        <w:rPr>
          <w:rFonts w:cs="Times New Roman"/>
          <w:b/>
          <w:szCs w:val="24"/>
          <w:lang w:val="en-US"/>
        </w:rPr>
        <w:t>kanker</w:t>
      </w:r>
      <w:proofErr w:type="spellEnd"/>
      <w:r w:rsidR="00C80392">
        <w:rPr>
          <w:rFonts w:cs="Times New Roman"/>
          <w:b/>
          <w:szCs w:val="24"/>
          <w:lang w:val="en-US"/>
        </w:rPr>
        <w:t xml:space="preserve"> </w:t>
      </w:r>
      <w:proofErr w:type="spellStart"/>
      <w:r w:rsidR="00C80392">
        <w:rPr>
          <w:rFonts w:cs="Times New Roman"/>
          <w:b/>
          <w:szCs w:val="24"/>
          <w:lang w:val="en-US"/>
        </w:rPr>
        <w:t>serviks</w:t>
      </w:r>
      <w:proofErr w:type="spellEnd"/>
      <w:r w:rsidR="00C80392">
        <w:rPr>
          <w:rFonts w:cs="Times New Roman"/>
          <w:b/>
          <w:szCs w:val="24"/>
          <w:lang w:val="en-US"/>
        </w:rPr>
        <w:t xml:space="preserve"> </w:t>
      </w:r>
      <w:proofErr w:type="spellStart"/>
      <w:r w:rsidR="00C80392">
        <w:rPr>
          <w:rFonts w:cs="Times New Roman"/>
          <w:b/>
          <w:szCs w:val="24"/>
          <w:lang w:val="en-US"/>
        </w:rPr>
        <w:t>berdasarkan</w:t>
      </w:r>
      <w:proofErr w:type="spellEnd"/>
      <w:r w:rsidR="00C80392">
        <w:rPr>
          <w:rFonts w:cs="Times New Roman"/>
          <w:b/>
          <w:szCs w:val="24"/>
          <w:lang w:val="en-US"/>
        </w:rPr>
        <w:t xml:space="preserve"> </w:t>
      </w:r>
      <w:r w:rsidR="00E15B5A">
        <w:rPr>
          <w:rFonts w:cs="Times New Roman"/>
          <w:b/>
          <w:szCs w:val="24"/>
        </w:rPr>
        <w:t>parita</w:t>
      </w:r>
      <w:r w:rsidR="00E15B5A">
        <w:rPr>
          <w:rFonts w:cs="Times New Roman"/>
          <w:b/>
          <w:szCs w:val="24"/>
          <w:lang w:val="en-US"/>
        </w:rPr>
        <w:t>s</w:t>
      </w:r>
      <w:r w:rsidR="00AA4672">
        <w:rPr>
          <w:rFonts w:cs="Times New Roman"/>
          <w:b/>
          <w:szCs w:val="24"/>
        </w:rPr>
        <w:t xml:space="preserve"> </w:t>
      </w:r>
      <w:r w:rsidRPr="00935C2E">
        <w:rPr>
          <w:rFonts w:cs="Times New Roman"/>
          <w:b/>
          <w:szCs w:val="24"/>
        </w:rPr>
        <w:t>di RSUD Dr. H. Abdul Moeloek Provinsi Lampung</w:t>
      </w:r>
    </w:p>
    <w:p w:rsidR="00E320A5" w:rsidRDefault="00E320A5" w:rsidP="00AA4672">
      <w:pPr>
        <w:pStyle w:val="ListParagraph"/>
        <w:spacing w:line="480" w:lineRule="auto"/>
        <w:ind w:left="1080" w:firstLine="360"/>
        <w:jc w:val="both"/>
        <w:rPr>
          <w:lang w:val="en-US"/>
        </w:rPr>
      </w:pPr>
      <w:r w:rsidRPr="009F6AB5">
        <w:t xml:space="preserve">Dari variabel </w:t>
      </w:r>
      <w:r>
        <w:t>paritas</w:t>
      </w:r>
      <w:r w:rsidRPr="009F6AB5">
        <w:t xml:space="preserve"> dikategorikan menjadi</w:t>
      </w:r>
      <w:r w:rsidR="00C80392">
        <w:t xml:space="preserve"> beresiko dan tidak beresiko</w:t>
      </w:r>
      <w:r w:rsidR="00C80392">
        <w:rPr>
          <w:lang w:val="en-US"/>
        </w:rPr>
        <w:t xml:space="preserve">, </w:t>
      </w:r>
      <w:r w:rsidRPr="009F6AB5">
        <w:t>diperoleh hasil distribusi yang dapat</w:t>
      </w:r>
      <w:r w:rsidR="00AA4672">
        <w:t xml:space="preserve"> dilihat pada tabel dibawah ini:</w:t>
      </w:r>
    </w:p>
    <w:p w:rsidR="007D4EDA" w:rsidRDefault="007D4EDA" w:rsidP="00AA4672">
      <w:pPr>
        <w:pStyle w:val="ListParagraph"/>
        <w:spacing w:line="480" w:lineRule="auto"/>
        <w:ind w:left="1080" w:firstLine="360"/>
        <w:jc w:val="both"/>
        <w:rPr>
          <w:lang w:val="en-US"/>
        </w:rPr>
      </w:pPr>
    </w:p>
    <w:p w:rsidR="007D4EDA" w:rsidRDefault="007D4EDA" w:rsidP="00AA4672">
      <w:pPr>
        <w:pStyle w:val="ListParagraph"/>
        <w:spacing w:line="480" w:lineRule="auto"/>
        <w:ind w:left="1080" w:firstLine="360"/>
        <w:jc w:val="both"/>
        <w:rPr>
          <w:lang w:val="en-US"/>
        </w:rPr>
      </w:pPr>
    </w:p>
    <w:p w:rsidR="007D4EDA" w:rsidRPr="007D4EDA" w:rsidRDefault="007D4EDA" w:rsidP="00AA4672">
      <w:pPr>
        <w:pStyle w:val="ListParagraph"/>
        <w:spacing w:line="480" w:lineRule="auto"/>
        <w:ind w:left="1080" w:firstLine="360"/>
        <w:jc w:val="both"/>
        <w:rPr>
          <w:b/>
          <w:lang w:val="en-US"/>
        </w:rPr>
      </w:pPr>
    </w:p>
    <w:p w:rsidR="00E320A5" w:rsidRPr="007D4EDA" w:rsidRDefault="007D4EDA" w:rsidP="00E320A5">
      <w:pPr>
        <w:spacing w:after="0" w:line="240" w:lineRule="auto"/>
        <w:ind w:left="1080"/>
        <w:jc w:val="center"/>
        <w:rPr>
          <w:b/>
          <w:szCs w:val="24"/>
          <w:lang w:val="en-US"/>
        </w:rPr>
      </w:pPr>
      <w:r>
        <w:rPr>
          <w:b/>
          <w:szCs w:val="24"/>
        </w:rPr>
        <w:lastRenderedPageBreak/>
        <w:t>Tabel 4.</w:t>
      </w:r>
      <w:r>
        <w:rPr>
          <w:b/>
          <w:szCs w:val="24"/>
          <w:lang w:val="en-US"/>
        </w:rPr>
        <w:t>2</w:t>
      </w:r>
    </w:p>
    <w:p w:rsidR="007D4EDA" w:rsidRDefault="00E320A5" w:rsidP="00E320A5">
      <w:pPr>
        <w:pStyle w:val="ListParagraph"/>
        <w:spacing w:line="240" w:lineRule="auto"/>
        <w:ind w:left="1080"/>
        <w:jc w:val="center"/>
        <w:rPr>
          <w:rFonts w:cs="Times New Roman"/>
          <w:b/>
          <w:szCs w:val="24"/>
          <w:lang w:val="en-US"/>
        </w:rPr>
      </w:pPr>
      <w:r w:rsidRPr="00AD4385">
        <w:rPr>
          <w:rFonts w:cs="Times New Roman"/>
          <w:b/>
          <w:szCs w:val="24"/>
        </w:rPr>
        <w:t>D</w:t>
      </w:r>
      <w:r w:rsidR="00AA4672" w:rsidRPr="00AD4385">
        <w:rPr>
          <w:rFonts w:cs="Times New Roman"/>
          <w:b/>
          <w:szCs w:val="24"/>
        </w:rPr>
        <w:t xml:space="preserve">istribusi frekuensi kanker serviks </w:t>
      </w:r>
      <w:proofErr w:type="spellStart"/>
      <w:r w:rsidR="007D4EDA">
        <w:rPr>
          <w:rFonts w:cs="Times New Roman"/>
          <w:b/>
          <w:szCs w:val="24"/>
          <w:lang w:val="en-US"/>
        </w:rPr>
        <w:t>berdasarkan</w:t>
      </w:r>
      <w:proofErr w:type="spellEnd"/>
      <w:r w:rsidR="007D4EDA">
        <w:rPr>
          <w:rFonts w:cs="Times New Roman"/>
          <w:b/>
          <w:szCs w:val="24"/>
          <w:lang w:val="en-US"/>
        </w:rPr>
        <w:t xml:space="preserve"> </w:t>
      </w:r>
      <w:proofErr w:type="spellStart"/>
      <w:r w:rsidR="007D4EDA">
        <w:rPr>
          <w:rFonts w:cs="Times New Roman"/>
          <w:b/>
          <w:szCs w:val="24"/>
          <w:lang w:val="en-US"/>
        </w:rPr>
        <w:t>paritas</w:t>
      </w:r>
      <w:proofErr w:type="spellEnd"/>
    </w:p>
    <w:p w:rsidR="007D4EDA" w:rsidRDefault="00E320A5" w:rsidP="007D4EDA">
      <w:pPr>
        <w:pStyle w:val="ListParagraph"/>
        <w:spacing w:line="240" w:lineRule="auto"/>
        <w:ind w:left="1080"/>
        <w:jc w:val="center"/>
        <w:rPr>
          <w:rFonts w:cs="Times New Roman"/>
          <w:b/>
          <w:szCs w:val="24"/>
          <w:lang w:val="en-US"/>
        </w:rPr>
      </w:pPr>
      <w:r w:rsidRPr="00AD4385">
        <w:rPr>
          <w:rFonts w:cs="Times New Roman"/>
          <w:b/>
          <w:szCs w:val="24"/>
        </w:rPr>
        <w:t xml:space="preserve">di RSUD Dr. H. Abdul Moeloek </w:t>
      </w:r>
      <w:r w:rsidRPr="007D4EDA">
        <w:rPr>
          <w:rFonts w:cs="Times New Roman"/>
          <w:b/>
          <w:szCs w:val="24"/>
        </w:rPr>
        <w:t xml:space="preserve">Provinsi Lampung </w:t>
      </w:r>
    </w:p>
    <w:p w:rsidR="00E320A5" w:rsidRPr="007D4EDA" w:rsidRDefault="00E320A5" w:rsidP="007D4EDA">
      <w:pPr>
        <w:pStyle w:val="ListParagraph"/>
        <w:spacing w:line="240" w:lineRule="auto"/>
        <w:ind w:left="1080"/>
        <w:jc w:val="center"/>
        <w:rPr>
          <w:rFonts w:cs="Times New Roman"/>
          <w:b/>
          <w:szCs w:val="24"/>
        </w:rPr>
      </w:pPr>
      <w:r w:rsidRPr="007D4EDA">
        <w:rPr>
          <w:rFonts w:cs="Times New Roman"/>
          <w:b/>
          <w:szCs w:val="24"/>
        </w:rPr>
        <w:t>Tahun 2019</w:t>
      </w:r>
    </w:p>
    <w:tbl>
      <w:tblPr>
        <w:tblStyle w:val="TableGrid"/>
        <w:tblW w:w="6804" w:type="dxa"/>
        <w:tblInd w:w="1242" w:type="dxa"/>
        <w:tblLayout w:type="fixed"/>
        <w:tblLook w:val="04A0" w:firstRow="1" w:lastRow="0" w:firstColumn="1" w:lastColumn="0" w:noHBand="0" w:noVBand="1"/>
      </w:tblPr>
      <w:tblGrid>
        <w:gridCol w:w="3119"/>
        <w:gridCol w:w="1843"/>
        <w:gridCol w:w="1842"/>
      </w:tblGrid>
      <w:tr w:rsidR="00AA4672" w:rsidRPr="00AD4385" w:rsidTr="00AD4385">
        <w:tc>
          <w:tcPr>
            <w:tcW w:w="3119" w:type="dxa"/>
          </w:tcPr>
          <w:p w:rsidR="00AA4672" w:rsidRPr="00AD4385" w:rsidRDefault="003F5CE3" w:rsidP="00AA4672">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Paritas</w:t>
            </w:r>
          </w:p>
        </w:tc>
        <w:tc>
          <w:tcPr>
            <w:tcW w:w="1843" w:type="dxa"/>
            <w:vAlign w:val="center"/>
          </w:tcPr>
          <w:p w:rsidR="00AA4672" w:rsidRPr="00AD4385" w:rsidRDefault="00AA4672" w:rsidP="009D08AB">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Frekuensi</w:t>
            </w:r>
          </w:p>
        </w:tc>
        <w:tc>
          <w:tcPr>
            <w:tcW w:w="1842" w:type="dxa"/>
            <w:vAlign w:val="center"/>
          </w:tcPr>
          <w:p w:rsidR="00AA4672" w:rsidRPr="00AD4385" w:rsidRDefault="00AA4672" w:rsidP="009D08AB">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Persentase (%)</w:t>
            </w:r>
          </w:p>
        </w:tc>
      </w:tr>
      <w:tr w:rsidR="00AA4672" w:rsidRPr="00AD4385" w:rsidTr="00AD4385">
        <w:tc>
          <w:tcPr>
            <w:tcW w:w="3119" w:type="dxa"/>
          </w:tcPr>
          <w:p w:rsidR="00AA4672" w:rsidRPr="00AD4385" w:rsidRDefault="00AA4672" w:rsidP="00CF52F2">
            <w:pPr>
              <w:autoSpaceDE w:val="0"/>
              <w:autoSpaceDN w:val="0"/>
              <w:adjustRightInd w:val="0"/>
              <w:spacing w:line="320" w:lineRule="atLeast"/>
              <w:rPr>
                <w:rFonts w:cs="Times New Roman"/>
                <w:color w:val="000000"/>
                <w:szCs w:val="24"/>
              </w:rPr>
            </w:pPr>
            <w:r w:rsidRPr="00AD4385">
              <w:rPr>
                <w:rFonts w:cs="Times New Roman"/>
                <w:color w:val="000000"/>
                <w:szCs w:val="24"/>
              </w:rPr>
              <w:t>Beresiko</w:t>
            </w:r>
          </w:p>
        </w:tc>
        <w:tc>
          <w:tcPr>
            <w:tcW w:w="1843" w:type="dxa"/>
            <w:vAlign w:val="center"/>
          </w:tcPr>
          <w:p w:rsidR="00AA4672" w:rsidRPr="002E5737" w:rsidRDefault="002E5737" w:rsidP="00AD4385">
            <w:pPr>
              <w:autoSpaceDE w:val="0"/>
              <w:autoSpaceDN w:val="0"/>
              <w:adjustRightInd w:val="0"/>
              <w:spacing w:line="320" w:lineRule="atLeast"/>
              <w:jc w:val="center"/>
              <w:rPr>
                <w:rFonts w:cs="Times New Roman"/>
                <w:color w:val="000000"/>
                <w:szCs w:val="24"/>
                <w:lang w:val="en-US"/>
              </w:rPr>
            </w:pPr>
            <w:r>
              <w:rPr>
                <w:rFonts w:cs="Times New Roman"/>
                <w:color w:val="000000"/>
                <w:szCs w:val="24"/>
                <w:lang w:val="en-US"/>
              </w:rPr>
              <w:t>44</w:t>
            </w:r>
          </w:p>
        </w:tc>
        <w:tc>
          <w:tcPr>
            <w:tcW w:w="1842" w:type="dxa"/>
            <w:vAlign w:val="center"/>
          </w:tcPr>
          <w:p w:rsidR="00AA4672" w:rsidRPr="002E5737" w:rsidRDefault="002E5737" w:rsidP="00AD4385">
            <w:pPr>
              <w:autoSpaceDE w:val="0"/>
              <w:autoSpaceDN w:val="0"/>
              <w:adjustRightInd w:val="0"/>
              <w:spacing w:line="320" w:lineRule="atLeast"/>
              <w:jc w:val="center"/>
              <w:rPr>
                <w:rFonts w:cs="Times New Roman"/>
                <w:color w:val="000000"/>
                <w:szCs w:val="24"/>
                <w:lang w:val="en-US"/>
              </w:rPr>
            </w:pPr>
            <w:r>
              <w:rPr>
                <w:rFonts w:cs="Times New Roman"/>
                <w:color w:val="000000"/>
                <w:szCs w:val="24"/>
                <w:lang w:val="en-US"/>
              </w:rPr>
              <w:t>73.3</w:t>
            </w:r>
          </w:p>
        </w:tc>
      </w:tr>
      <w:tr w:rsidR="00AA4672" w:rsidRPr="00AD4385" w:rsidTr="00AD4385">
        <w:tc>
          <w:tcPr>
            <w:tcW w:w="3119" w:type="dxa"/>
          </w:tcPr>
          <w:p w:rsidR="00AA4672" w:rsidRPr="00AD4385" w:rsidRDefault="00AA4672" w:rsidP="009D08AB">
            <w:pPr>
              <w:autoSpaceDE w:val="0"/>
              <w:autoSpaceDN w:val="0"/>
              <w:adjustRightInd w:val="0"/>
              <w:spacing w:line="320" w:lineRule="atLeast"/>
              <w:rPr>
                <w:rFonts w:cs="Times New Roman"/>
                <w:color w:val="000000"/>
                <w:szCs w:val="24"/>
              </w:rPr>
            </w:pPr>
            <w:r w:rsidRPr="00AD4385">
              <w:rPr>
                <w:rFonts w:cs="Times New Roman"/>
                <w:color w:val="000000"/>
                <w:szCs w:val="24"/>
              </w:rPr>
              <w:t>Tidak Beresiko</w:t>
            </w:r>
          </w:p>
        </w:tc>
        <w:tc>
          <w:tcPr>
            <w:tcW w:w="1843" w:type="dxa"/>
            <w:vAlign w:val="center"/>
          </w:tcPr>
          <w:p w:rsidR="00AA4672" w:rsidRPr="002E5737" w:rsidRDefault="002E5737" w:rsidP="00AD4385">
            <w:pPr>
              <w:autoSpaceDE w:val="0"/>
              <w:autoSpaceDN w:val="0"/>
              <w:adjustRightInd w:val="0"/>
              <w:spacing w:line="320" w:lineRule="atLeast"/>
              <w:jc w:val="center"/>
              <w:rPr>
                <w:rFonts w:cs="Times New Roman"/>
                <w:color w:val="000000"/>
                <w:szCs w:val="24"/>
                <w:lang w:val="en-US"/>
              </w:rPr>
            </w:pPr>
            <w:r>
              <w:rPr>
                <w:rFonts w:cs="Times New Roman"/>
                <w:color w:val="000000"/>
                <w:szCs w:val="24"/>
                <w:lang w:val="en-US"/>
              </w:rPr>
              <w:t>16</w:t>
            </w:r>
          </w:p>
        </w:tc>
        <w:tc>
          <w:tcPr>
            <w:tcW w:w="1842" w:type="dxa"/>
            <w:vAlign w:val="center"/>
          </w:tcPr>
          <w:p w:rsidR="00AA4672" w:rsidRPr="002E5737" w:rsidRDefault="002E5737" w:rsidP="00AD4385">
            <w:pPr>
              <w:autoSpaceDE w:val="0"/>
              <w:autoSpaceDN w:val="0"/>
              <w:adjustRightInd w:val="0"/>
              <w:spacing w:line="320" w:lineRule="atLeast"/>
              <w:jc w:val="center"/>
              <w:rPr>
                <w:rFonts w:cs="Times New Roman"/>
                <w:color w:val="000000"/>
                <w:szCs w:val="24"/>
                <w:lang w:val="en-US"/>
              </w:rPr>
            </w:pPr>
            <w:r>
              <w:rPr>
                <w:rFonts w:cs="Times New Roman"/>
                <w:color w:val="000000"/>
                <w:szCs w:val="24"/>
                <w:lang w:val="en-US"/>
              </w:rPr>
              <w:t>26.7</w:t>
            </w:r>
          </w:p>
        </w:tc>
      </w:tr>
      <w:tr w:rsidR="00AA4672" w:rsidRPr="00AD4385" w:rsidTr="00AD4385">
        <w:tc>
          <w:tcPr>
            <w:tcW w:w="3119" w:type="dxa"/>
          </w:tcPr>
          <w:p w:rsidR="00AA4672" w:rsidRPr="00AD4385" w:rsidRDefault="00AA4672" w:rsidP="009D08AB">
            <w:pPr>
              <w:autoSpaceDE w:val="0"/>
              <w:autoSpaceDN w:val="0"/>
              <w:adjustRightInd w:val="0"/>
              <w:rPr>
                <w:rFonts w:cs="Times New Roman"/>
                <w:szCs w:val="24"/>
              </w:rPr>
            </w:pPr>
            <w:r w:rsidRPr="00AD4385">
              <w:rPr>
                <w:rFonts w:cs="Times New Roman"/>
                <w:szCs w:val="24"/>
              </w:rPr>
              <w:t>Total</w:t>
            </w:r>
          </w:p>
        </w:tc>
        <w:tc>
          <w:tcPr>
            <w:tcW w:w="1843" w:type="dxa"/>
          </w:tcPr>
          <w:p w:rsidR="00AA4672" w:rsidRPr="00AD4385" w:rsidRDefault="002E5737" w:rsidP="00AD4385">
            <w:pPr>
              <w:autoSpaceDE w:val="0"/>
              <w:autoSpaceDN w:val="0"/>
              <w:adjustRightInd w:val="0"/>
              <w:spacing w:line="320" w:lineRule="atLeast"/>
              <w:jc w:val="center"/>
              <w:rPr>
                <w:rFonts w:cs="Times New Roman"/>
                <w:szCs w:val="24"/>
              </w:rPr>
            </w:pPr>
            <w:r>
              <w:rPr>
                <w:rFonts w:cs="Times New Roman"/>
                <w:szCs w:val="24"/>
                <w:lang w:val="en-US"/>
              </w:rPr>
              <w:t>6</w:t>
            </w:r>
            <w:r w:rsidR="00AA4672" w:rsidRPr="00AD4385">
              <w:rPr>
                <w:rFonts w:cs="Times New Roman"/>
                <w:szCs w:val="24"/>
              </w:rPr>
              <w:t>0</w:t>
            </w:r>
          </w:p>
        </w:tc>
        <w:tc>
          <w:tcPr>
            <w:tcW w:w="1842" w:type="dxa"/>
          </w:tcPr>
          <w:p w:rsidR="00AA4672" w:rsidRPr="00AD4385" w:rsidRDefault="00AA4672" w:rsidP="00AD4385">
            <w:pPr>
              <w:autoSpaceDE w:val="0"/>
              <w:autoSpaceDN w:val="0"/>
              <w:adjustRightInd w:val="0"/>
              <w:spacing w:line="320" w:lineRule="atLeast"/>
              <w:jc w:val="center"/>
              <w:rPr>
                <w:rFonts w:cs="Times New Roman"/>
                <w:szCs w:val="24"/>
              </w:rPr>
            </w:pPr>
            <w:r w:rsidRPr="00AD4385">
              <w:rPr>
                <w:rFonts w:cs="Times New Roman"/>
                <w:szCs w:val="24"/>
              </w:rPr>
              <w:t>100.0</w:t>
            </w:r>
          </w:p>
        </w:tc>
      </w:tr>
    </w:tbl>
    <w:p w:rsidR="00E320A5" w:rsidRDefault="00E320A5" w:rsidP="00E320A5">
      <w:pPr>
        <w:autoSpaceDE w:val="0"/>
        <w:autoSpaceDN w:val="0"/>
        <w:adjustRightInd w:val="0"/>
        <w:spacing w:after="0" w:line="240" w:lineRule="auto"/>
        <w:ind w:left="1134" w:firstLine="306"/>
        <w:jc w:val="both"/>
      </w:pPr>
    </w:p>
    <w:p w:rsidR="00CC5272" w:rsidRPr="00CC5272" w:rsidRDefault="003F5CE3" w:rsidP="00CC5272">
      <w:pPr>
        <w:pStyle w:val="ListParagraph"/>
        <w:spacing w:line="480" w:lineRule="auto"/>
        <w:ind w:left="1080"/>
        <w:jc w:val="both"/>
        <w:rPr>
          <w:lang w:val="en-US"/>
        </w:rPr>
      </w:pPr>
      <w:r>
        <w:t xml:space="preserve">       Dari tabel 4.</w:t>
      </w:r>
      <w:r>
        <w:rPr>
          <w:lang w:val="en-US"/>
        </w:rPr>
        <w:t>2</w:t>
      </w:r>
      <w:r w:rsidR="00E320A5">
        <w:t xml:space="preserve"> dapat dijelaskan bahwa </w:t>
      </w:r>
      <w:proofErr w:type="spellStart"/>
      <w:r>
        <w:rPr>
          <w:lang w:val="en-US"/>
        </w:rPr>
        <w:t>dari</w:t>
      </w:r>
      <w:proofErr w:type="spellEnd"/>
      <w:r>
        <w:rPr>
          <w:lang w:val="en-US"/>
        </w:rPr>
        <w:t xml:space="preserve"> </w:t>
      </w:r>
      <w:r w:rsidR="002E5737">
        <w:rPr>
          <w:lang w:val="en-US"/>
        </w:rPr>
        <w:t>6</w:t>
      </w:r>
      <w:r>
        <w:rPr>
          <w:lang w:val="en-US"/>
        </w:rPr>
        <w:t xml:space="preserve">0 </w:t>
      </w:r>
      <w:proofErr w:type="spellStart"/>
      <w:r>
        <w:rPr>
          <w:lang w:val="en-US"/>
        </w:rPr>
        <w:t>responden</w:t>
      </w:r>
      <w:proofErr w:type="spellEnd"/>
      <w:r>
        <w:rPr>
          <w:lang w:val="en-US"/>
        </w:rPr>
        <w:t xml:space="preserve"> </w:t>
      </w:r>
      <w:r w:rsidR="00AD4385">
        <w:t>terd</w:t>
      </w:r>
      <w:r w:rsidR="002E5737">
        <w:t xml:space="preserve">apat </w:t>
      </w:r>
      <w:r w:rsidR="002E5737">
        <w:rPr>
          <w:lang w:val="en-US"/>
        </w:rPr>
        <w:t>44</w:t>
      </w:r>
      <w:r w:rsidR="002E5737">
        <w:t xml:space="preserve"> (</w:t>
      </w:r>
      <w:r w:rsidR="002E5737">
        <w:rPr>
          <w:lang w:val="en-US"/>
        </w:rPr>
        <w:t>73.3</w:t>
      </w:r>
      <w:r w:rsidR="00AD4385">
        <w:t xml:space="preserve">%) responden dengan </w:t>
      </w:r>
      <w:r w:rsidR="00E320A5">
        <w:t>paritas beresiko</w:t>
      </w:r>
      <w:r w:rsidR="002E5737">
        <w:rPr>
          <w:lang w:val="en-US"/>
        </w:rPr>
        <w:t xml:space="preserve"> </w:t>
      </w:r>
      <w:proofErr w:type="spellStart"/>
      <w:r w:rsidR="002E5737">
        <w:rPr>
          <w:lang w:val="en-US"/>
        </w:rPr>
        <w:t>dan</w:t>
      </w:r>
      <w:proofErr w:type="spellEnd"/>
      <w:r w:rsidR="002E5737">
        <w:rPr>
          <w:lang w:val="en-US"/>
        </w:rPr>
        <w:t xml:space="preserve"> 16 (26.7%) </w:t>
      </w:r>
      <w:proofErr w:type="spellStart"/>
      <w:r w:rsidR="002E5737">
        <w:rPr>
          <w:lang w:val="en-US"/>
        </w:rPr>
        <w:t>responden</w:t>
      </w:r>
      <w:proofErr w:type="spellEnd"/>
      <w:r w:rsidR="002E5737">
        <w:rPr>
          <w:lang w:val="en-US"/>
        </w:rPr>
        <w:t xml:space="preserve"> </w:t>
      </w:r>
      <w:proofErr w:type="spellStart"/>
      <w:r w:rsidR="002E5737">
        <w:rPr>
          <w:lang w:val="en-US"/>
        </w:rPr>
        <w:t>dengan</w:t>
      </w:r>
      <w:proofErr w:type="spellEnd"/>
      <w:r w:rsidR="002E5737">
        <w:rPr>
          <w:lang w:val="en-US"/>
        </w:rPr>
        <w:t xml:space="preserve"> </w:t>
      </w:r>
      <w:proofErr w:type="spellStart"/>
      <w:r w:rsidR="002E5737">
        <w:rPr>
          <w:lang w:val="en-US"/>
        </w:rPr>
        <w:t>paritas</w:t>
      </w:r>
      <w:proofErr w:type="spellEnd"/>
      <w:r w:rsidR="002E5737">
        <w:rPr>
          <w:lang w:val="en-US"/>
        </w:rPr>
        <w:t xml:space="preserve"> </w:t>
      </w:r>
      <w:proofErr w:type="spellStart"/>
      <w:r w:rsidR="002E5737">
        <w:rPr>
          <w:lang w:val="en-US"/>
        </w:rPr>
        <w:t>tidak</w:t>
      </w:r>
      <w:proofErr w:type="spellEnd"/>
      <w:r w:rsidR="002E5737">
        <w:rPr>
          <w:lang w:val="en-US"/>
        </w:rPr>
        <w:t xml:space="preserve"> </w:t>
      </w:r>
      <w:proofErr w:type="spellStart"/>
      <w:r w:rsidR="002E5737">
        <w:rPr>
          <w:lang w:val="en-US"/>
        </w:rPr>
        <w:t>beresiko</w:t>
      </w:r>
      <w:proofErr w:type="spellEnd"/>
      <w:r w:rsidR="002E5737">
        <w:rPr>
          <w:lang w:val="en-US"/>
        </w:rPr>
        <w:t>.</w:t>
      </w:r>
    </w:p>
    <w:p w:rsidR="00CC5272" w:rsidRPr="00E30369" w:rsidRDefault="00CC5272" w:rsidP="00CC5272">
      <w:pPr>
        <w:pStyle w:val="ListParagraph"/>
        <w:numPr>
          <w:ilvl w:val="0"/>
          <w:numId w:val="2"/>
        </w:numPr>
        <w:spacing w:line="480" w:lineRule="auto"/>
        <w:jc w:val="both"/>
        <w:rPr>
          <w:b/>
        </w:rPr>
      </w:pPr>
      <w:r>
        <w:rPr>
          <w:b/>
        </w:rPr>
        <w:t xml:space="preserve">Distribusi </w:t>
      </w:r>
      <w:r>
        <w:rPr>
          <w:rFonts w:cs="Times New Roman"/>
          <w:b/>
          <w:szCs w:val="24"/>
        </w:rPr>
        <w:t xml:space="preserve">Frekuensi </w:t>
      </w:r>
      <w:proofErr w:type="spellStart"/>
      <w:r>
        <w:rPr>
          <w:rFonts w:cs="Times New Roman"/>
          <w:b/>
          <w:szCs w:val="24"/>
          <w:lang w:val="en-US"/>
        </w:rPr>
        <w:t>kejadian</w:t>
      </w:r>
      <w:proofErr w:type="spellEnd"/>
      <w:r>
        <w:rPr>
          <w:rFonts w:cs="Times New Roman"/>
          <w:b/>
          <w:szCs w:val="24"/>
          <w:lang w:val="en-US"/>
        </w:rPr>
        <w:t xml:space="preserve"> </w:t>
      </w:r>
      <w:proofErr w:type="spellStart"/>
      <w:r>
        <w:rPr>
          <w:rFonts w:cs="Times New Roman"/>
          <w:b/>
          <w:szCs w:val="24"/>
          <w:lang w:val="en-US"/>
        </w:rPr>
        <w:t>kanker</w:t>
      </w:r>
      <w:proofErr w:type="spellEnd"/>
      <w:r>
        <w:rPr>
          <w:rFonts w:cs="Times New Roman"/>
          <w:b/>
          <w:szCs w:val="24"/>
          <w:lang w:val="en-US"/>
        </w:rPr>
        <w:t xml:space="preserve"> </w:t>
      </w:r>
      <w:proofErr w:type="spellStart"/>
      <w:r>
        <w:rPr>
          <w:rFonts w:cs="Times New Roman"/>
          <w:b/>
          <w:szCs w:val="24"/>
          <w:lang w:val="en-US"/>
        </w:rPr>
        <w:t>serviks</w:t>
      </w:r>
      <w:proofErr w:type="spellEnd"/>
      <w:r>
        <w:rPr>
          <w:rFonts w:cs="Times New Roman"/>
          <w:b/>
          <w:szCs w:val="24"/>
          <w:lang w:val="en-US"/>
        </w:rPr>
        <w:t xml:space="preserve"> </w:t>
      </w:r>
      <w:proofErr w:type="spellStart"/>
      <w:r>
        <w:rPr>
          <w:rFonts w:cs="Times New Roman"/>
          <w:b/>
          <w:szCs w:val="24"/>
          <w:lang w:val="en-US"/>
        </w:rPr>
        <w:t>berdasarkan</w:t>
      </w:r>
      <w:proofErr w:type="spellEnd"/>
      <w:r>
        <w:rPr>
          <w:rFonts w:cs="Times New Roman"/>
          <w:b/>
          <w:szCs w:val="24"/>
          <w:lang w:val="en-US"/>
        </w:rPr>
        <w:t xml:space="preserve"> </w:t>
      </w:r>
      <w:proofErr w:type="spellStart"/>
      <w:r>
        <w:rPr>
          <w:rFonts w:cs="Times New Roman"/>
          <w:b/>
          <w:szCs w:val="24"/>
          <w:lang w:val="en-US"/>
        </w:rPr>
        <w:t>umur</w:t>
      </w:r>
      <w:proofErr w:type="spellEnd"/>
      <w:r>
        <w:rPr>
          <w:rFonts w:cs="Times New Roman"/>
          <w:b/>
          <w:szCs w:val="24"/>
          <w:lang w:val="en-US"/>
        </w:rPr>
        <w:t xml:space="preserve"> </w:t>
      </w:r>
      <w:r w:rsidRPr="00935C2E">
        <w:rPr>
          <w:rFonts w:cs="Times New Roman"/>
          <w:b/>
          <w:szCs w:val="24"/>
        </w:rPr>
        <w:t>di RSUD Dr. H. Abdul Moeloek Provinsi Lampung</w:t>
      </w:r>
    </w:p>
    <w:p w:rsidR="00CC5272" w:rsidRPr="00CC5272" w:rsidRDefault="00CC5272" w:rsidP="00CC5272">
      <w:pPr>
        <w:pStyle w:val="ListParagraph"/>
        <w:spacing w:after="0" w:line="480" w:lineRule="auto"/>
        <w:ind w:left="1134" w:firstLine="360"/>
        <w:jc w:val="both"/>
        <w:rPr>
          <w:lang w:val="en-US"/>
        </w:rPr>
      </w:pPr>
      <w:r w:rsidRPr="009F6AB5">
        <w:t xml:space="preserve">Dari variabel </w:t>
      </w:r>
      <w:r>
        <w:t>variabel umur di kategorikan menjadi beresiko dan tidak beresiko</w:t>
      </w:r>
      <w:r>
        <w:rPr>
          <w:lang w:val="en-US"/>
        </w:rPr>
        <w:t xml:space="preserve">, </w:t>
      </w:r>
      <w:r w:rsidRPr="009F6AB5">
        <w:t>diperoleh hasil distribusi yang dapat</w:t>
      </w:r>
      <w:r>
        <w:t xml:space="preserve"> dilihat pada tabel dibawah ini:</w:t>
      </w:r>
    </w:p>
    <w:p w:rsidR="00CC5272" w:rsidRPr="007D4EDA" w:rsidRDefault="00CC5272" w:rsidP="00CC5272">
      <w:pPr>
        <w:spacing w:after="0" w:line="240" w:lineRule="auto"/>
        <w:ind w:left="1134"/>
        <w:jc w:val="center"/>
        <w:rPr>
          <w:b/>
          <w:szCs w:val="24"/>
          <w:lang w:val="en-US"/>
        </w:rPr>
      </w:pPr>
      <w:r>
        <w:rPr>
          <w:b/>
          <w:szCs w:val="24"/>
        </w:rPr>
        <w:t>Tabel 4.</w:t>
      </w:r>
      <w:r>
        <w:rPr>
          <w:b/>
          <w:szCs w:val="24"/>
          <w:lang w:val="en-US"/>
        </w:rPr>
        <w:t>3</w:t>
      </w:r>
    </w:p>
    <w:p w:rsidR="00CC5272" w:rsidRDefault="00CC5272" w:rsidP="00CC5272">
      <w:pPr>
        <w:pStyle w:val="ListParagraph"/>
        <w:spacing w:line="240" w:lineRule="auto"/>
        <w:ind w:left="1080"/>
        <w:jc w:val="center"/>
        <w:rPr>
          <w:rFonts w:cs="Times New Roman"/>
          <w:b/>
          <w:szCs w:val="24"/>
          <w:lang w:val="en-US"/>
        </w:rPr>
      </w:pPr>
      <w:r w:rsidRPr="00AD4385">
        <w:rPr>
          <w:rFonts w:cs="Times New Roman"/>
          <w:b/>
          <w:szCs w:val="24"/>
        </w:rPr>
        <w:t xml:space="preserve">Distribusi frekuensi kanker serviks </w:t>
      </w:r>
      <w:proofErr w:type="spellStart"/>
      <w:r>
        <w:rPr>
          <w:rFonts w:cs="Times New Roman"/>
          <w:b/>
          <w:szCs w:val="24"/>
          <w:lang w:val="en-US"/>
        </w:rPr>
        <w:t>berdasarkan</w:t>
      </w:r>
      <w:proofErr w:type="spellEnd"/>
      <w:r>
        <w:rPr>
          <w:rFonts w:cs="Times New Roman"/>
          <w:b/>
          <w:szCs w:val="24"/>
          <w:lang w:val="en-US"/>
        </w:rPr>
        <w:t xml:space="preserve"> </w:t>
      </w:r>
      <w:proofErr w:type="spellStart"/>
      <w:r>
        <w:rPr>
          <w:rFonts w:cs="Times New Roman"/>
          <w:b/>
          <w:szCs w:val="24"/>
          <w:lang w:val="en-US"/>
        </w:rPr>
        <w:t>paritas</w:t>
      </w:r>
      <w:proofErr w:type="spellEnd"/>
    </w:p>
    <w:p w:rsidR="00CC5272" w:rsidRDefault="00CC5272" w:rsidP="00CC5272">
      <w:pPr>
        <w:pStyle w:val="ListParagraph"/>
        <w:spacing w:line="240" w:lineRule="auto"/>
        <w:ind w:left="1080"/>
        <w:jc w:val="center"/>
        <w:rPr>
          <w:rFonts w:cs="Times New Roman"/>
          <w:b/>
          <w:szCs w:val="24"/>
          <w:lang w:val="en-US"/>
        </w:rPr>
      </w:pPr>
      <w:r w:rsidRPr="00AD4385">
        <w:rPr>
          <w:rFonts w:cs="Times New Roman"/>
          <w:b/>
          <w:szCs w:val="24"/>
        </w:rPr>
        <w:t xml:space="preserve">di RSUD Dr. H. Abdul Moeloek </w:t>
      </w:r>
      <w:r w:rsidRPr="007D4EDA">
        <w:rPr>
          <w:rFonts w:cs="Times New Roman"/>
          <w:b/>
          <w:szCs w:val="24"/>
        </w:rPr>
        <w:t xml:space="preserve">Provinsi Lampung </w:t>
      </w:r>
    </w:p>
    <w:p w:rsidR="00CC5272" w:rsidRPr="007D4EDA" w:rsidRDefault="00CC5272" w:rsidP="00CC5272">
      <w:pPr>
        <w:pStyle w:val="ListParagraph"/>
        <w:spacing w:line="240" w:lineRule="auto"/>
        <w:ind w:left="1080"/>
        <w:jc w:val="center"/>
        <w:rPr>
          <w:rFonts w:cs="Times New Roman"/>
          <w:b/>
          <w:szCs w:val="24"/>
        </w:rPr>
      </w:pPr>
      <w:r w:rsidRPr="007D4EDA">
        <w:rPr>
          <w:rFonts w:cs="Times New Roman"/>
          <w:b/>
          <w:szCs w:val="24"/>
        </w:rPr>
        <w:t>Tahun 2019</w:t>
      </w:r>
    </w:p>
    <w:tbl>
      <w:tblPr>
        <w:tblStyle w:val="TableGrid"/>
        <w:tblW w:w="6804" w:type="dxa"/>
        <w:tblInd w:w="1242" w:type="dxa"/>
        <w:tblLayout w:type="fixed"/>
        <w:tblLook w:val="04A0" w:firstRow="1" w:lastRow="0" w:firstColumn="1" w:lastColumn="0" w:noHBand="0" w:noVBand="1"/>
      </w:tblPr>
      <w:tblGrid>
        <w:gridCol w:w="3119"/>
        <w:gridCol w:w="1843"/>
        <w:gridCol w:w="1842"/>
      </w:tblGrid>
      <w:tr w:rsidR="00CC5272" w:rsidRPr="00AD4385" w:rsidTr="00E942ED">
        <w:tc>
          <w:tcPr>
            <w:tcW w:w="3119" w:type="dxa"/>
          </w:tcPr>
          <w:p w:rsidR="00CC5272" w:rsidRPr="00CC5272" w:rsidRDefault="00CC5272" w:rsidP="00E942ED">
            <w:pPr>
              <w:autoSpaceDE w:val="0"/>
              <w:autoSpaceDN w:val="0"/>
              <w:adjustRightInd w:val="0"/>
              <w:spacing w:line="320" w:lineRule="atLeast"/>
              <w:jc w:val="center"/>
              <w:rPr>
                <w:rFonts w:cs="Times New Roman"/>
                <w:b/>
                <w:color w:val="000000"/>
                <w:szCs w:val="24"/>
                <w:lang w:val="en-US"/>
              </w:rPr>
            </w:pPr>
            <w:proofErr w:type="spellStart"/>
            <w:r>
              <w:rPr>
                <w:rFonts w:cs="Times New Roman"/>
                <w:b/>
                <w:color w:val="000000"/>
                <w:szCs w:val="24"/>
                <w:lang w:val="en-US"/>
              </w:rPr>
              <w:t>Umur</w:t>
            </w:r>
            <w:proofErr w:type="spellEnd"/>
            <w:r>
              <w:rPr>
                <w:rFonts w:cs="Times New Roman"/>
                <w:b/>
                <w:color w:val="000000"/>
                <w:szCs w:val="24"/>
                <w:lang w:val="en-US"/>
              </w:rPr>
              <w:t xml:space="preserve"> </w:t>
            </w:r>
          </w:p>
        </w:tc>
        <w:tc>
          <w:tcPr>
            <w:tcW w:w="1843" w:type="dxa"/>
            <w:vAlign w:val="center"/>
          </w:tcPr>
          <w:p w:rsidR="00CC5272" w:rsidRPr="00AD4385" w:rsidRDefault="00CC5272" w:rsidP="00E942ED">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Frekuensi</w:t>
            </w:r>
          </w:p>
        </w:tc>
        <w:tc>
          <w:tcPr>
            <w:tcW w:w="1842" w:type="dxa"/>
            <w:vAlign w:val="center"/>
          </w:tcPr>
          <w:p w:rsidR="00CC5272" w:rsidRPr="00AD4385" w:rsidRDefault="00CC5272" w:rsidP="00E942ED">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Persentase (%)</w:t>
            </w:r>
          </w:p>
        </w:tc>
      </w:tr>
      <w:tr w:rsidR="00CC5272" w:rsidRPr="00AD4385" w:rsidTr="00E942ED">
        <w:tc>
          <w:tcPr>
            <w:tcW w:w="3119" w:type="dxa"/>
          </w:tcPr>
          <w:p w:rsidR="00CC5272" w:rsidRPr="00C500EB" w:rsidRDefault="00CC5272" w:rsidP="00E942ED">
            <w:pPr>
              <w:autoSpaceDE w:val="0"/>
              <w:autoSpaceDN w:val="0"/>
              <w:adjustRightInd w:val="0"/>
              <w:spacing w:line="320" w:lineRule="atLeast"/>
              <w:rPr>
                <w:rFonts w:cs="Times New Roman"/>
                <w:color w:val="000000"/>
                <w:szCs w:val="24"/>
              </w:rPr>
            </w:pPr>
            <w:r w:rsidRPr="00C500EB">
              <w:rPr>
                <w:rFonts w:cs="Times New Roman"/>
                <w:color w:val="000000"/>
                <w:szCs w:val="24"/>
              </w:rPr>
              <w:t>Beresiko</w:t>
            </w:r>
          </w:p>
        </w:tc>
        <w:tc>
          <w:tcPr>
            <w:tcW w:w="1843" w:type="dxa"/>
            <w:vAlign w:val="center"/>
          </w:tcPr>
          <w:p w:rsidR="00CC5272" w:rsidRPr="00C500EB" w:rsidRDefault="00CC5272"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42</w:t>
            </w:r>
          </w:p>
        </w:tc>
        <w:tc>
          <w:tcPr>
            <w:tcW w:w="1842" w:type="dxa"/>
            <w:vAlign w:val="center"/>
          </w:tcPr>
          <w:p w:rsidR="00CC5272" w:rsidRPr="00C500EB" w:rsidRDefault="00CC5272"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70.0</w:t>
            </w:r>
          </w:p>
        </w:tc>
      </w:tr>
      <w:tr w:rsidR="00CC5272" w:rsidRPr="00AD4385" w:rsidTr="00E942ED">
        <w:tc>
          <w:tcPr>
            <w:tcW w:w="3119" w:type="dxa"/>
          </w:tcPr>
          <w:p w:rsidR="00CC5272" w:rsidRPr="00C500EB" w:rsidRDefault="00CC5272" w:rsidP="00E942ED">
            <w:pPr>
              <w:autoSpaceDE w:val="0"/>
              <w:autoSpaceDN w:val="0"/>
              <w:adjustRightInd w:val="0"/>
              <w:spacing w:line="320" w:lineRule="atLeast"/>
              <w:rPr>
                <w:rFonts w:cs="Times New Roman"/>
                <w:color w:val="000000"/>
                <w:szCs w:val="24"/>
              </w:rPr>
            </w:pPr>
            <w:r w:rsidRPr="00C500EB">
              <w:rPr>
                <w:rFonts w:cs="Times New Roman"/>
                <w:color w:val="000000"/>
                <w:szCs w:val="24"/>
              </w:rPr>
              <w:t>Tidak Beresiko</w:t>
            </w:r>
          </w:p>
        </w:tc>
        <w:tc>
          <w:tcPr>
            <w:tcW w:w="1843" w:type="dxa"/>
            <w:vAlign w:val="center"/>
          </w:tcPr>
          <w:p w:rsidR="00CC5272" w:rsidRPr="00C500EB" w:rsidRDefault="00CC5272"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18</w:t>
            </w:r>
          </w:p>
        </w:tc>
        <w:tc>
          <w:tcPr>
            <w:tcW w:w="1842" w:type="dxa"/>
            <w:vAlign w:val="center"/>
          </w:tcPr>
          <w:p w:rsidR="00CC5272" w:rsidRPr="00C500EB" w:rsidRDefault="00CC5272"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30.0</w:t>
            </w:r>
          </w:p>
        </w:tc>
      </w:tr>
      <w:tr w:rsidR="00CC5272" w:rsidRPr="00AD4385" w:rsidTr="00643B35">
        <w:tc>
          <w:tcPr>
            <w:tcW w:w="3119" w:type="dxa"/>
          </w:tcPr>
          <w:p w:rsidR="00CC5272" w:rsidRPr="00C500EB" w:rsidRDefault="00CC5272" w:rsidP="00E942ED">
            <w:pPr>
              <w:autoSpaceDE w:val="0"/>
              <w:autoSpaceDN w:val="0"/>
              <w:adjustRightInd w:val="0"/>
              <w:spacing w:line="320" w:lineRule="atLeast"/>
              <w:rPr>
                <w:rFonts w:cs="Times New Roman"/>
                <w:color w:val="000000"/>
                <w:szCs w:val="24"/>
              </w:rPr>
            </w:pPr>
            <w:r w:rsidRPr="00C500EB">
              <w:rPr>
                <w:rFonts w:cs="Times New Roman"/>
                <w:color w:val="000000"/>
                <w:szCs w:val="24"/>
              </w:rPr>
              <w:t>Total</w:t>
            </w:r>
          </w:p>
        </w:tc>
        <w:tc>
          <w:tcPr>
            <w:tcW w:w="1843" w:type="dxa"/>
            <w:vAlign w:val="center"/>
          </w:tcPr>
          <w:p w:rsidR="00CC5272" w:rsidRPr="00C500EB" w:rsidRDefault="00CC5272"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60</w:t>
            </w:r>
          </w:p>
        </w:tc>
        <w:tc>
          <w:tcPr>
            <w:tcW w:w="1842" w:type="dxa"/>
            <w:vAlign w:val="center"/>
          </w:tcPr>
          <w:p w:rsidR="00CC5272" w:rsidRPr="00C500EB" w:rsidRDefault="00CC5272"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100.0</w:t>
            </w:r>
          </w:p>
        </w:tc>
      </w:tr>
    </w:tbl>
    <w:p w:rsidR="00CC5272" w:rsidRDefault="00CC5272" w:rsidP="00CC5272">
      <w:pPr>
        <w:autoSpaceDE w:val="0"/>
        <w:autoSpaceDN w:val="0"/>
        <w:adjustRightInd w:val="0"/>
        <w:spacing w:after="0" w:line="240" w:lineRule="auto"/>
        <w:ind w:left="1134" w:firstLine="306"/>
        <w:jc w:val="both"/>
      </w:pPr>
    </w:p>
    <w:p w:rsidR="00CC5272" w:rsidRDefault="00CC5272" w:rsidP="00CC5272">
      <w:pPr>
        <w:pStyle w:val="ListParagraph"/>
        <w:spacing w:line="480" w:lineRule="auto"/>
        <w:ind w:left="1080"/>
        <w:jc w:val="both"/>
        <w:rPr>
          <w:lang w:val="en-US"/>
        </w:rPr>
      </w:pPr>
      <w:r>
        <w:t xml:space="preserve">       Dari tabel 4.</w:t>
      </w:r>
      <w:r w:rsidR="0019334C">
        <w:rPr>
          <w:lang w:val="en-US"/>
        </w:rPr>
        <w:t>3</w:t>
      </w:r>
      <w:r>
        <w:t xml:space="preserve"> dapat dijelaskan bahwa </w:t>
      </w:r>
      <w:proofErr w:type="spellStart"/>
      <w:r>
        <w:rPr>
          <w:lang w:val="en-US"/>
        </w:rPr>
        <w:t>dari</w:t>
      </w:r>
      <w:proofErr w:type="spellEnd"/>
      <w:r>
        <w:rPr>
          <w:lang w:val="en-US"/>
        </w:rPr>
        <w:t xml:space="preserve"> 60 </w:t>
      </w:r>
      <w:proofErr w:type="spellStart"/>
      <w:r>
        <w:rPr>
          <w:lang w:val="en-US"/>
        </w:rPr>
        <w:t>responden</w:t>
      </w:r>
      <w:proofErr w:type="spellEnd"/>
      <w:r>
        <w:rPr>
          <w:lang w:val="en-US"/>
        </w:rPr>
        <w:t xml:space="preserve"> </w:t>
      </w:r>
      <w:r>
        <w:t xml:space="preserve">terdapat </w:t>
      </w:r>
      <w:r w:rsidR="0019334C">
        <w:rPr>
          <w:lang w:val="en-US"/>
        </w:rPr>
        <w:t>42</w:t>
      </w:r>
      <w:r>
        <w:t xml:space="preserve"> (</w:t>
      </w:r>
      <w:r w:rsidR="0019334C">
        <w:rPr>
          <w:lang w:val="en-US"/>
        </w:rPr>
        <w:t>70</w:t>
      </w:r>
      <w:r>
        <w:t xml:space="preserve">%) responden dengan </w:t>
      </w:r>
      <w:proofErr w:type="spellStart"/>
      <w:r w:rsidR="0019334C">
        <w:rPr>
          <w:lang w:val="en-US"/>
        </w:rPr>
        <w:t>umur</w:t>
      </w:r>
      <w:proofErr w:type="spellEnd"/>
      <w:r>
        <w:t xml:space="preserve"> beresiko</w:t>
      </w:r>
      <w:r>
        <w:rPr>
          <w:lang w:val="en-US"/>
        </w:rPr>
        <w:t xml:space="preserve"> </w:t>
      </w:r>
      <w:proofErr w:type="spellStart"/>
      <w:r>
        <w:rPr>
          <w:lang w:val="en-US"/>
        </w:rPr>
        <w:t>dan</w:t>
      </w:r>
      <w:proofErr w:type="spellEnd"/>
      <w:r>
        <w:rPr>
          <w:lang w:val="en-US"/>
        </w:rPr>
        <w:t xml:space="preserve"> </w:t>
      </w:r>
      <w:r w:rsidR="0019334C">
        <w:rPr>
          <w:lang w:val="en-US"/>
        </w:rPr>
        <w:t>18 (30%)</w:t>
      </w:r>
      <w:r>
        <w:rPr>
          <w:lang w:val="en-US"/>
        </w:rPr>
        <w:t xml:space="preserve"> </w:t>
      </w:r>
      <w:proofErr w:type="spellStart"/>
      <w:r>
        <w:rPr>
          <w:lang w:val="en-US"/>
        </w:rPr>
        <w:t>responden</w:t>
      </w:r>
      <w:proofErr w:type="spellEnd"/>
      <w:r>
        <w:rPr>
          <w:lang w:val="en-US"/>
        </w:rPr>
        <w:t xml:space="preserve"> </w:t>
      </w:r>
      <w:proofErr w:type="spellStart"/>
      <w:r>
        <w:rPr>
          <w:lang w:val="en-US"/>
        </w:rPr>
        <w:t>dengan</w:t>
      </w:r>
      <w:proofErr w:type="spellEnd"/>
      <w:r>
        <w:rPr>
          <w:lang w:val="en-US"/>
        </w:rPr>
        <w:t xml:space="preserve"> </w:t>
      </w:r>
      <w:proofErr w:type="spellStart"/>
      <w:r w:rsidR="0019334C">
        <w:rPr>
          <w:lang w:val="en-US"/>
        </w:rPr>
        <w:t>umur</w:t>
      </w:r>
      <w:proofErr w:type="spellEnd"/>
      <w:r w:rsidR="0019334C">
        <w:rPr>
          <w:lang w:val="en-US"/>
        </w:rPr>
        <w:t xml:space="preserve"> </w:t>
      </w:r>
      <w:proofErr w:type="spellStart"/>
      <w:r>
        <w:rPr>
          <w:lang w:val="en-US"/>
        </w:rPr>
        <w:t>tidak</w:t>
      </w:r>
      <w:proofErr w:type="spellEnd"/>
      <w:r>
        <w:rPr>
          <w:lang w:val="en-US"/>
        </w:rPr>
        <w:t xml:space="preserve"> </w:t>
      </w:r>
      <w:proofErr w:type="spellStart"/>
      <w:r>
        <w:rPr>
          <w:lang w:val="en-US"/>
        </w:rPr>
        <w:t>beresiko</w:t>
      </w:r>
      <w:proofErr w:type="spellEnd"/>
      <w:r>
        <w:rPr>
          <w:lang w:val="en-US"/>
        </w:rPr>
        <w:t>.</w:t>
      </w:r>
    </w:p>
    <w:p w:rsidR="0019334C" w:rsidRPr="002E5737" w:rsidRDefault="0019334C" w:rsidP="00CC5272">
      <w:pPr>
        <w:pStyle w:val="ListParagraph"/>
        <w:spacing w:line="480" w:lineRule="auto"/>
        <w:ind w:left="1080"/>
        <w:jc w:val="both"/>
        <w:rPr>
          <w:lang w:val="en-US"/>
        </w:rPr>
      </w:pPr>
    </w:p>
    <w:p w:rsidR="00E15B5A" w:rsidRPr="00E30369" w:rsidRDefault="00E15B5A" w:rsidP="00E15B5A">
      <w:pPr>
        <w:pStyle w:val="ListParagraph"/>
        <w:numPr>
          <w:ilvl w:val="0"/>
          <w:numId w:val="2"/>
        </w:numPr>
        <w:spacing w:line="480" w:lineRule="auto"/>
        <w:jc w:val="both"/>
        <w:rPr>
          <w:b/>
        </w:rPr>
      </w:pPr>
      <w:r>
        <w:rPr>
          <w:b/>
        </w:rPr>
        <w:lastRenderedPageBreak/>
        <w:t xml:space="preserve">Distribusi </w:t>
      </w:r>
      <w:r>
        <w:rPr>
          <w:rFonts w:cs="Times New Roman"/>
          <w:b/>
          <w:szCs w:val="24"/>
        </w:rPr>
        <w:t xml:space="preserve">Frekuensi </w:t>
      </w:r>
      <w:proofErr w:type="spellStart"/>
      <w:r w:rsidR="0019334C">
        <w:rPr>
          <w:rFonts w:cs="Times New Roman"/>
          <w:b/>
          <w:szCs w:val="24"/>
          <w:lang w:val="en-US"/>
        </w:rPr>
        <w:t>kejadian</w:t>
      </w:r>
      <w:proofErr w:type="spellEnd"/>
      <w:r w:rsidR="0019334C">
        <w:rPr>
          <w:rFonts w:cs="Times New Roman"/>
          <w:b/>
          <w:szCs w:val="24"/>
          <w:lang w:val="en-US"/>
        </w:rPr>
        <w:t xml:space="preserve"> </w:t>
      </w:r>
      <w:proofErr w:type="spellStart"/>
      <w:r w:rsidR="0019334C">
        <w:rPr>
          <w:rFonts w:cs="Times New Roman"/>
          <w:b/>
          <w:szCs w:val="24"/>
          <w:lang w:val="en-US"/>
        </w:rPr>
        <w:t>kanker</w:t>
      </w:r>
      <w:proofErr w:type="spellEnd"/>
      <w:r w:rsidR="0019334C">
        <w:rPr>
          <w:rFonts w:cs="Times New Roman"/>
          <w:b/>
          <w:szCs w:val="24"/>
          <w:lang w:val="en-US"/>
        </w:rPr>
        <w:t xml:space="preserve"> </w:t>
      </w:r>
      <w:proofErr w:type="spellStart"/>
      <w:r w:rsidR="0019334C">
        <w:rPr>
          <w:rFonts w:cs="Times New Roman"/>
          <w:b/>
          <w:szCs w:val="24"/>
          <w:lang w:val="en-US"/>
        </w:rPr>
        <w:t>serviks</w:t>
      </w:r>
      <w:proofErr w:type="spellEnd"/>
      <w:r w:rsidR="0019334C">
        <w:rPr>
          <w:rFonts w:cs="Times New Roman"/>
          <w:b/>
          <w:szCs w:val="24"/>
          <w:lang w:val="en-US"/>
        </w:rPr>
        <w:t xml:space="preserve"> </w:t>
      </w:r>
      <w:proofErr w:type="spellStart"/>
      <w:r w:rsidR="0019334C">
        <w:rPr>
          <w:rFonts w:cs="Times New Roman"/>
          <w:b/>
          <w:szCs w:val="24"/>
          <w:lang w:val="en-US"/>
        </w:rPr>
        <w:t>berdasarkan</w:t>
      </w:r>
      <w:proofErr w:type="spellEnd"/>
      <w:r w:rsidR="0019334C">
        <w:rPr>
          <w:rFonts w:cs="Times New Roman"/>
          <w:b/>
          <w:szCs w:val="24"/>
          <w:lang w:val="en-US"/>
        </w:rPr>
        <w:t xml:space="preserve"> </w:t>
      </w:r>
      <w:proofErr w:type="spellStart"/>
      <w:r w:rsidR="0019334C">
        <w:rPr>
          <w:rFonts w:cs="Times New Roman"/>
          <w:b/>
          <w:szCs w:val="24"/>
          <w:lang w:val="en-US"/>
        </w:rPr>
        <w:t>riwayat</w:t>
      </w:r>
      <w:proofErr w:type="spellEnd"/>
      <w:r w:rsidR="0019334C">
        <w:rPr>
          <w:rFonts w:cs="Times New Roman"/>
          <w:b/>
          <w:szCs w:val="24"/>
          <w:lang w:val="en-US"/>
        </w:rPr>
        <w:t xml:space="preserve"> </w:t>
      </w:r>
      <w:proofErr w:type="spellStart"/>
      <w:r w:rsidR="0019334C">
        <w:rPr>
          <w:rFonts w:cs="Times New Roman"/>
          <w:b/>
          <w:szCs w:val="24"/>
          <w:lang w:val="en-US"/>
        </w:rPr>
        <w:t>keluarga</w:t>
      </w:r>
      <w:proofErr w:type="spellEnd"/>
      <w:r w:rsidR="0019334C">
        <w:rPr>
          <w:rFonts w:cs="Times New Roman"/>
          <w:b/>
          <w:szCs w:val="24"/>
          <w:lang w:val="en-US"/>
        </w:rPr>
        <w:t xml:space="preserve"> </w:t>
      </w:r>
      <w:proofErr w:type="spellStart"/>
      <w:r w:rsidR="0019334C">
        <w:rPr>
          <w:rFonts w:cs="Times New Roman"/>
          <w:b/>
          <w:szCs w:val="24"/>
          <w:lang w:val="en-US"/>
        </w:rPr>
        <w:t>dengan</w:t>
      </w:r>
      <w:proofErr w:type="spellEnd"/>
      <w:r w:rsidR="0019334C">
        <w:rPr>
          <w:rFonts w:cs="Times New Roman"/>
          <w:b/>
          <w:szCs w:val="24"/>
          <w:lang w:val="en-US"/>
        </w:rPr>
        <w:t xml:space="preserve"> </w:t>
      </w:r>
      <w:proofErr w:type="spellStart"/>
      <w:r w:rsidR="0019334C">
        <w:rPr>
          <w:rFonts w:cs="Times New Roman"/>
          <w:b/>
          <w:szCs w:val="24"/>
          <w:lang w:val="en-US"/>
        </w:rPr>
        <w:t>kanker</w:t>
      </w:r>
      <w:proofErr w:type="spellEnd"/>
      <w:r w:rsidR="0019334C">
        <w:rPr>
          <w:rFonts w:cs="Times New Roman"/>
          <w:b/>
          <w:szCs w:val="24"/>
          <w:lang w:val="en-US"/>
        </w:rPr>
        <w:t xml:space="preserve"> </w:t>
      </w:r>
      <w:proofErr w:type="spellStart"/>
      <w:r w:rsidR="0019334C">
        <w:rPr>
          <w:rFonts w:cs="Times New Roman"/>
          <w:b/>
          <w:szCs w:val="24"/>
          <w:lang w:val="en-US"/>
        </w:rPr>
        <w:t>serviks</w:t>
      </w:r>
      <w:proofErr w:type="spellEnd"/>
      <w:r w:rsidR="0019334C">
        <w:rPr>
          <w:rFonts w:cs="Times New Roman"/>
          <w:b/>
          <w:szCs w:val="24"/>
          <w:lang w:val="en-US"/>
        </w:rPr>
        <w:t xml:space="preserve"> </w:t>
      </w:r>
      <w:r w:rsidR="0019334C" w:rsidRPr="00935C2E">
        <w:rPr>
          <w:rFonts w:cs="Times New Roman"/>
          <w:b/>
          <w:szCs w:val="24"/>
        </w:rPr>
        <w:t>di RSUD Dr. H. Abdul Moeloek Provinsi Lampung</w:t>
      </w:r>
    </w:p>
    <w:p w:rsidR="00E15B5A" w:rsidRPr="00AA4672" w:rsidRDefault="00E15B5A" w:rsidP="00E15B5A">
      <w:pPr>
        <w:pStyle w:val="ListParagraph"/>
        <w:spacing w:line="480" w:lineRule="auto"/>
        <w:ind w:left="1080" w:firstLine="360"/>
        <w:jc w:val="both"/>
        <w:rPr>
          <w:b/>
        </w:rPr>
      </w:pPr>
      <w:r w:rsidRPr="009F6AB5">
        <w:t xml:space="preserve">Dari variabel </w:t>
      </w:r>
      <w:r>
        <w:t xml:space="preserve">variabel riwayat keluarga dikategorikan ya dan tidak </w:t>
      </w:r>
      <w:r w:rsidRPr="009F6AB5">
        <w:t>diperoleh hasil distribusi yang dapat</w:t>
      </w:r>
      <w:r>
        <w:t xml:space="preserve"> dilihat pada tabel dibawah ini:</w:t>
      </w:r>
    </w:p>
    <w:p w:rsidR="00E15B5A" w:rsidRPr="0019334C" w:rsidRDefault="0019334C" w:rsidP="00E15B5A">
      <w:pPr>
        <w:spacing w:after="0" w:line="240" w:lineRule="auto"/>
        <w:ind w:left="1080"/>
        <w:jc w:val="center"/>
        <w:rPr>
          <w:b/>
          <w:szCs w:val="24"/>
          <w:lang w:val="en-US"/>
        </w:rPr>
      </w:pPr>
      <w:r>
        <w:rPr>
          <w:b/>
          <w:szCs w:val="24"/>
        </w:rPr>
        <w:t>Tabel 4.</w:t>
      </w:r>
      <w:r>
        <w:rPr>
          <w:b/>
          <w:szCs w:val="24"/>
          <w:lang w:val="en-US"/>
        </w:rPr>
        <w:t>4</w:t>
      </w:r>
    </w:p>
    <w:p w:rsidR="0019334C" w:rsidRDefault="0019334C" w:rsidP="0019334C">
      <w:pPr>
        <w:pStyle w:val="ListParagraph"/>
        <w:spacing w:line="240" w:lineRule="auto"/>
        <w:ind w:left="1080"/>
        <w:jc w:val="center"/>
        <w:rPr>
          <w:rFonts w:cs="Times New Roman"/>
          <w:b/>
          <w:szCs w:val="24"/>
          <w:lang w:val="en-US"/>
        </w:rPr>
      </w:pPr>
      <w:r w:rsidRPr="00AD4385">
        <w:rPr>
          <w:rFonts w:cs="Times New Roman"/>
          <w:b/>
          <w:szCs w:val="24"/>
        </w:rPr>
        <w:t xml:space="preserve">Distribusi frekuensi kanker serviks </w:t>
      </w:r>
      <w:proofErr w:type="spellStart"/>
      <w:r>
        <w:rPr>
          <w:rFonts w:cs="Times New Roman"/>
          <w:b/>
          <w:szCs w:val="24"/>
          <w:lang w:val="en-US"/>
        </w:rPr>
        <w:t>berdasarkan</w:t>
      </w:r>
      <w:proofErr w:type="spellEnd"/>
      <w:r>
        <w:rPr>
          <w:rFonts w:cs="Times New Roman"/>
          <w:b/>
          <w:szCs w:val="24"/>
          <w:lang w:val="en-US"/>
        </w:rPr>
        <w:t xml:space="preserve"> </w:t>
      </w:r>
      <w:proofErr w:type="spellStart"/>
      <w:r>
        <w:rPr>
          <w:rFonts w:cs="Times New Roman"/>
          <w:b/>
          <w:szCs w:val="24"/>
          <w:lang w:val="en-US"/>
        </w:rPr>
        <w:t>riwayat</w:t>
      </w:r>
      <w:proofErr w:type="spellEnd"/>
      <w:r>
        <w:rPr>
          <w:rFonts w:cs="Times New Roman"/>
          <w:b/>
          <w:szCs w:val="24"/>
          <w:lang w:val="en-US"/>
        </w:rPr>
        <w:t xml:space="preserve"> </w:t>
      </w:r>
      <w:proofErr w:type="spellStart"/>
      <w:r>
        <w:rPr>
          <w:rFonts w:cs="Times New Roman"/>
          <w:b/>
          <w:szCs w:val="24"/>
          <w:lang w:val="en-US"/>
        </w:rPr>
        <w:t>kanker</w:t>
      </w:r>
      <w:proofErr w:type="spellEnd"/>
      <w:r>
        <w:rPr>
          <w:rFonts w:cs="Times New Roman"/>
          <w:b/>
          <w:szCs w:val="24"/>
          <w:lang w:val="en-US"/>
        </w:rPr>
        <w:t xml:space="preserve"> </w:t>
      </w:r>
      <w:proofErr w:type="spellStart"/>
      <w:r>
        <w:rPr>
          <w:rFonts w:cs="Times New Roman"/>
          <w:b/>
          <w:szCs w:val="24"/>
          <w:lang w:val="en-US"/>
        </w:rPr>
        <w:t>serviks</w:t>
      </w:r>
      <w:proofErr w:type="spellEnd"/>
      <w:r>
        <w:rPr>
          <w:rFonts w:cs="Times New Roman"/>
          <w:b/>
          <w:szCs w:val="24"/>
          <w:lang w:val="en-US"/>
        </w:rPr>
        <w:t xml:space="preserve"> </w:t>
      </w:r>
      <w:proofErr w:type="spellStart"/>
      <w:r>
        <w:rPr>
          <w:rFonts w:cs="Times New Roman"/>
          <w:b/>
          <w:szCs w:val="24"/>
          <w:lang w:val="en-US"/>
        </w:rPr>
        <w:t>pada</w:t>
      </w:r>
      <w:proofErr w:type="spellEnd"/>
      <w:r>
        <w:rPr>
          <w:rFonts w:cs="Times New Roman"/>
          <w:b/>
          <w:szCs w:val="24"/>
          <w:lang w:val="en-US"/>
        </w:rPr>
        <w:t xml:space="preserve"> </w:t>
      </w:r>
      <w:proofErr w:type="spellStart"/>
      <w:r>
        <w:rPr>
          <w:rFonts w:cs="Times New Roman"/>
          <w:b/>
          <w:szCs w:val="24"/>
          <w:lang w:val="en-US"/>
        </w:rPr>
        <w:t>keluarga</w:t>
      </w:r>
      <w:proofErr w:type="spellEnd"/>
      <w:r>
        <w:rPr>
          <w:rFonts w:cs="Times New Roman"/>
          <w:b/>
          <w:szCs w:val="24"/>
          <w:lang w:val="en-US"/>
        </w:rPr>
        <w:t xml:space="preserve"> </w:t>
      </w:r>
      <w:r w:rsidRPr="0019334C">
        <w:rPr>
          <w:rFonts w:cs="Times New Roman"/>
          <w:b/>
          <w:szCs w:val="24"/>
        </w:rPr>
        <w:t xml:space="preserve">di RSUD Dr. H. Abdul Moeloek </w:t>
      </w:r>
    </w:p>
    <w:p w:rsidR="0019334C" w:rsidRPr="0019334C" w:rsidRDefault="0019334C" w:rsidP="0019334C">
      <w:pPr>
        <w:pStyle w:val="ListParagraph"/>
        <w:spacing w:line="240" w:lineRule="auto"/>
        <w:ind w:left="1080"/>
        <w:jc w:val="center"/>
        <w:rPr>
          <w:rFonts w:cs="Times New Roman"/>
          <w:b/>
          <w:szCs w:val="24"/>
          <w:lang w:val="en-US"/>
        </w:rPr>
      </w:pPr>
      <w:r w:rsidRPr="0019334C">
        <w:rPr>
          <w:rFonts w:cs="Times New Roman"/>
          <w:b/>
          <w:szCs w:val="24"/>
        </w:rPr>
        <w:t>Provinsi Lampung Tahun 2019</w:t>
      </w:r>
    </w:p>
    <w:tbl>
      <w:tblPr>
        <w:tblStyle w:val="TableGrid"/>
        <w:tblW w:w="6804" w:type="dxa"/>
        <w:tblInd w:w="1242" w:type="dxa"/>
        <w:tblLayout w:type="fixed"/>
        <w:tblLook w:val="04A0" w:firstRow="1" w:lastRow="0" w:firstColumn="1" w:lastColumn="0" w:noHBand="0" w:noVBand="1"/>
      </w:tblPr>
      <w:tblGrid>
        <w:gridCol w:w="3119"/>
        <w:gridCol w:w="1843"/>
        <w:gridCol w:w="1842"/>
      </w:tblGrid>
      <w:tr w:rsidR="00E15B5A" w:rsidRPr="00AD4385" w:rsidTr="00E942ED">
        <w:tc>
          <w:tcPr>
            <w:tcW w:w="3119" w:type="dxa"/>
          </w:tcPr>
          <w:p w:rsidR="00E15B5A" w:rsidRPr="0019334C" w:rsidRDefault="0019334C" w:rsidP="00E942ED">
            <w:pPr>
              <w:autoSpaceDE w:val="0"/>
              <w:autoSpaceDN w:val="0"/>
              <w:adjustRightInd w:val="0"/>
              <w:spacing w:line="320" w:lineRule="atLeast"/>
              <w:jc w:val="center"/>
              <w:rPr>
                <w:rFonts w:cs="Times New Roman"/>
                <w:b/>
                <w:color w:val="000000"/>
                <w:szCs w:val="24"/>
              </w:rPr>
            </w:pPr>
            <w:r w:rsidRPr="00AD4385">
              <w:rPr>
                <w:rFonts w:cs="Times New Roman"/>
                <w:b/>
                <w:szCs w:val="24"/>
              </w:rPr>
              <w:t>Riwayat Keluarga</w:t>
            </w:r>
          </w:p>
        </w:tc>
        <w:tc>
          <w:tcPr>
            <w:tcW w:w="1843" w:type="dxa"/>
            <w:vAlign w:val="center"/>
          </w:tcPr>
          <w:p w:rsidR="00E15B5A" w:rsidRPr="00AD4385" w:rsidRDefault="00E15B5A" w:rsidP="00E942ED">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Frekuensi</w:t>
            </w:r>
          </w:p>
        </w:tc>
        <w:tc>
          <w:tcPr>
            <w:tcW w:w="1842" w:type="dxa"/>
            <w:vAlign w:val="center"/>
          </w:tcPr>
          <w:p w:rsidR="00E15B5A" w:rsidRPr="00AD4385" w:rsidRDefault="00E15B5A" w:rsidP="00E942ED">
            <w:pPr>
              <w:autoSpaceDE w:val="0"/>
              <w:autoSpaceDN w:val="0"/>
              <w:adjustRightInd w:val="0"/>
              <w:spacing w:line="320" w:lineRule="atLeast"/>
              <w:jc w:val="center"/>
              <w:rPr>
                <w:rFonts w:cs="Times New Roman"/>
                <w:b/>
                <w:color w:val="000000"/>
                <w:szCs w:val="24"/>
              </w:rPr>
            </w:pPr>
            <w:r w:rsidRPr="00AD4385">
              <w:rPr>
                <w:rFonts w:cs="Times New Roman"/>
                <w:b/>
                <w:color w:val="000000"/>
                <w:szCs w:val="24"/>
              </w:rPr>
              <w:t>Persentase (%)</w:t>
            </w:r>
          </w:p>
        </w:tc>
      </w:tr>
      <w:tr w:rsidR="00E15B5A" w:rsidRPr="00AD4385" w:rsidTr="00E942ED">
        <w:tc>
          <w:tcPr>
            <w:tcW w:w="3119" w:type="dxa"/>
          </w:tcPr>
          <w:p w:rsidR="00E15B5A" w:rsidRPr="00C500EB" w:rsidRDefault="00E15B5A" w:rsidP="00E942ED">
            <w:pPr>
              <w:autoSpaceDE w:val="0"/>
              <w:autoSpaceDN w:val="0"/>
              <w:adjustRightInd w:val="0"/>
              <w:spacing w:line="320" w:lineRule="atLeast"/>
              <w:rPr>
                <w:rFonts w:cs="Times New Roman"/>
                <w:color w:val="000000"/>
                <w:szCs w:val="24"/>
              </w:rPr>
            </w:pPr>
            <w:r w:rsidRPr="00C500EB">
              <w:rPr>
                <w:rFonts w:cs="Times New Roman"/>
                <w:color w:val="000000"/>
                <w:szCs w:val="24"/>
              </w:rPr>
              <w:t>Ada</w:t>
            </w:r>
          </w:p>
        </w:tc>
        <w:tc>
          <w:tcPr>
            <w:tcW w:w="1843" w:type="dxa"/>
            <w:vAlign w:val="center"/>
          </w:tcPr>
          <w:p w:rsidR="00E15B5A" w:rsidRPr="00C500EB" w:rsidRDefault="00E15B5A"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12</w:t>
            </w:r>
          </w:p>
        </w:tc>
        <w:tc>
          <w:tcPr>
            <w:tcW w:w="1842" w:type="dxa"/>
            <w:vAlign w:val="center"/>
          </w:tcPr>
          <w:p w:rsidR="00E15B5A" w:rsidRPr="00C500EB" w:rsidRDefault="00E15B5A"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20.0</w:t>
            </w:r>
          </w:p>
        </w:tc>
      </w:tr>
      <w:tr w:rsidR="00E15B5A" w:rsidRPr="00AD4385" w:rsidTr="00E942ED">
        <w:tc>
          <w:tcPr>
            <w:tcW w:w="3119" w:type="dxa"/>
          </w:tcPr>
          <w:p w:rsidR="00E15B5A" w:rsidRPr="00C500EB" w:rsidRDefault="00E15B5A" w:rsidP="00E942ED">
            <w:pPr>
              <w:autoSpaceDE w:val="0"/>
              <w:autoSpaceDN w:val="0"/>
              <w:adjustRightInd w:val="0"/>
              <w:spacing w:line="320" w:lineRule="atLeast"/>
              <w:rPr>
                <w:rFonts w:cs="Times New Roman"/>
                <w:color w:val="000000"/>
                <w:szCs w:val="24"/>
              </w:rPr>
            </w:pPr>
            <w:r w:rsidRPr="00C500EB">
              <w:rPr>
                <w:rFonts w:cs="Times New Roman"/>
                <w:color w:val="000000"/>
                <w:szCs w:val="24"/>
              </w:rPr>
              <w:t>Tidak</w:t>
            </w:r>
          </w:p>
        </w:tc>
        <w:tc>
          <w:tcPr>
            <w:tcW w:w="1843" w:type="dxa"/>
            <w:vAlign w:val="center"/>
          </w:tcPr>
          <w:p w:rsidR="00E15B5A" w:rsidRPr="00C500EB" w:rsidRDefault="00E15B5A"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48</w:t>
            </w:r>
          </w:p>
        </w:tc>
        <w:tc>
          <w:tcPr>
            <w:tcW w:w="1842" w:type="dxa"/>
            <w:vAlign w:val="center"/>
          </w:tcPr>
          <w:p w:rsidR="00E15B5A" w:rsidRPr="00C500EB" w:rsidRDefault="00E15B5A"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80.0</w:t>
            </w:r>
          </w:p>
        </w:tc>
      </w:tr>
      <w:tr w:rsidR="00E15B5A" w:rsidRPr="00AD4385" w:rsidTr="00E942ED">
        <w:tc>
          <w:tcPr>
            <w:tcW w:w="3119" w:type="dxa"/>
          </w:tcPr>
          <w:p w:rsidR="00E15B5A" w:rsidRPr="00C500EB" w:rsidRDefault="00E15B5A" w:rsidP="00E942ED">
            <w:pPr>
              <w:autoSpaceDE w:val="0"/>
              <w:autoSpaceDN w:val="0"/>
              <w:adjustRightInd w:val="0"/>
              <w:spacing w:line="320" w:lineRule="atLeast"/>
              <w:rPr>
                <w:rFonts w:cs="Times New Roman"/>
                <w:color w:val="000000"/>
                <w:szCs w:val="24"/>
              </w:rPr>
            </w:pPr>
            <w:r w:rsidRPr="00C500EB">
              <w:rPr>
                <w:rFonts w:cs="Times New Roman"/>
                <w:color w:val="000000"/>
                <w:szCs w:val="24"/>
              </w:rPr>
              <w:t>Total</w:t>
            </w:r>
          </w:p>
        </w:tc>
        <w:tc>
          <w:tcPr>
            <w:tcW w:w="1843" w:type="dxa"/>
            <w:vAlign w:val="center"/>
          </w:tcPr>
          <w:p w:rsidR="00E15B5A" w:rsidRPr="00C500EB" w:rsidRDefault="00E15B5A"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60</w:t>
            </w:r>
          </w:p>
        </w:tc>
        <w:tc>
          <w:tcPr>
            <w:tcW w:w="1842" w:type="dxa"/>
            <w:vAlign w:val="center"/>
          </w:tcPr>
          <w:p w:rsidR="00E15B5A" w:rsidRPr="00C500EB" w:rsidRDefault="00E15B5A" w:rsidP="00E942ED">
            <w:pPr>
              <w:autoSpaceDE w:val="0"/>
              <w:autoSpaceDN w:val="0"/>
              <w:adjustRightInd w:val="0"/>
              <w:spacing w:line="320" w:lineRule="atLeast"/>
              <w:jc w:val="center"/>
              <w:rPr>
                <w:rFonts w:cs="Times New Roman"/>
                <w:color w:val="000000"/>
                <w:szCs w:val="24"/>
              </w:rPr>
            </w:pPr>
            <w:r w:rsidRPr="00C500EB">
              <w:rPr>
                <w:rFonts w:cs="Times New Roman"/>
                <w:color w:val="000000"/>
                <w:szCs w:val="24"/>
              </w:rPr>
              <w:t>100.0</w:t>
            </w:r>
          </w:p>
        </w:tc>
      </w:tr>
    </w:tbl>
    <w:p w:rsidR="00E15B5A" w:rsidRDefault="00E15B5A" w:rsidP="00E15B5A">
      <w:pPr>
        <w:autoSpaceDE w:val="0"/>
        <w:autoSpaceDN w:val="0"/>
        <w:adjustRightInd w:val="0"/>
        <w:spacing w:after="0" w:line="240" w:lineRule="auto"/>
        <w:ind w:left="1134" w:firstLine="306"/>
        <w:jc w:val="both"/>
      </w:pPr>
    </w:p>
    <w:p w:rsidR="00E15B5A" w:rsidRPr="0049090F" w:rsidRDefault="0019334C" w:rsidP="00E15B5A">
      <w:pPr>
        <w:pStyle w:val="ListParagraph"/>
        <w:spacing w:line="480" w:lineRule="auto"/>
        <w:ind w:left="1080"/>
        <w:jc w:val="both"/>
        <w:rPr>
          <w:lang w:val="en-US"/>
        </w:rPr>
      </w:pPr>
      <w:r>
        <w:t xml:space="preserve">       Dari tabel 4.</w:t>
      </w:r>
      <w:r>
        <w:rPr>
          <w:lang w:val="en-US"/>
        </w:rPr>
        <w:t>4</w:t>
      </w:r>
      <w:r w:rsidR="00E15B5A">
        <w:t xml:space="preserve"> dapat dijelaskan bahwa </w:t>
      </w:r>
      <w:proofErr w:type="spellStart"/>
      <w:r w:rsidR="0049090F">
        <w:rPr>
          <w:lang w:val="en-US"/>
        </w:rPr>
        <w:t>dari</w:t>
      </w:r>
      <w:proofErr w:type="spellEnd"/>
      <w:r w:rsidR="0049090F">
        <w:rPr>
          <w:lang w:val="en-US"/>
        </w:rPr>
        <w:t xml:space="preserve"> 60 </w:t>
      </w:r>
      <w:proofErr w:type="spellStart"/>
      <w:r w:rsidR="0049090F">
        <w:rPr>
          <w:lang w:val="en-US"/>
        </w:rPr>
        <w:t>responden</w:t>
      </w:r>
      <w:proofErr w:type="spellEnd"/>
      <w:r w:rsidR="0049090F">
        <w:rPr>
          <w:lang w:val="en-US"/>
        </w:rPr>
        <w:t xml:space="preserve"> </w:t>
      </w:r>
      <w:proofErr w:type="spellStart"/>
      <w:r w:rsidR="0049090F">
        <w:rPr>
          <w:lang w:val="en-US"/>
        </w:rPr>
        <w:t>terdapat</w:t>
      </w:r>
      <w:proofErr w:type="spellEnd"/>
      <w:r w:rsidR="00E15B5A">
        <w:t xml:space="preserve"> </w:t>
      </w:r>
      <w:r w:rsidR="0049090F">
        <w:rPr>
          <w:lang w:val="en-US"/>
        </w:rPr>
        <w:t xml:space="preserve">12 (20%) </w:t>
      </w:r>
      <w:proofErr w:type="spellStart"/>
      <w:r w:rsidR="0049090F">
        <w:rPr>
          <w:lang w:val="en-US"/>
        </w:rPr>
        <w:t>responden</w:t>
      </w:r>
      <w:proofErr w:type="spellEnd"/>
      <w:r w:rsidR="00E15B5A">
        <w:t xml:space="preserve"> memiliki riwayat kanker pada keluarga dan </w:t>
      </w:r>
      <w:r w:rsidR="0049090F">
        <w:rPr>
          <w:lang w:val="en-US"/>
        </w:rPr>
        <w:t xml:space="preserve">48 (80%) </w:t>
      </w:r>
      <w:proofErr w:type="spellStart"/>
      <w:r w:rsidR="0049090F">
        <w:rPr>
          <w:lang w:val="en-US"/>
        </w:rPr>
        <w:t>responden</w:t>
      </w:r>
      <w:proofErr w:type="spellEnd"/>
      <w:r w:rsidR="0049090F">
        <w:rPr>
          <w:lang w:val="en-US"/>
        </w:rPr>
        <w:t xml:space="preserve"> </w:t>
      </w:r>
      <w:proofErr w:type="spellStart"/>
      <w:r w:rsidR="0049090F">
        <w:rPr>
          <w:lang w:val="en-US"/>
        </w:rPr>
        <w:t>tidak</w:t>
      </w:r>
      <w:proofErr w:type="spellEnd"/>
      <w:r w:rsidR="0049090F">
        <w:rPr>
          <w:lang w:val="en-US"/>
        </w:rPr>
        <w:t xml:space="preserve"> </w:t>
      </w:r>
      <w:proofErr w:type="spellStart"/>
      <w:r w:rsidR="0049090F">
        <w:rPr>
          <w:lang w:val="en-US"/>
        </w:rPr>
        <w:t>memiliki</w:t>
      </w:r>
      <w:proofErr w:type="spellEnd"/>
      <w:r w:rsidR="0049090F">
        <w:rPr>
          <w:lang w:val="en-US"/>
        </w:rPr>
        <w:t xml:space="preserve"> </w:t>
      </w:r>
      <w:proofErr w:type="spellStart"/>
      <w:r w:rsidR="0049090F">
        <w:rPr>
          <w:lang w:val="en-US"/>
        </w:rPr>
        <w:t>riwayat</w:t>
      </w:r>
      <w:proofErr w:type="spellEnd"/>
      <w:r w:rsidR="0049090F">
        <w:rPr>
          <w:lang w:val="en-US"/>
        </w:rPr>
        <w:t xml:space="preserve"> </w:t>
      </w:r>
      <w:proofErr w:type="spellStart"/>
      <w:r w:rsidR="0049090F">
        <w:rPr>
          <w:lang w:val="en-US"/>
        </w:rPr>
        <w:t>kanker</w:t>
      </w:r>
      <w:proofErr w:type="spellEnd"/>
      <w:r w:rsidR="0049090F">
        <w:rPr>
          <w:lang w:val="en-US"/>
        </w:rPr>
        <w:t xml:space="preserve"> </w:t>
      </w:r>
      <w:proofErr w:type="spellStart"/>
      <w:r w:rsidR="0049090F">
        <w:rPr>
          <w:lang w:val="en-US"/>
        </w:rPr>
        <w:t>pada</w:t>
      </w:r>
      <w:proofErr w:type="spellEnd"/>
      <w:r w:rsidR="0049090F">
        <w:rPr>
          <w:lang w:val="en-US"/>
        </w:rPr>
        <w:t xml:space="preserve"> </w:t>
      </w:r>
      <w:proofErr w:type="spellStart"/>
      <w:r w:rsidR="0049090F">
        <w:rPr>
          <w:lang w:val="en-US"/>
        </w:rPr>
        <w:t>keluarga</w:t>
      </w:r>
      <w:proofErr w:type="spellEnd"/>
      <w:r w:rsidR="0049090F">
        <w:rPr>
          <w:lang w:val="en-US"/>
        </w:rPr>
        <w:t>.</w:t>
      </w:r>
    </w:p>
    <w:p w:rsidR="00AD4385" w:rsidRPr="009E1D90" w:rsidRDefault="00AD4385" w:rsidP="00E320A5">
      <w:pPr>
        <w:pStyle w:val="ListParagraph"/>
        <w:spacing w:line="480" w:lineRule="auto"/>
        <w:ind w:left="1080"/>
        <w:jc w:val="both"/>
      </w:pPr>
    </w:p>
    <w:p w:rsidR="00E320A5" w:rsidRPr="008C7CF9" w:rsidRDefault="00E320A5" w:rsidP="00E320A5">
      <w:pPr>
        <w:pStyle w:val="ListParagraph"/>
        <w:numPr>
          <w:ilvl w:val="0"/>
          <w:numId w:val="4"/>
        </w:numPr>
        <w:spacing w:line="480" w:lineRule="auto"/>
        <w:ind w:left="720"/>
        <w:jc w:val="both"/>
        <w:rPr>
          <w:b/>
        </w:rPr>
      </w:pPr>
      <w:r>
        <w:rPr>
          <w:b/>
        </w:rPr>
        <w:t>Analisis Bivariat</w:t>
      </w:r>
    </w:p>
    <w:p w:rsidR="00E320A5" w:rsidRPr="006E71E1" w:rsidRDefault="00E320A5" w:rsidP="00E320A5">
      <w:pPr>
        <w:pStyle w:val="ListParagraph"/>
        <w:numPr>
          <w:ilvl w:val="0"/>
          <w:numId w:val="3"/>
        </w:numPr>
        <w:spacing w:line="480" w:lineRule="auto"/>
        <w:jc w:val="both"/>
        <w:rPr>
          <w:b/>
        </w:rPr>
      </w:pPr>
      <w:r>
        <w:rPr>
          <w:b/>
          <w:szCs w:val="24"/>
        </w:rPr>
        <w:t>Hubungan Paritas dengan kejadian kanker serviks</w:t>
      </w:r>
    </w:p>
    <w:p w:rsidR="00E320A5" w:rsidRPr="002B234D" w:rsidRDefault="00E320A5" w:rsidP="00E320A5">
      <w:pPr>
        <w:pStyle w:val="ListParagraph"/>
        <w:spacing w:line="480" w:lineRule="auto"/>
        <w:ind w:left="1080" w:firstLine="360"/>
        <w:jc w:val="both"/>
        <w:rPr>
          <w:b/>
        </w:rPr>
      </w:pPr>
      <w:r w:rsidRPr="00BC756E">
        <w:t xml:space="preserve">Analisis bivariat untuk </w:t>
      </w:r>
      <w:r>
        <w:t xml:space="preserve">mengetahui </w:t>
      </w:r>
      <w:r>
        <w:rPr>
          <w:rFonts w:cs="Times New Roman"/>
          <w:szCs w:val="24"/>
        </w:rPr>
        <w:t>kejadian hubungan paritas dengan Kanker Serviks di RSUD Dr. H. Abdul Moeloek Provinsi Lampung Tahun 2019</w:t>
      </w:r>
      <w:r>
        <w:rPr>
          <w:szCs w:val="24"/>
        </w:rPr>
        <w:t xml:space="preserve">, </w:t>
      </w:r>
      <w:r w:rsidRPr="00BC756E">
        <w:t>adalah sebagai berikut</w:t>
      </w:r>
      <w:r>
        <w:t>:</w:t>
      </w:r>
    </w:p>
    <w:p w:rsidR="0049090F" w:rsidRDefault="0049090F" w:rsidP="00E320A5">
      <w:pPr>
        <w:spacing w:after="0" w:line="240" w:lineRule="auto"/>
        <w:ind w:left="1080"/>
        <w:jc w:val="center"/>
        <w:rPr>
          <w:b/>
          <w:szCs w:val="24"/>
          <w:lang w:val="en-US"/>
        </w:rPr>
      </w:pPr>
    </w:p>
    <w:p w:rsidR="0049090F" w:rsidRDefault="0049090F" w:rsidP="00E320A5">
      <w:pPr>
        <w:spacing w:after="0" w:line="240" w:lineRule="auto"/>
        <w:ind w:left="1080"/>
        <w:jc w:val="center"/>
        <w:rPr>
          <w:b/>
          <w:szCs w:val="24"/>
          <w:lang w:val="en-US"/>
        </w:rPr>
      </w:pPr>
    </w:p>
    <w:p w:rsidR="0049090F" w:rsidRDefault="0049090F" w:rsidP="00E320A5">
      <w:pPr>
        <w:spacing w:after="0" w:line="240" w:lineRule="auto"/>
        <w:ind w:left="1080"/>
        <w:jc w:val="center"/>
        <w:rPr>
          <w:b/>
          <w:szCs w:val="24"/>
          <w:lang w:val="en-US"/>
        </w:rPr>
      </w:pPr>
    </w:p>
    <w:p w:rsidR="0049090F" w:rsidRDefault="0049090F" w:rsidP="00E320A5">
      <w:pPr>
        <w:spacing w:after="0" w:line="240" w:lineRule="auto"/>
        <w:ind w:left="1080"/>
        <w:jc w:val="center"/>
        <w:rPr>
          <w:b/>
          <w:szCs w:val="24"/>
          <w:lang w:val="en-US"/>
        </w:rPr>
      </w:pPr>
    </w:p>
    <w:p w:rsidR="0049090F" w:rsidRDefault="0049090F" w:rsidP="00E320A5">
      <w:pPr>
        <w:spacing w:after="0" w:line="240" w:lineRule="auto"/>
        <w:ind w:left="1080"/>
        <w:jc w:val="center"/>
        <w:rPr>
          <w:b/>
          <w:szCs w:val="24"/>
          <w:lang w:val="en-US"/>
        </w:rPr>
      </w:pPr>
    </w:p>
    <w:p w:rsidR="0049090F" w:rsidRDefault="0049090F" w:rsidP="00E320A5">
      <w:pPr>
        <w:spacing w:after="0" w:line="240" w:lineRule="auto"/>
        <w:ind w:left="1080"/>
        <w:jc w:val="center"/>
        <w:rPr>
          <w:b/>
          <w:szCs w:val="24"/>
          <w:lang w:val="en-US"/>
        </w:rPr>
      </w:pPr>
    </w:p>
    <w:p w:rsidR="00E320A5" w:rsidRPr="0049090F" w:rsidRDefault="0049090F" w:rsidP="00E320A5">
      <w:pPr>
        <w:spacing w:after="0" w:line="240" w:lineRule="auto"/>
        <w:ind w:left="1080"/>
        <w:jc w:val="center"/>
        <w:rPr>
          <w:b/>
          <w:szCs w:val="24"/>
          <w:lang w:val="en-US"/>
        </w:rPr>
      </w:pPr>
      <w:r>
        <w:rPr>
          <w:b/>
          <w:szCs w:val="24"/>
        </w:rPr>
        <w:lastRenderedPageBreak/>
        <w:t>Tabel 4.</w:t>
      </w:r>
      <w:r>
        <w:rPr>
          <w:b/>
          <w:szCs w:val="24"/>
          <w:lang w:val="en-US"/>
        </w:rPr>
        <w:t>5</w:t>
      </w:r>
    </w:p>
    <w:p w:rsidR="00E320A5" w:rsidRPr="006A28C3" w:rsidRDefault="00E320A5" w:rsidP="00E320A5">
      <w:pPr>
        <w:pStyle w:val="ListParagraph"/>
        <w:spacing w:line="240" w:lineRule="auto"/>
        <w:ind w:firstLine="360"/>
        <w:jc w:val="center"/>
        <w:rPr>
          <w:rFonts w:eastAsia="Times New Roman"/>
          <w:b/>
          <w:szCs w:val="24"/>
          <w:lang w:eastAsia="id-ID"/>
        </w:rPr>
      </w:pPr>
      <w:r w:rsidRPr="006A28C3">
        <w:rPr>
          <w:rFonts w:cs="Times New Roman"/>
          <w:b/>
          <w:szCs w:val="24"/>
        </w:rPr>
        <w:t>Hubungan paritas dengan Kanker Serviks di RSUD Dr. H. Abdul Moeloek Provinsi Lampung Tahun 2019</w:t>
      </w:r>
    </w:p>
    <w:tbl>
      <w:tblPr>
        <w:tblStyle w:val="TableGrid"/>
        <w:tblW w:w="8363" w:type="dxa"/>
        <w:tblInd w:w="1101" w:type="dxa"/>
        <w:tblLayout w:type="fixed"/>
        <w:tblLook w:val="04A0" w:firstRow="1" w:lastRow="0" w:firstColumn="1" w:lastColumn="0" w:noHBand="0" w:noVBand="1"/>
      </w:tblPr>
      <w:tblGrid>
        <w:gridCol w:w="1984"/>
        <w:gridCol w:w="709"/>
        <w:gridCol w:w="850"/>
        <w:gridCol w:w="709"/>
        <w:gridCol w:w="851"/>
        <w:gridCol w:w="708"/>
        <w:gridCol w:w="851"/>
        <w:gridCol w:w="850"/>
        <w:gridCol w:w="851"/>
      </w:tblGrid>
      <w:tr w:rsidR="00E320A5" w:rsidRPr="006A28C3" w:rsidTr="006A28C3">
        <w:trPr>
          <w:trHeight w:val="373"/>
        </w:trPr>
        <w:tc>
          <w:tcPr>
            <w:tcW w:w="1984" w:type="dxa"/>
            <w:vMerge w:val="restart"/>
          </w:tcPr>
          <w:p w:rsidR="00E320A5" w:rsidRPr="006A28C3" w:rsidRDefault="00E320A5" w:rsidP="009D08AB">
            <w:pPr>
              <w:rPr>
                <w:rFonts w:cs="Times New Roman"/>
                <w:b/>
                <w:szCs w:val="24"/>
              </w:rPr>
            </w:pPr>
          </w:p>
          <w:p w:rsidR="00E320A5" w:rsidRPr="006A28C3" w:rsidRDefault="00E320A5" w:rsidP="009D08AB">
            <w:pPr>
              <w:rPr>
                <w:rFonts w:cs="Times New Roman"/>
                <w:b/>
                <w:szCs w:val="24"/>
              </w:rPr>
            </w:pPr>
          </w:p>
          <w:p w:rsidR="00E320A5" w:rsidRPr="006A28C3" w:rsidRDefault="00E320A5" w:rsidP="009D08AB">
            <w:pPr>
              <w:jc w:val="center"/>
              <w:rPr>
                <w:rFonts w:cs="Times New Roman"/>
                <w:b/>
                <w:szCs w:val="24"/>
              </w:rPr>
            </w:pPr>
            <w:r w:rsidRPr="006A28C3">
              <w:rPr>
                <w:rFonts w:cs="Times New Roman"/>
                <w:b/>
                <w:szCs w:val="24"/>
              </w:rPr>
              <w:t>Paritas</w:t>
            </w:r>
          </w:p>
        </w:tc>
        <w:tc>
          <w:tcPr>
            <w:tcW w:w="3119" w:type="dxa"/>
            <w:gridSpan w:val="4"/>
          </w:tcPr>
          <w:p w:rsidR="00E320A5" w:rsidRPr="006A28C3" w:rsidRDefault="00E320A5" w:rsidP="009D08AB">
            <w:pPr>
              <w:jc w:val="center"/>
              <w:rPr>
                <w:rFonts w:cs="Times New Roman"/>
                <w:b/>
                <w:szCs w:val="24"/>
              </w:rPr>
            </w:pPr>
            <w:r w:rsidRPr="006A28C3">
              <w:rPr>
                <w:rFonts w:cs="Times New Roman"/>
                <w:b/>
                <w:szCs w:val="24"/>
              </w:rPr>
              <w:t>Kanker Serviks</w:t>
            </w:r>
          </w:p>
        </w:tc>
        <w:tc>
          <w:tcPr>
            <w:tcW w:w="1559" w:type="dxa"/>
            <w:gridSpan w:val="2"/>
            <w:vMerge w:val="restart"/>
          </w:tcPr>
          <w:p w:rsidR="00E320A5" w:rsidRPr="006A28C3" w:rsidRDefault="00E320A5" w:rsidP="009D08AB">
            <w:pPr>
              <w:jc w:val="center"/>
              <w:rPr>
                <w:rFonts w:cs="Times New Roman"/>
                <w:b/>
                <w:szCs w:val="24"/>
              </w:rPr>
            </w:pPr>
          </w:p>
          <w:p w:rsidR="00E320A5" w:rsidRPr="006A28C3" w:rsidRDefault="00E320A5" w:rsidP="009D08AB">
            <w:pPr>
              <w:jc w:val="center"/>
              <w:rPr>
                <w:rFonts w:cs="Times New Roman"/>
                <w:b/>
                <w:szCs w:val="24"/>
              </w:rPr>
            </w:pPr>
            <w:r w:rsidRPr="006A28C3">
              <w:rPr>
                <w:rFonts w:cs="Times New Roman"/>
                <w:b/>
                <w:szCs w:val="24"/>
              </w:rPr>
              <w:t>Total</w:t>
            </w:r>
          </w:p>
        </w:tc>
        <w:tc>
          <w:tcPr>
            <w:tcW w:w="850" w:type="dxa"/>
            <w:vMerge w:val="restart"/>
          </w:tcPr>
          <w:p w:rsidR="00E320A5" w:rsidRPr="006A28C3" w:rsidRDefault="00E320A5" w:rsidP="009D08AB">
            <w:pPr>
              <w:jc w:val="center"/>
              <w:rPr>
                <w:rFonts w:cs="Times New Roman"/>
                <w:b/>
                <w:szCs w:val="24"/>
              </w:rPr>
            </w:pPr>
          </w:p>
          <w:p w:rsidR="00E320A5" w:rsidRPr="006A28C3" w:rsidRDefault="00E320A5" w:rsidP="009D08AB">
            <w:pPr>
              <w:jc w:val="center"/>
              <w:rPr>
                <w:rFonts w:cs="Times New Roman"/>
                <w:b/>
                <w:szCs w:val="24"/>
              </w:rPr>
            </w:pPr>
            <w:r w:rsidRPr="006A28C3">
              <w:rPr>
                <w:rFonts w:cs="Times New Roman"/>
                <w:b/>
                <w:szCs w:val="24"/>
              </w:rPr>
              <w:t>P-</w:t>
            </w:r>
            <w:r w:rsidRPr="006A28C3">
              <w:rPr>
                <w:rFonts w:cs="Times New Roman"/>
                <w:b/>
                <w:i/>
                <w:szCs w:val="24"/>
              </w:rPr>
              <w:t>Value</w:t>
            </w:r>
          </w:p>
        </w:tc>
        <w:tc>
          <w:tcPr>
            <w:tcW w:w="851" w:type="dxa"/>
            <w:vMerge w:val="restart"/>
          </w:tcPr>
          <w:p w:rsidR="00E320A5" w:rsidRPr="006A28C3" w:rsidRDefault="00E320A5" w:rsidP="009D08AB">
            <w:pPr>
              <w:jc w:val="center"/>
              <w:rPr>
                <w:rFonts w:cs="Times New Roman"/>
                <w:b/>
                <w:i/>
                <w:szCs w:val="24"/>
              </w:rPr>
            </w:pPr>
          </w:p>
          <w:p w:rsidR="00E320A5" w:rsidRPr="006A28C3" w:rsidRDefault="00E320A5" w:rsidP="009D08AB">
            <w:pPr>
              <w:jc w:val="center"/>
              <w:rPr>
                <w:rFonts w:cs="Times New Roman"/>
                <w:b/>
                <w:i/>
                <w:szCs w:val="24"/>
              </w:rPr>
            </w:pPr>
            <w:r w:rsidRPr="006A28C3">
              <w:rPr>
                <w:rFonts w:cs="Times New Roman"/>
                <w:b/>
                <w:i/>
                <w:szCs w:val="24"/>
              </w:rPr>
              <w:t>Odds Ratio (OR)</w:t>
            </w:r>
          </w:p>
        </w:tc>
      </w:tr>
      <w:tr w:rsidR="00E320A5" w:rsidRPr="006A28C3" w:rsidTr="006A28C3">
        <w:tc>
          <w:tcPr>
            <w:tcW w:w="1984" w:type="dxa"/>
            <w:vMerge/>
          </w:tcPr>
          <w:p w:rsidR="00E320A5" w:rsidRPr="006A28C3" w:rsidRDefault="00E320A5" w:rsidP="009D08AB">
            <w:pPr>
              <w:rPr>
                <w:rFonts w:cs="Times New Roman"/>
                <w:b/>
                <w:szCs w:val="24"/>
              </w:rPr>
            </w:pPr>
          </w:p>
        </w:tc>
        <w:tc>
          <w:tcPr>
            <w:tcW w:w="1559" w:type="dxa"/>
            <w:gridSpan w:val="2"/>
          </w:tcPr>
          <w:p w:rsidR="00E320A5" w:rsidRPr="006A28C3" w:rsidRDefault="00E320A5" w:rsidP="009D08AB">
            <w:pPr>
              <w:jc w:val="center"/>
              <w:rPr>
                <w:rFonts w:cs="Times New Roman"/>
                <w:b/>
                <w:szCs w:val="24"/>
              </w:rPr>
            </w:pPr>
            <w:r w:rsidRPr="006A28C3">
              <w:rPr>
                <w:rFonts w:cs="Times New Roman"/>
                <w:szCs w:val="24"/>
              </w:rPr>
              <w:t>Ya</w:t>
            </w:r>
          </w:p>
        </w:tc>
        <w:tc>
          <w:tcPr>
            <w:tcW w:w="1560" w:type="dxa"/>
            <w:gridSpan w:val="2"/>
          </w:tcPr>
          <w:p w:rsidR="00E320A5" w:rsidRPr="006A28C3" w:rsidRDefault="00E320A5" w:rsidP="009D08AB">
            <w:pPr>
              <w:jc w:val="center"/>
              <w:rPr>
                <w:rFonts w:cs="Times New Roman"/>
                <w:b/>
                <w:szCs w:val="24"/>
              </w:rPr>
            </w:pPr>
            <w:r w:rsidRPr="006A28C3">
              <w:rPr>
                <w:rFonts w:cs="Times New Roman"/>
                <w:szCs w:val="24"/>
              </w:rPr>
              <w:t xml:space="preserve">Tidak </w:t>
            </w:r>
          </w:p>
        </w:tc>
        <w:tc>
          <w:tcPr>
            <w:tcW w:w="1559" w:type="dxa"/>
            <w:gridSpan w:val="2"/>
            <w:vMerge/>
          </w:tcPr>
          <w:p w:rsidR="00E320A5" w:rsidRPr="006A28C3" w:rsidRDefault="00E320A5" w:rsidP="009D08AB">
            <w:pPr>
              <w:jc w:val="center"/>
              <w:rPr>
                <w:rFonts w:cs="Times New Roman"/>
                <w:b/>
                <w:szCs w:val="24"/>
              </w:rPr>
            </w:pPr>
          </w:p>
        </w:tc>
        <w:tc>
          <w:tcPr>
            <w:tcW w:w="850" w:type="dxa"/>
            <w:vMerge/>
          </w:tcPr>
          <w:p w:rsidR="00E320A5" w:rsidRPr="006A28C3" w:rsidRDefault="00E320A5" w:rsidP="009D08AB">
            <w:pPr>
              <w:jc w:val="center"/>
              <w:rPr>
                <w:rFonts w:cs="Times New Roman"/>
                <w:b/>
                <w:szCs w:val="24"/>
              </w:rPr>
            </w:pPr>
          </w:p>
        </w:tc>
        <w:tc>
          <w:tcPr>
            <w:tcW w:w="851" w:type="dxa"/>
            <w:vMerge/>
          </w:tcPr>
          <w:p w:rsidR="00E320A5" w:rsidRPr="006A28C3" w:rsidRDefault="00E320A5" w:rsidP="009D08AB">
            <w:pPr>
              <w:jc w:val="center"/>
              <w:rPr>
                <w:rFonts w:cs="Times New Roman"/>
                <w:b/>
                <w:szCs w:val="24"/>
              </w:rPr>
            </w:pPr>
          </w:p>
        </w:tc>
      </w:tr>
      <w:tr w:rsidR="00E320A5" w:rsidRPr="006A28C3" w:rsidTr="006A28C3">
        <w:trPr>
          <w:trHeight w:val="357"/>
        </w:trPr>
        <w:tc>
          <w:tcPr>
            <w:tcW w:w="1984" w:type="dxa"/>
            <w:vMerge/>
          </w:tcPr>
          <w:p w:rsidR="00E320A5" w:rsidRPr="006A28C3" w:rsidRDefault="00E320A5" w:rsidP="009D08AB">
            <w:pPr>
              <w:jc w:val="center"/>
              <w:rPr>
                <w:rFonts w:cs="Times New Roman"/>
                <w:b/>
                <w:szCs w:val="24"/>
              </w:rPr>
            </w:pPr>
          </w:p>
        </w:tc>
        <w:tc>
          <w:tcPr>
            <w:tcW w:w="709" w:type="dxa"/>
          </w:tcPr>
          <w:p w:rsidR="00E320A5" w:rsidRPr="006A28C3" w:rsidRDefault="00E320A5" w:rsidP="009D08AB">
            <w:pPr>
              <w:jc w:val="center"/>
              <w:rPr>
                <w:rFonts w:cs="Times New Roman"/>
                <w:b/>
                <w:szCs w:val="24"/>
              </w:rPr>
            </w:pPr>
            <w:r w:rsidRPr="006A28C3">
              <w:rPr>
                <w:rFonts w:cs="Times New Roman"/>
                <w:b/>
                <w:szCs w:val="24"/>
              </w:rPr>
              <w:t>N</w:t>
            </w:r>
          </w:p>
        </w:tc>
        <w:tc>
          <w:tcPr>
            <w:tcW w:w="850" w:type="dxa"/>
          </w:tcPr>
          <w:p w:rsidR="00E320A5" w:rsidRPr="006A28C3" w:rsidRDefault="00E320A5" w:rsidP="009D08AB">
            <w:pPr>
              <w:jc w:val="center"/>
              <w:rPr>
                <w:rFonts w:cs="Times New Roman"/>
                <w:b/>
                <w:szCs w:val="24"/>
              </w:rPr>
            </w:pPr>
            <w:r w:rsidRPr="006A28C3">
              <w:rPr>
                <w:rFonts w:cs="Times New Roman"/>
                <w:b/>
                <w:szCs w:val="24"/>
              </w:rPr>
              <w:t>%</w:t>
            </w:r>
          </w:p>
        </w:tc>
        <w:tc>
          <w:tcPr>
            <w:tcW w:w="709" w:type="dxa"/>
          </w:tcPr>
          <w:p w:rsidR="00E320A5" w:rsidRPr="006A28C3" w:rsidRDefault="00E320A5" w:rsidP="009D08AB">
            <w:pPr>
              <w:jc w:val="center"/>
              <w:rPr>
                <w:rFonts w:cs="Times New Roman"/>
                <w:b/>
                <w:szCs w:val="24"/>
              </w:rPr>
            </w:pPr>
            <w:r w:rsidRPr="006A28C3">
              <w:rPr>
                <w:rFonts w:cs="Times New Roman"/>
                <w:b/>
                <w:szCs w:val="24"/>
              </w:rPr>
              <w:t>N</w:t>
            </w:r>
          </w:p>
        </w:tc>
        <w:tc>
          <w:tcPr>
            <w:tcW w:w="851" w:type="dxa"/>
          </w:tcPr>
          <w:p w:rsidR="00E320A5" w:rsidRPr="006A28C3" w:rsidRDefault="00E320A5" w:rsidP="009D08AB">
            <w:pPr>
              <w:jc w:val="center"/>
              <w:rPr>
                <w:rFonts w:cs="Times New Roman"/>
                <w:b/>
                <w:szCs w:val="24"/>
              </w:rPr>
            </w:pPr>
            <w:r w:rsidRPr="006A28C3">
              <w:rPr>
                <w:rFonts w:cs="Times New Roman"/>
                <w:b/>
                <w:szCs w:val="24"/>
              </w:rPr>
              <w:t>%</w:t>
            </w:r>
          </w:p>
        </w:tc>
        <w:tc>
          <w:tcPr>
            <w:tcW w:w="708" w:type="dxa"/>
          </w:tcPr>
          <w:p w:rsidR="00E320A5" w:rsidRPr="006A28C3" w:rsidRDefault="00E320A5" w:rsidP="009D08AB">
            <w:pPr>
              <w:jc w:val="center"/>
              <w:rPr>
                <w:rFonts w:cs="Times New Roman"/>
                <w:b/>
                <w:szCs w:val="24"/>
              </w:rPr>
            </w:pPr>
            <w:r w:rsidRPr="006A28C3">
              <w:rPr>
                <w:rFonts w:cs="Times New Roman"/>
                <w:b/>
                <w:szCs w:val="24"/>
              </w:rPr>
              <w:t>N</w:t>
            </w:r>
          </w:p>
        </w:tc>
        <w:tc>
          <w:tcPr>
            <w:tcW w:w="851" w:type="dxa"/>
          </w:tcPr>
          <w:p w:rsidR="00E320A5" w:rsidRPr="006A28C3" w:rsidRDefault="00E320A5" w:rsidP="009D08AB">
            <w:pPr>
              <w:jc w:val="center"/>
              <w:rPr>
                <w:rFonts w:cs="Times New Roman"/>
                <w:b/>
                <w:szCs w:val="24"/>
              </w:rPr>
            </w:pPr>
            <w:r w:rsidRPr="006A28C3">
              <w:rPr>
                <w:rFonts w:cs="Times New Roman"/>
                <w:b/>
                <w:szCs w:val="24"/>
              </w:rPr>
              <w:t>%</w:t>
            </w:r>
          </w:p>
        </w:tc>
        <w:tc>
          <w:tcPr>
            <w:tcW w:w="850" w:type="dxa"/>
            <w:vMerge/>
          </w:tcPr>
          <w:p w:rsidR="00E320A5" w:rsidRPr="006A28C3" w:rsidRDefault="00E320A5" w:rsidP="009D08AB">
            <w:pPr>
              <w:jc w:val="center"/>
              <w:rPr>
                <w:rFonts w:cs="Times New Roman"/>
                <w:b/>
                <w:szCs w:val="24"/>
              </w:rPr>
            </w:pPr>
          </w:p>
        </w:tc>
        <w:tc>
          <w:tcPr>
            <w:tcW w:w="851" w:type="dxa"/>
            <w:vMerge/>
          </w:tcPr>
          <w:p w:rsidR="00E320A5" w:rsidRPr="006A28C3" w:rsidRDefault="00E320A5" w:rsidP="009D08AB">
            <w:pPr>
              <w:jc w:val="center"/>
              <w:rPr>
                <w:rFonts w:cs="Times New Roman"/>
                <w:b/>
                <w:szCs w:val="24"/>
              </w:rPr>
            </w:pPr>
          </w:p>
        </w:tc>
      </w:tr>
      <w:tr w:rsidR="00E320A5" w:rsidRPr="006A28C3" w:rsidTr="006A28C3">
        <w:trPr>
          <w:trHeight w:val="263"/>
        </w:trPr>
        <w:tc>
          <w:tcPr>
            <w:tcW w:w="1984" w:type="dxa"/>
          </w:tcPr>
          <w:p w:rsidR="00E320A5" w:rsidRPr="006A28C3" w:rsidRDefault="00E320A5" w:rsidP="009D08AB">
            <w:pPr>
              <w:rPr>
                <w:rFonts w:cs="Times New Roman"/>
                <w:szCs w:val="24"/>
              </w:rPr>
            </w:pPr>
            <w:r w:rsidRPr="006A28C3">
              <w:rPr>
                <w:rFonts w:cs="Times New Roman"/>
                <w:szCs w:val="24"/>
              </w:rPr>
              <w:t>Beresiko</w:t>
            </w:r>
          </w:p>
        </w:tc>
        <w:tc>
          <w:tcPr>
            <w:tcW w:w="709" w:type="dxa"/>
          </w:tcPr>
          <w:p w:rsidR="00E320A5" w:rsidRPr="006A28C3" w:rsidRDefault="00AD4385" w:rsidP="009D08AB">
            <w:pPr>
              <w:jc w:val="center"/>
              <w:rPr>
                <w:rFonts w:cs="Times New Roman"/>
                <w:szCs w:val="24"/>
              </w:rPr>
            </w:pPr>
            <w:r w:rsidRPr="006A28C3">
              <w:rPr>
                <w:rFonts w:cs="Times New Roman"/>
                <w:szCs w:val="24"/>
              </w:rPr>
              <w:t>12</w:t>
            </w:r>
          </w:p>
        </w:tc>
        <w:tc>
          <w:tcPr>
            <w:tcW w:w="850" w:type="dxa"/>
          </w:tcPr>
          <w:p w:rsidR="00E320A5" w:rsidRPr="006A28C3" w:rsidRDefault="006A28C3" w:rsidP="009D08AB">
            <w:pPr>
              <w:jc w:val="center"/>
              <w:rPr>
                <w:rFonts w:cs="Times New Roman"/>
                <w:szCs w:val="24"/>
              </w:rPr>
            </w:pPr>
            <w:r w:rsidRPr="006A28C3">
              <w:rPr>
                <w:rFonts w:cs="Times New Roman"/>
                <w:szCs w:val="24"/>
              </w:rPr>
              <w:t>60.0</w:t>
            </w:r>
          </w:p>
        </w:tc>
        <w:tc>
          <w:tcPr>
            <w:tcW w:w="709" w:type="dxa"/>
          </w:tcPr>
          <w:p w:rsidR="00E320A5" w:rsidRPr="006A28C3" w:rsidRDefault="00AD4385" w:rsidP="009D08AB">
            <w:pPr>
              <w:jc w:val="center"/>
              <w:rPr>
                <w:rFonts w:cs="Times New Roman"/>
                <w:szCs w:val="24"/>
              </w:rPr>
            </w:pPr>
            <w:r w:rsidRPr="006A28C3">
              <w:rPr>
                <w:rFonts w:cs="Times New Roman"/>
                <w:szCs w:val="24"/>
              </w:rPr>
              <w:t>32</w:t>
            </w:r>
          </w:p>
        </w:tc>
        <w:tc>
          <w:tcPr>
            <w:tcW w:w="851" w:type="dxa"/>
          </w:tcPr>
          <w:p w:rsidR="00E320A5" w:rsidRPr="006A28C3" w:rsidRDefault="006A28C3" w:rsidP="009D08AB">
            <w:pPr>
              <w:jc w:val="center"/>
              <w:rPr>
                <w:rFonts w:cs="Times New Roman"/>
                <w:szCs w:val="24"/>
              </w:rPr>
            </w:pPr>
            <w:r w:rsidRPr="006A28C3">
              <w:rPr>
                <w:rFonts w:cs="Times New Roman"/>
                <w:szCs w:val="24"/>
              </w:rPr>
              <w:t>80.0</w:t>
            </w:r>
          </w:p>
        </w:tc>
        <w:tc>
          <w:tcPr>
            <w:tcW w:w="708" w:type="dxa"/>
          </w:tcPr>
          <w:p w:rsidR="00E320A5" w:rsidRPr="006A28C3" w:rsidRDefault="00AD4385" w:rsidP="009D08AB">
            <w:pPr>
              <w:jc w:val="center"/>
              <w:rPr>
                <w:rFonts w:cs="Times New Roman"/>
                <w:szCs w:val="24"/>
              </w:rPr>
            </w:pPr>
            <w:r w:rsidRPr="006A28C3">
              <w:rPr>
                <w:rFonts w:cs="Times New Roman"/>
                <w:szCs w:val="24"/>
              </w:rPr>
              <w:t>44</w:t>
            </w:r>
          </w:p>
        </w:tc>
        <w:tc>
          <w:tcPr>
            <w:tcW w:w="851" w:type="dxa"/>
          </w:tcPr>
          <w:p w:rsidR="00E320A5" w:rsidRPr="006A28C3" w:rsidRDefault="006A28C3" w:rsidP="009D08AB">
            <w:pPr>
              <w:jc w:val="center"/>
              <w:rPr>
                <w:rFonts w:cs="Times New Roman"/>
                <w:szCs w:val="24"/>
              </w:rPr>
            </w:pPr>
            <w:r w:rsidRPr="006A28C3">
              <w:rPr>
                <w:rFonts w:cs="Times New Roman"/>
                <w:szCs w:val="24"/>
              </w:rPr>
              <w:t>73.3</w:t>
            </w:r>
          </w:p>
        </w:tc>
        <w:tc>
          <w:tcPr>
            <w:tcW w:w="850" w:type="dxa"/>
            <w:vMerge w:val="restart"/>
          </w:tcPr>
          <w:p w:rsidR="00E320A5" w:rsidRPr="006A28C3" w:rsidRDefault="00E320A5" w:rsidP="009D08AB">
            <w:pPr>
              <w:jc w:val="center"/>
              <w:rPr>
                <w:rFonts w:cs="Times New Roman"/>
                <w:szCs w:val="24"/>
              </w:rPr>
            </w:pPr>
          </w:p>
          <w:p w:rsidR="00E320A5" w:rsidRPr="006A28C3" w:rsidRDefault="006A28C3" w:rsidP="009D08AB">
            <w:pPr>
              <w:rPr>
                <w:rFonts w:cs="Times New Roman"/>
                <w:szCs w:val="24"/>
              </w:rPr>
            </w:pPr>
            <w:r w:rsidRPr="006A28C3">
              <w:rPr>
                <w:rFonts w:cs="Times New Roman"/>
                <w:szCs w:val="24"/>
              </w:rPr>
              <w:t>0.180</w:t>
            </w:r>
          </w:p>
        </w:tc>
        <w:tc>
          <w:tcPr>
            <w:tcW w:w="851" w:type="dxa"/>
            <w:vMerge w:val="restart"/>
          </w:tcPr>
          <w:p w:rsidR="00E320A5" w:rsidRPr="006A28C3" w:rsidRDefault="006A28C3" w:rsidP="001630C0">
            <w:pPr>
              <w:jc w:val="center"/>
              <w:rPr>
                <w:rFonts w:cs="Times New Roman"/>
                <w:szCs w:val="24"/>
              </w:rPr>
            </w:pPr>
            <w:r w:rsidRPr="006A28C3">
              <w:rPr>
                <w:rFonts w:cs="Times New Roman"/>
                <w:szCs w:val="24"/>
              </w:rPr>
              <w:t>0.375 (1.225 – 0.115)</w:t>
            </w:r>
          </w:p>
        </w:tc>
      </w:tr>
      <w:tr w:rsidR="00E320A5" w:rsidRPr="006A28C3" w:rsidTr="006A28C3">
        <w:trPr>
          <w:trHeight w:val="284"/>
        </w:trPr>
        <w:tc>
          <w:tcPr>
            <w:tcW w:w="1984" w:type="dxa"/>
          </w:tcPr>
          <w:p w:rsidR="00E320A5" w:rsidRPr="006A28C3" w:rsidRDefault="00E320A5" w:rsidP="009D08AB">
            <w:pPr>
              <w:rPr>
                <w:rFonts w:cs="Times New Roman"/>
                <w:szCs w:val="24"/>
              </w:rPr>
            </w:pPr>
            <w:r w:rsidRPr="006A28C3">
              <w:rPr>
                <w:rFonts w:cs="Times New Roman"/>
                <w:szCs w:val="24"/>
              </w:rPr>
              <w:t>Tidak Beresiko</w:t>
            </w:r>
          </w:p>
        </w:tc>
        <w:tc>
          <w:tcPr>
            <w:tcW w:w="709" w:type="dxa"/>
          </w:tcPr>
          <w:p w:rsidR="00E320A5" w:rsidRPr="006A28C3" w:rsidRDefault="006A28C3" w:rsidP="009D08AB">
            <w:pPr>
              <w:jc w:val="center"/>
              <w:rPr>
                <w:rFonts w:cs="Times New Roman"/>
                <w:szCs w:val="24"/>
              </w:rPr>
            </w:pPr>
            <w:r w:rsidRPr="006A28C3">
              <w:rPr>
                <w:rFonts w:cs="Times New Roman"/>
                <w:szCs w:val="24"/>
              </w:rPr>
              <w:t>8</w:t>
            </w:r>
          </w:p>
        </w:tc>
        <w:tc>
          <w:tcPr>
            <w:tcW w:w="850" w:type="dxa"/>
          </w:tcPr>
          <w:p w:rsidR="00E320A5" w:rsidRPr="006A28C3" w:rsidRDefault="006A28C3" w:rsidP="009D08AB">
            <w:pPr>
              <w:jc w:val="center"/>
              <w:rPr>
                <w:rFonts w:cs="Times New Roman"/>
                <w:szCs w:val="24"/>
              </w:rPr>
            </w:pPr>
            <w:r w:rsidRPr="006A28C3">
              <w:rPr>
                <w:rFonts w:cs="Times New Roman"/>
                <w:szCs w:val="24"/>
              </w:rPr>
              <w:t>40.0</w:t>
            </w:r>
          </w:p>
        </w:tc>
        <w:tc>
          <w:tcPr>
            <w:tcW w:w="709" w:type="dxa"/>
          </w:tcPr>
          <w:p w:rsidR="00E320A5" w:rsidRPr="006A28C3" w:rsidRDefault="006A28C3" w:rsidP="009D08AB">
            <w:pPr>
              <w:jc w:val="center"/>
              <w:rPr>
                <w:rFonts w:cs="Times New Roman"/>
                <w:szCs w:val="24"/>
              </w:rPr>
            </w:pPr>
            <w:r w:rsidRPr="006A28C3">
              <w:rPr>
                <w:rFonts w:cs="Times New Roman"/>
                <w:szCs w:val="24"/>
              </w:rPr>
              <w:t>8</w:t>
            </w:r>
          </w:p>
        </w:tc>
        <w:tc>
          <w:tcPr>
            <w:tcW w:w="851" w:type="dxa"/>
          </w:tcPr>
          <w:p w:rsidR="00E320A5" w:rsidRPr="006A28C3" w:rsidRDefault="006A28C3" w:rsidP="009D08AB">
            <w:pPr>
              <w:jc w:val="center"/>
              <w:rPr>
                <w:rFonts w:cs="Times New Roman"/>
                <w:szCs w:val="24"/>
              </w:rPr>
            </w:pPr>
            <w:r w:rsidRPr="006A28C3">
              <w:rPr>
                <w:rFonts w:cs="Times New Roman"/>
                <w:szCs w:val="24"/>
              </w:rPr>
              <w:t>20.0</w:t>
            </w:r>
          </w:p>
        </w:tc>
        <w:tc>
          <w:tcPr>
            <w:tcW w:w="708" w:type="dxa"/>
          </w:tcPr>
          <w:p w:rsidR="00E320A5" w:rsidRPr="006A28C3" w:rsidRDefault="006A28C3" w:rsidP="009D08AB">
            <w:pPr>
              <w:jc w:val="center"/>
              <w:rPr>
                <w:rFonts w:cs="Times New Roman"/>
                <w:szCs w:val="24"/>
              </w:rPr>
            </w:pPr>
            <w:r w:rsidRPr="006A28C3">
              <w:rPr>
                <w:rFonts w:cs="Times New Roman"/>
                <w:szCs w:val="24"/>
              </w:rPr>
              <w:t>16</w:t>
            </w:r>
          </w:p>
        </w:tc>
        <w:tc>
          <w:tcPr>
            <w:tcW w:w="851" w:type="dxa"/>
          </w:tcPr>
          <w:p w:rsidR="00E320A5" w:rsidRPr="006A28C3" w:rsidRDefault="006A28C3" w:rsidP="009D08AB">
            <w:pPr>
              <w:jc w:val="center"/>
              <w:rPr>
                <w:rFonts w:cs="Times New Roman"/>
                <w:szCs w:val="24"/>
              </w:rPr>
            </w:pPr>
            <w:r w:rsidRPr="006A28C3">
              <w:rPr>
                <w:rFonts w:cs="Times New Roman"/>
                <w:szCs w:val="24"/>
              </w:rPr>
              <w:t>26.7</w:t>
            </w:r>
          </w:p>
        </w:tc>
        <w:tc>
          <w:tcPr>
            <w:tcW w:w="850" w:type="dxa"/>
            <w:vMerge/>
          </w:tcPr>
          <w:p w:rsidR="00E320A5" w:rsidRPr="006A28C3" w:rsidRDefault="00E320A5" w:rsidP="009D08AB">
            <w:pPr>
              <w:jc w:val="center"/>
              <w:rPr>
                <w:rFonts w:cs="Times New Roman"/>
                <w:szCs w:val="24"/>
              </w:rPr>
            </w:pPr>
          </w:p>
        </w:tc>
        <w:tc>
          <w:tcPr>
            <w:tcW w:w="851" w:type="dxa"/>
            <w:vMerge/>
          </w:tcPr>
          <w:p w:rsidR="00E320A5" w:rsidRPr="006A28C3" w:rsidRDefault="00E320A5" w:rsidP="009D08AB">
            <w:pPr>
              <w:jc w:val="center"/>
              <w:rPr>
                <w:rFonts w:cs="Times New Roman"/>
                <w:szCs w:val="24"/>
              </w:rPr>
            </w:pPr>
          </w:p>
        </w:tc>
      </w:tr>
      <w:tr w:rsidR="00E320A5" w:rsidRPr="006A28C3" w:rsidTr="006A28C3">
        <w:trPr>
          <w:trHeight w:val="356"/>
        </w:trPr>
        <w:tc>
          <w:tcPr>
            <w:tcW w:w="1984" w:type="dxa"/>
          </w:tcPr>
          <w:p w:rsidR="00E320A5" w:rsidRPr="006A28C3" w:rsidRDefault="00E320A5" w:rsidP="009D08AB">
            <w:pPr>
              <w:rPr>
                <w:rFonts w:cs="Times New Roman"/>
                <w:szCs w:val="24"/>
              </w:rPr>
            </w:pPr>
            <w:r w:rsidRPr="006A28C3">
              <w:rPr>
                <w:rFonts w:cs="Times New Roman"/>
                <w:szCs w:val="24"/>
              </w:rPr>
              <w:t>Total</w:t>
            </w:r>
          </w:p>
        </w:tc>
        <w:tc>
          <w:tcPr>
            <w:tcW w:w="709" w:type="dxa"/>
          </w:tcPr>
          <w:p w:rsidR="00E320A5" w:rsidRPr="006A28C3" w:rsidRDefault="006A28C3" w:rsidP="009D08AB">
            <w:pPr>
              <w:jc w:val="center"/>
              <w:rPr>
                <w:rFonts w:cs="Times New Roman"/>
                <w:szCs w:val="24"/>
              </w:rPr>
            </w:pPr>
            <w:r w:rsidRPr="006A28C3">
              <w:rPr>
                <w:rFonts w:cs="Times New Roman"/>
                <w:szCs w:val="24"/>
              </w:rPr>
              <w:t>20</w:t>
            </w:r>
          </w:p>
        </w:tc>
        <w:tc>
          <w:tcPr>
            <w:tcW w:w="850" w:type="dxa"/>
          </w:tcPr>
          <w:p w:rsidR="00E320A5" w:rsidRPr="006A28C3" w:rsidRDefault="006A28C3" w:rsidP="009D08AB">
            <w:pPr>
              <w:jc w:val="center"/>
              <w:rPr>
                <w:rFonts w:cs="Times New Roman"/>
                <w:szCs w:val="24"/>
              </w:rPr>
            </w:pPr>
            <w:r w:rsidRPr="006A28C3">
              <w:rPr>
                <w:rFonts w:cs="Times New Roman"/>
                <w:szCs w:val="24"/>
              </w:rPr>
              <w:t>100.0</w:t>
            </w:r>
          </w:p>
        </w:tc>
        <w:tc>
          <w:tcPr>
            <w:tcW w:w="709" w:type="dxa"/>
          </w:tcPr>
          <w:p w:rsidR="00E320A5" w:rsidRPr="006A28C3" w:rsidRDefault="001630C0" w:rsidP="001630C0">
            <w:pPr>
              <w:jc w:val="center"/>
              <w:rPr>
                <w:rFonts w:cs="Times New Roman"/>
                <w:szCs w:val="24"/>
              </w:rPr>
            </w:pPr>
            <w:r w:rsidRPr="006A28C3">
              <w:rPr>
                <w:rFonts w:cs="Times New Roman"/>
                <w:szCs w:val="24"/>
              </w:rPr>
              <w:t>40</w:t>
            </w:r>
          </w:p>
        </w:tc>
        <w:tc>
          <w:tcPr>
            <w:tcW w:w="851" w:type="dxa"/>
          </w:tcPr>
          <w:p w:rsidR="00E320A5" w:rsidRPr="006A28C3" w:rsidRDefault="006A28C3" w:rsidP="009D08AB">
            <w:pPr>
              <w:jc w:val="center"/>
              <w:rPr>
                <w:rFonts w:cs="Times New Roman"/>
                <w:szCs w:val="24"/>
              </w:rPr>
            </w:pPr>
            <w:r w:rsidRPr="006A28C3">
              <w:rPr>
                <w:rFonts w:cs="Times New Roman"/>
                <w:szCs w:val="24"/>
              </w:rPr>
              <w:t>100.0</w:t>
            </w:r>
          </w:p>
        </w:tc>
        <w:tc>
          <w:tcPr>
            <w:tcW w:w="708" w:type="dxa"/>
          </w:tcPr>
          <w:p w:rsidR="00E320A5" w:rsidRPr="006A28C3" w:rsidRDefault="00E320A5" w:rsidP="009D08AB">
            <w:pPr>
              <w:jc w:val="center"/>
              <w:rPr>
                <w:rFonts w:cs="Times New Roman"/>
                <w:szCs w:val="24"/>
              </w:rPr>
            </w:pPr>
            <w:r w:rsidRPr="006A28C3">
              <w:rPr>
                <w:rFonts w:cs="Times New Roman"/>
                <w:szCs w:val="24"/>
              </w:rPr>
              <w:t>60</w:t>
            </w:r>
          </w:p>
        </w:tc>
        <w:tc>
          <w:tcPr>
            <w:tcW w:w="851" w:type="dxa"/>
          </w:tcPr>
          <w:p w:rsidR="00E320A5" w:rsidRPr="006A28C3" w:rsidRDefault="006A28C3" w:rsidP="009D08AB">
            <w:pPr>
              <w:jc w:val="center"/>
              <w:rPr>
                <w:rFonts w:cs="Times New Roman"/>
                <w:szCs w:val="24"/>
              </w:rPr>
            </w:pPr>
            <w:r w:rsidRPr="006A28C3">
              <w:rPr>
                <w:rFonts w:cs="Times New Roman"/>
                <w:szCs w:val="24"/>
              </w:rPr>
              <w:t>100.0</w:t>
            </w:r>
          </w:p>
        </w:tc>
        <w:tc>
          <w:tcPr>
            <w:tcW w:w="850" w:type="dxa"/>
            <w:vMerge/>
          </w:tcPr>
          <w:p w:rsidR="00E320A5" w:rsidRPr="006A28C3" w:rsidRDefault="00E320A5" w:rsidP="009D08AB">
            <w:pPr>
              <w:jc w:val="center"/>
              <w:rPr>
                <w:rFonts w:cs="Times New Roman"/>
                <w:szCs w:val="24"/>
              </w:rPr>
            </w:pPr>
          </w:p>
        </w:tc>
        <w:tc>
          <w:tcPr>
            <w:tcW w:w="851" w:type="dxa"/>
            <w:vMerge/>
          </w:tcPr>
          <w:p w:rsidR="00E320A5" w:rsidRPr="006A28C3" w:rsidRDefault="00E320A5" w:rsidP="009D08AB">
            <w:pPr>
              <w:jc w:val="center"/>
              <w:rPr>
                <w:rFonts w:cs="Times New Roman"/>
                <w:szCs w:val="24"/>
              </w:rPr>
            </w:pPr>
          </w:p>
        </w:tc>
      </w:tr>
    </w:tbl>
    <w:p w:rsidR="00E320A5" w:rsidRPr="00D8177F" w:rsidRDefault="00E320A5" w:rsidP="00E320A5">
      <w:pPr>
        <w:spacing w:after="0" w:line="240" w:lineRule="auto"/>
        <w:ind w:left="709"/>
        <w:jc w:val="center"/>
        <w:rPr>
          <w:sz w:val="22"/>
        </w:rPr>
      </w:pPr>
    </w:p>
    <w:p w:rsidR="00E320A5" w:rsidRPr="001630C0" w:rsidRDefault="00E320A5" w:rsidP="00E320A5">
      <w:pPr>
        <w:pStyle w:val="ListParagraph"/>
        <w:spacing w:line="480" w:lineRule="auto"/>
        <w:ind w:left="1080" w:firstLine="360"/>
        <w:jc w:val="both"/>
        <w:rPr>
          <w:szCs w:val="24"/>
        </w:rPr>
      </w:pPr>
      <w:r w:rsidRPr="008F17F3">
        <w:t xml:space="preserve">Dari hasil </w:t>
      </w:r>
      <w:r>
        <w:t xml:space="preserve">penggolahan data pada </w:t>
      </w:r>
      <w:r w:rsidR="00113846">
        <w:t xml:space="preserve">tabel </w:t>
      </w:r>
      <w:r w:rsidRPr="008F17F3">
        <w:t xml:space="preserve"> </w:t>
      </w:r>
      <w:r w:rsidR="00C447D8">
        <w:t>4.</w:t>
      </w:r>
      <w:r w:rsidR="00C447D8">
        <w:rPr>
          <w:lang w:val="en-US"/>
        </w:rPr>
        <w:t>5</w:t>
      </w:r>
      <w:r>
        <w:t xml:space="preserve"> didapatkan paritas kategori beresiko yang me</w:t>
      </w:r>
      <w:r w:rsidR="009C4755">
        <w:t>n</w:t>
      </w:r>
      <w:r w:rsidR="006A28C3">
        <w:t>galami kanker serviks sebesar 12</w:t>
      </w:r>
      <w:r w:rsidR="009C4755">
        <w:t xml:space="preserve"> (</w:t>
      </w:r>
      <w:r w:rsidR="006A28C3">
        <w:t>60</w:t>
      </w:r>
      <w:r>
        <w:t>%) dan yang tidak me</w:t>
      </w:r>
      <w:r w:rsidR="001630C0">
        <w:t>n</w:t>
      </w:r>
      <w:r w:rsidR="006A28C3">
        <w:t>galami kanker serviks sebesar 32 (80</w:t>
      </w:r>
      <w:r>
        <w:t>%). Kemudian pada paritas kategori tidak beresiko yang me</w:t>
      </w:r>
      <w:r w:rsidR="009C4755">
        <w:t>n</w:t>
      </w:r>
      <w:r w:rsidR="006A28C3">
        <w:t>galami kanker serviks sebesar 8</w:t>
      </w:r>
      <w:r w:rsidR="00DA7135">
        <w:t xml:space="preserve"> (</w:t>
      </w:r>
      <w:r w:rsidR="006A28C3">
        <w:t>40</w:t>
      </w:r>
      <w:r>
        <w:t>%) dan yang tidak men</w:t>
      </w:r>
      <w:r w:rsidR="009C4755">
        <w:t xml:space="preserve">galami kanker serviks sebesar </w:t>
      </w:r>
      <w:r w:rsidR="006A28C3">
        <w:t xml:space="preserve">8 </w:t>
      </w:r>
      <w:r w:rsidR="001630C0">
        <w:t>(</w:t>
      </w:r>
      <w:r w:rsidR="006A28C3">
        <w:t>20</w:t>
      </w:r>
      <w:r>
        <w:t xml:space="preserve">%). Dapat disimpulkan bahwa tidak ada hubungan antara paritas dengan kejadian kanker serviks </w:t>
      </w:r>
      <w:r w:rsidR="009C4755" w:rsidRPr="001630C0">
        <w:rPr>
          <w:szCs w:val="24"/>
        </w:rPr>
        <w:t>didapat</w:t>
      </w:r>
      <w:r w:rsidR="006A28C3">
        <w:rPr>
          <w:szCs w:val="24"/>
        </w:rPr>
        <w:t>kan p-value 0.180</w:t>
      </w:r>
      <w:r w:rsidR="001630C0" w:rsidRPr="001630C0">
        <w:rPr>
          <w:szCs w:val="24"/>
        </w:rPr>
        <w:t xml:space="preserve"> (&gt;0.05) dan </w:t>
      </w:r>
      <w:r w:rsidR="001630C0" w:rsidRPr="001630C0">
        <w:rPr>
          <w:i/>
          <w:szCs w:val="24"/>
        </w:rPr>
        <w:t>odds ratio</w:t>
      </w:r>
      <w:r w:rsidR="001630C0">
        <w:rPr>
          <w:szCs w:val="24"/>
        </w:rPr>
        <w:t xml:space="preserve">sebesar </w:t>
      </w:r>
      <w:r w:rsidR="006A28C3" w:rsidRPr="006A28C3">
        <w:rPr>
          <w:rFonts w:cs="Times New Roman"/>
          <w:szCs w:val="24"/>
        </w:rPr>
        <w:t>0.375 (1.225 – 0.115)</w:t>
      </w:r>
      <w:r w:rsidR="006A28C3">
        <w:rPr>
          <w:rFonts w:cs="Times New Roman"/>
          <w:szCs w:val="24"/>
        </w:rPr>
        <w:t>.</w:t>
      </w:r>
    </w:p>
    <w:p w:rsidR="00E320A5" w:rsidRPr="006E71E1" w:rsidRDefault="00E320A5" w:rsidP="00E320A5">
      <w:pPr>
        <w:pStyle w:val="ListParagraph"/>
        <w:numPr>
          <w:ilvl w:val="0"/>
          <w:numId w:val="3"/>
        </w:numPr>
        <w:spacing w:line="480" w:lineRule="auto"/>
        <w:jc w:val="both"/>
        <w:rPr>
          <w:b/>
        </w:rPr>
      </w:pPr>
      <w:r>
        <w:rPr>
          <w:b/>
          <w:szCs w:val="24"/>
        </w:rPr>
        <w:t xml:space="preserve">Hubungan Umur dengan kejadian kanker serviks </w:t>
      </w:r>
    </w:p>
    <w:p w:rsidR="00E320A5" w:rsidRDefault="00E320A5" w:rsidP="00E320A5">
      <w:pPr>
        <w:pStyle w:val="ListParagraph"/>
        <w:spacing w:line="480" w:lineRule="auto"/>
        <w:ind w:left="1080" w:firstLine="360"/>
        <w:jc w:val="both"/>
        <w:rPr>
          <w:lang w:val="en-US"/>
        </w:rPr>
      </w:pPr>
      <w:r w:rsidRPr="00BC756E">
        <w:t xml:space="preserve">Analisis bivariat untuk </w:t>
      </w:r>
      <w:r>
        <w:t xml:space="preserve">mengetahui </w:t>
      </w:r>
      <w:r>
        <w:rPr>
          <w:rFonts w:cs="Times New Roman"/>
          <w:szCs w:val="24"/>
        </w:rPr>
        <w:t xml:space="preserve">kejadian hubungan umur dengan Kanker Serviks </w:t>
      </w:r>
      <w:r w:rsidR="009C4755">
        <w:rPr>
          <w:rFonts w:cs="Times New Roman"/>
          <w:szCs w:val="24"/>
        </w:rPr>
        <w:t>di</w:t>
      </w:r>
      <w:r>
        <w:rPr>
          <w:rFonts w:cs="Times New Roman"/>
          <w:szCs w:val="24"/>
        </w:rPr>
        <w:t xml:space="preserve"> RSUD Dr. H. Abdul Moeloek Provinsi Lampung Tahun 2019</w:t>
      </w:r>
      <w:r>
        <w:rPr>
          <w:szCs w:val="24"/>
        </w:rPr>
        <w:t xml:space="preserve">, </w:t>
      </w:r>
      <w:r w:rsidRPr="00BC756E">
        <w:t>adalah sebagai berikut</w:t>
      </w:r>
      <w:r>
        <w:t>:</w:t>
      </w:r>
    </w:p>
    <w:p w:rsidR="00C447D8" w:rsidRDefault="00C447D8" w:rsidP="00E320A5">
      <w:pPr>
        <w:pStyle w:val="ListParagraph"/>
        <w:spacing w:line="480" w:lineRule="auto"/>
        <w:ind w:left="1080" w:firstLine="360"/>
        <w:jc w:val="both"/>
        <w:rPr>
          <w:lang w:val="en-US"/>
        </w:rPr>
      </w:pPr>
    </w:p>
    <w:p w:rsidR="00C447D8" w:rsidRDefault="00C447D8" w:rsidP="00E320A5">
      <w:pPr>
        <w:pStyle w:val="ListParagraph"/>
        <w:spacing w:line="480" w:lineRule="auto"/>
        <w:ind w:left="1080" w:firstLine="360"/>
        <w:jc w:val="both"/>
        <w:rPr>
          <w:lang w:val="en-US"/>
        </w:rPr>
      </w:pPr>
    </w:p>
    <w:p w:rsidR="00C447D8" w:rsidRDefault="00C447D8" w:rsidP="00E320A5">
      <w:pPr>
        <w:pStyle w:val="ListParagraph"/>
        <w:spacing w:line="480" w:lineRule="auto"/>
        <w:ind w:left="1080" w:firstLine="360"/>
        <w:jc w:val="both"/>
        <w:rPr>
          <w:lang w:val="en-US"/>
        </w:rPr>
      </w:pPr>
    </w:p>
    <w:p w:rsidR="00C447D8" w:rsidRDefault="00C447D8" w:rsidP="00E320A5">
      <w:pPr>
        <w:pStyle w:val="ListParagraph"/>
        <w:spacing w:line="480" w:lineRule="auto"/>
        <w:ind w:left="1080" w:firstLine="360"/>
        <w:jc w:val="both"/>
        <w:rPr>
          <w:lang w:val="en-US"/>
        </w:rPr>
      </w:pPr>
    </w:p>
    <w:p w:rsidR="00C447D8" w:rsidRPr="00C447D8" w:rsidRDefault="00C447D8" w:rsidP="00E320A5">
      <w:pPr>
        <w:pStyle w:val="ListParagraph"/>
        <w:spacing w:line="480" w:lineRule="auto"/>
        <w:ind w:left="1080" w:firstLine="360"/>
        <w:jc w:val="both"/>
        <w:rPr>
          <w:b/>
          <w:lang w:val="en-US"/>
        </w:rPr>
      </w:pPr>
    </w:p>
    <w:p w:rsidR="00E320A5" w:rsidRPr="00C447D8" w:rsidRDefault="00C447D8" w:rsidP="00E320A5">
      <w:pPr>
        <w:spacing w:after="0" w:line="240" w:lineRule="auto"/>
        <w:ind w:left="1080"/>
        <w:jc w:val="center"/>
        <w:rPr>
          <w:b/>
          <w:szCs w:val="24"/>
          <w:lang w:val="en-US"/>
        </w:rPr>
      </w:pPr>
      <w:r>
        <w:rPr>
          <w:b/>
          <w:szCs w:val="24"/>
        </w:rPr>
        <w:lastRenderedPageBreak/>
        <w:t>Tabel 4.</w:t>
      </w:r>
      <w:r>
        <w:rPr>
          <w:b/>
          <w:szCs w:val="24"/>
          <w:lang w:val="en-US"/>
        </w:rPr>
        <w:t>6</w:t>
      </w:r>
    </w:p>
    <w:p w:rsidR="006A28C3" w:rsidRPr="006A28C3" w:rsidRDefault="00E320A5" w:rsidP="006A28C3">
      <w:pPr>
        <w:pStyle w:val="ListParagraph"/>
        <w:spacing w:line="240" w:lineRule="auto"/>
        <w:ind w:firstLine="360"/>
        <w:jc w:val="center"/>
        <w:rPr>
          <w:rFonts w:cs="Times New Roman"/>
          <w:b/>
          <w:szCs w:val="24"/>
        </w:rPr>
      </w:pPr>
      <w:r w:rsidRPr="006A28C3">
        <w:rPr>
          <w:rFonts w:cs="Times New Roman"/>
          <w:b/>
          <w:szCs w:val="24"/>
        </w:rPr>
        <w:t>Hubungan umur dengan Kanker Serviks di RSUD Dr. H. Abdul Moeloek Provinsi Lampung Tahun 2019</w:t>
      </w:r>
    </w:p>
    <w:tbl>
      <w:tblPr>
        <w:tblStyle w:val="TableGrid"/>
        <w:tblW w:w="8363" w:type="dxa"/>
        <w:tblInd w:w="1101" w:type="dxa"/>
        <w:tblLayout w:type="fixed"/>
        <w:tblLook w:val="04A0" w:firstRow="1" w:lastRow="0" w:firstColumn="1" w:lastColumn="0" w:noHBand="0" w:noVBand="1"/>
      </w:tblPr>
      <w:tblGrid>
        <w:gridCol w:w="1984"/>
        <w:gridCol w:w="709"/>
        <w:gridCol w:w="850"/>
        <w:gridCol w:w="709"/>
        <w:gridCol w:w="851"/>
        <w:gridCol w:w="708"/>
        <w:gridCol w:w="851"/>
        <w:gridCol w:w="850"/>
        <w:gridCol w:w="851"/>
      </w:tblGrid>
      <w:tr w:rsidR="00E320A5" w:rsidRPr="006A28C3" w:rsidTr="006A28C3">
        <w:trPr>
          <w:trHeight w:val="373"/>
        </w:trPr>
        <w:tc>
          <w:tcPr>
            <w:tcW w:w="1984" w:type="dxa"/>
            <w:vMerge w:val="restart"/>
          </w:tcPr>
          <w:p w:rsidR="00E320A5" w:rsidRPr="006A28C3" w:rsidRDefault="00E320A5" w:rsidP="009D08AB">
            <w:pPr>
              <w:rPr>
                <w:b/>
                <w:szCs w:val="24"/>
              </w:rPr>
            </w:pPr>
          </w:p>
          <w:p w:rsidR="00E320A5" w:rsidRPr="006A28C3" w:rsidRDefault="00E320A5" w:rsidP="009D08AB">
            <w:pPr>
              <w:rPr>
                <w:b/>
                <w:szCs w:val="24"/>
              </w:rPr>
            </w:pPr>
          </w:p>
          <w:p w:rsidR="00E320A5" w:rsidRPr="006A28C3" w:rsidRDefault="00E320A5" w:rsidP="009D08AB">
            <w:pPr>
              <w:jc w:val="center"/>
              <w:rPr>
                <w:b/>
                <w:szCs w:val="24"/>
              </w:rPr>
            </w:pPr>
            <w:r w:rsidRPr="006A28C3">
              <w:rPr>
                <w:b/>
                <w:szCs w:val="24"/>
              </w:rPr>
              <w:t>Umur</w:t>
            </w:r>
          </w:p>
        </w:tc>
        <w:tc>
          <w:tcPr>
            <w:tcW w:w="3119" w:type="dxa"/>
            <w:gridSpan w:val="4"/>
          </w:tcPr>
          <w:p w:rsidR="00E320A5" w:rsidRPr="006A28C3" w:rsidRDefault="00E320A5" w:rsidP="009D08AB">
            <w:pPr>
              <w:jc w:val="center"/>
              <w:rPr>
                <w:b/>
                <w:szCs w:val="24"/>
              </w:rPr>
            </w:pPr>
            <w:r w:rsidRPr="006A28C3">
              <w:rPr>
                <w:b/>
                <w:szCs w:val="24"/>
              </w:rPr>
              <w:t>Kanker Serviks</w:t>
            </w:r>
          </w:p>
        </w:tc>
        <w:tc>
          <w:tcPr>
            <w:tcW w:w="1559" w:type="dxa"/>
            <w:gridSpan w:val="2"/>
            <w:vMerge w:val="restart"/>
          </w:tcPr>
          <w:p w:rsidR="00E320A5" w:rsidRPr="006A28C3" w:rsidRDefault="00E320A5" w:rsidP="009D08AB">
            <w:pPr>
              <w:jc w:val="center"/>
              <w:rPr>
                <w:b/>
                <w:szCs w:val="24"/>
              </w:rPr>
            </w:pPr>
          </w:p>
          <w:p w:rsidR="00E320A5" w:rsidRPr="006A28C3" w:rsidRDefault="00E320A5" w:rsidP="009D08AB">
            <w:pPr>
              <w:jc w:val="center"/>
              <w:rPr>
                <w:b/>
                <w:szCs w:val="24"/>
              </w:rPr>
            </w:pPr>
            <w:r w:rsidRPr="006A28C3">
              <w:rPr>
                <w:b/>
                <w:szCs w:val="24"/>
              </w:rPr>
              <w:t>Total</w:t>
            </w:r>
          </w:p>
        </w:tc>
        <w:tc>
          <w:tcPr>
            <w:tcW w:w="850" w:type="dxa"/>
            <w:vMerge w:val="restart"/>
          </w:tcPr>
          <w:p w:rsidR="00E320A5" w:rsidRPr="006A28C3" w:rsidRDefault="00E320A5" w:rsidP="009D08AB">
            <w:pPr>
              <w:jc w:val="center"/>
              <w:rPr>
                <w:b/>
                <w:szCs w:val="24"/>
              </w:rPr>
            </w:pPr>
          </w:p>
          <w:p w:rsidR="00E320A5" w:rsidRPr="006A28C3" w:rsidRDefault="00E320A5" w:rsidP="009D08AB">
            <w:pPr>
              <w:jc w:val="center"/>
              <w:rPr>
                <w:b/>
                <w:szCs w:val="24"/>
              </w:rPr>
            </w:pPr>
            <w:r w:rsidRPr="006A28C3">
              <w:rPr>
                <w:b/>
                <w:szCs w:val="24"/>
              </w:rPr>
              <w:t>P-</w:t>
            </w:r>
            <w:r w:rsidRPr="006A28C3">
              <w:rPr>
                <w:b/>
                <w:i/>
                <w:szCs w:val="24"/>
              </w:rPr>
              <w:t>Value</w:t>
            </w:r>
          </w:p>
        </w:tc>
        <w:tc>
          <w:tcPr>
            <w:tcW w:w="851" w:type="dxa"/>
            <w:vMerge w:val="restart"/>
          </w:tcPr>
          <w:p w:rsidR="00E320A5" w:rsidRPr="006A28C3" w:rsidRDefault="00E320A5" w:rsidP="009D08AB">
            <w:pPr>
              <w:jc w:val="center"/>
              <w:rPr>
                <w:b/>
                <w:i/>
                <w:szCs w:val="24"/>
              </w:rPr>
            </w:pPr>
          </w:p>
          <w:p w:rsidR="00E320A5" w:rsidRPr="006A28C3" w:rsidRDefault="00E320A5" w:rsidP="009D08AB">
            <w:pPr>
              <w:jc w:val="center"/>
              <w:rPr>
                <w:b/>
                <w:i/>
                <w:szCs w:val="24"/>
              </w:rPr>
            </w:pPr>
            <w:r w:rsidRPr="006A28C3">
              <w:rPr>
                <w:b/>
                <w:i/>
                <w:szCs w:val="24"/>
              </w:rPr>
              <w:t>Odds Ratio (OR)</w:t>
            </w:r>
          </w:p>
        </w:tc>
      </w:tr>
      <w:tr w:rsidR="00E320A5" w:rsidRPr="006A28C3" w:rsidTr="006A28C3">
        <w:tc>
          <w:tcPr>
            <w:tcW w:w="1984" w:type="dxa"/>
            <w:vMerge/>
          </w:tcPr>
          <w:p w:rsidR="00E320A5" w:rsidRPr="006A28C3" w:rsidRDefault="00E320A5" w:rsidP="009D08AB">
            <w:pPr>
              <w:rPr>
                <w:b/>
                <w:szCs w:val="24"/>
              </w:rPr>
            </w:pPr>
          </w:p>
        </w:tc>
        <w:tc>
          <w:tcPr>
            <w:tcW w:w="1559" w:type="dxa"/>
            <w:gridSpan w:val="2"/>
          </w:tcPr>
          <w:p w:rsidR="00E320A5" w:rsidRPr="006A28C3" w:rsidRDefault="00E320A5" w:rsidP="009D08AB">
            <w:pPr>
              <w:jc w:val="center"/>
              <w:rPr>
                <w:b/>
                <w:szCs w:val="24"/>
              </w:rPr>
            </w:pPr>
            <w:r w:rsidRPr="006A28C3">
              <w:rPr>
                <w:szCs w:val="24"/>
              </w:rPr>
              <w:t>Ya</w:t>
            </w:r>
          </w:p>
        </w:tc>
        <w:tc>
          <w:tcPr>
            <w:tcW w:w="1560" w:type="dxa"/>
            <w:gridSpan w:val="2"/>
          </w:tcPr>
          <w:p w:rsidR="00E320A5" w:rsidRPr="006A28C3" w:rsidRDefault="00E320A5" w:rsidP="009D08AB">
            <w:pPr>
              <w:jc w:val="center"/>
              <w:rPr>
                <w:b/>
                <w:szCs w:val="24"/>
              </w:rPr>
            </w:pPr>
            <w:r w:rsidRPr="006A28C3">
              <w:rPr>
                <w:szCs w:val="24"/>
              </w:rPr>
              <w:t xml:space="preserve">Tidak </w:t>
            </w:r>
          </w:p>
        </w:tc>
        <w:tc>
          <w:tcPr>
            <w:tcW w:w="1559" w:type="dxa"/>
            <w:gridSpan w:val="2"/>
            <w:vMerge/>
          </w:tcPr>
          <w:p w:rsidR="00E320A5" w:rsidRPr="006A28C3" w:rsidRDefault="00E320A5" w:rsidP="009D08AB">
            <w:pPr>
              <w:jc w:val="center"/>
              <w:rPr>
                <w:b/>
                <w:szCs w:val="24"/>
              </w:rPr>
            </w:pPr>
          </w:p>
        </w:tc>
        <w:tc>
          <w:tcPr>
            <w:tcW w:w="850" w:type="dxa"/>
            <w:vMerge/>
          </w:tcPr>
          <w:p w:rsidR="00E320A5" w:rsidRPr="006A28C3" w:rsidRDefault="00E320A5" w:rsidP="009D08AB">
            <w:pPr>
              <w:jc w:val="center"/>
              <w:rPr>
                <w:b/>
                <w:szCs w:val="24"/>
              </w:rPr>
            </w:pPr>
          </w:p>
        </w:tc>
        <w:tc>
          <w:tcPr>
            <w:tcW w:w="851" w:type="dxa"/>
            <w:vMerge/>
          </w:tcPr>
          <w:p w:rsidR="00E320A5" w:rsidRPr="006A28C3" w:rsidRDefault="00E320A5" w:rsidP="009D08AB">
            <w:pPr>
              <w:jc w:val="center"/>
              <w:rPr>
                <w:b/>
                <w:szCs w:val="24"/>
              </w:rPr>
            </w:pPr>
          </w:p>
        </w:tc>
      </w:tr>
      <w:tr w:rsidR="00E320A5" w:rsidRPr="006A28C3" w:rsidTr="006A28C3">
        <w:trPr>
          <w:trHeight w:val="357"/>
        </w:trPr>
        <w:tc>
          <w:tcPr>
            <w:tcW w:w="1984" w:type="dxa"/>
            <w:vMerge/>
          </w:tcPr>
          <w:p w:rsidR="00E320A5" w:rsidRPr="006A28C3" w:rsidRDefault="00E320A5" w:rsidP="009D08AB">
            <w:pPr>
              <w:jc w:val="center"/>
              <w:rPr>
                <w:b/>
                <w:szCs w:val="24"/>
              </w:rPr>
            </w:pPr>
          </w:p>
        </w:tc>
        <w:tc>
          <w:tcPr>
            <w:tcW w:w="709" w:type="dxa"/>
          </w:tcPr>
          <w:p w:rsidR="00E320A5" w:rsidRPr="006A28C3" w:rsidRDefault="00E320A5" w:rsidP="009D08AB">
            <w:pPr>
              <w:jc w:val="center"/>
              <w:rPr>
                <w:b/>
                <w:szCs w:val="24"/>
              </w:rPr>
            </w:pPr>
            <w:r w:rsidRPr="006A28C3">
              <w:rPr>
                <w:b/>
                <w:szCs w:val="24"/>
              </w:rPr>
              <w:t>N</w:t>
            </w:r>
          </w:p>
        </w:tc>
        <w:tc>
          <w:tcPr>
            <w:tcW w:w="850" w:type="dxa"/>
          </w:tcPr>
          <w:p w:rsidR="00E320A5" w:rsidRPr="006A28C3" w:rsidRDefault="00E320A5" w:rsidP="009D08AB">
            <w:pPr>
              <w:jc w:val="center"/>
              <w:rPr>
                <w:b/>
                <w:szCs w:val="24"/>
              </w:rPr>
            </w:pPr>
            <w:r w:rsidRPr="006A28C3">
              <w:rPr>
                <w:b/>
                <w:szCs w:val="24"/>
              </w:rPr>
              <w:t>%</w:t>
            </w:r>
          </w:p>
        </w:tc>
        <w:tc>
          <w:tcPr>
            <w:tcW w:w="709" w:type="dxa"/>
          </w:tcPr>
          <w:p w:rsidR="00E320A5" w:rsidRPr="006A28C3" w:rsidRDefault="00E320A5" w:rsidP="009D08AB">
            <w:pPr>
              <w:jc w:val="center"/>
              <w:rPr>
                <w:b/>
                <w:szCs w:val="24"/>
              </w:rPr>
            </w:pPr>
            <w:r w:rsidRPr="006A28C3">
              <w:rPr>
                <w:b/>
                <w:szCs w:val="24"/>
              </w:rPr>
              <w:t>N</w:t>
            </w:r>
          </w:p>
        </w:tc>
        <w:tc>
          <w:tcPr>
            <w:tcW w:w="851" w:type="dxa"/>
          </w:tcPr>
          <w:p w:rsidR="00E320A5" w:rsidRPr="006A28C3" w:rsidRDefault="00E320A5" w:rsidP="009D08AB">
            <w:pPr>
              <w:jc w:val="center"/>
              <w:rPr>
                <w:b/>
                <w:szCs w:val="24"/>
              </w:rPr>
            </w:pPr>
            <w:r w:rsidRPr="006A28C3">
              <w:rPr>
                <w:b/>
                <w:szCs w:val="24"/>
              </w:rPr>
              <w:t>%</w:t>
            </w:r>
          </w:p>
        </w:tc>
        <w:tc>
          <w:tcPr>
            <w:tcW w:w="708" w:type="dxa"/>
          </w:tcPr>
          <w:p w:rsidR="00E320A5" w:rsidRPr="006A28C3" w:rsidRDefault="00E320A5" w:rsidP="009D08AB">
            <w:pPr>
              <w:jc w:val="center"/>
              <w:rPr>
                <w:b/>
                <w:szCs w:val="24"/>
              </w:rPr>
            </w:pPr>
            <w:r w:rsidRPr="006A28C3">
              <w:rPr>
                <w:b/>
                <w:szCs w:val="24"/>
              </w:rPr>
              <w:t>N</w:t>
            </w:r>
          </w:p>
        </w:tc>
        <w:tc>
          <w:tcPr>
            <w:tcW w:w="851" w:type="dxa"/>
          </w:tcPr>
          <w:p w:rsidR="00E320A5" w:rsidRPr="006A28C3" w:rsidRDefault="00E320A5" w:rsidP="009D08AB">
            <w:pPr>
              <w:jc w:val="center"/>
              <w:rPr>
                <w:b/>
                <w:szCs w:val="24"/>
              </w:rPr>
            </w:pPr>
            <w:r w:rsidRPr="006A28C3">
              <w:rPr>
                <w:b/>
                <w:szCs w:val="24"/>
              </w:rPr>
              <w:t>%</w:t>
            </w:r>
          </w:p>
        </w:tc>
        <w:tc>
          <w:tcPr>
            <w:tcW w:w="850" w:type="dxa"/>
            <w:vMerge/>
          </w:tcPr>
          <w:p w:rsidR="00E320A5" w:rsidRPr="006A28C3" w:rsidRDefault="00E320A5" w:rsidP="009D08AB">
            <w:pPr>
              <w:jc w:val="center"/>
              <w:rPr>
                <w:b/>
                <w:szCs w:val="24"/>
              </w:rPr>
            </w:pPr>
          </w:p>
        </w:tc>
        <w:tc>
          <w:tcPr>
            <w:tcW w:w="851" w:type="dxa"/>
            <w:vMerge/>
          </w:tcPr>
          <w:p w:rsidR="00E320A5" w:rsidRPr="006A28C3" w:rsidRDefault="00E320A5" w:rsidP="009D08AB">
            <w:pPr>
              <w:jc w:val="center"/>
              <w:rPr>
                <w:b/>
                <w:szCs w:val="24"/>
              </w:rPr>
            </w:pPr>
          </w:p>
        </w:tc>
      </w:tr>
      <w:tr w:rsidR="00E320A5" w:rsidRPr="006A28C3" w:rsidTr="006A28C3">
        <w:trPr>
          <w:trHeight w:val="367"/>
        </w:trPr>
        <w:tc>
          <w:tcPr>
            <w:tcW w:w="1984" w:type="dxa"/>
          </w:tcPr>
          <w:p w:rsidR="00E320A5" w:rsidRPr="006A28C3" w:rsidRDefault="00E320A5" w:rsidP="009D08AB">
            <w:pPr>
              <w:rPr>
                <w:szCs w:val="24"/>
              </w:rPr>
            </w:pPr>
            <w:r w:rsidRPr="006A28C3">
              <w:rPr>
                <w:szCs w:val="24"/>
              </w:rPr>
              <w:t>Beresiko</w:t>
            </w:r>
          </w:p>
        </w:tc>
        <w:tc>
          <w:tcPr>
            <w:tcW w:w="709" w:type="dxa"/>
          </w:tcPr>
          <w:p w:rsidR="00E320A5" w:rsidRPr="006A28C3" w:rsidRDefault="006A28C3" w:rsidP="009D08AB">
            <w:pPr>
              <w:jc w:val="center"/>
              <w:rPr>
                <w:szCs w:val="24"/>
              </w:rPr>
            </w:pPr>
            <w:r>
              <w:rPr>
                <w:szCs w:val="24"/>
              </w:rPr>
              <w:t>14</w:t>
            </w:r>
          </w:p>
        </w:tc>
        <w:tc>
          <w:tcPr>
            <w:tcW w:w="850" w:type="dxa"/>
          </w:tcPr>
          <w:p w:rsidR="00E320A5" w:rsidRPr="006A28C3" w:rsidRDefault="006A28C3" w:rsidP="009D08AB">
            <w:pPr>
              <w:jc w:val="center"/>
              <w:rPr>
                <w:szCs w:val="24"/>
              </w:rPr>
            </w:pPr>
            <w:r>
              <w:rPr>
                <w:szCs w:val="24"/>
              </w:rPr>
              <w:t>70.0</w:t>
            </w:r>
          </w:p>
        </w:tc>
        <w:tc>
          <w:tcPr>
            <w:tcW w:w="709" w:type="dxa"/>
          </w:tcPr>
          <w:p w:rsidR="00E320A5" w:rsidRPr="006A28C3" w:rsidRDefault="006A28C3" w:rsidP="009D08AB">
            <w:pPr>
              <w:jc w:val="center"/>
              <w:rPr>
                <w:szCs w:val="24"/>
              </w:rPr>
            </w:pPr>
            <w:r>
              <w:rPr>
                <w:szCs w:val="24"/>
              </w:rPr>
              <w:t>28</w:t>
            </w:r>
          </w:p>
        </w:tc>
        <w:tc>
          <w:tcPr>
            <w:tcW w:w="851" w:type="dxa"/>
          </w:tcPr>
          <w:p w:rsidR="00E320A5" w:rsidRPr="006A28C3" w:rsidRDefault="006A28C3" w:rsidP="009D08AB">
            <w:pPr>
              <w:jc w:val="center"/>
              <w:rPr>
                <w:szCs w:val="24"/>
              </w:rPr>
            </w:pPr>
            <w:r>
              <w:rPr>
                <w:szCs w:val="24"/>
              </w:rPr>
              <w:t>70.0</w:t>
            </w:r>
          </w:p>
        </w:tc>
        <w:tc>
          <w:tcPr>
            <w:tcW w:w="708" w:type="dxa"/>
          </w:tcPr>
          <w:p w:rsidR="00E320A5" w:rsidRPr="006A28C3" w:rsidRDefault="006A28C3" w:rsidP="009D08AB">
            <w:pPr>
              <w:jc w:val="center"/>
              <w:rPr>
                <w:szCs w:val="24"/>
              </w:rPr>
            </w:pPr>
            <w:r>
              <w:rPr>
                <w:szCs w:val="24"/>
              </w:rPr>
              <w:t>42</w:t>
            </w:r>
          </w:p>
        </w:tc>
        <w:tc>
          <w:tcPr>
            <w:tcW w:w="851" w:type="dxa"/>
          </w:tcPr>
          <w:p w:rsidR="00E320A5" w:rsidRPr="006A28C3" w:rsidRDefault="006A28C3" w:rsidP="009D08AB">
            <w:pPr>
              <w:jc w:val="center"/>
              <w:rPr>
                <w:szCs w:val="24"/>
              </w:rPr>
            </w:pPr>
            <w:r>
              <w:rPr>
                <w:szCs w:val="24"/>
              </w:rPr>
              <w:t>70.0</w:t>
            </w:r>
          </w:p>
        </w:tc>
        <w:tc>
          <w:tcPr>
            <w:tcW w:w="850" w:type="dxa"/>
            <w:vMerge w:val="restart"/>
          </w:tcPr>
          <w:p w:rsidR="00E320A5" w:rsidRPr="006A28C3" w:rsidRDefault="00E320A5" w:rsidP="009D08AB">
            <w:pPr>
              <w:jc w:val="center"/>
              <w:rPr>
                <w:szCs w:val="24"/>
              </w:rPr>
            </w:pPr>
          </w:p>
          <w:p w:rsidR="00E320A5" w:rsidRPr="006A28C3" w:rsidRDefault="006A28C3" w:rsidP="009D08AB">
            <w:pPr>
              <w:rPr>
                <w:szCs w:val="24"/>
              </w:rPr>
            </w:pPr>
            <w:r>
              <w:rPr>
                <w:szCs w:val="24"/>
              </w:rPr>
              <w:t>1.000</w:t>
            </w:r>
          </w:p>
        </w:tc>
        <w:tc>
          <w:tcPr>
            <w:tcW w:w="851" w:type="dxa"/>
            <w:vMerge w:val="restart"/>
          </w:tcPr>
          <w:p w:rsidR="00E320A5" w:rsidRPr="006A28C3" w:rsidRDefault="006A28C3" w:rsidP="009D08AB">
            <w:pPr>
              <w:jc w:val="center"/>
              <w:rPr>
                <w:szCs w:val="24"/>
              </w:rPr>
            </w:pPr>
            <w:r>
              <w:rPr>
                <w:szCs w:val="24"/>
              </w:rPr>
              <w:t>1.000 (3.226 – 0.310)</w:t>
            </w:r>
          </w:p>
        </w:tc>
      </w:tr>
      <w:tr w:rsidR="00E320A5" w:rsidRPr="006A28C3" w:rsidTr="006A28C3">
        <w:trPr>
          <w:trHeight w:val="363"/>
        </w:trPr>
        <w:tc>
          <w:tcPr>
            <w:tcW w:w="1984" w:type="dxa"/>
          </w:tcPr>
          <w:p w:rsidR="00E320A5" w:rsidRPr="006A28C3" w:rsidRDefault="00E320A5" w:rsidP="009D08AB">
            <w:pPr>
              <w:rPr>
                <w:szCs w:val="24"/>
              </w:rPr>
            </w:pPr>
            <w:r w:rsidRPr="006A28C3">
              <w:rPr>
                <w:szCs w:val="24"/>
              </w:rPr>
              <w:t>Tidak Beresiko</w:t>
            </w:r>
          </w:p>
        </w:tc>
        <w:tc>
          <w:tcPr>
            <w:tcW w:w="709" w:type="dxa"/>
          </w:tcPr>
          <w:p w:rsidR="00E320A5" w:rsidRPr="006A28C3" w:rsidRDefault="006A28C3" w:rsidP="009D08AB">
            <w:pPr>
              <w:jc w:val="center"/>
              <w:rPr>
                <w:szCs w:val="24"/>
              </w:rPr>
            </w:pPr>
            <w:r>
              <w:rPr>
                <w:szCs w:val="24"/>
              </w:rPr>
              <w:t>6</w:t>
            </w:r>
          </w:p>
        </w:tc>
        <w:tc>
          <w:tcPr>
            <w:tcW w:w="850" w:type="dxa"/>
          </w:tcPr>
          <w:p w:rsidR="00E320A5" w:rsidRPr="006A28C3" w:rsidRDefault="006A28C3" w:rsidP="009D08AB">
            <w:pPr>
              <w:jc w:val="center"/>
              <w:rPr>
                <w:szCs w:val="24"/>
              </w:rPr>
            </w:pPr>
            <w:r>
              <w:rPr>
                <w:szCs w:val="24"/>
              </w:rPr>
              <w:t>30.0</w:t>
            </w:r>
          </w:p>
        </w:tc>
        <w:tc>
          <w:tcPr>
            <w:tcW w:w="709" w:type="dxa"/>
          </w:tcPr>
          <w:p w:rsidR="00E320A5" w:rsidRPr="006A28C3" w:rsidRDefault="006A28C3" w:rsidP="009D08AB">
            <w:pPr>
              <w:jc w:val="center"/>
              <w:rPr>
                <w:szCs w:val="24"/>
              </w:rPr>
            </w:pPr>
            <w:r>
              <w:rPr>
                <w:szCs w:val="24"/>
              </w:rPr>
              <w:t>14</w:t>
            </w:r>
          </w:p>
        </w:tc>
        <w:tc>
          <w:tcPr>
            <w:tcW w:w="851" w:type="dxa"/>
          </w:tcPr>
          <w:p w:rsidR="00E320A5" w:rsidRPr="006A28C3" w:rsidRDefault="006A28C3" w:rsidP="009D08AB">
            <w:pPr>
              <w:jc w:val="center"/>
              <w:rPr>
                <w:szCs w:val="24"/>
              </w:rPr>
            </w:pPr>
            <w:r>
              <w:rPr>
                <w:szCs w:val="24"/>
              </w:rPr>
              <w:t>30.0</w:t>
            </w:r>
          </w:p>
        </w:tc>
        <w:tc>
          <w:tcPr>
            <w:tcW w:w="708" w:type="dxa"/>
          </w:tcPr>
          <w:p w:rsidR="00E320A5" w:rsidRPr="006A28C3" w:rsidRDefault="006A28C3" w:rsidP="009D08AB">
            <w:pPr>
              <w:jc w:val="center"/>
              <w:rPr>
                <w:szCs w:val="24"/>
              </w:rPr>
            </w:pPr>
            <w:r>
              <w:rPr>
                <w:szCs w:val="24"/>
              </w:rPr>
              <w:t>18</w:t>
            </w:r>
          </w:p>
        </w:tc>
        <w:tc>
          <w:tcPr>
            <w:tcW w:w="851" w:type="dxa"/>
          </w:tcPr>
          <w:p w:rsidR="00E320A5" w:rsidRPr="006A28C3" w:rsidRDefault="006A28C3" w:rsidP="009D08AB">
            <w:pPr>
              <w:jc w:val="center"/>
              <w:rPr>
                <w:szCs w:val="24"/>
              </w:rPr>
            </w:pPr>
            <w:r>
              <w:rPr>
                <w:szCs w:val="24"/>
              </w:rPr>
              <w:t>30.0</w:t>
            </w:r>
          </w:p>
        </w:tc>
        <w:tc>
          <w:tcPr>
            <w:tcW w:w="850" w:type="dxa"/>
            <w:vMerge/>
          </w:tcPr>
          <w:p w:rsidR="00E320A5" w:rsidRPr="006A28C3" w:rsidRDefault="00E320A5" w:rsidP="009D08AB">
            <w:pPr>
              <w:jc w:val="center"/>
              <w:rPr>
                <w:szCs w:val="24"/>
              </w:rPr>
            </w:pPr>
          </w:p>
        </w:tc>
        <w:tc>
          <w:tcPr>
            <w:tcW w:w="851" w:type="dxa"/>
            <w:vMerge/>
          </w:tcPr>
          <w:p w:rsidR="00E320A5" w:rsidRPr="006A28C3" w:rsidRDefault="00E320A5" w:rsidP="009D08AB">
            <w:pPr>
              <w:jc w:val="center"/>
              <w:rPr>
                <w:szCs w:val="24"/>
              </w:rPr>
            </w:pPr>
          </w:p>
        </w:tc>
      </w:tr>
      <w:tr w:rsidR="00E320A5" w:rsidRPr="006A28C3" w:rsidTr="006A28C3">
        <w:trPr>
          <w:trHeight w:val="356"/>
        </w:trPr>
        <w:tc>
          <w:tcPr>
            <w:tcW w:w="1984" w:type="dxa"/>
          </w:tcPr>
          <w:p w:rsidR="00E320A5" w:rsidRPr="006A28C3" w:rsidRDefault="00E320A5" w:rsidP="009D08AB">
            <w:pPr>
              <w:rPr>
                <w:szCs w:val="24"/>
              </w:rPr>
            </w:pPr>
            <w:r w:rsidRPr="006A28C3">
              <w:rPr>
                <w:szCs w:val="24"/>
              </w:rPr>
              <w:t>Total</w:t>
            </w:r>
          </w:p>
        </w:tc>
        <w:tc>
          <w:tcPr>
            <w:tcW w:w="709" w:type="dxa"/>
          </w:tcPr>
          <w:p w:rsidR="00E320A5" w:rsidRPr="006A28C3" w:rsidRDefault="001630C0" w:rsidP="009D08AB">
            <w:pPr>
              <w:jc w:val="center"/>
              <w:rPr>
                <w:szCs w:val="24"/>
              </w:rPr>
            </w:pPr>
            <w:r w:rsidRPr="006A28C3">
              <w:rPr>
                <w:szCs w:val="24"/>
              </w:rPr>
              <w:t>20</w:t>
            </w:r>
          </w:p>
        </w:tc>
        <w:tc>
          <w:tcPr>
            <w:tcW w:w="850" w:type="dxa"/>
          </w:tcPr>
          <w:p w:rsidR="00E320A5" w:rsidRPr="006A28C3" w:rsidRDefault="006A28C3" w:rsidP="009D08AB">
            <w:pPr>
              <w:jc w:val="center"/>
              <w:rPr>
                <w:szCs w:val="24"/>
              </w:rPr>
            </w:pPr>
            <w:r>
              <w:rPr>
                <w:szCs w:val="24"/>
              </w:rPr>
              <w:t>100.0</w:t>
            </w:r>
          </w:p>
        </w:tc>
        <w:tc>
          <w:tcPr>
            <w:tcW w:w="709" w:type="dxa"/>
          </w:tcPr>
          <w:p w:rsidR="00E320A5" w:rsidRPr="006A28C3" w:rsidRDefault="001630C0" w:rsidP="009D08AB">
            <w:pPr>
              <w:jc w:val="center"/>
              <w:rPr>
                <w:szCs w:val="24"/>
              </w:rPr>
            </w:pPr>
            <w:r w:rsidRPr="006A28C3">
              <w:rPr>
                <w:szCs w:val="24"/>
              </w:rPr>
              <w:t>40</w:t>
            </w:r>
          </w:p>
        </w:tc>
        <w:tc>
          <w:tcPr>
            <w:tcW w:w="851" w:type="dxa"/>
          </w:tcPr>
          <w:p w:rsidR="00E320A5" w:rsidRPr="006A28C3" w:rsidRDefault="006A28C3" w:rsidP="009D08AB">
            <w:pPr>
              <w:jc w:val="center"/>
              <w:rPr>
                <w:szCs w:val="24"/>
              </w:rPr>
            </w:pPr>
            <w:r>
              <w:rPr>
                <w:szCs w:val="24"/>
              </w:rPr>
              <w:t>100.0</w:t>
            </w:r>
          </w:p>
        </w:tc>
        <w:tc>
          <w:tcPr>
            <w:tcW w:w="708" w:type="dxa"/>
          </w:tcPr>
          <w:p w:rsidR="00E320A5" w:rsidRPr="006A28C3" w:rsidRDefault="009C4755" w:rsidP="009D08AB">
            <w:pPr>
              <w:jc w:val="center"/>
              <w:rPr>
                <w:szCs w:val="24"/>
              </w:rPr>
            </w:pPr>
            <w:r w:rsidRPr="006A28C3">
              <w:rPr>
                <w:szCs w:val="24"/>
              </w:rPr>
              <w:t>60</w:t>
            </w:r>
          </w:p>
        </w:tc>
        <w:tc>
          <w:tcPr>
            <w:tcW w:w="851" w:type="dxa"/>
          </w:tcPr>
          <w:p w:rsidR="00E320A5" w:rsidRPr="006A28C3" w:rsidRDefault="00E320A5" w:rsidP="009D08AB">
            <w:pPr>
              <w:jc w:val="center"/>
              <w:rPr>
                <w:szCs w:val="24"/>
              </w:rPr>
            </w:pPr>
            <w:r w:rsidRPr="006A28C3">
              <w:rPr>
                <w:szCs w:val="24"/>
              </w:rPr>
              <w:t>100.0</w:t>
            </w:r>
          </w:p>
        </w:tc>
        <w:tc>
          <w:tcPr>
            <w:tcW w:w="850" w:type="dxa"/>
            <w:vMerge/>
          </w:tcPr>
          <w:p w:rsidR="00E320A5" w:rsidRPr="006A28C3" w:rsidRDefault="00E320A5" w:rsidP="009D08AB">
            <w:pPr>
              <w:jc w:val="center"/>
              <w:rPr>
                <w:szCs w:val="24"/>
              </w:rPr>
            </w:pPr>
          </w:p>
        </w:tc>
        <w:tc>
          <w:tcPr>
            <w:tcW w:w="851" w:type="dxa"/>
            <w:vMerge/>
          </w:tcPr>
          <w:p w:rsidR="00E320A5" w:rsidRPr="006A28C3" w:rsidRDefault="00E320A5" w:rsidP="009D08AB">
            <w:pPr>
              <w:jc w:val="center"/>
              <w:rPr>
                <w:szCs w:val="24"/>
              </w:rPr>
            </w:pPr>
          </w:p>
        </w:tc>
      </w:tr>
    </w:tbl>
    <w:p w:rsidR="00E320A5" w:rsidRDefault="00E320A5" w:rsidP="00E320A5">
      <w:pPr>
        <w:spacing w:line="240" w:lineRule="auto"/>
        <w:jc w:val="both"/>
      </w:pPr>
    </w:p>
    <w:p w:rsidR="00210645" w:rsidRPr="006A28C3" w:rsidRDefault="00E320A5" w:rsidP="006A28C3">
      <w:pPr>
        <w:pStyle w:val="ListParagraph"/>
        <w:spacing w:line="480" w:lineRule="auto"/>
        <w:ind w:left="1080" w:firstLine="360"/>
        <w:jc w:val="both"/>
        <w:rPr>
          <w:szCs w:val="24"/>
        </w:rPr>
      </w:pPr>
      <w:r w:rsidRPr="008F17F3">
        <w:t xml:space="preserve">Dari hasil </w:t>
      </w:r>
      <w:r>
        <w:t xml:space="preserve">penggolahan data pada </w:t>
      </w:r>
      <w:r w:rsidR="00113846">
        <w:t>tabel</w:t>
      </w:r>
      <w:r w:rsidRPr="008F17F3">
        <w:t xml:space="preserve"> </w:t>
      </w:r>
      <w:r w:rsidR="00C447D8">
        <w:t>4.</w:t>
      </w:r>
      <w:r w:rsidR="00C447D8">
        <w:rPr>
          <w:lang w:val="en-US"/>
        </w:rPr>
        <w:t>6</w:t>
      </w:r>
      <w:r>
        <w:t xml:space="preserve"> didapatkan umur kategori beresiko yang me</w:t>
      </w:r>
      <w:r w:rsidR="009C4755">
        <w:t>n</w:t>
      </w:r>
      <w:r w:rsidR="006A28C3">
        <w:t>galami kanker serviks sebesar 14</w:t>
      </w:r>
      <w:r w:rsidR="009C4755">
        <w:t xml:space="preserve"> (</w:t>
      </w:r>
      <w:r w:rsidR="006A28C3">
        <w:t>70</w:t>
      </w:r>
      <w:r>
        <w:t>%) dan yang tidak me</w:t>
      </w:r>
      <w:r w:rsidR="009C4755">
        <w:t xml:space="preserve">ngalami kanker serviks sebesar </w:t>
      </w:r>
      <w:r w:rsidR="00270A22">
        <w:t>2</w:t>
      </w:r>
      <w:r w:rsidR="006A28C3">
        <w:t>8</w:t>
      </w:r>
      <w:r w:rsidR="009C4755">
        <w:t xml:space="preserve"> (</w:t>
      </w:r>
      <w:r w:rsidR="006A28C3">
        <w:t>70</w:t>
      </w:r>
      <w:r>
        <w:t>%). Kemudian pada umur kategori tidak beresiko yang mengalami kanker servik</w:t>
      </w:r>
      <w:r w:rsidR="006A28C3">
        <w:t>s sebesar 6 (30</w:t>
      </w:r>
      <w:r>
        <w:t>%) dan yang tidak me</w:t>
      </w:r>
      <w:r w:rsidR="00270A22">
        <w:t>n</w:t>
      </w:r>
      <w:r w:rsidR="006A28C3">
        <w:t>galami kanker serviks sebesar 14</w:t>
      </w:r>
      <w:r>
        <w:t xml:space="preserve"> (</w:t>
      </w:r>
      <w:r w:rsidR="006A28C3">
        <w:t>30</w:t>
      </w:r>
      <w:r>
        <w:t xml:space="preserve">%). Dapat disimpulkan bahwa tidak ada hubungan antara umur dengan kejadian kanker serviks </w:t>
      </w:r>
      <w:r w:rsidR="009E4345" w:rsidRPr="00270A22">
        <w:rPr>
          <w:szCs w:val="24"/>
        </w:rPr>
        <w:t xml:space="preserve">didapatkan </w:t>
      </w:r>
      <w:r w:rsidR="00270A22" w:rsidRPr="00270A22">
        <w:rPr>
          <w:szCs w:val="24"/>
        </w:rPr>
        <w:t xml:space="preserve">p-value </w:t>
      </w:r>
      <w:r w:rsidR="006A28C3">
        <w:rPr>
          <w:szCs w:val="24"/>
        </w:rPr>
        <w:t>1.000</w:t>
      </w:r>
      <w:r w:rsidR="001630C0" w:rsidRPr="00270A22">
        <w:rPr>
          <w:szCs w:val="24"/>
        </w:rPr>
        <w:t xml:space="preserve"> (&gt;0.05) dan </w:t>
      </w:r>
      <w:r w:rsidR="001630C0" w:rsidRPr="00270A22">
        <w:rPr>
          <w:i/>
          <w:szCs w:val="24"/>
        </w:rPr>
        <w:t>odds ratio</w:t>
      </w:r>
      <w:r w:rsidR="006A28C3">
        <w:rPr>
          <w:szCs w:val="24"/>
        </w:rPr>
        <w:t>1.000 (3.226 – 0.310).</w:t>
      </w:r>
    </w:p>
    <w:p w:rsidR="00E320A5" w:rsidRPr="006E71E1" w:rsidRDefault="00E320A5" w:rsidP="00E320A5">
      <w:pPr>
        <w:pStyle w:val="ListParagraph"/>
        <w:numPr>
          <w:ilvl w:val="0"/>
          <w:numId w:val="3"/>
        </w:numPr>
        <w:spacing w:line="480" w:lineRule="auto"/>
        <w:jc w:val="both"/>
        <w:rPr>
          <w:b/>
        </w:rPr>
      </w:pPr>
      <w:r>
        <w:rPr>
          <w:b/>
          <w:szCs w:val="24"/>
        </w:rPr>
        <w:t xml:space="preserve">Hubungan Riwayat Keluarga dengan kejadian kanker serviks </w:t>
      </w:r>
    </w:p>
    <w:p w:rsidR="00E320A5" w:rsidRPr="002B234D" w:rsidRDefault="00E320A5" w:rsidP="00E320A5">
      <w:pPr>
        <w:pStyle w:val="ListParagraph"/>
        <w:spacing w:line="480" w:lineRule="auto"/>
        <w:ind w:left="1080" w:firstLine="360"/>
        <w:jc w:val="both"/>
        <w:rPr>
          <w:b/>
        </w:rPr>
      </w:pPr>
      <w:r w:rsidRPr="00BC756E">
        <w:t xml:space="preserve">Analisis bivariat untuk </w:t>
      </w:r>
      <w:r>
        <w:t xml:space="preserve">mengetahui </w:t>
      </w:r>
      <w:r>
        <w:rPr>
          <w:rFonts w:cs="Times New Roman"/>
          <w:szCs w:val="24"/>
        </w:rPr>
        <w:t>kejadian hubungan riwayat keluarga dengan Kanker Serviks di RSUD Dr. H. Abdul Moeloek Provinsi Lampung Tahun 2019</w:t>
      </w:r>
      <w:r>
        <w:rPr>
          <w:szCs w:val="24"/>
        </w:rPr>
        <w:t xml:space="preserve">, </w:t>
      </w:r>
      <w:r w:rsidRPr="00BC756E">
        <w:t>adalah sebagai berikut</w:t>
      </w:r>
      <w:r>
        <w:t>:</w:t>
      </w: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6A28C3" w:rsidRDefault="006A28C3" w:rsidP="00E320A5">
      <w:pPr>
        <w:spacing w:after="0" w:line="240" w:lineRule="auto"/>
        <w:ind w:left="1080"/>
        <w:jc w:val="center"/>
        <w:rPr>
          <w:b/>
          <w:szCs w:val="24"/>
        </w:rPr>
      </w:pPr>
    </w:p>
    <w:p w:rsidR="00E320A5" w:rsidRPr="00C447D8" w:rsidRDefault="00C447D8" w:rsidP="00E320A5">
      <w:pPr>
        <w:spacing w:after="0" w:line="240" w:lineRule="auto"/>
        <w:ind w:left="1080"/>
        <w:jc w:val="center"/>
        <w:rPr>
          <w:b/>
          <w:szCs w:val="24"/>
          <w:lang w:val="en-US"/>
        </w:rPr>
      </w:pPr>
      <w:r>
        <w:rPr>
          <w:b/>
          <w:szCs w:val="24"/>
        </w:rPr>
        <w:lastRenderedPageBreak/>
        <w:t>Tabel 4.</w:t>
      </w:r>
      <w:r>
        <w:rPr>
          <w:b/>
          <w:szCs w:val="24"/>
          <w:lang w:val="en-US"/>
        </w:rPr>
        <w:t>7</w:t>
      </w:r>
    </w:p>
    <w:p w:rsidR="00E320A5" w:rsidRPr="006A28C3" w:rsidRDefault="00E320A5" w:rsidP="00E320A5">
      <w:pPr>
        <w:pStyle w:val="ListParagraph"/>
        <w:spacing w:line="240" w:lineRule="auto"/>
        <w:ind w:firstLine="360"/>
        <w:jc w:val="center"/>
        <w:rPr>
          <w:rFonts w:eastAsia="Times New Roman"/>
          <w:b/>
          <w:szCs w:val="24"/>
          <w:lang w:eastAsia="id-ID"/>
        </w:rPr>
      </w:pPr>
      <w:r w:rsidRPr="006A28C3">
        <w:rPr>
          <w:rFonts w:cs="Times New Roman"/>
          <w:b/>
          <w:szCs w:val="24"/>
        </w:rPr>
        <w:t>Hubungan riwayat keluarga dengan Kanker Serviks di RSUD Dr. H. Abdul Moeloek Provinsi Lampung Tahun 2019</w:t>
      </w:r>
    </w:p>
    <w:tbl>
      <w:tblPr>
        <w:tblStyle w:val="TableGrid"/>
        <w:tblW w:w="8505" w:type="dxa"/>
        <w:tblInd w:w="1101" w:type="dxa"/>
        <w:tblLayout w:type="fixed"/>
        <w:tblLook w:val="04A0" w:firstRow="1" w:lastRow="0" w:firstColumn="1" w:lastColumn="0" w:noHBand="0" w:noVBand="1"/>
      </w:tblPr>
      <w:tblGrid>
        <w:gridCol w:w="2126"/>
        <w:gridCol w:w="709"/>
        <w:gridCol w:w="850"/>
        <w:gridCol w:w="709"/>
        <w:gridCol w:w="850"/>
        <w:gridCol w:w="567"/>
        <w:gridCol w:w="851"/>
        <w:gridCol w:w="850"/>
        <w:gridCol w:w="993"/>
      </w:tblGrid>
      <w:tr w:rsidR="00E320A5" w:rsidRPr="006A28C3" w:rsidTr="000B3F91">
        <w:trPr>
          <w:trHeight w:val="373"/>
        </w:trPr>
        <w:tc>
          <w:tcPr>
            <w:tcW w:w="2126" w:type="dxa"/>
            <w:vMerge w:val="restart"/>
          </w:tcPr>
          <w:p w:rsidR="00E320A5" w:rsidRPr="006A28C3" w:rsidRDefault="00E320A5" w:rsidP="009D08AB">
            <w:pPr>
              <w:rPr>
                <w:b/>
                <w:szCs w:val="24"/>
              </w:rPr>
            </w:pPr>
          </w:p>
          <w:p w:rsidR="00E320A5" w:rsidRPr="006A28C3" w:rsidRDefault="00E320A5" w:rsidP="009D08AB">
            <w:pPr>
              <w:rPr>
                <w:b/>
                <w:szCs w:val="24"/>
              </w:rPr>
            </w:pPr>
          </w:p>
          <w:p w:rsidR="00E320A5" w:rsidRPr="006A28C3" w:rsidRDefault="00E320A5" w:rsidP="009D08AB">
            <w:pPr>
              <w:jc w:val="center"/>
              <w:rPr>
                <w:b/>
                <w:szCs w:val="24"/>
              </w:rPr>
            </w:pPr>
            <w:r w:rsidRPr="006A28C3">
              <w:rPr>
                <w:b/>
                <w:szCs w:val="24"/>
              </w:rPr>
              <w:t>Riwayat Keluarga</w:t>
            </w:r>
          </w:p>
        </w:tc>
        <w:tc>
          <w:tcPr>
            <w:tcW w:w="3118" w:type="dxa"/>
            <w:gridSpan w:val="4"/>
          </w:tcPr>
          <w:p w:rsidR="00E320A5" w:rsidRPr="006A28C3" w:rsidRDefault="00E320A5" w:rsidP="009D08AB">
            <w:pPr>
              <w:jc w:val="center"/>
              <w:rPr>
                <w:b/>
                <w:szCs w:val="24"/>
              </w:rPr>
            </w:pPr>
            <w:r w:rsidRPr="006A28C3">
              <w:rPr>
                <w:b/>
                <w:szCs w:val="24"/>
              </w:rPr>
              <w:t>Kanker Serviks</w:t>
            </w:r>
          </w:p>
        </w:tc>
        <w:tc>
          <w:tcPr>
            <w:tcW w:w="1418" w:type="dxa"/>
            <w:gridSpan w:val="2"/>
            <w:vMerge w:val="restart"/>
          </w:tcPr>
          <w:p w:rsidR="00E320A5" w:rsidRPr="006A28C3" w:rsidRDefault="00E320A5" w:rsidP="009D08AB">
            <w:pPr>
              <w:jc w:val="center"/>
              <w:rPr>
                <w:b/>
                <w:szCs w:val="24"/>
              </w:rPr>
            </w:pPr>
          </w:p>
          <w:p w:rsidR="00E320A5" w:rsidRPr="006A28C3" w:rsidRDefault="00E320A5" w:rsidP="009D08AB">
            <w:pPr>
              <w:jc w:val="center"/>
              <w:rPr>
                <w:b/>
                <w:szCs w:val="24"/>
              </w:rPr>
            </w:pPr>
            <w:r w:rsidRPr="006A28C3">
              <w:rPr>
                <w:b/>
                <w:szCs w:val="24"/>
              </w:rPr>
              <w:t>Total</w:t>
            </w:r>
          </w:p>
        </w:tc>
        <w:tc>
          <w:tcPr>
            <w:tcW w:w="850" w:type="dxa"/>
            <w:vMerge w:val="restart"/>
          </w:tcPr>
          <w:p w:rsidR="00E320A5" w:rsidRPr="006A28C3" w:rsidRDefault="00E320A5" w:rsidP="009D08AB">
            <w:pPr>
              <w:jc w:val="center"/>
              <w:rPr>
                <w:b/>
                <w:szCs w:val="24"/>
              </w:rPr>
            </w:pPr>
          </w:p>
          <w:p w:rsidR="00E320A5" w:rsidRPr="006A28C3" w:rsidRDefault="00E320A5" w:rsidP="009D08AB">
            <w:pPr>
              <w:jc w:val="center"/>
              <w:rPr>
                <w:b/>
                <w:szCs w:val="24"/>
              </w:rPr>
            </w:pPr>
            <w:r w:rsidRPr="006A28C3">
              <w:rPr>
                <w:b/>
                <w:szCs w:val="24"/>
              </w:rPr>
              <w:t>P-</w:t>
            </w:r>
            <w:r w:rsidRPr="006A28C3">
              <w:rPr>
                <w:b/>
                <w:i/>
                <w:szCs w:val="24"/>
              </w:rPr>
              <w:t>Value</w:t>
            </w:r>
          </w:p>
        </w:tc>
        <w:tc>
          <w:tcPr>
            <w:tcW w:w="993" w:type="dxa"/>
            <w:vMerge w:val="restart"/>
          </w:tcPr>
          <w:p w:rsidR="00E320A5" w:rsidRPr="006A28C3" w:rsidRDefault="00E320A5" w:rsidP="009D08AB">
            <w:pPr>
              <w:jc w:val="center"/>
              <w:rPr>
                <w:b/>
                <w:i/>
                <w:szCs w:val="24"/>
              </w:rPr>
            </w:pPr>
          </w:p>
          <w:p w:rsidR="00E320A5" w:rsidRPr="006A28C3" w:rsidRDefault="00E320A5" w:rsidP="009D08AB">
            <w:pPr>
              <w:jc w:val="center"/>
              <w:rPr>
                <w:b/>
                <w:i/>
                <w:szCs w:val="24"/>
              </w:rPr>
            </w:pPr>
            <w:r w:rsidRPr="006A28C3">
              <w:rPr>
                <w:b/>
                <w:i/>
                <w:szCs w:val="24"/>
              </w:rPr>
              <w:t>Odds Ratio (OR)</w:t>
            </w:r>
          </w:p>
        </w:tc>
      </w:tr>
      <w:tr w:rsidR="00E320A5" w:rsidRPr="006A28C3" w:rsidTr="000B3F91">
        <w:tc>
          <w:tcPr>
            <w:tcW w:w="2126" w:type="dxa"/>
            <w:vMerge/>
          </w:tcPr>
          <w:p w:rsidR="00E320A5" w:rsidRPr="006A28C3" w:rsidRDefault="00E320A5" w:rsidP="009D08AB">
            <w:pPr>
              <w:rPr>
                <w:b/>
                <w:szCs w:val="24"/>
              </w:rPr>
            </w:pPr>
          </w:p>
        </w:tc>
        <w:tc>
          <w:tcPr>
            <w:tcW w:w="1559" w:type="dxa"/>
            <w:gridSpan w:val="2"/>
          </w:tcPr>
          <w:p w:rsidR="00E320A5" w:rsidRPr="006A28C3" w:rsidRDefault="00E320A5" w:rsidP="009D08AB">
            <w:pPr>
              <w:jc w:val="center"/>
              <w:rPr>
                <w:b/>
                <w:szCs w:val="24"/>
              </w:rPr>
            </w:pPr>
            <w:r w:rsidRPr="006A28C3">
              <w:rPr>
                <w:szCs w:val="24"/>
              </w:rPr>
              <w:t>Ya</w:t>
            </w:r>
          </w:p>
        </w:tc>
        <w:tc>
          <w:tcPr>
            <w:tcW w:w="1559" w:type="dxa"/>
            <w:gridSpan w:val="2"/>
          </w:tcPr>
          <w:p w:rsidR="00E320A5" w:rsidRPr="006A28C3" w:rsidRDefault="00E320A5" w:rsidP="009D08AB">
            <w:pPr>
              <w:jc w:val="center"/>
              <w:rPr>
                <w:b/>
                <w:szCs w:val="24"/>
              </w:rPr>
            </w:pPr>
            <w:r w:rsidRPr="006A28C3">
              <w:rPr>
                <w:szCs w:val="24"/>
              </w:rPr>
              <w:t xml:space="preserve">Tidak </w:t>
            </w:r>
          </w:p>
        </w:tc>
        <w:tc>
          <w:tcPr>
            <w:tcW w:w="1418" w:type="dxa"/>
            <w:gridSpan w:val="2"/>
            <w:vMerge/>
          </w:tcPr>
          <w:p w:rsidR="00E320A5" w:rsidRPr="006A28C3" w:rsidRDefault="00E320A5" w:rsidP="009D08AB">
            <w:pPr>
              <w:jc w:val="center"/>
              <w:rPr>
                <w:b/>
                <w:szCs w:val="24"/>
              </w:rPr>
            </w:pPr>
          </w:p>
        </w:tc>
        <w:tc>
          <w:tcPr>
            <w:tcW w:w="850" w:type="dxa"/>
            <w:vMerge/>
          </w:tcPr>
          <w:p w:rsidR="00E320A5" w:rsidRPr="006A28C3" w:rsidRDefault="00E320A5" w:rsidP="009D08AB">
            <w:pPr>
              <w:jc w:val="center"/>
              <w:rPr>
                <w:b/>
                <w:szCs w:val="24"/>
              </w:rPr>
            </w:pPr>
          </w:p>
        </w:tc>
        <w:tc>
          <w:tcPr>
            <w:tcW w:w="993" w:type="dxa"/>
            <w:vMerge/>
          </w:tcPr>
          <w:p w:rsidR="00E320A5" w:rsidRPr="006A28C3" w:rsidRDefault="00E320A5" w:rsidP="009D08AB">
            <w:pPr>
              <w:jc w:val="center"/>
              <w:rPr>
                <w:b/>
                <w:szCs w:val="24"/>
              </w:rPr>
            </w:pPr>
          </w:p>
        </w:tc>
      </w:tr>
      <w:tr w:rsidR="00E320A5" w:rsidRPr="006A28C3" w:rsidTr="000B3F91">
        <w:trPr>
          <w:trHeight w:val="357"/>
        </w:trPr>
        <w:tc>
          <w:tcPr>
            <w:tcW w:w="2126" w:type="dxa"/>
            <w:vMerge/>
          </w:tcPr>
          <w:p w:rsidR="00E320A5" w:rsidRPr="006A28C3" w:rsidRDefault="00E320A5" w:rsidP="009D08AB">
            <w:pPr>
              <w:jc w:val="center"/>
              <w:rPr>
                <w:b/>
                <w:szCs w:val="24"/>
              </w:rPr>
            </w:pPr>
          </w:p>
        </w:tc>
        <w:tc>
          <w:tcPr>
            <w:tcW w:w="709" w:type="dxa"/>
          </w:tcPr>
          <w:p w:rsidR="00E320A5" w:rsidRPr="006A28C3" w:rsidRDefault="00E320A5" w:rsidP="009D08AB">
            <w:pPr>
              <w:jc w:val="center"/>
              <w:rPr>
                <w:b/>
                <w:szCs w:val="24"/>
              </w:rPr>
            </w:pPr>
            <w:r w:rsidRPr="006A28C3">
              <w:rPr>
                <w:b/>
                <w:szCs w:val="24"/>
              </w:rPr>
              <w:t>N</w:t>
            </w:r>
          </w:p>
        </w:tc>
        <w:tc>
          <w:tcPr>
            <w:tcW w:w="850" w:type="dxa"/>
          </w:tcPr>
          <w:p w:rsidR="00E320A5" w:rsidRPr="006A28C3" w:rsidRDefault="00E320A5" w:rsidP="009D08AB">
            <w:pPr>
              <w:jc w:val="center"/>
              <w:rPr>
                <w:b/>
                <w:szCs w:val="24"/>
              </w:rPr>
            </w:pPr>
            <w:r w:rsidRPr="006A28C3">
              <w:rPr>
                <w:b/>
                <w:szCs w:val="24"/>
              </w:rPr>
              <w:t>%</w:t>
            </w:r>
          </w:p>
        </w:tc>
        <w:tc>
          <w:tcPr>
            <w:tcW w:w="709" w:type="dxa"/>
          </w:tcPr>
          <w:p w:rsidR="00E320A5" w:rsidRPr="006A28C3" w:rsidRDefault="00E320A5" w:rsidP="009D08AB">
            <w:pPr>
              <w:jc w:val="center"/>
              <w:rPr>
                <w:b/>
                <w:szCs w:val="24"/>
              </w:rPr>
            </w:pPr>
            <w:r w:rsidRPr="006A28C3">
              <w:rPr>
                <w:b/>
                <w:szCs w:val="24"/>
              </w:rPr>
              <w:t>N</w:t>
            </w:r>
          </w:p>
        </w:tc>
        <w:tc>
          <w:tcPr>
            <w:tcW w:w="850" w:type="dxa"/>
          </w:tcPr>
          <w:p w:rsidR="00E320A5" w:rsidRPr="006A28C3" w:rsidRDefault="00E320A5" w:rsidP="009D08AB">
            <w:pPr>
              <w:jc w:val="center"/>
              <w:rPr>
                <w:b/>
                <w:szCs w:val="24"/>
              </w:rPr>
            </w:pPr>
            <w:r w:rsidRPr="006A28C3">
              <w:rPr>
                <w:b/>
                <w:szCs w:val="24"/>
              </w:rPr>
              <w:t>%</w:t>
            </w:r>
          </w:p>
        </w:tc>
        <w:tc>
          <w:tcPr>
            <w:tcW w:w="567" w:type="dxa"/>
          </w:tcPr>
          <w:p w:rsidR="00E320A5" w:rsidRPr="006A28C3" w:rsidRDefault="00E320A5" w:rsidP="009D08AB">
            <w:pPr>
              <w:jc w:val="center"/>
              <w:rPr>
                <w:b/>
                <w:szCs w:val="24"/>
              </w:rPr>
            </w:pPr>
            <w:r w:rsidRPr="006A28C3">
              <w:rPr>
                <w:b/>
                <w:szCs w:val="24"/>
              </w:rPr>
              <w:t>N</w:t>
            </w:r>
          </w:p>
        </w:tc>
        <w:tc>
          <w:tcPr>
            <w:tcW w:w="851" w:type="dxa"/>
          </w:tcPr>
          <w:p w:rsidR="00E320A5" w:rsidRPr="006A28C3" w:rsidRDefault="00E320A5" w:rsidP="009D08AB">
            <w:pPr>
              <w:jc w:val="center"/>
              <w:rPr>
                <w:b/>
                <w:szCs w:val="24"/>
              </w:rPr>
            </w:pPr>
            <w:r w:rsidRPr="006A28C3">
              <w:rPr>
                <w:b/>
                <w:szCs w:val="24"/>
              </w:rPr>
              <w:t>%</w:t>
            </w:r>
          </w:p>
        </w:tc>
        <w:tc>
          <w:tcPr>
            <w:tcW w:w="850" w:type="dxa"/>
            <w:vMerge/>
          </w:tcPr>
          <w:p w:rsidR="00E320A5" w:rsidRPr="006A28C3" w:rsidRDefault="00E320A5" w:rsidP="009D08AB">
            <w:pPr>
              <w:jc w:val="center"/>
              <w:rPr>
                <w:b/>
                <w:szCs w:val="24"/>
              </w:rPr>
            </w:pPr>
          </w:p>
        </w:tc>
        <w:tc>
          <w:tcPr>
            <w:tcW w:w="993" w:type="dxa"/>
            <w:vMerge/>
          </w:tcPr>
          <w:p w:rsidR="00E320A5" w:rsidRPr="006A28C3" w:rsidRDefault="00E320A5" w:rsidP="009D08AB">
            <w:pPr>
              <w:jc w:val="center"/>
              <w:rPr>
                <w:b/>
                <w:szCs w:val="24"/>
              </w:rPr>
            </w:pPr>
          </w:p>
        </w:tc>
      </w:tr>
      <w:tr w:rsidR="00E320A5" w:rsidRPr="006A28C3" w:rsidTr="000B3F91">
        <w:trPr>
          <w:trHeight w:val="323"/>
        </w:trPr>
        <w:tc>
          <w:tcPr>
            <w:tcW w:w="2126" w:type="dxa"/>
          </w:tcPr>
          <w:p w:rsidR="00E320A5" w:rsidRPr="006A28C3" w:rsidRDefault="00E320A5" w:rsidP="009D08AB">
            <w:pPr>
              <w:rPr>
                <w:szCs w:val="24"/>
              </w:rPr>
            </w:pPr>
            <w:r w:rsidRPr="006A28C3">
              <w:rPr>
                <w:szCs w:val="24"/>
              </w:rPr>
              <w:t>Ada riwayat</w:t>
            </w:r>
          </w:p>
        </w:tc>
        <w:tc>
          <w:tcPr>
            <w:tcW w:w="709" w:type="dxa"/>
          </w:tcPr>
          <w:p w:rsidR="00E320A5" w:rsidRPr="006A28C3" w:rsidRDefault="006A28C3" w:rsidP="009D08AB">
            <w:pPr>
              <w:jc w:val="center"/>
              <w:rPr>
                <w:szCs w:val="24"/>
              </w:rPr>
            </w:pPr>
            <w:r>
              <w:rPr>
                <w:szCs w:val="24"/>
              </w:rPr>
              <w:t>6</w:t>
            </w:r>
          </w:p>
        </w:tc>
        <w:tc>
          <w:tcPr>
            <w:tcW w:w="850" w:type="dxa"/>
          </w:tcPr>
          <w:p w:rsidR="00E320A5" w:rsidRPr="006A28C3" w:rsidRDefault="006A28C3" w:rsidP="009D08AB">
            <w:pPr>
              <w:jc w:val="center"/>
              <w:rPr>
                <w:szCs w:val="24"/>
              </w:rPr>
            </w:pPr>
            <w:r>
              <w:rPr>
                <w:szCs w:val="24"/>
              </w:rPr>
              <w:t>30.0</w:t>
            </w:r>
          </w:p>
        </w:tc>
        <w:tc>
          <w:tcPr>
            <w:tcW w:w="709" w:type="dxa"/>
          </w:tcPr>
          <w:p w:rsidR="00E320A5" w:rsidRPr="006A28C3" w:rsidRDefault="00270A22" w:rsidP="009D08AB">
            <w:pPr>
              <w:jc w:val="center"/>
              <w:rPr>
                <w:szCs w:val="24"/>
              </w:rPr>
            </w:pPr>
            <w:r w:rsidRPr="006A28C3">
              <w:rPr>
                <w:szCs w:val="24"/>
              </w:rPr>
              <w:t>6</w:t>
            </w:r>
          </w:p>
        </w:tc>
        <w:tc>
          <w:tcPr>
            <w:tcW w:w="850" w:type="dxa"/>
          </w:tcPr>
          <w:p w:rsidR="00E320A5" w:rsidRPr="006A28C3" w:rsidRDefault="000B3F91" w:rsidP="009D08AB">
            <w:pPr>
              <w:jc w:val="center"/>
              <w:rPr>
                <w:szCs w:val="24"/>
              </w:rPr>
            </w:pPr>
            <w:r>
              <w:rPr>
                <w:szCs w:val="24"/>
              </w:rPr>
              <w:t>15.0</w:t>
            </w:r>
          </w:p>
        </w:tc>
        <w:tc>
          <w:tcPr>
            <w:tcW w:w="567" w:type="dxa"/>
          </w:tcPr>
          <w:p w:rsidR="00E320A5" w:rsidRPr="006A28C3" w:rsidRDefault="000B3F91" w:rsidP="009D08AB">
            <w:pPr>
              <w:jc w:val="center"/>
              <w:rPr>
                <w:szCs w:val="24"/>
              </w:rPr>
            </w:pPr>
            <w:r>
              <w:rPr>
                <w:szCs w:val="24"/>
              </w:rPr>
              <w:t>12</w:t>
            </w:r>
          </w:p>
        </w:tc>
        <w:tc>
          <w:tcPr>
            <w:tcW w:w="851" w:type="dxa"/>
          </w:tcPr>
          <w:p w:rsidR="00E320A5" w:rsidRPr="006A28C3" w:rsidRDefault="000B3F91" w:rsidP="009D08AB">
            <w:pPr>
              <w:jc w:val="center"/>
              <w:rPr>
                <w:szCs w:val="24"/>
              </w:rPr>
            </w:pPr>
            <w:r>
              <w:rPr>
                <w:szCs w:val="24"/>
              </w:rPr>
              <w:t>20.0</w:t>
            </w:r>
          </w:p>
        </w:tc>
        <w:tc>
          <w:tcPr>
            <w:tcW w:w="850" w:type="dxa"/>
            <w:vMerge w:val="restart"/>
          </w:tcPr>
          <w:p w:rsidR="00E320A5" w:rsidRPr="006A28C3" w:rsidRDefault="00E320A5" w:rsidP="009D08AB">
            <w:pPr>
              <w:jc w:val="center"/>
              <w:rPr>
                <w:szCs w:val="24"/>
              </w:rPr>
            </w:pPr>
          </w:p>
          <w:p w:rsidR="00E320A5" w:rsidRPr="006A28C3" w:rsidRDefault="000B3F91" w:rsidP="00270A22">
            <w:pPr>
              <w:rPr>
                <w:szCs w:val="24"/>
              </w:rPr>
            </w:pPr>
            <w:r>
              <w:rPr>
                <w:szCs w:val="24"/>
              </w:rPr>
              <w:t>0.189</w:t>
            </w:r>
          </w:p>
        </w:tc>
        <w:tc>
          <w:tcPr>
            <w:tcW w:w="993" w:type="dxa"/>
            <w:vMerge w:val="restart"/>
          </w:tcPr>
          <w:p w:rsidR="00E320A5" w:rsidRPr="006A28C3" w:rsidRDefault="000B3F91" w:rsidP="009D08AB">
            <w:pPr>
              <w:jc w:val="center"/>
              <w:rPr>
                <w:szCs w:val="24"/>
              </w:rPr>
            </w:pPr>
            <w:r>
              <w:rPr>
                <w:szCs w:val="24"/>
              </w:rPr>
              <w:t>2.429 (8.835 – 0.668)</w:t>
            </w:r>
          </w:p>
        </w:tc>
      </w:tr>
      <w:tr w:rsidR="00E320A5" w:rsidRPr="006A28C3" w:rsidTr="000B3F91">
        <w:trPr>
          <w:trHeight w:val="363"/>
        </w:trPr>
        <w:tc>
          <w:tcPr>
            <w:tcW w:w="2126" w:type="dxa"/>
          </w:tcPr>
          <w:p w:rsidR="00E320A5" w:rsidRPr="006A28C3" w:rsidRDefault="00E320A5" w:rsidP="009D08AB">
            <w:pPr>
              <w:rPr>
                <w:szCs w:val="24"/>
              </w:rPr>
            </w:pPr>
            <w:r w:rsidRPr="006A28C3">
              <w:rPr>
                <w:szCs w:val="24"/>
              </w:rPr>
              <w:t>Tidak ada riwayat</w:t>
            </w:r>
          </w:p>
        </w:tc>
        <w:tc>
          <w:tcPr>
            <w:tcW w:w="709" w:type="dxa"/>
          </w:tcPr>
          <w:p w:rsidR="00E320A5" w:rsidRPr="006A28C3" w:rsidRDefault="006A28C3" w:rsidP="009D08AB">
            <w:pPr>
              <w:jc w:val="center"/>
              <w:rPr>
                <w:szCs w:val="24"/>
              </w:rPr>
            </w:pPr>
            <w:r>
              <w:rPr>
                <w:szCs w:val="24"/>
              </w:rPr>
              <w:t>14</w:t>
            </w:r>
          </w:p>
        </w:tc>
        <w:tc>
          <w:tcPr>
            <w:tcW w:w="850" w:type="dxa"/>
          </w:tcPr>
          <w:p w:rsidR="00E320A5" w:rsidRPr="006A28C3" w:rsidRDefault="006A28C3" w:rsidP="009D08AB">
            <w:pPr>
              <w:jc w:val="center"/>
              <w:rPr>
                <w:szCs w:val="24"/>
              </w:rPr>
            </w:pPr>
            <w:r>
              <w:rPr>
                <w:szCs w:val="24"/>
              </w:rPr>
              <w:t>70.0</w:t>
            </w:r>
          </w:p>
        </w:tc>
        <w:tc>
          <w:tcPr>
            <w:tcW w:w="709" w:type="dxa"/>
          </w:tcPr>
          <w:p w:rsidR="00E320A5" w:rsidRPr="006A28C3" w:rsidRDefault="00270A22" w:rsidP="009D08AB">
            <w:pPr>
              <w:jc w:val="center"/>
              <w:rPr>
                <w:szCs w:val="24"/>
              </w:rPr>
            </w:pPr>
            <w:r w:rsidRPr="006A28C3">
              <w:rPr>
                <w:szCs w:val="24"/>
              </w:rPr>
              <w:t>34</w:t>
            </w:r>
          </w:p>
        </w:tc>
        <w:tc>
          <w:tcPr>
            <w:tcW w:w="850" w:type="dxa"/>
          </w:tcPr>
          <w:p w:rsidR="00E320A5" w:rsidRPr="006A28C3" w:rsidRDefault="000B3F91" w:rsidP="009D08AB">
            <w:pPr>
              <w:jc w:val="center"/>
              <w:rPr>
                <w:szCs w:val="24"/>
              </w:rPr>
            </w:pPr>
            <w:r>
              <w:rPr>
                <w:szCs w:val="24"/>
              </w:rPr>
              <w:t>85.0</w:t>
            </w:r>
          </w:p>
        </w:tc>
        <w:tc>
          <w:tcPr>
            <w:tcW w:w="567" w:type="dxa"/>
          </w:tcPr>
          <w:p w:rsidR="00E320A5" w:rsidRPr="006A28C3" w:rsidRDefault="000B3F91" w:rsidP="009D08AB">
            <w:pPr>
              <w:jc w:val="center"/>
              <w:rPr>
                <w:szCs w:val="24"/>
              </w:rPr>
            </w:pPr>
            <w:r>
              <w:rPr>
                <w:szCs w:val="24"/>
              </w:rPr>
              <w:t>48</w:t>
            </w:r>
          </w:p>
        </w:tc>
        <w:tc>
          <w:tcPr>
            <w:tcW w:w="851" w:type="dxa"/>
          </w:tcPr>
          <w:p w:rsidR="00E320A5" w:rsidRPr="006A28C3" w:rsidRDefault="000B3F91" w:rsidP="009D08AB">
            <w:pPr>
              <w:jc w:val="center"/>
              <w:rPr>
                <w:szCs w:val="24"/>
              </w:rPr>
            </w:pPr>
            <w:r>
              <w:rPr>
                <w:szCs w:val="24"/>
              </w:rPr>
              <w:t>80.0</w:t>
            </w:r>
          </w:p>
        </w:tc>
        <w:tc>
          <w:tcPr>
            <w:tcW w:w="850" w:type="dxa"/>
            <w:vMerge/>
          </w:tcPr>
          <w:p w:rsidR="00E320A5" w:rsidRPr="006A28C3" w:rsidRDefault="00E320A5" w:rsidP="009D08AB">
            <w:pPr>
              <w:jc w:val="center"/>
              <w:rPr>
                <w:szCs w:val="24"/>
              </w:rPr>
            </w:pPr>
          </w:p>
        </w:tc>
        <w:tc>
          <w:tcPr>
            <w:tcW w:w="993" w:type="dxa"/>
            <w:vMerge/>
          </w:tcPr>
          <w:p w:rsidR="00E320A5" w:rsidRPr="006A28C3" w:rsidRDefault="00E320A5" w:rsidP="009D08AB">
            <w:pPr>
              <w:jc w:val="center"/>
              <w:rPr>
                <w:szCs w:val="24"/>
              </w:rPr>
            </w:pPr>
          </w:p>
        </w:tc>
      </w:tr>
      <w:tr w:rsidR="00E320A5" w:rsidRPr="006A28C3" w:rsidTr="000B3F91">
        <w:trPr>
          <w:trHeight w:val="356"/>
        </w:trPr>
        <w:tc>
          <w:tcPr>
            <w:tcW w:w="2126" w:type="dxa"/>
          </w:tcPr>
          <w:p w:rsidR="00E320A5" w:rsidRPr="006A28C3" w:rsidRDefault="00E320A5" w:rsidP="009D08AB">
            <w:pPr>
              <w:rPr>
                <w:szCs w:val="24"/>
              </w:rPr>
            </w:pPr>
            <w:r w:rsidRPr="006A28C3">
              <w:rPr>
                <w:szCs w:val="24"/>
              </w:rPr>
              <w:t>Total</w:t>
            </w:r>
          </w:p>
        </w:tc>
        <w:tc>
          <w:tcPr>
            <w:tcW w:w="709" w:type="dxa"/>
          </w:tcPr>
          <w:p w:rsidR="00E320A5" w:rsidRPr="006A28C3" w:rsidRDefault="00270A22" w:rsidP="009D08AB">
            <w:pPr>
              <w:jc w:val="center"/>
              <w:rPr>
                <w:szCs w:val="24"/>
              </w:rPr>
            </w:pPr>
            <w:r w:rsidRPr="006A28C3">
              <w:rPr>
                <w:szCs w:val="24"/>
              </w:rPr>
              <w:t>20</w:t>
            </w:r>
          </w:p>
        </w:tc>
        <w:tc>
          <w:tcPr>
            <w:tcW w:w="850" w:type="dxa"/>
          </w:tcPr>
          <w:p w:rsidR="00E320A5" w:rsidRPr="006A28C3" w:rsidRDefault="006A28C3" w:rsidP="009D08AB">
            <w:pPr>
              <w:jc w:val="center"/>
              <w:rPr>
                <w:szCs w:val="24"/>
              </w:rPr>
            </w:pPr>
            <w:r>
              <w:rPr>
                <w:szCs w:val="24"/>
              </w:rPr>
              <w:t>100.0</w:t>
            </w:r>
          </w:p>
        </w:tc>
        <w:tc>
          <w:tcPr>
            <w:tcW w:w="709" w:type="dxa"/>
          </w:tcPr>
          <w:p w:rsidR="00E320A5" w:rsidRPr="006A28C3" w:rsidRDefault="00270A22" w:rsidP="009D08AB">
            <w:pPr>
              <w:jc w:val="center"/>
              <w:rPr>
                <w:szCs w:val="24"/>
              </w:rPr>
            </w:pPr>
            <w:r w:rsidRPr="006A28C3">
              <w:rPr>
                <w:szCs w:val="24"/>
              </w:rPr>
              <w:t>40</w:t>
            </w:r>
          </w:p>
        </w:tc>
        <w:tc>
          <w:tcPr>
            <w:tcW w:w="850" w:type="dxa"/>
          </w:tcPr>
          <w:p w:rsidR="00E320A5" w:rsidRPr="006A28C3" w:rsidRDefault="006A28C3" w:rsidP="009D08AB">
            <w:pPr>
              <w:jc w:val="center"/>
              <w:rPr>
                <w:szCs w:val="24"/>
              </w:rPr>
            </w:pPr>
            <w:r>
              <w:rPr>
                <w:szCs w:val="24"/>
              </w:rPr>
              <w:t>100.0</w:t>
            </w:r>
          </w:p>
        </w:tc>
        <w:tc>
          <w:tcPr>
            <w:tcW w:w="567" w:type="dxa"/>
          </w:tcPr>
          <w:p w:rsidR="00E320A5" w:rsidRPr="006A28C3" w:rsidRDefault="009E4345" w:rsidP="009D08AB">
            <w:pPr>
              <w:jc w:val="center"/>
              <w:rPr>
                <w:szCs w:val="24"/>
              </w:rPr>
            </w:pPr>
            <w:r w:rsidRPr="006A28C3">
              <w:rPr>
                <w:szCs w:val="24"/>
              </w:rPr>
              <w:t>60</w:t>
            </w:r>
          </w:p>
        </w:tc>
        <w:tc>
          <w:tcPr>
            <w:tcW w:w="851" w:type="dxa"/>
          </w:tcPr>
          <w:p w:rsidR="00E320A5" w:rsidRPr="006A28C3" w:rsidRDefault="00E320A5" w:rsidP="009D08AB">
            <w:pPr>
              <w:jc w:val="center"/>
              <w:rPr>
                <w:szCs w:val="24"/>
              </w:rPr>
            </w:pPr>
            <w:r w:rsidRPr="006A28C3">
              <w:rPr>
                <w:szCs w:val="24"/>
              </w:rPr>
              <w:t>100.0</w:t>
            </w:r>
          </w:p>
        </w:tc>
        <w:tc>
          <w:tcPr>
            <w:tcW w:w="850" w:type="dxa"/>
            <w:vMerge/>
          </w:tcPr>
          <w:p w:rsidR="00E320A5" w:rsidRPr="006A28C3" w:rsidRDefault="00E320A5" w:rsidP="009D08AB">
            <w:pPr>
              <w:jc w:val="center"/>
              <w:rPr>
                <w:szCs w:val="24"/>
              </w:rPr>
            </w:pPr>
          </w:p>
        </w:tc>
        <w:tc>
          <w:tcPr>
            <w:tcW w:w="993" w:type="dxa"/>
            <w:vMerge/>
          </w:tcPr>
          <w:p w:rsidR="00E320A5" w:rsidRPr="006A28C3" w:rsidRDefault="00E320A5" w:rsidP="009D08AB">
            <w:pPr>
              <w:jc w:val="center"/>
              <w:rPr>
                <w:szCs w:val="24"/>
              </w:rPr>
            </w:pPr>
          </w:p>
        </w:tc>
      </w:tr>
    </w:tbl>
    <w:p w:rsidR="00E320A5" w:rsidRDefault="00E320A5" w:rsidP="00E320A5">
      <w:pPr>
        <w:spacing w:line="240" w:lineRule="auto"/>
        <w:jc w:val="both"/>
      </w:pPr>
    </w:p>
    <w:p w:rsidR="008E0EAB" w:rsidRDefault="00E320A5" w:rsidP="000B3F91">
      <w:pPr>
        <w:pStyle w:val="ListParagraph"/>
        <w:spacing w:line="480" w:lineRule="auto"/>
        <w:ind w:left="1080" w:firstLine="360"/>
        <w:jc w:val="both"/>
        <w:rPr>
          <w:szCs w:val="24"/>
        </w:rPr>
      </w:pPr>
      <w:r w:rsidRPr="008F17F3">
        <w:t xml:space="preserve">Dari hasil </w:t>
      </w:r>
      <w:r>
        <w:t xml:space="preserve">penggolahan data pada </w:t>
      </w:r>
      <w:r w:rsidR="00113846">
        <w:t>tabel</w:t>
      </w:r>
      <w:r w:rsidRPr="008F17F3">
        <w:t xml:space="preserve"> </w:t>
      </w:r>
      <w:r w:rsidR="00C447D8">
        <w:t>4.</w:t>
      </w:r>
      <w:r w:rsidR="00C447D8">
        <w:rPr>
          <w:lang w:val="en-US"/>
        </w:rPr>
        <w:t>7</w:t>
      </w:r>
      <w:r>
        <w:t xml:space="preserve"> didapatkan riwayat keluarga kategori ada riwayat yang me</w:t>
      </w:r>
      <w:r w:rsidR="00270A22">
        <w:t xml:space="preserve">ngalami kanker serviks sebesar </w:t>
      </w:r>
      <w:r w:rsidR="000B3F91">
        <w:t>6</w:t>
      </w:r>
      <w:r w:rsidR="008E0EAB">
        <w:t xml:space="preserve"> (</w:t>
      </w:r>
      <w:r w:rsidR="000B3F91">
        <w:t>30</w:t>
      </w:r>
      <w:r>
        <w:t>%) dan yang tidak mengalam</w:t>
      </w:r>
      <w:r w:rsidR="00270A22">
        <w:t>i kanker serviks sebesar 6 (</w:t>
      </w:r>
      <w:r w:rsidR="000B3F91">
        <w:t>15</w:t>
      </w:r>
      <w:r>
        <w:t>%). Kemudian pada riwayat keluarga kategori tidak ada riwayat men</w:t>
      </w:r>
      <w:r w:rsidR="000B3F91">
        <w:t>galami kanker serviks sebesar 14</w:t>
      </w:r>
      <w:r w:rsidR="00270A22">
        <w:t xml:space="preserve"> (</w:t>
      </w:r>
      <w:r w:rsidR="000B3F91">
        <w:t>70</w:t>
      </w:r>
      <w:r>
        <w:t>%) dan yang tidak me</w:t>
      </w:r>
      <w:r w:rsidR="00270A22">
        <w:t>ngalami kanker serviks sebesar 34 (</w:t>
      </w:r>
      <w:r w:rsidR="000B3F91">
        <w:t>85</w:t>
      </w:r>
      <w:r>
        <w:t xml:space="preserve">%). Dapat disimpulkan bahwa tidak ada hubungan antara riwayat keluarga dengan kejadian kanker serviks </w:t>
      </w:r>
      <w:r w:rsidR="000B3F91">
        <w:rPr>
          <w:szCs w:val="24"/>
        </w:rPr>
        <w:t>didapatkan p-value 0.189</w:t>
      </w:r>
      <w:r w:rsidR="00270A22" w:rsidRPr="00270A22">
        <w:rPr>
          <w:szCs w:val="24"/>
        </w:rPr>
        <w:t xml:space="preserve"> (&gt;0.05) dan </w:t>
      </w:r>
      <w:r w:rsidR="00270A22" w:rsidRPr="00270A22">
        <w:rPr>
          <w:i/>
          <w:szCs w:val="24"/>
        </w:rPr>
        <w:t>odds ratio</w:t>
      </w:r>
      <w:r w:rsidR="00270A22" w:rsidRPr="00270A22">
        <w:rPr>
          <w:szCs w:val="24"/>
        </w:rPr>
        <w:t xml:space="preserve"> sebesar </w:t>
      </w:r>
      <w:r w:rsidR="000B3F91">
        <w:rPr>
          <w:szCs w:val="24"/>
        </w:rPr>
        <w:t>2.429 (8.835 – 0.668).</w:t>
      </w:r>
    </w:p>
    <w:p w:rsidR="000B3F91" w:rsidRPr="000B3F91" w:rsidRDefault="000B3F91" w:rsidP="000B3F91">
      <w:pPr>
        <w:pStyle w:val="ListParagraph"/>
        <w:spacing w:line="480" w:lineRule="auto"/>
        <w:ind w:left="1080" w:firstLine="360"/>
        <w:jc w:val="both"/>
        <w:rPr>
          <w:szCs w:val="24"/>
        </w:rPr>
      </w:pPr>
    </w:p>
    <w:p w:rsidR="008E0EAB" w:rsidRPr="008E0EAB" w:rsidRDefault="008E0EAB" w:rsidP="008E0EAB">
      <w:pPr>
        <w:pStyle w:val="ListParagraph"/>
        <w:numPr>
          <w:ilvl w:val="0"/>
          <w:numId w:val="1"/>
        </w:numPr>
        <w:spacing w:line="480" w:lineRule="auto"/>
        <w:ind w:left="360"/>
        <w:jc w:val="both"/>
        <w:rPr>
          <w:b/>
        </w:rPr>
      </w:pPr>
      <w:r w:rsidRPr="008E0EAB">
        <w:rPr>
          <w:b/>
        </w:rPr>
        <w:t>Pembahasan</w:t>
      </w:r>
    </w:p>
    <w:p w:rsidR="008E0EAB" w:rsidRPr="008E0EAB" w:rsidRDefault="008E0EAB" w:rsidP="008E0EAB">
      <w:pPr>
        <w:pStyle w:val="ListParagraph"/>
        <w:numPr>
          <w:ilvl w:val="0"/>
          <w:numId w:val="7"/>
        </w:numPr>
        <w:spacing w:line="480" w:lineRule="auto"/>
        <w:ind w:left="720"/>
        <w:jc w:val="both"/>
        <w:rPr>
          <w:b/>
        </w:rPr>
      </w:pPr>
      <w:r w:rsidRPr="008E0EAB">
        <w:rPr>
          <w:b/>
        </w:rPr>
        <w:t>Analisis Univariat</w:t>
      </w:r>
    </w:p>
    <w:p w:rsidR="008E0EAB" w:rsidRDefault="008E0EAB" w:rsidP="008E0EAB">
      <w:pPr>
        <w:pStyle w:val="ListParagraph"/>
        <w:numPr>
          <w:ilvl w:val="0"/>
          <w:numId w:val="8"/>
        </w:numPr>
        <w:spacing w:line="480" w:lineRule="auto"/>
        <w:jc w:val="both"/>
        <w:rPr>
          <w:b/>
        </w:rPr>
      </w:pPr>
      <w:r w:rsidRPr="008E0EAB">
        <w:rPr>
          <w:b/>
        </w:rPr>
        <w:t>Paritas</w:t>
      </w:r>
    </w:p>
    <w:p w:rsidR="008E0EAB" w:rsidRDefault="008E0EAB" w:rsidP="008E0EAB">
      <w:pPr>
        <w:pStyle w:val="ListParagraph"/>
        <w:spacing w:line="480" w:lineRule="auto"/>
        <w:ind w:left="1080" w:firstLine="360"/>
        <w:jc w:val="both"/>
      </w:pPr>
      <w:r>
        <w:t xml:space="preserve">Berdasarkan hasil </w:t>
      </w:r>
      <w:r w:rsidR="005A75F6">
        <w:t>penelitian</w:t>
      </w:r>
      <w:r>
        <w:t xml:space="preserve"> dapat dijelaskan </w:t>
      </w:r>
      <w:r w:rsidR="00270A22">
        <w:t>bahwa</w:t>
      </w:r>
      <w:r w:rsidR="005A75F6">
        <w:t xml:space="preserve"> responden dengan paritas beresiko sebesar 44 (73.3%) dan responden dengan paritas tidak beresiko sebesar 16 (26.7%)</w:t>
      </w:r>
      <w:r w:rsidR="00270A22">
        <w:t>.</w:t>
      </w:r>
    </w:p>
    <w:p w:rsidR="002D3777" w:rsidRDefault="008E0EAB" w:rsidP="002D3777">
      <w:pPr>
        <w:pStyle w:val="ListParagraph"/>
        <w:spacing w:line="480" w:lineRule="auto"/>
        <w:ind w:left="1080" w:firstLine="360"/>
        <w:jc w:val="both"/>
      </w:pPr>
      <w:r>
        <w:lastRenderedPageBreak/>
        <w:t xml:space="preserve">Didukung dengan hasil penelitian Fanniasyifa (2019) dengan judul hubungan antara paritas dan tingkat pendidikan dengan kejadian kanker serviks di RSUD Dr. Moewardi Surakarta. Hasil univariat menunjukan </w:t>
      </w:r>
      <w:r w:rsidR="002D3777">
        <w:t>responden dengan resiko rendah 47 (69.1%) dan resiko tinggi 21 (30.9%). hasil analisis bivariat menunjukan tidak ada hubungan  antara paritas dengan kejadian kanker serviks diperoleh p-value 0.115 (&gt;0.05).</w:t>
      </w:r>
    </w:p>
    <w:p w:rsidR="002D3777" w:rsidRDefault="002D3777" w:rsidP="002D3777">
      <w:pPr>
        <w:pStyle w:val="ListParagraph"/>
        <w:spacing w:line="480" w:lineRule="auto"/>
        <w:ind w:left="1080" w:firstLine="360"/>
        <w:jc w:val="both"/>
      </w:pPr>
      <w:r w:rsidRPr="002D3777">
        <w:rPr>
          <w:rFonts w:cs="Times New Roman"/>
          <w:szCs w:val="24"/>
        </w:rPr>
        <w:t xml:space="preserve">Kanker </w:t>
      </w:r>
      <w:r w:rsidRPr="002D3777">
        <w:rPr>
          <w:rFonts w:cs="Times New Roman"/>
          <w:i/>
          <w:szCs w:val="24"/>
        </w:rPr>
        <w:t xml:space="preserve">servix </w:t>
      </w:r>
      <w:r w:rsidRPr="002D3777">
        <w:rPr>
          <w:rFonts w:cs="Times New Roman"/>
          <w:szCs w:val="24"/>
        </w:rPr>
        <w:t>atau kanker leher rahim merupakan jenis tumor ganas yang mengenai lapisan permukaan (epitel) dari leher rahim atau mulut rahim. Kanker ini dapat terjadi karena sel-sel permukaan tersebut mengalami penggandaan dan berubah sifat tidak seperti sel yang normal. Penggandaan sel yang tidak menuruti aturan yang normal itu dapat membentuk tumor atau kadang-kadang seperti luka atau borok yang memberikan keluhan atau gejala keputihan berbau dan pendarahan. Sifat dari sel ganas ini ialah dapat menyebar, baik secara langsung disekitar panggul maupun menyebar jauh lewat saluran getah bening atau pembuluh darah, misalnya ke paru, hati atau tulang. Salah satu faktor risiko kanker serviks adalah Paritas (Savitri, 2015).</w:t>
      </w:r>
    </w:p>
    <w:p w:rsidR="008E0EAB" w:rsidRDefault="008E0EAB" w:rsidP="002D3777">
      <w:pPr>
        <w:pStyle w:val="ListParagraph"/>
        <w:spacing w:line="480" w:lineRule="auto"/>
        <w:ind w:left="1080" w:firstLine="360"/>
        <w:jc w:val="both"/>
        <w:rPr>
          <w:rFonts w:cs="Times New Roman"/>
          <w:szCs w:val="24"/>
        </w:rPr>
      </w:pPr>
      <w:r w:rsidRPr="008E0EAB">
        <w:rPr>
          <w:rFonts w:cs="Times New Roman"/>
          <w:szCs w:val="24"/>
        </w:rPr>
        <w:t xml:space="preserve">Paritas atau kelahiran yang paling optimal adalah kelahiran sampai tiga kali. Semakin banyak proses melahirkan yang dialami oleh seorang ibu, maka semakin tinggi resikonya untuk terkena kanker </w:t>
      </w:r>
      <w:r w:rsidRPr="008E0EAB">
        <w:rPr>
          <w:rFonts w:cs="Times New Roman"/>
          <w:i/>
          <w:szCs w:val="24"/>
        </w:rPr>
        <w:t>servix</w:t>
      </w:r>
      <w:r w:rsidRPr="008E0EAB">
        <w:rPr>
          <w:rFonts w:cs="Times New Roman"/>
          <w:szCs w:val="24"/>
        </w:rPr>
        <w:t xml:space="preserve">. Ada beberapa pendapat yang memperlihatkan korelasi antara keduanya. Pertama, saat proses melahirkan janin tentu saja akan keluar </w:t>
      </w:r>
      <w:r w:rsidRPr="008E0EAB">
        <w:rPr>
          <w:rFonts w:cs="Times New Roman"/>
          <w:szCs w:val="24"/>
        </w:rPr>
        <w:lastRenderedPageBreak/>
        <w:t xml:space="preserve">melalui </w:t>
      </w:r>
      <w:r w:rsidRPr="008E0EAB">
        <w:rPr>
          <w:rFonts w:cs="Times New Roman"/>
          <w:i/>
          <w:szCs w:val="24"/>
        </w:rPr>
        <w:t>servix</w:t>
      </w:r>
      <w:r w:rsidRPr="008E0EAB">
        <w:rPr>
          <w:rFonts w:cs="Times New Roman"/>
          <w:szCs w:val="24"/>
        </w:rPr>
        <w:t xml:space="preserve"> yang merupakan leher rahim, jembatan antara rahim dan vagina. Keluarnya janin akan menimbulkan trauma pada </w:t>
      </w:r>
      <w:r w:rsidRPr="008E0EAB">
        <w:rPr>
          <w:rFonts w:cs="Times New Roman"/>
          <w:i/>
          <w:szCs w:val="24"/>
        </w:rPr>
        <w:t>servix</w:t>
      </w:r>
      <w:r w:rsidRPr="008E0EAB">
        <w:rPr>
          <w:rFonts w:cs="Times New Roman"/>
          <w:szCs w:val="24"/>
        </w:rPr>
        <w:t xml:space="preserve">. Jika </w:t>
      </w:r>
      <w:r w:rsidRPr="008E0EAB">
        <w:rPr>
          <w:rFonts w:cs="Times New Roman"/>
          <w:i/>
          <w:szCs w:val="24"/>
        </w:rPr>
        <w:t>servix</w:t>
      </w:r>
      <w:r w:rsidRPr="008E0EAB">
        <w:rPr>
          <w:rFonts w:cs="Times New Roman"/>
          <w:szCs w:val="24"/>
        </w:rPr>
        <w:t xml:space="preserve"> mengalami kelahiran terus menerus maka </w:t>
      </w:r>
      <w:r w:rsidRPr="008E0EAB">
        <w:rPr>
          <w:rFonts w:cs="Times New Roman"/>
          <w:i/>
          <w:szCs w:val="24"/>
        </w:rPr>
        <w:t>servix</w:t>
      </w:r>
      <w:r w:rsidRPr="008E0EAB">
        <w:rPr>
          <w:rFonts w:cs="Times New Roman"/>
          <w:szCs w:val="24"/>
        </w:rPr>
        <w:t xml:space="preserve"> juga akan semakin mengalami trauma.Kedua, adanya perubahan hormonal bagi wanita selama kehamilan ketiga yang membuat wanita tersebut lebih mudah terkena infeksi HPV dan pertumbuhan kanker. Ketiga, adalah pendapat bahwa wanita hamil memiliki imunitas yang lebih rendah sehingga memudahkan masuknya HPV dalam tubuh yang berujung pada pertumbuhan kanker (Savitri,2015)</w:t>
      </w:r>
      <w:r w:rsidR="002D3777">
        <w:rPr>
          <w:rFonts w:cs="Times New Roman"/>
          <w:szCs w:val="24"/>
        </w:rPr>
        <w:t>.</w:t>
      </w:r>
    </w:p>
    <w:p w:rsidR="0070757A" w:rsidRDefault="002D3777" w:rsidP="002D3777">
      <w:pPr>
        <w:pStyle w:val="ListParagraph"/>
        <w:spacing w:line="480" w:lineRule="auto"/>
        <w:ind w:left="1080" w:firstLine="360"/>
        <w:jc w:val="both"/>
        <w:rPr>
          <w:rFonts w:cs="Times New Roman"/>
          <w:szCs w:val="24"/>
        </w:rPr>
      </w:pPr>
      <w:r>
        <w:rPr>
          <w:rFonts w:cs="Times New Roman"/>
          <w:szCs w:val="24"/>
        </w:rPr>
        <w:t>Menurut asumsi peneliti paritas ibu sebagian yang beresiko</w:t>
      </w:r>
      <w:r w:rsidR="00113846">
        <w:rPr>
          <w:rFonts w:cs="Times New Roman"/>
          <w:szCs w:val="24"/>
        </w:rPr>
        <w:t xml:space="preserve"> di usia yang produktif</w:t>
      </w:r>
      <w:r>
        <w:rPr>
          <w:rFonts w:cs="Times New Roman"/>
          <w:szCs w:val="24"/>
        </w:rPr>
        <w:t xml:space="preserve"> karena motivasi dari ibu itu sendiri untuk</w:t>
      </w:r>
      <w:r w:rsidR="00113846">
        <w:rPr>
          <w:rFonts w:cs="Times New Roman"/>
          <w:szCs w:val="24"/>
        </w:rPr>
        <w:t xml:space="preserve"> mendekatkan  kehamilan </w:t>
      </w:r>
      <w:r>
        <w:rPr>
          <w:rFonts w:cs="Times New Roman"/>
          <w:szCs w:val="24"/>
        </w:rPr>
        <w:t>, di tunjang juga dari usia yang sudah paruh baya sehingga ibu dengan usia tersebut wajar j</w:t>
      </w:r>
      <w:r w:rsidR="0070757A">
        <w:rPr>
          <w:rFonts w:cs="Times New Roman"/>
          <w:szCs w:val="24"/>
        </w:rPr>
        <w:t>ika memiliki anak lebih dari 2.</w:t>
      </w:r>
    </w:p>
    <w:p w:rsidR="0070757A" w:rsidRPr="00604CB8" w:rsidRDefault="0070757A" w:rsidP="0070757A">
      <w:pPr>
        <w:pStyle w:val="ListParagraph"/>
        <w:numPr>
          <w:ilvl w:val="0"/>
          <w:numId w:val="8"/>
        </w:numPr>
        <w:spacing w:line="480" w:lineRule="auto"/>
        <w:jc w:val="both"/>
        <w:rPr>
          <w:rFonts w:cs="Times New Roman"/>
          <w:b/>
          <w:szCs w:val="24"/>
        </w:rPr>
      </w:pPr>
      <w:r w:rsidRPr="00604CB8">
        <w:rPr>
          <w:rFonts w:cs="Times New Roman"/>
          <w:b/>
          <w:szCs w:val="24"/>
        </w:rPr>
        <w:t>Umur</w:t>
      </w:r>
    </w:p>
    <w:p w:rsidR="0070757A" w:rsidRDefault="0070757A" w:rsidP="0070757A">
      <w:pPr>
        <w:pStyle w:val="ListParagraph"/>
        <w:spacing w:line="480" w:lineRule="auto"/>
        <w:ind w:left="1080" w:firstLine="360"/>
        <w:jc w:val="both"/>
      </w:pPr>
      <w:r>
        <w:rPr>
          <w:rFonts w:cs="Times New Roman"/>
          <w:szCs w:val="24"/>
        </w:rPr>
        <w:t xml:space="preserve">Berdasarkan hasil </w:t>
      </w:r>
      <w:r w:rsidR="005A75F6">
        <w:t>penelitian didapatkan responden dengan umur beresiko sebesar 42 (70%) dan responden dengan umur tidak beresiko sebesar 18 (30%)</w:t>
      </w:r>
      <w:r w:rsidR="00270A22">
        <w:t>.</w:t>
      </w:r>
    </w:p>
    <w:p w:rsidR="00604CB8" w:rsidRDefault="00604CB8" w:rsidP="00604CB8">
      <w:pPr>
        <w:pStyle w:val="ListParagraph"/>
        <w:spacing w:line="480" w:lineRule="auto"/>
        <w:ind w:left="1080" w:firstLine="360"/>
        <w:jc w:val="both"/>
      </w:pPr>
      <w:r>
        <w:t>D</w:t>
      </w:r>
      <w:r w:rsidR="0070757A">
        <w:t xml:space="preserve">idukung dengan hasil penelitian </w:t>
      </w:r>
      <w:r>
        <w:t xml:space="preserve">Lestariningsih &amp; Martini (2013) dengan judul faktor-faktor yang berhubungan dengan terjaidinya kanker serviks di RSUD Abdul Moeloek Bandar Lampung. Hasil univariat menunjukan usia beresiko sebesar 63 (48.84%) dan usia kurang beresiko sebesar 86 (51.16%). Hasil bivariat menunjukan tidak </w:t>
      </w:r>
      <w:r>
        <w:lastRenderedPageBreak/>
        <w:t>terdapat hubungan antara umur dengan terjadinya kanker serviks diperoleh p-value 0.575 (&gt;0.05).</w:t>
      </w:r>
    </w:p>
    <w:p w:rsidR="00604CB8" w:rsidRPr="00604CB8" w:rsidRDefault="00604CB8" w:rsidP="00604CB8">
      <w:pPr>
        <w:pStyle w:val="ListParagraph"/>
        <w:spacing w:line="480" w:lineRule="auto"/>
        <w:ind w:left="1080" w:firstLine="360"/>
        <w:jc w:val="both"/>
      </w:pPr>
      <w:r w:rsidRPr="00604CB8">
        <w:rPr>
          <w:rFonts w:cs="Times New Roman"/>
          <w:szCs w:val="24"/>
        </w:rPr>
        <w:t xml:space="preserve">Penyebab utama kanker </w:t>
      </w:r>
      <w:r w:rsidRPr="00604CB8">
        <w:rPr>
          <w:rFonts w:cs="Times New Roman"/>
          <w:i/>
          <w:szCs w:val="24"/>
        </w:rPr>
        <w:t xml:space="preserve">servix </w:t>
      </w:r>
      <w:r w:rsidRPr="00604CB8">
        <w:rPr>
          <w:rFonts w:cs="Times New Roman"/>
          <w:szCs w:val="24"/>
        </w:rPr>
        <w:t xml:space="preserve">adalah karena terkena virus HPV risiko tinggi. Virus ini disebarkan melalui kontak kulit saat berhubungan seksual. Tidak semua wanita yang terpapar HPV menderita kanker </w:t>
      </w:r>
      <w:r w:rsidRPr="00604CB8">
        <w:rPr>
          <w:rFonts w:cs="Times New Roman"/>
          <w:i/>
          <w:szCs w:val="24"/>
        </w:rPr>
        <w:t xml:space="preserve">servix </w:t>
      </w:r>
      <w:r w:rsidRPr="00604CB8">
        <w:rPr>
          <w:rFonts w:cs="Times New Roman"/>
          <w:szCs w:val="24"/>
        </w:rPr>
        <w:t>dikemudian hari. salah satu faktor risiko kanker serviks adalah umur. Sebagian besar penderita kanker servix adalah wanita berusia 40 tahun keatas. Sangat jarang ditemukan wanita berusia 35 tahunkebawah yang mengidap kanker servix. Hasil ini dikarenakan virus HPV perlu waktu antara 10-20 tahun untuk bertransformasi menjadi kanker servix. Semakin tua usia seseorang, semakin rendah daya tubuhnya. Maka penting bagi kaum hawa untuk menjaga pola hidup sehat sejak muda. Supaya terhindar dari segala resikok penyakit (Savitri, 2015).</w:t>
      </w:r>
    </w:p>
    <w:p w:rsidR="00604CB8" w:rsidRDefault="00604CB8" w:rsidP="0070757A">
      <w:pPr>
        <w:pStyle w:val="ListParagraph"/>
        <w:spacing w:line="480" w:lineRule="auto"/>
        <w:ind w:left="1080" w:firstLine="360"/>
        <w:jc w:val="both"/>
        <w:rPr>
          <w:rFonts w:cs="Times New Roman"/>
          <w:szCs w:val="24"/>
        </w:rPr>
      </w:pPr>
      <w:r>
        <w:rPr>
          <w:rFonts w:cs="Times New Roman"/>
          <w:szCs w:val="24"/>
        </w:rPr>
        <w:t xml:space="preserve">Menurut asumsi peneliti wanita dengan usia beresiko akan berhubungan dengan kondisi </w:t>
      </w:r>
      <w:r w:rsidR="001D49BA">
        <w:rPr>
          <w:rFonts w:cs="Times New Roman"/>
          <w:szCs w:val="24"/>
        </w:rPr>
        <w:t xml:space="preserve">kesehatannya </w:t>
      </w:r>
      <w:r>
        <w:rPr>
          <w:rFonts w:cs="Times New Roman"/>
          <w:szCs w:val="24"/>
        </w:rPr>
        <w:t xml:space="preserve">dimana hal ini </w:t>
      </w:r>
      <w:r w:rsidR="001D49BA">
        <w:rPr>
          <w:rFonts w:cs="Times New Roman"/>
          <w:szCs w:val="24"/>
        </w:rPr>
        <w:t xml:space="preserve">memungkinkan </w:t>
      </w:r>
      <w:r>
        <w:rPr>
          <w:rFonts w:cs="Times New Roman"/>
          <w:szCs w:val="24"/>
        </w:rPr>
        <w:t xml:space="preserve">pada usia beresiko tersebut banyak wanita yang mengalami komplikasi pada organ reproduksinya, jika dikaitkan dengan teori mengenai karakteristik umur ibu maka umur aman </w:t>
      </w:r>
      <w:r w:rsidR="001D49BA">
        <w:rPr>
          <w:rFonts w:cs="Times New Roman"/>
          <w:szCs w:val="24"/>
        </w:rPr>
        <w:t xml:space="preserve">atau tidak beresiko </w:t>
      </w:r>
      <w:r>
        <w:rPr>
          <w:rFonts w:cs="Times New Roman"/>
          <w:szCs w:val="24"/>
        </w:rPr>
        <w:t xml:space="preserve">bagi seorang wanita untuk reproduksi adalah 20-35 tahun. </w:t>
      </w:r>
    </w:p>
    <w:p w:rsidR="005A75F6" w:rsidRDefault="005A75F6" w:rsidP="0070757A">
      <w:pPr>
        <w:pStyle w:val="ListParagraph"/>
        <w:spacing w:line="480" w:lineRule="auto"/>
        <w:ind w:left="1080" w:firstLine="360"/>
        <w:jc w:val="both"/>
        <w:rPr>
          <w:rFonts w:cs="Times New Roman"/>
          <w:szCs w:val="24"/>
        </w:rPr>
      </w:pPr>
    </w:p>
    <w:p w:rsidR="005A75F6" w:rsidRDefault="005A75F6" w:rsidP="0070757A">
      <w:pPr>
        <w:pStyle w:val="ListParagraph"/>
        <w:spacing w:line="480" w:lineRule="auto"/>
        <w:ind w:left="1080" w:firstLine="360"/>
        <w:jc w:val="both"/>
        <w:rPr>
          <w:rFonts w:cs="Times New Roman"/>
          <w:szCs w:val="24"/>
        </w:rPr>
      </w:pPr>
    </w:p>
    <w:p w:rsidR="001D49BA" w:rsidRPr="001D49BA" w:rsidRDefault="001D49BA" w:rsidP="001D49BA">
      <w:pPr>
        <w:pStyle w:val="ListParagraph"/>
        <w:numPr>
          <w:ilvl w:val="0"/>
          <w:numId w:val="8"/>
        </w:numPr>
        <w:spacing w:line="480" w:lineRule="auto"/>
        <w:jc w:val="both"/>
        <w:rPr>
          <w:rFonts w:cs="Times New Roman"/>
          <w:b/>
          <w:szCs w:val="24"/>
        </w:rPr>
      </w:pPr>
      <w:r w:rsidRPr="001D49BA">
        <w:rPr>
          <w:rFonts w:cs="Times New Roman"/>
          <w:b/>
          <w:szCs w:val="24"/>
        </w:rPr>
        <w:lastRenderedPageBreak/>
        <w:t>Riwayat Keluarga</w:t>
      </w:r>
    </w:p>
    <w:p w:rsidR="001D49BA" w:rsidRDefault="001D49BA" w:rsidP="00270A22">
      <w:pPr>
        <w:pStyle w:val="ListParagraph"/>
        <w:spacing w:line="480" w:lineRule="auto"/>
        <w:ind w:left="1080" w:firstLine="360"/>
        <w:jc w:val="both"/>
      </w:pPr>
      <w:r>
        <w:rPr>
          <w:rFonts w:cs="Times New Roman"/>
          <w:szCs w:val="24"/>
        </w:rPr>
        <w:t xml:space="preserve">Berdasarkan hasil </w:t>
      </w:r>
      <w:r w:rsidR="005A75F6">
        <w:t>penelitian responden yang memiliki riwayat keluarga sebesar 12 (20%) dan yang tidak memiliki riwayat keluarga sebesar 48 (80%).</w:t>
      </w:r>
    </w:p>
    <w:p w:rsidR="005013B1" w:rsidRDefault="00FD4472" w:rsidP="005013B1">
      <w:pPr>
        <w:pStyle w:val="ListParagraph"/>
        <w:spacing w:line="480" w:lineRule="auto"/>
        <w:ind w:left="1080" w:firstLine="360"/>
        <w:jc w:val="both"/>
      </w:pPr>
      <w:r>
        <w:t>H</w:t>
      </w:r>
      <w:r w:rsidR="002E358F">
        <w:t xml:space="preserve">al ini </w:t>
      </w:r>
      <w:r w:rsidR="005C15EA">
        <w:t xml:space="preserve">didukunga </w:t>
      </w:r>
      <w:r w:rsidR="002E358F">
        <w:t>dengan hasil penelitian Aziyah (2017) dengan judul faktor resiko yang berhubungan dengan kejadian kanker serviks</w:t>
      </w:r>
      <w:r>
        <w:t xml:space="preserve"> di RSUP DR. Kariadi Semarang. H</w:t>
      </w:r>
      <w:r w:rsidR="002E358F">
        <w:t xml:space="preserve">asil penelitian menunjukan </w:t>
      </w:r>
      <w:r>
        <w:t>72  respondne tidak memiliki riwayat keturunan kanker, kemudian hasil analisis bivariat menunjuka terdapat hubungan antara riwayat keluarga dengan kejadian kaker serviks diperoleh p-0.006 (&lt;0.05).</w:t>
      </w:r>
    </w:p>
    <w:p w:rsidR="00FD4472" w:rsidRDefault="001D49BA" w:rsidP="00FD4472">
      <w:pPr>
        <w:pStyle w:val="ListParagraph"/>
        <w:spacing w:line="480" w:lineRule="auto"/>
        <w:ind w:left="1080" w:firstLine="360"/>
        <w:jc w:val="both"/>
        <w:rPr>
          <w:rFonts w:cs="Times New Roman"/>
          <w:szCs w:val="24"/>
        </w:rPr>
      </w:pPr>
      <w:r w:rsidRPr="005013B1">
        <w:rPr>
          <w:rFonts w:cs="Times New Roman"/>
          <w:szCs w:val="24"/>
        </w:rPr>
        <w:t>Banyak faktor resiko kanker servix yang disebabkan oleh gaya hidup yang salah. Namun, apabila saudara kandung atau ibu mempunyai riwayat kanker servix, maka resiko seseorang untuk, terkena kanker servix juga lebih besar dari pada wanita yang tidak memiliki riwayat keluarga demikian. Beberapa penelitian menduga hal ini berkaitan dengan berkurangnya kemampuan orang tersebut dan keluarga untuk melawan infeksi HPV.</w:t>
      </w:r>
    </w:p>
    <w:p w:rsidR="005A75F6" w:rsidRPr="000A463F" w:rsidRDefault="00FD4472" w:rsidP="000A463F">
      <w:pPr>
        <w:pStyle w:val="ListParagraph"/>
        <w:spacing w:line="480" w:lineRule="auto"/>
        <w:ind w:left="1080" w:firstLine="360"/>
        <w:jc w:val="both"/>
        <w:rPr>
          <w:rFonts w:cs="Times New Roman"/>
          <w:szCs w:val="24"/>
          <w:lang w:val="en-US"/>
        </w:rPr>
      </w:pPr>
      <w:r w:rsidRPr="00FD4472">
        <w:rPr>
          <w:rFonts w:cs="Times New Roman"/>
          <w:szCs w:val="24"/>
        </w:rPr>
        <w:t>M</w:t>
      </w:r>
      <w:r w:rsidR="005013B1" w:rsidRPr="00FD4472">
        <w:rPr>
          <w:rFonts w:cs="Times New Roman"/>
          <w:szCs w:val="24"/>
        </w:rPr>
        <w:t xml:space="preserve">enurut asumsi peneliti </w:t>
      </w:r>
      <w:r>
        <w:rPr>
          <w:rFonts w:cs="Times New Roman"/>
          <w:szCs w:val="24"/>
        </w:rPr>
        <w:t>sebagian besar responden dengan kanker serviks tidak ditularkan melalui keturunan, berarti kanker serviks yang diderita dipengaruhi oleh imunitas</w:t>
      </w:r>
      <w:r w:rsidR="00113846">
        <w:rPr>
          <w:rFonts w:cs="Times New Roman"/>
          <w:szCs w:val="24"/>
        </w:rPr>
        <w:t>, melakukan hubungan seksual sebelum usia 20 tahun, dan bergonta-ganti pasangan</w:t>
      </w:r>
      <w:r>
        <w:rPr>
          <w:rFonts w:cs="Times New Roman"/>
          <w:szCs w:val="24"/>
        </w:rPr>
        <w:t xml:space="preserve"> wanita itu sendiri yang rentan sehingga ketika adanya serangan dari virus HPV wanita dengan mudah terserang.</w:t>
      </w:r>
    </w:p>
    <w:p w:rsidR="005013B1" w:rsidRPr="005013B1" w:rsidRDefault="005013B1" w:rsidP="005013B1">
      <w:pPr>
        <w:pStyle w:val="ListParagraph"/>
        <w:numPr>
          <w:ilvl w:val="0"/>
          <w:numId w:val="8"/>
        </w:numPr>
        <w:spacing w:line="480" w:lineRule="auto"/>
        <w:jc w:val="both"/>
        <w:rPr>
          <w:rFonts w:cs="Times New Roman"/>
          <w:b/>
          <w:szCs w:val="24"/>
        </w:rPr>
      </w:pPr>
      <w:r w:rsidRPr="005013B1">
        <w:rPr>
          <w:rFonts w:cs="Times New Roman"/>
          <w:b/>
          <w:szCs w:val="24"/>
        </w:rPr>
        <w:lastRenderedPageBreak/>
        <w:t>Kanker Serviks</w:t>
      </w:r>
    </w:p>
    <w:p w:rsidR="005013B1" w:rsidRDefault="005013B1" w:rsidP="005013B1">
      <w:pPr>
        <w:pStyle w:val="ListParagraph"/>
        <w:spacing w:line="480" w:lineRule="auto"/>
        <w:ind w:left="1080" w:firstLine="360"/>
        <w:jc w:val="both"/>
      </w:pPr>
      <w:r>
        <w:rPr>
          <w:rFonts w:cs="Times New Roman"/>
          <w:szCs w:val="24"/>
        </w:rPr>
        <w:t xml:space="preserve">Berdasarkan hasil </w:t>
      </w:r>
      <w:r w:rsidR="005A75F6">
        <w:t>penelitian responden yang mengalami kanker sebesar 20 (33.3%) dan yang tidak mengalami kanker sebesar 40 (66.7%).</w:t>
      </w:r>
    </w:p>
    <w:p w:rsidR="002E358F" w:rsidRDefault="005013B1" w:rsidP="002E358F">
      <w:pPr>
        <w:pStyle w:val="ListParagraph"/>
        <w:spacing w:line="480" w:lineRule="auto"/>
        <w:ind w:left="1080" w:firstLine="360"/>
        <w:jc w:val="both"/>
        <w:rPr>
          <w:rFonts w:cs="Times New Roman"/>
          <w:szCs w:val="24"/>
        </w:rPr>
      </w:pPr>
      <w:r>
        <w:t xml:space="preserve">Didukung dengan hasil penelitian </w:t>
      </w:r>
      <w:r w:rsidRPr="005013B1">
        <w:rPr>
          <w:rFonts w:cs="Times New Roman"/>
          <w:szCs w:val="24"/>
        </w:rPr>
        <w:t xml:space="preserve">Darmayanti, Hapisah dan Rita Kirana (2014), Fakto-Faktor yang Berhubungan dengan Kanker Leher Rahim di RSUD Ulin Banjaramasin. </w:t>
      </w:r>
      <w:r>
        <w:rPr>
          <w:rFonts w:cs="Times New Roman"/>
          <w:szCs w:val="24"/>
        </w:rPr>
        <w:t>hasil penelitian univariat menunjukan 98.1% pasien yang diteliti mengalami kanker leher rahim dan 1,9% merupakan pasien IMS.</w:t>
      </w:r>
    </w:p>
    <w:p w:rsidR="002E358F" w:rsidRDefault="002E358F" w:rsidP="002E358F">
      <w:pPr>
        <w:pStyle w:val="ListParagraph"/>
        <w:spacing w:line="480" w:lineRule="auto"/>
        <w:ind w:left="1080" w:firstLine="360"/>
        <w:jc w:val="both"/>
        <w:rPr>
          <w:rFonts w:cs="Times New Roman"/>
          <w:szCs w:val="24"/>
        </w:rPr>
      </w:pPr>
      <w:r w:rsidRPr="002E358F">
        <w:rPr>
          <w:rFonts w:cs="Times New Roman"/>
          <w:szCs w:val="24"/>
        </w:rPr>
        <w:t xml:space="preserve">Kanker </w:t>
      </w:r>
      <w:r w:rsidRPr="002E358F">
        <w:rPr>
          <w:rFonts w:cs="Times New Roman"/>
          <w:i/>
          <w:szCs w:val="24"/>
        </w:rPr>
        <w:t xml:space="preserve">servix </w:t>
      </w:r>
      <w:r w:rsidRPr="002E358F">
        <w:rPr>
          <w:rFonts w:cs="Times New Roman"/>
          <w:szCs w:val="24"/>
        </w:rPr>
        <w:t>berawal dari adanya pembelahan sel yang tidak terkendali dan kemampuan sel-sel tersebut untuk menggerogoti jaingan hidup lain. Penyerangan sel ini bisa melalui berbagai macam cara. Antara lain dengan invasi atau pertumbuhan langsung di jaringan yang bersebelahan dan dengan cara migrasi atau perpindahan sel ketempat yang jauh (</w:t>
      </w:r>
      <w:r w:rsidRPr="002E358F">
        <w:rPr>
          <w:rFonts w:cs="Times New Roman"/>
          <w:i/>
          <w:szCs w:val="24"/>
        </w:rPr>
        <w:t>metastasis)</w:t>
      </w:r>
      <w:r w:rsidRPr="002E358F">
        <w:rPr>
          <w:rFonts w:cs="Times New Roman"/>
          <w:szCs w:val="24"/>
        </w:rPr>
        <w:t xml:space="preserve"> melalui peredaran darah, pembu</w:t>
      </w:r>
      <w:r>
        <w:rPr>
          <w:rFonts w:cs="Times New Roman"/>
          <w:szCs w:val="24"/>
        </w:rPr>
        <w:t xml:space="preserve">luh getah bening, dan lain-lain. </w:t>
      </w:r>
      <w:r w:rsidRPr="002E358F">
        <w:rPr>
          <w:rFonts w:cs="Times New Roman"/>
          <w:szCs w:val="24"/>
        </w:rPr>
        <w:t xml:space="preserve">Hal ini dikarenakan adanya kerusakan DNA sehingga menyebabkan mutasi pada gen vital yang mengontrol pembelahan sel. Mutasi ini sering diakibatkan karena alasan biologis, kimia, maupun fisik yang biasa kita kenal dengan karsinogen. Dalam kasus kanker </w:t>
      </w:r>
      <w:r w:rsidRPr="002E358F">
        <w:rPr>
          <w:rFonts w:cs="Times New Roman"/>
          <w:i/>
          <w:szCs w:val="24"/>
        </w:rPr>
        <w:t>servix</w:t>
      </w:r>
      <w:r w:rsidRPr="002E358F">
        <w:rPr>
          <w:rFonts w:cs="Times New Roman"/>
          <w:szCs w:val="24"/>
        </w:rPr>
        <w:t xml:space="preserve">, cara paling mapuh untuk mengobati kanker </w:t>
      </w:r>
      <w:r w:rsidRPr="002E358F">
        <w:rPr>
          <w:rFonts w:cs="Times New Roman"/>
          <w:i/>
          <w:szCs w:val="24"/>
        </w:rPr>
        <w:t xml:space="preserve">servix </w:t>
      </w:r>
      <w:r w:rsidRPr="002E358F">
        <w:rPr>
          <w:rFonts w:cs="Times New Roman"/>
          <w:szCs w:val="24"/>
        </w:rPr>
        <w:t xml:space="preserve"> adalah dengan mengtahui dan melacak keberadaan penyakit tersebut. Ketahuilah fase-fase pada kanker </w:t>
      </w:r>
      <w:r w:rsidRPr="002E358F">
        <w:rPr>
          <w:rFonts w:cs="Times New Roman"/>
          <w:i/>
          <w:szCs w:val="24"/>
        </w:rPr>
        <w:t xml:space="preserve">servix </w:t>
      </w:r>
      <w:r w:rsidRPr="002E358F">
        <w:rPr>
          <w:rFonts w:cs="Times New Roman"/>
          <w:szCs w:val="24"/>
        </w:rPr>
        <w:t xml:space="preserve">termasuk fase prakanker. </w:t>
      </w:r>
      <w:r w:rsidRPr="002E358F">
        <w:rPr>
          <w:rFonts w:cs="Times New Roman"/>
          <w:szCs w:val="24"/>
        </w:rPr>
        <w:lastRenderedPageBreak/>
        <w:t>Semakin kita mengetahui gejala dan tingkatan stadium, semakin mudah dalam penanganan (Savitri, 2015).</w:t>
      </w:r>
    </w:p>
    <w:p w:rsidR="00FD4472" w:rsidRDefault="002E358F" w:rsidP="00FD4472">
      <w:pPr>
        <w:pStyle w:val="ListParagraph"/>
        <w:spacing w:line="480" w:lineRule="auto"/>
        <w:ind w:left="1080" w:firstLine="360"/>
        <w:jc w:val="both"/>
        <w:rPr>
          <w:rFonts w:cs="Times New Roman"/>
          <w:szCs w:val="24"/>
        </w:rPr>
      </w:pPr>
      <w:r>
        <w:rPr>
          <w:rFonts w:cs="Times New Roman"/>
          <w:szCs w:val="24"/>
        </w:rPr>
        <w:t>Menurut asumsi peneliti responden dengan kanker serviks diketahui ketika sudah menginjak stadium lanjut sehingga penanganan dan pengobatan yang dilakukan harus segera dna secepat mungkin, banyak faktor yang mengakibatkan kanker serviks selain d</w:t>
      </w:r>
      <w:r w:rsidR="000A463F">
        <w:rPr>
          <w:rFonts w:cs="Times New Roman"/>
          <w:szCs w:val="24"/>
        </w:rPr>
        <w:t>ari paritas, umur dan keturunan</w:t>
      </w:r>
      <w:r>
        <w:rPr>
          <w:rFonts w:cs="Times New Roman"/>
          <w:szCs w:val="24"/>
        </w:rPr>
        <w:t>.</w:t>
      </w:r>
    </w:p>
    <w:p w:rsidR="00FD4472" w:rsidRPr="00FD4472" w:rsidRDefault="00FD4472" w:rsidP="000A463F">
      <w:pPr>
        <w:pStyle w:val="ListParagraph"/>
        <w:spacing w:line="240" w:lineRule="auto"/>
        <w:ind w:left="1080" w:firstLine="360"/>
        <w:jc w:val="both"/>
      </w:pPr>
    </w:p>
    <w:p w:rsidR="00FD4472" w:rsidRDefault="00FD4472" w:rsidP="00FD4472">
      <w:pPr>
        <w:pStyle w:val="ListParagraph"/>
        <w:numPr>
          <w:ilvl w:val="0"/>
          <w:numId w:val="7"/>
        </w:numPr>
        <w:spacing w:line="480" w:lineRule="auto"/>
        <w:ind w:left="720"/>
        <w:jc w:val="both"/>
        <w:rPr>
          <w:b/>
        </w:rPr>
      </w:pPr>
      <w:r w:rsidRPr="008E0EAB">
        <w:rPr>
          <w:b/>
        </w:rPr>
        <w:t xml:space="preserve">Analisis </w:t>
      </w:r>
      <w:r>
        <w:rPr>
          <w:b/>
        </w:rPr>
        <w:t>Bivariat</w:t>
      </w:r>
    </w:p>
    <w:p w:rsidR="00FD4472" w:rsidRPr="00FD4472" w:rsidRDefault="00FD4472" w:rsidP="00FD4472">
      <w:pPr>
        <w:pStyle w:val="ListParagraph"/>
        <w:numPr>
          <w:ilvl w:val="0"/>
          <w:numId w:val="10"/>
        </w:numPr>
        <w:spacing w:line="480" w:lineRule="auto"/>
        <w:jc w:val="both"/>
        <w:rPr>
          <w:b/>
        </w:rPr>
      </w:pPr>
      <w:r>
        <w:rPr>
          <w:b/>
        </w:rPr>
        <w:t xml:space="preserve">Hubungan </w:t>
      </w:r>
      <w:r w:rsidRPr="00FD4472">
        <w:rPr>
          <w:b/>
        </w:rPr>
        <w:t>Paritas</w:t>
      </w:r>
      <w:r>
        <w:rPr>
          <w:b/>
        </w:rPr>
        <w:t xml:space="preserve"> Dengan Kejadian Kanker Serviks</w:t>
      </w:r>
    </w:p>
    <w:p w:rsidR="005A75F6" w:rsidRPr="001630C0" w:rsidRDefault="00FD4472" w:rsidP="005A75F6">
      <w:pPr>
        <w:pStyle w:val="ListParagraph"/>
        <w:spacing w:line="480" w:lineRule="auto"/>
        <w:ind w:left="1080" w:firstLine="360"/>
        <w:jc w:val="both"/>
        <w:rPr>
          <w:szCs w:val="24"/>
        </w:rPr>
      </w:pPr>
      <w:r>
        <w:t xml:space="preserve">Berdasarkan hasil pengolahan data dapat </w:t>
      </w:r>
      <w:r w:rsidR="005A75F6">
        <w:t xml:space="preserve">disimpulkan bahwa tidak ada hubungan antara paritas dengan kejadian kanker serviks </w:t>
      </w:r>
      <w:r w:rsidR="005A75F6" w:rsidRPr="001630C0">
        <w:rPr>
          <w:szCs w:val="24"/>
        </w:rPr>
        <w:t>didapat</w:t>
      </w:r>
      <w:r w:rsidR="005A75F6">
        <w:rPr>
          <w:szCs w:val="24"/>
        </w:rPr>
        <w:t>kan p-value 0.180</w:t>
      </w:r>
      <w:r w:rsidR="005A75F6" w:rsidRPr="001630C0">
        <w:rPr>
          <w:szCs w:val="24"/>
        </w:rPr>
        <w:t xml:space="preserve"> (&gt;0.05) dan </w:t>
      </w:r>
      <w:r w:rsidR="005A75F6" w:rsidRPr="001630C0">
        <w:rPr>
          <w:i/>
          <w:szCs w:val="24"/>
        </w:rPr>
        <w:t>odds ratio</w:t>
      </w:r>
      <w:r w:rsidR="005A75F6">
        <w:rPr>
          <w:szCs w:val="24"/>
        </w:rPr>
        <w:t xml:space="preserve">sebesar </w:t>
      </w:r>
      <w:r w:rsidR="005A75F6" w:rsidRPr="006A28C3">
        <w:rPr>
          <w:rFonts w:cs="Times New Roman"/>
          <w:szCs w:val="24"/>
        </w:rPr>
        <w:t>0.375 (1.225 – 0.115)</w:t>
      </w:r>
      <w:r w:rsidR="005A75F6">
        <w:rPr>
          <w:rFonts w:cs="Times New Roman"/>
          <w:szCs w:val="24"/>
        </w:rPr>
        <w:t>.</w:t>
      </w:r>
    </w:p>
    <w:p w:rsidR="00FD4472" w:rsidRDefault="00FD4472" w:rsidP="00FD4472">
      <w:pPr>
        <w:pStyle w:val="ListParagraph"/>
        <w:spacing w:line="480" w:lineRule="auto"/>
        <w:ind w:left="1080" w:firstLine="360"/>
        <w:jc w:val="both"/>
      </w:pPr>
      <w:r>
        <w:t>Didukung dengan hasil penelitian Fanniasyifa (2019) dengan judul hubungan antara paritas dan tingkat pendidikan dengan kejadian kanker serviks di RSUD Dr. Moewardi Surakarta. Hasil analisis bivariat menunjukan tidak ada hubungan  antara paritas dengan kejadian kanker serviks diperoleh p-value 0.115 (&gt;0.05).</w:t>
      </w:r>
    </w:p>
    <w:p w:rsidR="00FD4472" w:rsidRPr="00FD4472" w:rsidRDefault="00FD4472" w:rsidP="00FD4472">
      <w:pPr>
        <w:pStyle w:val="ListParagraph"/>
        <w:spacing w:line="480" w:lineRule="auto"/>
        <w:ind w:left="1080" w:firstLine="360"/>
        <w:jc w:val="both"/>
        <w:rPr>
          <w:rFonts w:cs="Times New Roman"/>
          <w:szCs w:val="24"/>
        </w:rPr>
      </w:pPr>
      <w:r w:rsidRPr="002E358F">
        <w:rPr>
          <w:rFonts w:cs="Times New Roman"/>
          <w:szCs w:val="24"/>
        </w:rPr>
        <w:t xml:space="preserve">Kanker </w:t>
      </w:r>
      <w:r w:rsidRPr="002E358F">
        <w:rPr>
          <w:rFonts w:cs="Times New Roman"/>
          <w:i/>
          <w:szCs w:val="24"/>
        </w:rPr>
        <w:t xml:space="preserve">servix </w:t>
      </w:r>
      <w:r w:rsidRPr="002E358F">
        <w:rPr>
          <w:rFonts w:cs="Times New Roman"/>
          <w:szCs w:val="24"/>
        </w:rPr>
        <w:t xml:space="preserve">berawal dari adanya pembelahan sel yang tidak terkendali dan kemampuan sel-sel tersebut untuk menggerogoti jaingan hidup lain. Penyerangan sel ini bisa melalui berbagai macam cara. Antara lain dengan invasi atau pertumbuhan langsung di jaringan yang bersebelahan dan dengan cara migrasi atau perpindahan sel ketempat </w:t>
      </w:r>
      <w:r w:rsidRPr="002E358F">
        <w:rPr>
          <w:rFonts w:cs="Times New Roman"/>
          <w:szCs w:val="24"/>
        </w:rPr>
        <w:lastRenderedPageBreak/>
        <w:t>yang jauh (</w:t>
      </w:r>
      <w:r w:rsidRPr="002E358F">
        <w:rPr>
          <w:rFonts w:cs="Times New Roman"/>
          <w:i/>
          <w:szCs w:val="24"/>
        </w:rPr>
        <w:t>metastasis)</w:t>
      </w:r>
      <w:r w:rsidRPr="002E358F">
        <w:rPr>
          <w:rFonts w:cs="Times New Roman"/>
          <w:szCs w:val="24"/>
        </w:rPr>
        <w:t xml:space="preserve"> melalui peredaran darah, pembu</w:t>
      </w:r>
      <w:r>
        <w:rPr>
          <w:rFonts w:cs="Times New Roman"/>
          <w:szCs w:val="24"/>
        </w:rPr>
        <w:t xml:space="preserve">luh getah bening, dan lain-lain. </w:t>
      </w:r>
      <w:r w:rsidRPr="002E358F">
        <w:rPr>
          <w:rFonts w:cs="Times New Roman"/>
          <w:szCs w:val="24"/>
        </w:rPr>
        <w:t xml:space="preserve">Hal ini dikarenakan adanya kerusakan DNA sehingga menyebabkan mutasi pada gen vital yang mengontrol pembelahan sel. Mutasi ini sering diakibatkan karena alasan biologis, kimia, maupun fisik yang biasa kita kenal dengan karsinogen. Dalam kasus kanker </w:t>
      </w:r>
      <w:r w:rsidRPr="002E358F">
        <w:rPr>
          <w:rFonts w:cs="Times New Roman"/>
          <w:i/>
          <w:szCs w:val="24"/>
        </w:rPr>
        <w:t>servix</w:t>
      </w:r>
      <w:r w:rsidRPr="002E358F">
        <w:rPr>
          <w:rFonts w:cs="Times New Roman"/>
          <w:szCs w:val="24"/>
        </w:rPr>
        <w:t xml:space="preserve">, cara paling mapuh untuk mengobati kanker </w:t>
      </w:r>
      <w:r w:rsidRPr="002E358F">
        <w:rPr>
          <w:rFonts w:cs="Times New Roman"/>
          <w:i/>
          <w:szCs w:val="24"/>
        </w:rPr>
        <w:t xml:space="preserve">servix </w:t>
      </w:r>
      <w:r w:rsidRPr="002E358F">
        <w:rPr>
          <w:rFonts w:cs="Times New Roman"/>
          <w:szCs w:val="24"/>
        </w:rPr>
        <w:t xml:space="preserve"> adalah dengan mengtahui dan melacak keberadaan penyakit tersebut. Ketahuilah fase-fase pada kanker </w:t>
      </w:r>
      <w:r w:rsidRPr="002E358F">
        <w:rPr>
          <w:rFonts w:cs="Times New Roman"/>
          <w:i/>
          <w:szCs w:val="24"/>
        </w:rPr>
        <w:t xml:space="preserve">servix </w:t>
      </w:r>
      <w:r w:rsidRPr="002E358F">
        <w:rPr>
          <w:rFonts w:cs="Times New Roman"/>
          <w:szCs w:val="24"/>
        </w:rPr>
        <w:t>termasuk fase prakanker. Semakin kita mengetahui gejala dan tingkatan stadium, semakin mudah dalam penanganan (Savitri, 2015).</w:t>
      </w:r>
    </w:p>
    <w:p w:rsidR="00FD4472" w:rsidRDefault="00FD4472" w:rsidP="00FD4472">
      <w:pPr>
        <w:pStyle w:val="ListParagraph"/>
        <w:spacing w:line="480" w:lineRule="auto"/>
        <w:ind w:left="1080" w:firstLine="360"/>
        <w:jc w:val="both"/>
      </w:pPr>
      <w:r w:rsidRPr="002D3777">
        <w:rPr>
          <w:rFonts w:cs="Times New Roman"/>
          <w:szCs w:val="24"/>
        </w:rPr>
        <w:t xml:space="preserve">Kanker </w:t>
      </w:r>
      <w:r w:rsidRPr="002D3777">
        <w:rPr>
          <w:rFonts w:cs="Times New Roman"/>
          <w:i/>
          <w:szCs w:val="24"/>
        </w:rPr>
        <w:t xml:space="preserve">servix </w:t>
      </w:r>
      <w:r w:rsidRPr="002D3777">
        <w:rPr>
          <w:rFonts w:cs="Times New Roman"/>
          <w:szCs w:val="24"/>
        </w:rPr>
        <w:t>atau kanker leher rahim merupakan jenis tumor ganas yang mengenai lapisan permukaan (epitel) dari leher rahim atau mulut rahim. Kanker ini dapat terjadi karena sel-sel permukaan tersebut mengalami penggandaan dan berubah sifat tidak seperti sel yang normal. Penggandaan sel yang tidak menuruti aturan yang normal itu dapat membentuk tumor atau kadang-kadang seperti luka atau borok yang memberikan keluhan atau gejala keputihan berbau dan pendarahan. Sifat dari sel ganas ini ialah dapat menyebar, baik secara langsung disekitar panggul maupun menyebar jauh lewat saluran getah bening atau pembuluh darah, misalnya ke paru, hati atau tulang. Salah satu faktor risiko kanker serviks adalah Paritas (Savitri, 2015).</w:t>
      </w:r>
    </w:p>
    <w:p w:rsidR="00FD4472" w:rsidRDefault="00FD4472" w:rsidP="00FD4472">
      <w:pPr>
        <w:pStyle w:val="ListParagraph"/>
        <w:spacing w:line="480" w:lineRule="auto"/>
        <w:ind w:left="1080" w:firstLine="360"/>
        <w:jc w:val="both"/>
        <w:rPr>
          <w:rFonts w:cs="Times New Roman"/>
          <w:szCs w:val="24"/>
        </w:rPr>
      </w:pPr>
      <w:r w:rsidRPr="008E0EAB">
        <w:rPr>
          <w:rFonts w:cs="Times New Roman"/>
          <w:szCs w:val="24"/>
        </w:rPr>
        <w:t xml:space="preserve">Paritas atau kelahiran yang paling optimal adalah kelahiran sampai tiga kali. Semakin banyak proses melahirkan yang dialami oleh </w:t>
      </w:r>
      <w:r w:rsidRPr="008E0EAB">
        <w:rPr>
          <w:rFonts w:cs="Times New Roman"/>
          <w:szCs w:val="24"/>
        </w:rPr>
        <w:lastRenderedPageBreak/>
        <w:t xml:space="preserve">seorang ibu, maka semakin tinggi resikonya untuk terkena kanker </w:t>
      </w:r>
      <w:r w:rsidRPr="008E0EAB">
        <w:rPr>
          <w:rFonts w:cs="Times New Roman"/>
          <w:i/>
          <w:szCs w:val="24"/>
        </w:rPr>
        <w:t>servix</w:t>
      </w:r>
      <w:r w:rsidRPr="008E0EAB">
        <w:rPr>
          <w:rFonts w:cs="Times New Roman"/>
          <w:szCs w:val="24"/>
        </w:rPr>
        <w:t xml:space="preserve">. Ada beberapa pendapat yang memperlihatkan korelasi antara keduanya. Pertama, saat proses melahirkan janin tentu saja akan keluar melalui </w:t>
      </w:r>
      <w:r w:rsidRPr="008E0EAB">
        <w:rPr>
          <w:rFonts w:cs="Times New Roman"/>
          <w:i/>
          <w:szCs w:val="24"/>
        </w:rPr>
        <w:t>servix</w:t>
      </w:r>
      <w:r w:rsidRPr="008E0EAB">
        <w:rPr>
          <w:rFonts w:cs="Times New Roman"/>
          <w:szCs w:val="24"/>
        </w:rPr>
        <w:t xml:space="preserve"> yang merupakan leher rahim, jembatan antara rahim dan vagina. Keluarnya janin akan menimbulkan trauma pada </w:t>
      </w:r>
      <w:r w:rsidRPr="008E0EAB">
        <w:rPr>
          <w:rFonts w:cs="Times New Roman"/>
          <w:i/>
          <w:szCs w:val="24"/>
        </w:rPr>
        <w:t>servix</w:t>
      </w:r>
      <w:r w:rsidRPr="008E0EAB">
        <w:rPr>
          <w:rFonts w:cs="Times New Roman"/>
          <w:szCs w:val="24"/>
        </w:rPr>
        <w:t xml:space="preserve">. Jika </w:t>
      </w:r>
      <w:r w:rsidRPr="008E0EAB">
        <w:rPr>
          <w:rFonts w:cs="Times New Roman"/>
          <w:i/>
          <w:szCs w:val="24"/>
        </w:rPr>
        <w:t>servix</w:t>
      </w:r>
      <w:r w:rsidRPr="008E0EAB">
        <w:rPr>
          <w:rFonts w:cs="Times New Roman"/>
          <w:szCs w:val="24"/>
        </w:rPr>
        <w:t xml:space="preserve"> mengalami kelahiran terus menerus maka </w:t>
      </w:r>
      <w:r w:rsidRPr="008E0EAB">
        <w:rPr>
          <w:rFonts w:cs="Times New Roman"/>
          <w:i/>
          <w:szCs w:val="24"/>
        </w:rPr>
        <w:t>servix</w:t>
      </w:r>
      <w:r w:rsidRPr="008E0EAB">
        <w:rPr>
          <w:rFonts w:cs="Times New Roman"/>
          <w:szCs w:val="24"/>
        </w:rPr>
        <w:t xml:space="preserve"> juga akan semakin mengalami trauma.Kedua, adanya perubahan hormonal bagi wanita selama kehamilan ketiga yang membuat wanita tersebut lebih mudah terkena infeksi HPV dan pertumbuhan kanker. Ketiga, adalah pendapat bahwa wanita hamil memiliki imunitas yang lebih rendah sehingga memudahkan masuknya HPV dalam tubuh yang berujung pada pertumbuhan kanker (Savitri,2015)</w:t>
      </w:r>
      <w:r>
        <w:rPr>
          <w:rFonts w:cs="Times New Roman"/>
          <w:szCs w:val="24"/>
        </w:rPr>
        <w:t>.</w:t>
      </w:r>
    </w:p>
    <w:p w:rsidR="00714404" w:rsidRPr="00714404" w:rsidRDefault="00FD4472" w:rsidP="00714404">
      <w:pPr>
        <w:pStyle w:val="ListParagraph"/>
        <w:spacing w:line="480" w:lineRule="auto"/>
        <w:ind w:left="1080" w:firstLine="360"/>
        <w:jc w:val="both"/>
        <w:rPr>
          <w:rFonts w:cs="Times New Roman"/>
          <w:szCs w:val="24"/>
        </w:rPr>
      </w:pPr>
      <w:r>
        <w:rPr>
          <w:rFonts w:cs="Times New Roman"/>
          <w:szCs w:val="24"/>
        </w:rPr>
        <w:t xml:space="preserve">Menurut asumsi peneliti paritas </w:t>
      </w:r>
      <w:r w:rsidR="00714404">
        <w:rPr>
          <w:rFonts w:cs="Times New Roman"/>
          <w:szCs w:val="24"/>
        </w:rPr>
        <w:t>ibu yang menyebabkank kanker serviks adalah dengan memiliki anak lebih dari 2, atau jarak kehamilan terlampau dekat hal tersebut karena dipengaruhi dari perubahan sel-sel abnormal pada mulut rahim yang dapat berkembang menjadi keganasan. I</w:t>
      </w:r>
      <w:r>
        <w:rPr>
          <w:rFonts w:cs="Times New Roman"/>
          <w:szCs w:val="24"/>
        </w:rPr>
        <w:t xml:space="preserve">bu </w:t>
      </w:r>
      <w:r w:rsidR="00714404">
        <w:rPr>
          <w:rFonts w:cs="Times New Roman"/>
          <w:szCs w:val="24"/>
        </w:rPr>
        <w:t>dengan anak lebih dari 2</w:t>
      </w:r>
      <w:r>
        <w:rPr>
          <w:rFonts w:cs="Times New Roman"/>
          <w:szCs w:val="24"/>
        </w:rPr>
        <w:t xml:space="preserve"> karena motivasi dari ibu itu sendiri untuk memperbanyak keturunan, di tunjang juga dari usia yang sudah paruh baya sehingga ibu dengan usia tersebut wajar jika memiliki anak lebih dari 2.</w:t>
      </w:r>
      <w:r w:rsidR="00714404">
        <w:rPr>
          <w:rFonts w:cs="Times New Roman"/>
          <w:szCs w:val="24"/>
        </w:rPr>
        <w:t xml:space="preserve"> Paritas ibu dapat memicu kanker serviks karena dapat merubah sel menjadi abnormal, saat ibu melahirkan terjadi penurunan imunitas tubuh dan terjadi trauma pada serviks, jika </w:t>
      </w:r>
      <w:r w:rsidR="00714404">
        <w:rPr>
          <w:rFonts w:cs="Times New Roman"/>
          <w:szCs w:val="24"/>
        </w:rPr>
        <w:lastRenderedPageBreak/>
        <w:t>kejadian ini terus menerus maka serviks akan rentan terhadap virus HPV.</w:t>
      </w:r>
    </w:p>
    <w:p w:rsidR="00FD4472" w:rsidRPr="00714404" w:rsidRDefault="00714404" w:rsidP="00714404">
      <w:pPr>
        <w:pStyle w:val="ListParagraph"/>
        <w:numPr>
          <w:ilvl w:val="0"/>
          <w:numId w:val="10"/>
        </w:numPr>
        <w:spacing w:line="480" w:lineRule="auto"/>
        <w:jc w:val="both"/>
        <w:rPr>
          <w:rFonts w:cs="Times New Roman"/>
          <w:b/>
          <w:szCs w:val="24"/>
        </w:rPr>
      </w:pPr>
      <w:r w:rsidRPr="00714404">
        <w:rPr>
          <w:rFonts w:cs="Times New Roman"/>
          <w:b/>
          <w:szCs w:val="24"/>
        </w:rPr>
        <w:t xml:space="preserve">Hubungan </w:t>
      </w:r>
      <w:r w:rsidR="00FD4472" w:rsidRPr="00714404">
        <w:rPr>
          <w:rFonts w:cs="Times New Roman"/>
          <w:b/>
          <w:szCs w:val="24"/>
        </w:rPr>
        <w:t>Umur</w:t>
      </w:r>
      <w:r w:rsidRPr="00714404">
        <w:rPr>
          <w:rFonts w:cs="Times New Roman"/>
          <w:b/>
          <w:szCs w:val="24"/>
        </w:rPr>
        <w:t xml:space="preserve"> Dengan Kejadian Kanker Serviks</w:t>
      </w:r>
    </w:p>
    <w:p w:rsidR="00210645" w:rsidRDefault="00FD4472" w:rsidP="00210645">
      <w:pPr>
        <w:pStyle w:val="ListParagraph"/>
        <w:spacing w:line="480" w:lineRule="auto"/>
        <w:ind w:left="1080" w:firstLine="360"/>
        <w:jc w:val="both"/>
      </w:pPr>
      <w:r>
        <w:rPr>
          <w:rFonts w:cs="Times New Roman"/>
          <w:szCs w:val="24"/>
        </w:rPr>
        <w:t xml:space="preserve">Berdasarkan hasil </w:t>
      </w:r>
      <w:r w:rsidR="00714404">
        <w:rPr>
          <w:rFonts w:cs="Times New Roman"/>
          <w:szCs w:val="24"/>
        </w:rPr>
        <w:t xml:space="preserve">penelitian </w:t>
      </w:r>
      <w:r w:rsidR="00714404">
        <w:t xml:space="preserve">dapat </w:t>
      </w:r>
      <w:r w:rsidR="005A75F6">
        <w:t xml:space="preserve">disimpulkan bahwa tidak ada hubungan antara umur dengan kejadian kanker serviks </w:t>
      </w:r>
      <w:r w:rsidR="005A75F6" w:rsidRPr="00270A22">
        <w:rPr>
          <w:szCs w:val="24"/>
        </w:rPr>
        <w:t xml:space="preserve">didapatkan p-value </w:t>
      </w:r>
      <w:r w:rsidR="005A75F6">
        <w:rPr>
          <w:szCs w:val="24"/>
        </w:rPr>
        <w:t>1.000</w:t>
      </w:r>
      <w:r w:rsidR="005A75F6" w:rsidRPr="00270A22">
        <w:rPr>
          <w:szCs w:val="24"/>
        </w:rPr>
        <w:t xml:space="preserve"> (&gt;0.05) dan </w:t>
      </w:r>
      <w:r w:rsidR="005A75F6" w:rsidRPr="00270A22">
        <w:rPr>
          <w:i/>
          <w:szCs w:val="24"/>
        </w:rPr>
        <w:t>odds ratio</w:t>
      </w:r>
      <w:r w:rsidR="005A75F6">
        <w:rPr>
          <w:szCs w:val="24"/>
        </w:rPr>
        <w:t>1.000 (3.226 – 0.310).</w:t>
      </w:r>
    </w:p>
    <w:p w:rsidR="00FD4472" w:rsidRDefault="00FD4472" w:rsidP="00FD4472">
      <w:pPr>
        <w:pStyle w:val="ListParagraph"/>
        <w:spacing w:line="480" w:lineRule="auto"/>
        <w:ind w:left="1080" w:firstLine="360"/>
        <w:jc w:val="both"/>
      </w:pPr>
      <w:r>
        <w:t>Didukung dengan hasil penelitian Lestariningsih &amp; Martini (2013) dengan judul faktor-faktor yang berhubungan dengan terjaidinya kanker serviks di RSUD Abdul Moeloek Bandar Lampung. Hasil bivariat menunjukan tidak terdapat hubungan antara umur dengan terjadinya kanker serviks diperoleh p-value 0.575 (&gt;0.05).</w:t>
      </w:r>
    </w:p>
    <w:p w:rsidR="00FD4472" w:rsidRPr="00604CB8" w:rsidRDefault="00714404" w:rsidP="00FD4472">
      <w:pPr>
        <w:pStyle w:val="ListParagraph"/>
        <w:spacing w:line="480" w:lineRule="auto"/>
        <w:ind w:left="1080" w:firstLine="360"/>
        <w:jc w:val="both"/>
      </w:pPr>
      <w:r>
        <w:rPr>
          <w:rFonts w:cs="Times New Roman"/>
          <w:szCs w:val="24"/>
        </w:rPr>
        <w:t>salah satu faktor yang mempengaruhi kanker serviks adlaah umur, walaupun p</w:t>
      </w:r>
      <w:r w:rsidR="00FD4472" w:rsidRPr="00604CB8">
        <w:rPr>
          <w:rFonts w:cs="Times New Roman"/>
          <w:szCs w:val="24"/>
        </w:rPr>
        <w:t xml:space="preserve">enyebab utama kanker </w:t>
      </w:r>
      <w:r>
        <w:rPr>
          <w:rFonts w:cs="Times New Roman"/>
          <w:i/>
          <w:szCs w:val="24"/>
        </w:rPr>
        <w:t>servix</w:t>
      </w:r>
      <w:r>
        <w:rPr>
          <w:rFonts w:cs="Times New Roman"/>
          <w:szCs w:val="24"/>
        </w:rPr>
        <w:t xml:space="preserve"> karena terkena virus HPV, namun t</w:t>
      </w:r>
      <w:r w:rsidR="00FD4472" w:rsidRPr="00604CB8">
        <w:rPr>
          <w:rFonts w:cs="Times New Roman"/>
          <w:szCs w:val="24"/>
        </w:rPr>
        <w:t xml:space="preserve">idak semua wanita yang terpapar HPV menderita kanker </w:t>
      </w:r>
      <w:r w:rsidR="00FD4472" w:rsidRPr="00604CB8">
        <w:rPr>
          <w:rFonts w:cs="Times New Roman"/>
          <w:i/>
          <w:szCs w:val="24"/>
        </w:rPr>
        <w:t xml:space="preserve">servix </w:t>
      </w:r>
      <w:r w:rsidR="00FD4472" w:rsidRPr="00604CB8">
        <w:rPr>
          <w:rFonts w:cs="Times New Roman"/>
          <w:szCs w:val="24"/>
        </w:rPr>
        <w:t>dikemudian hari.</w:t>
      </w:r>
      <w:r>
        <w:rPr>
          <w:rFonts w:cs="Times New Roman"/>
          <w:szCs w:val="24"/>
        </w:rPr>
        <w:t xml:space="preserve"> S</w:t>
      </w:r>
      <w:r w:rsidR="00FD4472" w:rsidRPr="00604CB8">
        <w:rPr>
          <w:rFonts w:cs="Times New Roman"/>
          <w:szCs w:val="24"/>
        </w:rPr>
        <w:t>alah satu faktor risiko kanker serviks adalah umur. Sebagian besar penderita kanker servix adalah wanita berusia 40 tahun keatas. Sangat jarang ditemukan wanita berusia 35 tahunkebawah yang mengidap kanker servix. Hasil ini dikarenakan virus HPV perlu waktu antara 10-20 tahun untuk bertransformasi menjadi kanker servix. Semakin tua usia seseorang, semakin rendah daya tubuhnya. Maka penting bagi kaum hawa untuk menjaga pola hidup sehat sejak muda. Supaya terhindar dari segala resikok penyakit (Savitri, 2015).</w:t>
      </w:r>
    </w:p>
    <w:p w:rsidR="00714404" w:rsidRDefault="00FD4472" w:rsidP="00714404">
      <w:pPr>
        <w:pStyle w:val="ListParagraph"/>
        <w:spacing w:line="480" w:lineRule="auto"/>
        <w:ind w:left="1080" w:firstLine="360"/>
        <w:jc w:val="both"/>
        <w:rPr>
          <w:rFonts w:cs="Times New Roman"/>
          <w:szCs w:val="24"/>
        </w:rPr>
      </w:pPr>
      <w:r>
        <w:rPr>
          <w:rFonts w:cs="Times New Roman"/>
          <w:szCs w:val="24"/>
        </w:rPr>
        <w:lastRenderedPageBreak/>
        <w:t xml:space="preserve">Menurut asumsi peneliti wanita </w:t>
      </w:r>
      <w:r w:rsidR="00714404">
        <w:rPr>
          <w:rFonts w:cs="Times New Roman"/>
          <w:szCs w:val="24"/>
        </w:rPr>
        <w:t>yang memiliki resiko terkena kanker serviks adalah wanita dengan usia lebih dari 35 tahun, hal ini dikarenakan pada umur diatas 35 tahun fungsi reproduksi wanita sudah mengalami penurunan dibandingkan fungsi reproduksi normal sehingga kemungkinan terkena kanker srviks lebih besar. D</w:t>
      </w:r>
      <w:r>
        <w:rPr>
          <w:rFonts w:cs="Times New Roman"/>
          <w:szCs w:val="24"/>
        </w:rPr>
        <w:t>engan usia beresiko akan berhubungan dengan kondisi kesehatannya dimana hal ini memungkinkan pada usia beresiko tersebut banyak wanita yang mengalami komp</w:t>
      </w:r>
      <w:r w:rsidR="00714404">
        <w:rPr>
          <w:rFonts w:cs="Times New Roman"/>
          <w:szCs w:val="24"/>
        </w:rPr>
        <w:t>likasi pada organ reproduksinya</w:t>
      </w:r>
      <w:r>
        <w:rPr>
          <w:rFonts w:cs="Times New Roman"/>
          <w:szCs w:val="24"/>
        </w:rPr>
        <w:t xml:space="preserve">. </w:t>
      </w:r>
    </w:p>
    <w:p w:rsidR="00FD4472" w:rsidRPr="00714404" w:rsidRDefault="00714404" w:rsidP="00714404">
      <w:pPr>
        <w:pStyle w:val="ListParagraph"/>
        <w:numPr>
          <w:ilvl w:val="0"/>
          <w:numId w:val="10"/>
        </w:numPr>
        <w:spacing w:line="480" w:lineRule="auto"/>
        <w:jc w:val="both"/>
        <w:rPr>
          <w:rFonts w:cs="Times New Roman"/>
          <w:b/>
          <w:szCs w:val="24"/>
        </w:rPr>
      </w:pPr>
      <w:r w:rsidRPr="00714404">
        <w:rPr>
          <w:rFonts w:cs="Times New Roman"/>
          <w:b/>
          <w:szCs w:val="24"/>
        </w:rPr>
        <w:t xml:space="preserve">Hubungan </w:t>
      </w:r>
      <w:r w:rsidR="00FD4472" w:rsidRPr="00714404">
        <w:rPr>
          <w:rFonts w:cs="Times New Roman"/>
          <w:b/>
          <w:szCs w:val="24"/>
        </w:rPr>
        <w:t>Riwayat Keluarga</w:t>
      </w:r>
      <w:r w:rsidRPr="00714404">
        <w:rPr>
          <w:rFonts w:cs="Times New Roman"/>
          <w:b/>
          <w:szCs w:val="24"/>
        </w:rPr>
        <w:t xml:space="preserve"> Dengan Kejadian Kanker Serviks</w:t>
      </w:r>
    </w:p>
    <w:p w:rsidR="00FD4472" w:rsidRDefault="00FD4472" w:rsidP="005C15EA">
      <w:pPr>
        <w:pStyle w:val="ListParagraph"/>
        <w:spacing w:line="480" w:lineRule="auto"/>
        <w:ind w:left="1080" w:firstLine="360"/>
        <w:jc w:val="both"/>
      </w:pPr>
      <w:r>
        <w:rPr>
          <w:rFonts w:cs="Times New Roman"/>
          <w:szCs w:val="24"/>
        </w:rPr>
        <w:t xml:space="preserve">Berdasarkan hasil </w:t>
      </w:r>
      <w:r w:rsidR="005C15EA">
        <w:t xml:space="preserve">pengolahan data dapat </w:t>
      </w:r>
      <w:r w:rsidR="005A75F6">
        <w:t xml:space="preserve">disimpulkan bahwa tidak ada hubungan antara riwayat keluarga dengan kejadian kanker serviks </w:t>
      </w:r>
      <w:r w:rsidR="005A75F6">
        <w:rPr>
          <w:szCs w:val="24"/>
        </w:rPr>
        <w:t>didapatkan p-value 0.189</w:t>
      </w:r>
      <w:r w:rsidR="005A75F6" w:rsidRPr="00270A22">
        <w:rPr>
          <w:szCs w:val="24"/>
        </w:rPr>
        <w:t xml:space="preserve"> (&gt;0.05) dan </w:t>
      </w:r>
      <w:r w:rsidR="005A75F6" w:rsidRPr="00270A22">
        <w:rPr>
          <w:i/>
          <w:szCs w:val="24"/>
        </w:rPr>
        <w:t>odds ratio</w:t>
      </w:r>
      <w:r w:rsidR="005A75F6" w:rsidRPr="00270A22">
        <w:rPr>
          <w:szCs w:val="24"/>
        </w:rPr>
        <w:t xml:space="preserve"> sebesar </w:t>
      </w:r>
      <w:r w:rsidR="005A75F6">
        <w:rPr>
          <w:szCs w:val="24"/>
        </w:rPr>
        <w:t>2.429 (8.835 – 0.668).</w:t>
      </w:r>
    </w:p>
    <w:p w:rsidR="004E53C9" w:rsidRPr="004E53C9" w:rsidRDefault="00FD4472" w:rsidP="00FD4472">
      <w:pPr>
        <w:pStyle w:val="ListParagraph"/>
        <w:spacing w:line="480" w:lineRule="auto"/>
        <w:ind w:left="1080" w:firstLine="360"/>
        <w:jc w:val="both"/>
        <w:rPr>
          <w:lang w:val="en-US"/>
        </w:rPr>
      </w:pPr>
      <w:r>
        <w:t xml:space="preserve">Hal ini </w:t>
      </w:r>
      <w:proofErr w:type="spellStart"/>
      <w:r w:rsidR="004E53C9">
        <w:rPr>
          <w:lang w:val="en-US"/>
        </w:rPr>
        <w:t>sejalan</w:t>
      </w:r>
      <w:proofErr w:type="spellEnd"/>
      <w:r w:rsidR="004E53C9">
        <w:rPr>
          <w:lang w:val="en-US"/>
        </w:rPr>
        <w:t xml:space="preserve"> </w:t>
      </w:r>
      <w:proofErr w:type="spellStart"/>
      <w:r w:rsidR="004E53C9">
        <w:rPr>
          <w:lang w:val="en-US"/>
        </w:rPr>
        <w:t>dengan</w:t>
      </w:r>
      <w:proofErr w:type="spellEnd"/>
      <w:r w:rsidR="004E53C9">
        <w:rPr>
          <w:lang w:val="en-US"/>
        </w:rPr>
        <w:t xml:space="preserve"> </w:t>
      </w:r>
      <w:proofErr w:type="spellStart"/>
      <w:r w:rsidR="004E53C9">
        <w:rPr>
          <w:lang w:val="en-US"/>
        </w:rPr>
        <w:t>hasil</w:t>
      </w:r>
      <w:proofErr w:type="spellEnd"/>
      <w:r w:rsidR="004E53C9">
        <w:rPr>
          <w:lang w:val="en-US"/>
        </w:rPr>
        <w:t xml:space="preserve"> </w:t>
      </w:r>
      <w:proofErr w:type="spellStart"/>
      <w:r w:rsidR="004E53C9">
        <w:rPr>
          <w:lang w:val="en-US"/>
        </w:rPr>
        <w:t>penelitian</w:t>
      </w:r>
      <w:proofErr w:type="spellEnd"/>
      <w:r w:rsidR="004E53C9">
        <w:rPr>
          <w:lang w:val="en-US"/>
        </w:rPr>
        <w:t xml:space="preserve"> </w:t>
      </w:r>
      <w:proofErr w:type="spellStart"/>
      <w:r w:rsidR="004E53C9">
        <w:rPr>
          <w:lang w:val="en-US"/>
        </w:rPr>
        <w:t>Dini</w:t>
      </w:r>
      <w:proofErr w:type="spellEnd"/>
      <w:r w:rsidR="004E53C9">
        <w:rPr>
          <w:lang w:val="en-US"/>
        </w:rPr>
        <w:t xml:space="preserve"> </w:t>
      </w:r>
      <w:proofErr w:type="spellStart"/>
      <w:r w:rsidR="004E53C9">
        <w:rPr>
          <w:lang w:val="en-US"/>
        </w:rPr>
        <w:t>Maryani</w:t>
      </w:r>
      <w:proofErr w:type="spellEnd"/>
      <w:r w:rsidR="004E53C9">
        <w:rPr>
          <w:lang w:val="en-US"/>
        </w:rPr>
        <w:t xml:space="preserve"> (2013) </w:t>
      </w:r>
      <w:r w:rsidR="004E53C9">
        <w:t>Hubungan Riwayat Reproduksi, Penggunaan Hormon, dan Riwayat Kanker pada Keluarga dengan Kanker Ovarium pada Pasien RS Kanker Dharmais Jakarta</w:t>
      </w:r>
      <w:r w:rsidR="004E53C9">
        <w:rPr>
          <w:lang w:val="en-US"/>
        </w:rPr>
        <w:t xml:space="preserve">. </w:t>
      </w:r>
      <w:r w:rsidR="004E53C9">
        <w:t>Berda</w:t>
      </w:r>
      <w:r w:rsidR="002B42EB">
        <w:t>sarkan OR antara riwayat kanker</w:t>
      </w:r>
      <w:r w:rsidR="004E53C9">
        <w:t>pada keluarga dengan kanker ovarium dapat disimpulkan bahwa responden yang ada riwayat kanker pada keluarga memiliki risiko 1.35 kali lebih tinggi untuk terkena kanker ovarium dibandingkan dengan responden yang tidak ada riwayat kanker pada keluarga (nilai-p= 0.528) namun tidak bermakna secara statistik.</w:t>
      </w:r>
    </w:p>
    <w:p w:rsidR="00FD4472" w:rsidRDefault="00FD4472" w:rsidP="00FD4472">
      <w:pPr>
        <w:pStyle w:val="ListParagraph"/>
        <w:spacing w:line="480" w:lineRule="auto"/>
        <w:ind w:left="1080" w:firstLine="360"/>
        <w:jc w:val="both"/>
        <w:rPr>
          <w:rFonts w:cs="Times New Roman"/>
          <w:szCs w:val="24"/>
        </w:rPr>
      </w:pPr>
      <w:r w:rsidRPr="005013B1">
        <w:rPr>
          <w:rFonts w:cs="Times New Roman"/>
          <w:szCs w:val="24"/>
        </w:rPr>
        <w:lastRenderedPageBreak/>
        <w:t>Banyak faktor resiko kanker servix yang disebabkan oleh gaya hidup yang salah. Namun, apabila saudara kandung atau ibu mempunyai riwayat kanker servix, maka resiko seseorang untuk, terkena kanker servix juga lebih besar dari pada wanita yang tidak memiliki riwayat keluarga demikian. Beberapa penelitian menduga hal ini berkaitan dengan berkurangnya kemampuan orang tersebut dan kel</w:t>
      </w:r>
      <w:r w:rsidR="005C15EA">
        <w:rPr>
          <w:rFonts w:cs="Times New Roman"/>
          <w:szCs w:val="24"/>
        </w:rPr>
        <w:t>uarga untuk melawan infeksi HPV (Savitri, 2015)</w:t>
      </w:r>
    </w:p>
    <w:p w:rsidR="0070757A" w:rsidRPr="005C15EA" w:rsidRDefault="00FD4472" w:rsidP="005C15EA">
      <w:pPr>
        <w:pStyle w:val="ListParagraph"/>
        <w:spacing w:line="480" w:lineRule="auto"/>
        <w:ind w:left="1080" w:firstLine="360"/>
        <w:jc w:val="both"/>
      </w:pPr>
      <w:r w:rsidRPr="00FD4472">
        <w:rPr>
          <w:rFonts w:cs="Times New Roman"/>
          <w:szCs w:val="24"/>
        </w:rPr>
        <w:t xml:space="preserve">Menurut asumsi peneliti </w:t>
      </w:r>
      <w:r>
        <w:rPr>
          <w:rFonts w:cs="Times New Roman"/>
          <w:szCs w:val="24"/>
        </w:rPr>
        <w:t>sebagian besar responden dengan kanker serviks tidak ditularkan melalui keturunan, berarti kanker serviks yang diderita dipengaruhi oleh imunitas wanita itu sendiri yang rentan sehingga ketika adanya serangan dari virus HPV wanita dengan mudah terserang.</w:t>
      </w:r>
      <w:r w:rsidR="005C15EA">
        <w:rPr>
          <w:rFonts w:cs="Times New Roman"/>
          <w:szCs w:val="24"/>
        </w:rPr>
        <w:t xml:space="preserve"> R</w:t>
      </w:r>
      <w:r w:rsidRPr="005C15EA">
        <w:rPr>
          <w:rFonts w:cs="Times New Roman"/>
          <w:szCs w:val="24"/>
        </w:rPr>
        <w:t xml:space="preserve">esponden dengan kanker serviks diketahui ketika sudah menginjak stadium lanjut sehingga penanganan dan pengobatan yang dilakukan harus segera dna secepat mungkin, banyak faktor yang mengakibatkan kanker serviks selain dari paritas, umur dan keturunan, hal ini dapat dipengaruhi oleh </w:t>
      </w:r>
      <w:r w:rsidRPr="007D0E75">
        <w:rPr>
          <w:rFonts w:cs="Times New Roman"/>
          <w:i/>
          <w:szCs w:val="24"/>
        </w:rPr>
        <w:t>hygiene</w:t>
      </w:r>
      <w:r w:rsidRPr="005C15EA">
        <w:rPr>
          <w:rFonts w:cs="Times New Roman"/>
          <w:szCs w:val="24"/>
        </w:rPr>
        <w:t xml:space="preserve"> yang tidak baik sehingga memudahkan virus HPV masuk ke dalam leher rahim.</w:t>
      </w:r>
    </w:p>
    <w:sectPr w:rsidR="0070757A" w:rsidRPr="005C15EA" w:rsidSect="008A36FA">
      <w:headerReference w:type="default" r:id="rId8"/>
      <w:headerReference w:type="first" r:id="rId9"/>
      <w:footerReference w:type="first" r:id="rId10"/>
      <w:pgSz w:w="11907" w:h="16840" w:code="9"/>
      <w:pgMar w:top="2268" w:right="1701" w:bottom="1701" w:left="2268" w:header="720" w:footer="720" w:gutter="0"/>
      <w:pgNumType w:start="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AC" w:rsidRDefault="007107AC">
      <w:pPr>
        <w:spacing w:after="0" w:line="240" w:lineRule="auto"/>
      </w:pPr>
      <w:r>
        <w:separator/>
      </w:r>
    </w:p>
  </w:endnote>
  <w:endnote w:type="continuationSeparator" w:id="0">
    <w:p w:rsidR="007107AC" w:rsidRDefault="0071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B0" w:rsidRDefault="00E335B0" w:rsidP="00E335B0">
    <w:pPr>
      <w:pStyle w:val="Footer"/>
      <w:jc w:val="center"/>
    </w:pPr>
    <w:r>
      <w:rPr>
        <w:lang w:val="en-US"/>
      </w:rPr>
      <w:t>67</w:t>
    </w:r>
  </w:p>
  <w:p w:rsidR="00E335B0" w:rsidRDefault="00E33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AC" w:rsidRDefault="007107AC">
      <w:pPr>
        <w:spacing w:after="0" w:line="240" w:lineRule="auto"/>
      </w:pPr>
      <w:r>
        <w:separator/>
      </w:r>
    </w:p>
  </w:footnote>
  <w:footnote w:type="continuationSeparator" w:id="0">
    <w:p w:rsidR="007107AC" w:rsidRDefault="00710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186729"/>
      <w:docPartObj>
        <w:docPartGallery w:val="Page Numbers (Top of Page)"/>
        <w:docPartUnique/>
      </w:docPartObj>
    </w:sdtPr>
    <w:sdtEndPr>
      <w:rPr>
        <w:noProof/>
      </w:rPr>
    </w:sdtEndPr>
    <w:sdtContent>
      <w:p w:rsidR="008A36FA" w:rsidRDefault="00675CFC">
        <w:pPr>
          <w:pStyle w:val="Header"/>
          <w:jc w:val="right"/>
        </w:pPr>
        <w:r>
          <w:fldChar w:fldCharType="begin"/>
        </w:r>
        <w:r w:rsidR="008A36FA">
          <w:instrText xml:space="preserve"> PAGE   \* MERGEFORMAT </w:instrText>
        </w:r>
        <w:r>
          <w:fldChar w:fldCharType="separate"/>
        </w:r>
        <w:r w:rsidR="00E335B0">
          <w:rPr>
            <w:noProof/>
          </w:rPr>
          <w:t>69</w:t>
        </w:r>
        <w:r>
          <w:rPr>
            <w:noProof/>
          </w:rPr>
          <w:fldChar w:fldCharType="end"/>
        </w:r>
      </w:p>
    </w:sdtContent>
  </w:sdt>
  <w:p w:rsidR="00AA4F3E" w:rsidRDefault="007107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F3E" w:rsidRDefault="007107AC">
    <w:pPr>
      <w:pStyle w:val="Header"/>
      <w:jc w:val="right"/>
    </w:pPr>
  </w:p>
  <w:p w:rsidR="00AA4F3E" w:rsidRDefault="007107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402E"/>
    <w:multiLevelType w:val="hybridMultilevel"/>
    <w:tmpl w:val="B372A618"/>
    <w:lvl w:ilvl="0" w:tplc="234442D8">
      <w:start w:val="1"/>
      <w:numFmt w:val="lowerLetter"/>
      <w:lvlText w:val="%1."/>
      <w:lvlJc w:val="left"/>
      <w:pPr>
        <w:ind w:left="1440" w:hanging="360"/>
      </w:pPr>
      <w:rPr>
        <w:rFonts w:hint="default"/>
        <w:b w:val="0"/>
        <w:sz w:val="27"/>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A6877A6"/>
    <w:multiLevelType w:val="hybridMultilevel"/>
    <w:tmpl w:val="14100C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F730E8"/>
    <w:multiLevelType w:val="hybridMultilevel"/>
    <w:tmpl w:val="332C831A"/>
    <w:lvl w:ilvl="0" w:tplc="400206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0CB1E7E"/>
    <w:multiLevelType w:val="hybridMultilevel"/>
    <w:tmpl w:val="9902775A"/>
    <w:lvl w:ilvl="0" w:tplc="CDA6F4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25D4A62"/>
    <w:multiLevelType w:val="hybridMultilevel"/>
    <w:tmpl w:val="C2EECC6C"/>
    <w:lvl w:ilvl="0" w:tplc="1A325F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27B641A"/>
    <w:multiLevelType w:val="hybridMultilevel"/>
    <w:tmpl w:val="672EE11A"/>
    <w:lvl w:ilvl="0" w:tplc="31F281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2BF2CB9"/>
    <w:multiLevelType w:val="hybridMultilevel"/>
    <w:tmpl w:val="D4681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4B1750"/>
    <w:multiLevelType w:val="hybridMultilevel"/>
    <w:tmpl w:val="0AF602C6"/>
    <w:lvl w:ilvl="0" w:tplc="79925E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53F43D1"/>
    <w:multiLevelType w:val="hybridMultilevel"/>
    <w:tmpl w:val="1E8EB156"/>
    <w:lvl w:ilvl="0" w:tplc="A87078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DA85E63"/>
    <w:multiLevelType w:val="hybridMultilevel"/>
    <w:tmpl w:val="132867DE"/>
    <w:lvl w:ilvl="0" w:tplc="51AEF5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6"/>
  </w:num>
  <w:num w:numId="6">
    <w:abstractNumId w:val="0"/>
  </w:num>
  <w:num w:numId="7">
    <w:abstractNumId w:val="8"/>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20A5"/>
    <w:rsid w:val="0005529C"/>
    <w:rsid w:val="000A463F"/>
    <w:rsid w:val="000B3F91"/>
    <w:rsid w:val="00113846"/>
    <w:rsid w:val="001630C0"/>
    <w:rsid w:val="0019334C"/>
    <w:rsid w:val="00193F10"/>
    <w:rsid w:val="001A7D0C"/>
    <w:rsid w:val="001D49BA"/>
    <w:rsid w:val="00210645"/>
    <w:rsid w:val="0024287A"/>
    <w:rsid w:val="00262766"/>
    <w:rsid w:val="00270A22"/>
    <w:rsid w:val="002B42EB"/>
    <w:rsid w:val="002D3777"/>
    <w:rsid w:val="002E358F"/>
    <w:rsid w:val="002E5737"/>
    <w:rsid w:val="003A0FFC"/>
    <w:rsid w:val="003E6AFF"/>
    <w:rsid w:val="003F5CE3"/>
    <w:rsid w:val="003F6882"/>
    <w:rsid w:val="00402953"/>
    <w:rsid w:val="0048705C"/>
    <w:rsid w:val="0049090F"/>
    <w:rsid w:val="004E53C9"/>
    <w:rsid w:val="005013B1"/>
    <w:rsid w:val="00547537"/>
    <w:rsid w:val="005A75F6"/>
    <w:rsid w:val="005C15EA"/>
    <w:rsid w:val="00604CB8"/>
    <w:rsid w:val="00675CFC"/>
    <w:rsid w:val="006A28C3"/>
    <w:rsid w:val="006D0296"/>
    <w:rsid w:val="0070757A"/>
    <w:rsid w:val="007107AC"/>
    <w:rsid w:val="00714404"/>
    <w:rsid w:val="007A3BCE"/>
    <w:rsid w:val="007D0E75"/>
    <w:rsid w:val="007D4EDA"/>
    <w:rsid w:val="00812179"/>
    <w:rsid w:val="00883BC0"/>
    <w:rsid w:val="008A36FA"/>
    <w:rsid w:val="008E0EAB"/>
    <w:rsid w:val="009C4755"/>
    <w:rsid w:val="009E4345"/>
    <w:rsid w:val="00AA4672"/>
    <w:rsid w:val="00AD4385"/>
    <w:rsid w:val="00BD4AE1"/>
    <w:rsid w:val="00C447D8"/>
    <w:rsid w:val="00C6627F"/>
    <w:rsid w:val="00C80392"/>
    <w:rsid w:val="00CC5272"/>
    <w:rsid w:val="00CF23E5"/>
    <w:rsid w:val="00DA7135"/>
    <w:rsid w:val="00E15B5A"/>
    <w:rsid w:val="00E16B3D"/>
    <w:rsid w:val="00E320A5"/>
    <w:rsid w:val="00E335B0"/>
    <w:rsid w:val="00E44208"/>
    <w:rsid w:val="00E74BFB"/>
    <w:rsid w:val="00FD3BDF"/>
    <w:rsid w:val="00FD447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A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0A5"/>
    <w:pPr>
      <w:ind w:left="720"/>
      <w:contextualSpacing/>
    </w:pPr>
  </w:style>
  <w:style w:type="table" w:styleId="TableGrid">
    <w:name w:val="Table Grid"/>
    <w:basedOn w:val="TableNormal"/>
    <w:uiPriority w:val="59"/>
    <w:rsid w:val="00E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320A5"/>
    <w:rPr>
      <w:rFonts w:ascii="Times New Roman" w:hAnsi="Times New Roman"/>
      <w:sz w:val="24"/>
    </w:rPr>
  </w:style>
  <w:style w:type="paragraph" w:styleId="Header">
    <w:name w:val="header"/>
    <w:basedOn w:val="Normal"/>
    <w:link w:val="HeaderChar"/>
    <w:uiPriority w:val="99"/>
    <w:unhideWhenUsed/>
    <w:rsid w:val="00E3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A5"/>
    <w:rPr>
      <w:rFonts w:ascii="Times New Roman" w:hAnsi="Times New Roman"/>
      <w:sz w:val="24"/>
    </w:rPr>
  </w:style>
  <w:style w:type="paragraph" w:styleId="Footer">
    <w:name w:val="footer"/>
    <w:basedOn w:val="Normal"/>
    <w:link w:val="FooterChar"/>
    <w:uiPriority w:val="99"/>
    <w:unhideWhenUsed/>
    <w:rsid w:val="008A3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6FA"/>
    <w:rPr>
      <w:rFonts w:ascii="Times New Roman" w:hAnsi="Times New Roman"/>
      <w:sz w:val="24"/>
    </w:rPr>
  </w:style>
  <w:style w:type="paragraph" w:styleId="BalloonText">
    <w:name w:val="Balloon Text"/>
    <w:basedOn w:val="Normal"/>
    <w:link w:val="BalloonTextChar"/>
    <w:uiPriority w:val="99"/>
    <w:semiHidden/>
    <w:unhideWhenUsed/>
    <w:rsid w:val="00E33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A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20A5"/>
    <w:pPr>
      <w:ind w:left="720"/>
      <w:contextualSpacing/>
    </w:pPr>
  </w:style>
  <w:style w:type="table" w:styleId="TableGrid">
    <w:name w:val="Table Grid"/>
    <w:basedOn w:val="TableNormal"/>
    <w:uiPriority w:val="59"/>
    <w:rsid w:val="00E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E320A5"/>
    <w:rPr>
      <w:rFonts w:ascii="Times New Roman" w:hAnsi="Times New Roman"/>
      <w:sz w:val="24"/>
    </w:rPr>
  </w:style>
  <w:style w:type="paragraph" w:styleId="Header">
    <w:name w:val="header"/>
    <w:basedOn w:val="Normal"/>
    <w:link w:val="HeaderChar"/>
    <w:uiPriority w:val="99"/>
    <w:unhideWhenUsed/>
    <w:rsid w:val="00E32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0A5"/>
    <w:rPr>
      <w:rFonts w:ascii="Times New Roman" w:hAnsi="Times New Roman"/>
      <w:sz w:val="24"/>
    </w:rPr>
  </w:style>
  <w:style w:type="paragraph" w:styleId="Footer">
    <w:name w:val="footer"/>
    <w:basedOn w:val="Normal"/>
    <w:link w:val="FooterChar"/>
    <w:uiPriority w:val="99"/>
    <w:unhideWhenUsed/>
    <w:rsid w:val="008A3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6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829"/>
    <w:rsid w:val="00715829"/>
    <w:rsid w:val="007E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63CBA1F12409DB25B816371B568FB">
    <w:name w:val="A9F63CBA1F12409DB25B816371B568FB"/>
    <w:rsid w:val="007158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63CBA1F12409DB25B816371B568FB">
    <w:name w:val="A9F63CBA1F12409DB25B816371B568FB"/>
    <w:rsid w:val="00715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19</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16</cp:revision>
  <cp:lastPrinted>2019-05-11T01:57:00Z</cp:lastPrinted>
  <dcterms:created xsi:type="dcterms:W3CDTF">2019-04-29T22:34:00Z</dcterms:created>
  <dcterms:modified xsi:type="dcterms:W3CDTF">2019-07-30T12:32:00Z</dcterms:modified>
</cp:coreProperties>
</file>