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012" w:rsidRPr="0002497A" w:rsidRDefault="00745012" w:rsidP="00745012">
      <w:pPr>
        <w:jc w:val="center"/>
        <w:rPr>
          <w:rFonts w:ascii="Times New Roman" w:hAnsi="Times New Roman" w:cs="Times New Roman"/>
          <w:b/>
          <w:sz w:val="24"/>
          <w:szCs w:val="24"/>
        </w:rPr>
      </w:pPr>
      <w:r w:rsidRPr="0002497A">
        <w:rPr>
          <w:rFonts w:ascii="Times New Roman" w:hAnsi="Times New Roman" w:cs="Times New Roman"/>
          <w:b/>
          <w:sz w:val="24"/>
          <w:szCs w:val="24"/>
        </w:rPr>
        <w:t>BAB I</w:t>
      </w:r>
    </w:p>
    <w:p w:rsidR="00745012" w:rsidRPr="0002497A" w:rsidRDefault="00745012" w:rsidP="00745012">
      <w:pPr>
        <w:jc w:val="center"/>
        <w:rPr>
          <w:rFonts w:ascii="Times New Roman" w:hAnsi="Times New Roman" w:cs="Times New Roman"/>
          <w:b/>
          <w:sz w:val="24"/>
          <w:szCs w:val="24"/>
        </w:rPr>
      </w:pPr>
      <w:r w:rsidRPr="0002497A">
        <w:rPr>
          <w:rFonts w:ascii="Times New Roman" w:hAnsi="Times New Roman" w:cs="Times New Roman"/>
          <w:b/>
          <w:sz w:val="24"/>
          <w:szCs w:val="24"/>
        </w:rPr>
        <w:t>PENDAHULUAN</w:t>
      </w:r>
    </w:p>
    <w:p w:rsidR="00745012" w:rsidRDefault="00745012" w:rsidP="00745012">
      <w:pPr>
        <w:rPr>
          <w:rFonts w:ascii="Times New Roman" w:hAnsi="Times New Roman" w:cs="Times New Roman"/>
          <w:sz w:val="24"/>
          <w:szCs w:val="24"/>
        </w:rPr>
      </w:pPr>
    </w:p>
    <w:p w:rsidR="00745012" w:rsidRPr="006D736E" w:rsidRDefault="00745012" w:rsidP="00745012">
      <w:pPr>
        <w:jc w:val="both"/>
        <w:rPr>
          <w:rFonts w:ascii="Times New Roman" w:hAnsi="Times New Roman" w:cs="Times New Roman"/>
          <w:b/>
          <w:sz w:val="24"/>
          <w:szCs w:val="24"/>
        </w:rPr>
      </w:pPr>
      <w:r w:rsidRPr="006D736E">
        <w:rPr>
          <w:rFonts w:ascii="Times New Roman" w:hAnsi="Times New Roman" w:cs="Times New Roman"/>
          <w:b/>
          <w:sz w:val="24"/>
          <w:szCs w:val="24"/>
        </w:rPr>
        <w:t xml:space="preserve">A. </w:t>
      </w:r>
      <w:r>
        <w:rPr>
          <w:rFonts w:ascii="Times New Roman" w:hAnsi="Times New Roman" w:cs="Times New Roman"/>
          <w:b/>
          <w:sz w:val="24"/>
          <w:szCs w:val="24"/>
        </w:rPr>
        <w:t xml:space="preserve">Latar Belakang </w:t>
      </w:r>
    </w:p>
    <w:p w:rsidR="00745012" w:rsidRDefault="00745012" w:rsidP="00745012">
      <w:pPr>
        <w:pStyle w:val="ListParagraph"/>
        <w:spacing w:after="0" w:line="480" w:lineRule="auto"/>
        <w:ind w:left="284" w:firstLine="709"/>
        <w:jc w:val="both"/>
        <w:rPr>
          <w:rFonts w:ascii="Times New Roman" w:hAnsi="Times New Roman" w:cs="Times New Roman"/>
          <w:sz w:val="24"/>
          <w:szCs w:val="24"/>
          <w:lang w:val="en-US"/>
        </w:rPr>
      </w:pPr>
      <w:r w:rsidRPr="007E0540">
        <w:rPr>
          <w:rFonts w:ascii="Times New Roman" w:hAnsi="Times New Roman" w:cs="Times New Roman"/>
          <w:i/>
          <w:iCs/>
          <w:sz w:val="24"/>
          <w:szCs w:val="24"/>
          <w:lang w:val="en-US"/>
        </w:rPr>
        <w:t xml:space="preserve">World Health Organization </w:t>
      </w:r>
      <w:proofErr w:type="gramStart"/>
      <w:r w:rsidRPr="007E0540">
        <w:rPr>
          <w:rFonts w:ascii="Times New Roman" w:hAnsi="Times New Roman" w:cs="Times New Roman"/>
          <w:i/>
          <w:iCs/>
          <w:sz w:val="24"/>
          <w:szCs w:val="24"/>
          <w:lang w:val="en-US"/>
        </w:rPr>
        <w:t>( WHO</w:t>
      </w:r>
      <w:proofErr w:type="gramEnd"/>
      <w:r w:rsidRPr="007E0540">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memperkirakan bahwa ada 500.000 kematian ibu melahirkan di seluruh dunia setiap tahunnya. </w:t>
      </w:r>
      <w:proofErr w:type="gramStart"/>
      <w:r>
        <w:rPr>
          <w:rFonts w:ascii="Times New Roman" w:hAnsi="Times New Roman" w:cs="Times New Roman"/>
          <w:sz w:val="24"/>
          <w:szCs w:val="24"/>
          <w:lang w:val="en-US"/>
        </w:rPr>
        <w:t>Adapun 99 persennya terjadi di negara berkembang.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Berdasarkan angka tersebut, diperkirakan bahwa hampir satu orang ibu setiap menit meninggal akibat kehamilan dan persalinan.</w:t>
      </w:r>
      <w:proofErr w:type="gramEnd"/>
      <w:r>
        <w:rPr>
          <w:rFonts w:ascii="Times New Roman" w:hAnsi="Times New Roman" w:cs="Times New Roman"/>
          <w:sz w:val="24"/>
          <w:szCs w:val="24"/>
          <w:lang w:val="en-US"/>
        </w:rPr>
        <w:t xml:space="preserve"> Angka kematian maternal di negara berkembang diperkirakan mencapai 100 sampai 1.000 lebih per 100.000 kelahiran hidup, sedangkan di negara maju  berkisar antara 7 sampai 15 per 100.000 kelahiran hidup. Hal ini menunjukkan bahwa di negara </w:t>
      </w:r>
      <w:proofErr w:type="gramStart"/>
      <w:r>
        <w:rPr>
          <w:rFonts w:ascii="Times New Roman" w:hAnsi="Times New Roman" w:cs="Times New Roman"/>
          <w:sz w:val="24"/>
          <w:szCs w:val="24"/>
          <w:lang w:val="en-US"/>
        </w:rPr>
        <w:t>berkembang  resiko</w:t>
      </w:r>
      <w:proofErr w:type="gramEnd"/>
      <w:r>
        <w:rPr>
          <w:rFonts w:ascii="Times New Roman" w:hAnsi="Times New Roman" w:cs="Times New Roman"/>
          <w:sz w:val="24"/>
          <w:szCs w:val="24"/>
          <w:lang w:val="en-US"/>
        </w:rPr>
        <w:t xml:space="preserve"> kematian maternal adalah satu di antara 29 persalinan, sedangkan di negara maju adalah satu diantara 29.000 persalinan. </w:t>
      </w:r>
      <w:proofErr w:type="gramStart"/>
      <w:r>
        <w:rPr>
          <w:rFonts w:ascii="Times New Roman" w:hAnsi="Times New Roman" w:cs="Times New Roman"/>
          <w:sz w:val="24"/>
          <w:szCs w:val="24"/>
          <w:lang w:val="en-US"/>
        </w:rPr>
        <w:t>( Ronald</w:t>
      </w:r>
      <w:proofErr w:type="gramEnd"/>
      <w:r>
        <w:rPr>
          <w:rFonts w:ascii="Times New Roman" w:hAnsi="Times New Roman" w:cs="Times New Roman"/>
          <w:sz w:val="24"/>
          <w:szCs w:val="24"/>
          <w:lang w:val="en-US"/>
        </w:rPr>
        <w:t>, H.S, 2010)</w:t>
      </w:r>
    </w:p>
    <w:p w:rsidR="00745012" w:rsidRPr="00FB4817" w:rsidRDefault="00745012" w:rsidP="00745012">
      <w:pPr>
        <w:pStyle w:val="ListParagraph"/>
        <w:spacing w:after="0" w:line="480" w:lineRule="auto"/>
        <w:ind w:left="284"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Salah satu indikator </w:t>
      </w:r>
      <w:r w:rsidRPr="00FB4817">
        <w:rPr>
          <w:rFonts w:ascii="Times New Roman" w:hAnsi="Times New Roman" w:cs="Times New Roman"/>
          <w:i/>
          <w:iCs/>
          <w:sz w:val="24"/>
          <w:szCs w:val="24"/>
          <w:lang w:val="en-US"/>
        </w:rPr>
        <w:t>Sustanable Development Goals</w:t>
      </w:r>
      <w:r>
        <w:rPr>
          <w:rFonts w:ascii="Times New Roman" w:hAnsi="Times New Roman" w:cs="Times New Roman"/>
          <w:sz w:val="24"/>
          <w:szCs w:val="24"/>
          <w:lang w:val="en-US"/>
        </w:rPr>
        <w:t xml:space="preserve"> di bidang kesehatan adalah usaha mengurangi angka kematian ibu hingga 70 per 100.000 kelahiran hidup dan menurunkan angka kematian neonatal 12 per 1000 kelahiran hidup di tahun 2030.</w:t>
      </w:r>
      <w:proofErr w:type="gramEnd"/>
      <w:r>
        <w:rPr>
          <w:rFonts w:ascii="Times New Roman" w:hAnsi="Times New Roman" w:cs="Times New Roman"/>
          <w:sz w:val="24"/>
          <w:szCs w:val="24"/>
          <w:lang w:val="en-US"/>
        </w:rPr>
        <w:t xml:space="preserve"> (Kemenkes RI, 2018)</w:t>
      </w:r>
    </w:p>
    <w:p w:rsidR="00745012" w:rsidRDefault="00745012" w:rsidP="00745012">
      <w:pPr>
        <w:spacing w:after="0" w:line="480" w:lineRule="auto"/>
        <w:ind w:left="284"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Upaya percepatan penurunan AKI dapat dilakukan dengan menjamin agar setiap ibu mampu mengakses pelayanan kesehatan ibu yang berkualitas, seperti pelayanan kesehatan ibu hamil, pertolongan persalinan oleh tenaga kesehatan terlatih di fasilitas pelayanan kesehatan ibu hamil, perawatan paska persalinan bagi ibu dan bayi, perawatan khusus dan rujukan jika terjadi komplikasi, kemudahan mendapatkan cuti hamil dan melahirkan, dan pelayanan keluarga berencana. </w:t>
      </w:r>
      <w:proofErr w:type="gramStart"/>
      <w:r>
        <w:rPr>
          <w:rFonts w:ascii="Times New Roman" w:hAnsi="Times New Roman" w:cs="Times New Roman"/>
          <w:sz w:val="24"/>
          <w:szCs w:val="24"/>
          <w:lang w:val="en-US"/>
        </w:rPr>
        <w:t>( Kemenkes</w:t>
      </w:r>
      <w:proofErr w:type="gramEnd"/>
      <w:r>
        <w:rPr>
          <w:rFonts w:ascii="Times New Roman" w:hAnsi="Times New Roman" w:cs="Times New Roman"/>
          <w:sz w:val="24"/>
          <w:szCs w:val="24"/>
          <w:lang w:val="en-US"/>
        </w:rPr>
        <w:t xml:space="preserve"> RI, Tahun 2018)</w:t>
      </w:r>
    </w:p>
    <w:p w:rsidR="00745012" w:rsidRDefault="00745012" w:rsidP="00745012">
      <w:pPr>
        <w:spacing w:after="0" w:line="480" w:lineRule="auto"/>
        <w:ind w:left="284"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Pemerintah Indonesia melalui Departemen Kesehatan telah berupaya melakukan percepatan penurunan AKI melalui tiga pesan kunci dan empat strategi.</w:t>
      </w:r>
      <w:proofErr w:type="gramEnd"/>
      <w:r>
        <w:rPr>
          <w:rFonts w:ascii="Times New Roman" w:hAnsi="Times New Roman" w:cs="Times New Roman"/>
          <w:sz w:val="24"/>
          <w:szCs w:val="24"/>
          <w:lang w:val="en-US"/>
        </w:rPr>
        <w:t xml:space="preserve"> Tiga pesan kunci itu </w:t>
      </w:r>
      <w:r>
        <w:rPr>
          <w:rFonts w:ascii="Times New Roman" w:hAnsi="Times New Roman" w:cs="Times New Roman"/>
          <w:sz w:val="24"/>
          <w:szCs w:val="24"/>
          <w:lang w:val="en-US"/>
        </w:rPr>
        <w:lastRenderedPageBreak/>
        <w:t xml:space="preserve">adalah setiap persalinan ditolong oleh tenaga kesehatan terlatih, setiap komplikasi obstetri dan neonatal mendapat pelayanan yang adekuat dan setiap wanita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subur mempunyai akses terhadap pencegahan kehamilan yang tidak diinginkan dan penanganan komplikasi keguguran.  </w:t>
      </w:r>
      <w:proofErr w:type="gramStart"/>
      <w:r>
        <w:rPr>
          <w:rFonts w:ascii="Times New Roman" w:hAnsi="Times New Roman" w:cs="Times New Roman"/>
          <w:sz w:val="24"/>
          <w:szCs w:val="24"/>
          <w:lang w:val="en-US"/>
        </w:rPr>
        <w:t>Empat strategi yaitu peningkatan kualitas dan akses pelayanan kesehatan ibu dan bayi, kerjasama lintas program, lintas sektor terkait dan masyarakat termasuk swasta, pemberdayaan perempuan, keluarga dan pemberdayaan masyarakat dan meningkatkan surveillance, monitoring evaluasi KIA dan pembiayaan.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Th</w:t>
      </w:r>
      <w:proofErr w:type="gramEnd"/>
      <w:r>
        <w:rPr>
          <w:rFonts w:ascii="Times New Roman" w:hAnsi="Times New Roman" w:cs="Times New Roman"/>
          <w:sz w:val="24"/>
          <w:szCs w:val="24"/>
          <w:lang w:val="en-US"/>
        </w:rPr>
        <w:t>. Endang  Purwastati, SPd.APP, dkk, 2015)</w:t>
      </w:r>
    </w:p>
    <w:p w:rsidR="00745012" w:rsidRDefault="00745012" w:rsidP="00745012">
      <w:pPr>
        <w:spacing w:after="0" w:line="480" w:lineRule="auto"/>
        <w:ind w:left="284"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Keberhasilan upaya kesehatan ibu, diantaranya dapat dilihat dari indikator Angka Kematian Ibu (AKI).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AKI adalah jumlah kematian ibu selama masa kehamilan, persalinan, dan nifas atau pengelolaannya tetapi bukan karena sebab-sebab lain seperti kecelakaan, terjatuh di setiap 100.000 kelahiran hidup.</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Indikator ini tidak hanya mampu menilai program kesehatan ibu, terlebih lagi mampu menilai derajat kesehatan masyarakat, karena sensitifitasnya terhadap perbaikan pelayanan kesehatan, baik dari sisi aksebilitas maupun kualitas.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Secara umum terjadi penurunan kematian ibu selama periode 1991-2015.</w:t>
      </w:r>
      <w:proofErr w:type="gramEnd"/>
      <w:r>
        <w:rPr>
          <w:rFonts w:ascii="Times New Roman" w:hAnsi="Times New Roman" w:cs="Times New Roman"/>
          <w:sz w:val="24"/>
          <w:szCs w:val="24"/>
          <w:lang w:val="en-US"/>
        </w:rPr>
        <w:t xml:space="preserve"> Terjadi penurunan AKI di Indonesia dari 390 pada tahun 1991 menjadi 305 pada tahun 2015. </w:t>
      </w:r>
      <w:proofErr w:type="gramStart"/>
      <w:r>
        <w:rPr>
          <w:rFonts w:ascii="Times New Roman" w:hAnsi="Times New Roman" w:cs="Times New Roman"/>
          <w:sz w:val="24"/>
          <w:szCs w:val="24"/>
          <w:lang w:val="en-US"/>
        </w:rPr>
        <w:t>( Kemenkes</w:t>
      </w:r>
      <w:proofErr w:type="gramEnd"/>
      <w:r>
        <w:rPr>
          <w:rFonts w:ascii="Times New Roman" w:hAnsi="Times New Roman" w:cs="Times New Roman"/>
          <w:sz w:val="24"/>
          <w:szCs w:val="24"/>
          <w:lang w:val="en-US"/>
        </w:rPr>
        <w:t xml:space="preserve"> RI, 2018)</w:t>
      </w:r>
    </w:p>
    <w:p w:rsidR="00745012" w:rsidRDefault="00745012" w:rsidP="00745012">
      <w:pPr>
        <w:spacing w:after="0"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Sebagian besar kematian ibu disebabkakan oleh penyebab langsung yaitu </w:t>
      </w:r>
      <w:proofErr w:type="gramStart"/>
      <w:r>
        <w:rPr>
          <w:rFonts w:ascii="Times New Roman" w:hAnsi="Times New Roman" w:cs="Times New Roman"/>
          <w:sz w:val="24"/>
          <w:szCs w:val="24"/>
          <w:lang w:val="en-US"/>
        </w:rPr>
        <w:t>perdarahan ,</w:t>
      </w:r>
      <w:proofErr w:type="gramEnd"/>
      <w:r>
        <w:rPr>
          <w:rFonts w:ascii="Times New Roman" w:hAnsi="Times New Roman" w:cs="Times New Roman"/>
          <w:sz w:val="24"/>
          <w:szCs w:val="24"/>
          <w:lang w:val="en-US"/>
        </w:rPr>
        <w:t xml:space="preserve"> infeksi, eklampsi, persalinan lama dan komplikasi abortus. Disamping itu kematian ibu juga dilatar belakangi oleh rendahnya tingkat sosial ekonomi, tingkat pendidikan, kedudukan dan peran perempuan, faktor sosial budaya serta faktor transportasi </w:t>
      </w:r>
      <w:proofErr w:type="gramStart"/>
      <w:r>
        <w:rPr>
          <w:rFonts w:ascii="Times New Roman" w:hAnsi="Times New Roman" w:cs="Times New Roman"/>
          <w:sz w:val="24"/>
          <w:szCs w:val="24"/>
          <w:lang w:val="en-US"/>
        </w:rPr>
        <w:t>( Depkes</w:t>
      </w:r>
      <w:proofErr w:type="gramEnd"/>
      <w:r>
        <w:rPr>
          <w:rFonts w:ascii="Times New Roman" w:hAnsi="Times New Roman" w:cs="Times New Roman"/>
          <w:sz w:val="24"/>
          <w:szCs w:val="24"/>
          <w:lang w:val="en-US"/>
        </w:rPr>
        <w:t xml:space="preserve"> RI, 2009)</w:t>
      </w:r>
    </w:p>
    <w:p w:rsidR="00745012" w:rsidRDefault="00745012" w:rsidP="00745012">
      <w:pPr>
        <w:spacing w:after="0"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Faktor sosial yang turut berperan dalam kematian ibu adalah keterlambatan mengenali tanda bahaya karena tidak mengetahui kehamilannya dalam keadaan resiko yang </w:t>
      </w:r>
      <w:r>
        <w:rPr>
          <w:rFonts w:ascii="Times New Roman" w:hAnsi="Times New Roman" w:cs="Times New Roman"/>
          <w:sz w:val="24"/>
          <w:szCs w:val="24"/>
          <w:lang w:val="en-US"/>
        </w:rPr>
        <w:lastRenderedPageBreak/>
        <w:t xml:space="preserve">cukup tinggi, terlambat mencapai fasilitas untuk persalinan dan </w:t>
      </w:r>
      <w:proofErr w:type="gramStart"/>
      <w:r>
        <w:rPr>
          <w:rFonts w:ascii="Times New Roman" w:hAnsi="Times New Roman" w:cs="Times New Roman"/>
          <w:sz w:val="24"/>
          <w:szCs w:val="24"/>
          <w:lang w:val="en-US"/>
        </w:rPr>
        <w:t>terlambat  mendapatkan</w:t>
      </w:r>
      <w:proofErr w:type="gramEnd"/>
      <w:r>
        <w:rPr>
          <w:rFonts w:ascii="Times New Roman" w:hAnsi="Times New Roman" w:cs="Times New Roman"/>
          <w:sz w:val="24"/>
          <w:szCs w:val="24"/>
          <w:lang w:val="en-US"/>
        </w:rPr>
        <w:t xml:space="preserve"> pelayanan. Selain itu terlalu muda punya </w:t>
      </w:r>
      <w:proofErr w:type="gramStart"/>
      <w:r>
        <w:rPr>
          <w:rFonts w:ascii="Times New Roman" w:hAnsi="Times New Roman" w:cs="Times New Roman"/>
          <w:sz w:val="24"/>
          <w:szCs w:val="24"/>
          <w:lang w:val="en-US"/>
        </w:rPr>
        <w:t>anak ,</w:t>
      </w:r>
      <w:proofErr w:type="gramEnd"/>
      <w:r>
        <w:rPr>
          <w:rFonts w:ascii="Times New Roman" w:hAnsi="Times New Roman" w:cs="Times New Roman"/>
          <w:sz w:val="24"/>
          <w:szCs w:val="24"/>
          <w:lang w:val="en-US"/>
        </w:rPr>
        <w:t xml:space="preserve"> terlalu banyak melahirkan, terlalu cepat jarak melahirkan, terlalu tua punya anak. </w:t>
      </w:r>
      <w:proofErr w:type="gramStart"/>
      <w:r>
        <w:rPr>
          <w:rFonts w:ascii="Times New Roman" w:hAnsi="Times New Roman" w:cs="Times New Roman"/>
          <w:sz w:val="24"/>
          <w:szCs w:val="24"/>
          <w:lang w:val="en-US"/>
        </w:rPr>
        <w:t>( Th</w:t>
      </w:r>
      <w:proofErr w:type="gramEnd"/>
      <w:r>
        <w:rPr>
          <w:rFonts w:ascii="Times New Roman" w:hAnsi="Times New Roman" w:cs="Times New Roman"/>
          <w:sz w:val="24"/>
          <w:szCs w:val="24"/>
          <w:lang w:val="en-US"/>
        </w:rPr>
        <w:t>. Endang  Purwastati, SPd.APP, dkk, 2015)</w:t>
      </w:r>
    </w:p>
    <w:p w:rsidR="00745012" w:rsidRPr="006D736E" w:rsidRDefault="00745012" w:rsidP="00745012">
      <w:pPr>
        <w:spacing w:after="0" w:line="480" w:lineRule="auto"/>
        <w:ind w:left="284"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Angka Kematian Ibu (AKI) di Kabupaten Lampung Selatan pada tahun 2017 lebih rendah dari AKI pada tahun 2016.</w:t>
      </w:r>
      <w:proofErr w:type="gramEnd"/>
      <w:r>
        <w:rPr>
          <w:rFonts w:ascii="Times New Roman" w:hAnsi="Times New Roman" w:cs="Times New Roman"/>
          <w:sz w:val="24"/>
          <w:szCs w:val="24"/>
          <w:lang w:val="en-US"/>
        </w:rPr>
        <w:t xml:space="preserve"> Hal ini ditandai dengan menurunnya AKI pada tahun 2017 sebesar 52,68 per 100.000 KH (11 kasus) dari sebelumnya pada tahun 2016 sebesar 74 per 100.000 KH Penyebab kematian ibu tahun 2017 berdasarkan hasil Audit Maternal Perinatal (AMP) adalah perdarahan 81,81% (9kasus), eklampsia 9,09% (1kasus) dan emboli air ketuban 9,09% (1kasus).</w:t>
      </w:r>
      <w:r>
        <w:rPr>
          <w:rFonts w:ascii="Times New Roman" w:hAnsi="Times New Roman" w:cs="Times New Roman"/>
          <w:sz w:val="24"/>
          <w:szCs w:val="24"/>
        </w:rPr>
        <w:t xml:space="preserve"> (Dinkes Lam-Sel Tahun 201</w:t>
      </w:r>
      <w:r w:rsidRPr="007E611C">
        <w:rPr>
          <w:rFonts w:ascii="Times New Roman" w:hAnsi="Times New Roman" w:cs="Times New Roman"/>
          <w:sz w:val="24"/>
          <w:szCs w:val="24"/>
        </w:rPr>
        <w:t>8</w:t>
      </w:r>
      <w:r w:rsidRPr="00B814F2">
        <w:rPr>
          <w:rFonts w:ascii="Times New Roman" w:hAnsi="Times New Roman" w:cs="Times New Roman"/>
          <w:sz w:val="24"/>
          <w:szCs w:val="24"/>
        </w:rPr>
        <w:t xml:space="preserve">). </w:t>
      </w:r>
      <w:r>
        <w:rPr>
          <w:rFonts w:ascii="Times New Roman" w:hAnsi="Times New Roman" w:cs="Times New Roman"/>
          <w:sz w:val="24"/>
          <w:szCs w:val="24"/>
        </w:rPr>
        <w:t>UPT Puskesmas Sidomulyo tahun</w:t>
      </w:r>
      <w:r w:rsidRPr="00AE50DC">
        <w:rPr>
          <w:rFonts w:ascii="Times New Roman" w:hAnsi="Times New Roman" w:cs="Times New Roman"/>
          <w:sz w:val="24"/>
          <w:szCs w:val="24"/>
        </w:rPr>
        <w:t xml:space="preserve"> 2012 terdapat 2 kasus kematian ibu, tahun 2013 dan 2014 tidak ada kasus kematian ibu, tahun 2015 1 kasus kematian ibu dan 2017 tidak ada kasus kematian ibu</w:t>
      </w:r>
      <w:r>
        <w:rPr>
          <w:rFonts w:ascii="Times New Roman" w:hAnsi="Times New Roman" w:cs="Times New Roman"/>
          <w:sz w:val="24"/>
          <w:szCs w:val="24"/>
        </w:rPr>
        <w:t xml:space="preserve"> (UPT Puskesmas Sidomulyo</w:t>
      </w:r>
      <w:r w:rsidRPr="00AE50DC">
        <w:rPr>
          <w:rFonts w:ascii="Times New Roman" w:hAnsi="Times New Roman" w:cs="Times New Roman"/>
          <w:sz w:val="24"/>
          <w:szCs w:val="24"/>
        </w:rPr>
        <w:t>, 2017</w:t>
      </w:r>
      <w:r>
        <w:rPr>
          <w:rFonts w:ascii="Times New Roman" w:hAnsi="Times New Roman" w:cs="Times New Roman"/>
          <w:sz w:val="24"/>
          <w:szCs w:val="24"/>
        </w:rPr>
        <w:t>).</w:t>
      </w:r>
    </w:p>
    <w:p w:rsidR="00745012" w:rsidRDefault="00745012" w:rsidP="00745012">
      <w:pPr>
        <w:autoSpaceDE w:val="0"/>
        <w:autoSpaceDN w:val="0"/>
        <w:adjustRightInd w:val="0"/>
        <w:spacing w:after="0" w:line="480" w:lineRule="auto"/>
        <w:ind w:left="284" w:firstLine="709"/>
        <w:jc w:val="both"/>
        <w:rPr>
          <w:rFonts w:asciiTheme="majorBidi" w:hAnsiTheme="majorBidi" w:cstheme="majorBidi"/>
          <w:color w:val="000000"/>
          <w:sz w:val="24"/>
          <w:szCs w:val="24"/>
          <w:lang w:val="en-US"/>
        </w:rPr>
      </w:pPr>
      <w:proofErr w:type="gramStart"/>
      <w:r w:rsidRPr="000C6630">
        <w:rPr>
          <w:rFonts w:asciiTheme="majorBidi" w:hAnsiTheme="majorBidi" w:cstheme="majorBidi"/>
          <w:color w:val="000000"/>
          <w:sz w:val="24"/>
          <w:szCs w:val="24"/>
          <w:lang w:val="en-US"/>
        </w:rPr>
        <w:t>Sejak tahun 2015, penekanan persalinan yang aman adalah persalinan yang ditolong oleh</w:t>
      </w:r>
      <w:r>
        <w:rPr>
          <w:rFonts w:asciiTheme="majorBidi" w:hAnsiTheme="majorBidi" w:cstheme="majorBidi"/>
          <w:color w:val="000000"/>
          <w:sz w:val="24"/>
          <w:szCs w:val="24"/>
          <w:lang w:val="en-US"/>
        </w:rPr>
        <w:t xml:space="preserve"> </w:t>
      </w:r>
      <w:r w:rsidRPr="000C6630">
        <w:rPr>
          <w:rFonts w:asciiTheme="majorBidi" w:hAnsiTheme="majorBidi" w:cstheme="majorBidi"/>
          <w:color w:val="000000"/>
          <w:sz w:val="24"/>
          <w:szCs w:val="24"/>
          <w:lang w:val="en-US"/>
        </w:rPr>
        <w:t>tenaga kesehatan di fasilitas pelayanan kesehatan.</w:t>
      </w:r>
      <w:proofErr w:type="gramEnd"/>
      <w:r w:rsidRPr="000C6630">
        <w:rPr>
          <w:rFonts w:asciiTheme="majorBidi" w:hAnsiTheme="majorBidi" w:cstheme="majorBidi"/>
          <w:color w:val="000000"/>
          <w:sz w:val="24"/>
          <w:szCs w:val="24"/>
          <w:lang w:val="en-US"/>
        </w:rPr>
        <w:t xml:space="preserve"> </w:t>
      </w:r>
      <w:proofErr w:type="gramStart"/>
      <w:r w:rsidRPr="000C6630">
        <w:rPr>
          <w:rFonts w:asciiTheme="majorBidi" w:hAnsiTheme="majorBidi" w:cstheme="majorBidi"/>
          <w:color w:val="000000"/>
          <w:sz w:val="24"/>
          <w:szCs w:val="24"/>
          <w:lang w:val="en-US"/>
        </w:rPr>
        <w:t>Oleh karena itu, Rencana Strategis Kementerian</w:t>
      </w:r>
      <w:r>
        <w:rPr>
          <w:rFonts w:asciiTheme="majorBidi" w:hAnsiTheme="majorBidi" w:cstheme="majorBidi"/>
          <w:color w:val="000000"/>
          <w:sz w:val="24"/>
          <w:szCs w:val="24"/>
          <w:lang w:val="en-US"/>
        </w:rPr>
        <w:t xml:space="preserve"> </w:t>
      </w:r>
      <w:r w:rsidRPr="000C6630">
        <w:rPr>
          <w:rFonts w:asciiTheme="majorBidi" w:hAnsiTheme="majorBidi" w:cstheme="majorBidi"/>
          <w:color w:val="000000"/>
          <w:sz w:val="24"/>
          <w:szCs w:val="24"/>
          <w:lang w:val="en-US"/>
        </w:rPr>
        <w:t>Kesehatan tahun 2015-2019 menetapkan persalinan di fasilitas pelayanan kesehatan sebagai salah</w:t>
      </w:r>
      <w:r>
        <w:rPr>
          <w:rFonts w:asciiTheme="majorBidi" w:hAnsiTheme="majorBidi" w:cstheme="majorBidi"/>
          <w:color w:val="000000"/>
          <w:sz w:val="24"/>
          <w:szCs w:val="24"/>
          <w:lang w:val="en-US"/>
        </w:rPr>
        <w:t xml:space="preserve"> </w:t>
      </w:r>
      <w:r w:rsidRPr="000C6630">
        <w:rPr>
          <w:rFonts w:asciiTheme="majorBidi" w:hAnsiTheme="majorBidi" w:cstheme="majorBidi"/>
          <w:color w:val="000000"/>
          <w:sz w:val="24"/>
          <w:szCs w:val="24"/>
          <w:lang w:val="en-US"/>
        </w:rPr>
        <w:t>satu indikator upaya kesehatan ibu, menggantikan pertolongan persalinan oleh tenaga kesehatan.</w:t>
      </w:r>
      <w:proofErr w:type="gramEnd"/>
      <w:r w:rsidRPr="000C6630">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lang w:val="en-US"/>
        </w:rPr>
        <w:t xml:space="preserve">(Kemenkes RI, Tahun 2018) </w:t>
      </w:r>
    </w:p>
    <w:p w:rsidR="00745012" w:rsidRPr="000C6630" w:rsidRDefault="00745012" w:rsidP="00745012">
      <w:pPr>
        <w:autoSpaceDE w:val="0"/>
        <w:autoSpaceDN w:val="0"/>
        <w:adjustRightInd w:val="0"/>
        <w:spacing w:after="0" w:line="480" w:lineRule="auto"/>
        <w:ind w:left="284" w:firstLine="709"/>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Hasil Riskesdas 2013 menunjukkan persalinan di fasilitas kesehatan adalah 70</w:t>
      </w:r>
      <w:proofErr w:type="gramStart"/>
      <w:r>
        <w:rPr>
          <w:rFonts w:asciiTheme="majorBidi" w:hAnsiTheme="majorBidi" w:cstheme="majorBidi"/>
          <w:color w:val="000000"/>
          <w:sz w:val="24"/>
          <w:szCs w:val="24"/>
          <w:lang w:val="en-US"/>
        </w:rPr>
        <w:t>,4</w:t>
      </w:r>
      <w:proofErr w:type="gramEnd"/>
      <w:r>
        <w:rPr>
          <w:rFonts w:asciiTheme="majorBidi" w:hAnsiTheme="majorBidi" w:cstheme="majorBidi"/>
          <w:color w:val="000000"/>
          <w:sz w:val="24"/>
          <w:szCs w:val="24"/>
          <w:lang w:val="en-US"/>
        </w:rPr>
        <w:t xml:space="preserve"> persen dan terdapat 29,6% melakukan persalinan di rumah atau tempat lain. Penolong persalinan oleh tenaga kesehatan yang kompeten (dokter spesialis, dokter umum, dan bidan) mencapai 87</w:t>
      </w:r>
      <w:proofErr w:type="gramStart"/>
      <w:r>
        <w:rPr>
          <w:rFonts w:asciiTheme="majorBidi" w:hAnsiTheme="majorBidi" w:cstheme="majorBidi"/>
          <w:color w:val="000000"/>
          <w:sz w:val="24"/>
          <w:szCs w:val="24"/>
          <w:lang w:val="en-US"/>
        </w:rPr>
        <w:t>,1</w:t>
      </w:r>
      <w:proofErr w:type="gramEnd"/>
      <w:r>
        <w:rPr>
          <w:rFonts w:asciiTheme="majorBidi" w:hAnsiTheme="majorBidi" w:cstheme="majorBidi"/>
          <w:color w:val="000000"/>
          <w:sz w:val="24"/>
          <w:szCs w:val="24"/>
          <w:lang w:val="en-US"/>
        </w:rPr>
        <w:t xml:space="preserve"> persen, namun belum merata di seluruh provinsi (Kemenkes RI, 2018) </w:t>
      </w:r>
    </w:p>
    <w:p w:rsidR="00745012" w:rsidRDefault="00745012" w:rsidP="00745012">
      <w:pPr>
        <w:spacing w:after="0" w:line="480" w:lineRule="auto"/>
        <w:ind w:left="284"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menghadapi persalinan tidak terlepas dari kesiapan ibu dalam menghadapi persalinan.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Tentunya hal ini terkait dengan sejauh mana kesiapan ibu dalam menghadapi </w:t>
      </w:r>
      <w:r>
        <w:rPr>
          <w:rFonts w:ascii="Times New Roman" w:hAnsi="Times New Roman" w:cs="Times New Roman"/>
          <w:sz w:val="24"/>
          <w:szCs w:val="24"/>
          <w:lang w:val="en-US"/>
        </w:rPr>
        <w:lastRenderedPageBreak/>
        <w:t>persalinan.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tahun 2007 menteri kesehatan mencanangkan program Perencanaan Persalinan dan Pencegahan komplikasi (P4K) dengan stiker yang merupakan “upaya terobosan dalam percepatan penurunan angka kematian ibu dan bayi baru lahir melalui kegiatan peningkatan akses dan kualitas pelayanan yang sekaligus merupakan kegiatan yang membangun potensi masyarakat, khususnya kepedulian masyarakat untuk persiapan dan tindak dalam menyelamatkan ibu dan bayi baru lahir.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(Kemenkes RI 2018).</w:t>
      </w:r>
      <w:proofErr w:type="gramEnd"/>
    </w:p>
    <w:p w:rsidR="00745012" w:rsidRDefault="00745012" w:rsidP="00745012">
      <w:pPr>
        <w:spacing w:after="0"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Tingginya AKI dan AKB antara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disebabkan karena ketidakberdayaan seorang ibu dalam memutuskan untuk mendapatkan pertolongan medis apabila terjadinya permasalahan pada kehamilan dan bayinya. Hal ini antara lain disebabkan oleh rendahnya pengetahuan ibu dalam perawatan kesehatan ibu serta pengenalan tanda-tanda bahaya obstetrik dan neonatal, sehingga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menghambat suatu keputusan yang harus diambil. </w:t>
      </w:r>
      <w:proofErr w:type="gramStart"/>
      <w:r>
        <w:rPr>
          <w:rFonts w:ascii="Times New Roman" w:hAnsi="Times New Roman" w:cs="Times New Roman"/>
          <w:sz w:val="24"/>
          <w:szCs w:val="24"/>
          <w:lang w:val="en-US"/>
        </w:rPr>
        <w:t>(Kemenkes RI 2018).</w:t>
      </w:r>
      <w:proofErr w:type="gramEnd"/>
    </w:p>
    <w:p w:rsidR="00745012" w:rsidRDefault="00745012" w:rsidP="00745012">
      <w:pPr>
        <w:spacing w:after="0"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menghadapi persalinan maka diperlukan kesiapan, persiapan menghadapi persalinan yang aman diantaranya dengan setiap ibu mengetahui tanggal perkiraan persalinan, memutuskan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melahirkan dengan siapa dan fasilitas mana, menyiapkan dana melalui tabungan bersalin (tabulin), menyiapkan kendaraan/transportasi, menyiapkan calon pendonor darah, dan ibu siap menentukan metode KB yang digunakan setelah melahirkan. (Kemenkes RI, 2018)</w:t>
      </w:r>
    </w:p>
    <w:p w:rsidR="00745012" w:rsidRDefault="00745012" w:rsidP="00745012">
      <w:pPr>
        <w:spacing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Berbagai upaya peningkatan mutu pelayanan dan pengelolaan manajemen program KIA bersama dengan program terkait dan lembaga internasional telah dilaksanakan, namun masih perlu adanya peningkatan keterlibatan masyarakat dalam perhatian dan pemeliharaan kesehatan ibu dan bayi baru lahir. Seperti diketahui bersama bahwa di tingkat masyarakat masalah keterlambatan, utamanya terlambat mengenal tanda bahaya dan mengambil keputusan, serta masalah 4 Terlalu, masih dilatarbelakangi masih rendahnya pengetahuan dan </w:t>
      </w:r>
      <w:r>
        <w:rPr>
          <w:rFonts w:ascii="Times New Roman" w:hAnsi="Times New Roman" w:cs="Times New Roman"/>
          <w:sz w:val="24"/>
          <w:szCs w:val="24"/>
          <w:lang w:val="en-US"/>
        </w:rPr>
        <w:lastRenderedPageBreak/>
        <w:t xml:space="preserve">kondisi ketidak adilan dan ketidak setaraan gender di masyarakat kita, sering kali perempuan  tidak mempunyai akses dalam pemanfaatan pelayanan kesehatan dan kewenangan untuk memutuskan masalah kesehatannya sendiri. </w:t>
      </w:r>
      <w:proofErr w:type="gramStart"/>
      <w:r>
        <w:rPr>
          <w:rFonts w:ascii="Times New Roman" w:hAnsi="Times New Roman" w:cs="Times New Roman"/>
          <w:sz w:val="24"/>
          <w:szCs w:val="24"/>
          <w:lang w:val="en-US"/>
        </w:rPr>
        <w:t>Upaya percepatan penurunan AKI diperlukan adanya dukungan lintas sektor dalam pemberdayaan perempuan, keluarga dan masyarakat dalam perencanaan persalinan dan kesiagaan dalam menghadapi komplikasi obstetri dan neonatal.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Depkes</w:t>
      </w:r>
      <w:proofErr w:type="gramEnd"/>
      <w:r>
        <w:rPr>
          <w:rFonts w:ascii="Times New Roman" w:hAnsi="Times New Roman" w:cs="Times New Roman"/>
          <w:sz w:val="24"/>
          <w:szCs w:val="24"/>
          <w:lang w:val="en-US"/>
        </w:rPr>
        <w:t xml:space="preserve"> RI, 2009)</w:t>
      </w:r>
    </w:p>
    <w:p w:rsidR="00745012" w:rsidRDefault="00745012" w:rsidP="00745012">
      <w:pPr>
        <w:spacing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studi pendahuluan yang dilakukan peneliti, di UPT Puskesmas Rawat Inap Sidomulyo Lampung Selatan, dari 16 desa wilayah kerja UPT Puskesmas Rawat Inap Sidomulyo, cakupan persalinan oleh tenaga kesehatan  tahun  2017 (86,3%) dari target 95%  kesenjangan 8,7 %. Rata- rata setiap desa persalinan dilakukan di fasilitas kesehatan, ada 4 desa yang setiap tahunnya masih </w:t>
      </w:r>
      <w:proofErr w:type="gramStart"/>
      <w:r>
        <w:rPr>
          <w:rFonts w:ascii="Times New Roman" w:hAnsi="Times New Roman" w:cs="Times New Roman"/>
          <w:sz w:val="24"/>
          <w:szCs w:val="24"/>
          <w:lang w:val="en-US"/>
        </w:rPr>
        <w:t>terdapat  persalinan</w:t>
      </w:r>
      <w:proofErr w:type="gramEnd"/>
      <w:r>
        <w:rPr>
          <w:rFonts w:ascii="Times New Roman" w:hAnsi="Times New Roman" w:cs="Times New Roman"/>
          <w:sz w:val="24"/>
          <w:szCs w:val="24"/>
          <w:lang w:val="en-US"/>
        </w:rPr>
        <w:t xml:space="preserve">  dirumah oleh dukun. Januari sampai oktober 2018 ada 25 orang (2,1%) ibu hamil yang bersalin di rumah oleh dukun, serta ibu hamil masih ada yang belum mengetahui golongan darahnya sehingga ibu belum siap mempersiapkan pendonor darah. Dari  empat desa yang setiap tahunnya masih terdapat persalinan dengan dukun dan sebagian ibu masih ada yang belum mengetahui golongan darah sehingga untuk calon pendonor darah belum disiapkan terutama untuk ibu hamil </w:t>
      </w:r>
      <w:r w:rsidRPr="00D76217">
        <w:rPr>
          <w:rFonts w:ascii="Times New Roman" w:hAnsi="Times New Roman" w:cs="Times New Roman"/>
          <w:sz w:val="24"/>
          <w:szCs w:val="24"/>
          <w:lang w:val="en-US"/>
        </w:rPr>
        <w:t>primigravida,</w:t>
      </w:r>
      <w:r>
        <w:rPr>
          <w:rFonts w:ascii="Times New Roman" w:hAnsi="Times New Roman" w:cs="Times New Roman"/>
          <w:sz w:val="24"/>
          <w:szCs w:val="24"/>
          <w:lang w:val="en-US"/>
        </w:rPr>
        <w:t xml:space="preserve"> sehingga  peneliti tertarik untuk melakukan pra survei dengan memberikan kuisioner  dan  pada ibu hamil </w:t>
      </w:r>
      <w:r w:rsidRPr="00D76217">
        <w:rPr>
          <w:rFonts w:ascii="Times New Roman" w:hAnsi="Times New Roman" w:cs="Times New Roman"/>
          <w:sz w:val="24"/>
          <w:szCs w:val="24"/>
          <w:lang w:val="en-US"/>
        </w:rPr>
        <w:t>primigravida,</w:t>
      </w:r>
      <w:r>
        <w:rPr>
          <w:rFonts w:ascii="Times New Roman" w:hAnsi="Times New Roman" w:cs="Times New Roman"/>
          <w:sz w:val="24"/>
          <w:szCs w:val="24"/>
          <w:lang w:val="en-US"/>
        </w:rPr>
        <w:t xml:space="preserve"> dimana ibu hamil </w:t>
      </w:r>
      <w:r w:rsidRPr="00D76217">
        <w:rPr>
          <w:rFonts w:ascii="Times New Roman" w:hAnsi="Times New Roman" w:cs="Times New Roman"/>
          <w:sz w:val="24"/>
          <w:szCs w:val="24"/>
          <w:lang w:val="en-US"/>
        </w:rPr>
        <w:t xml:space="preserve">primigravida </w:t>
      </w:r>
      <w:r>
        <w:rPr>
          <w:rFonts w:ascii="Times New Roman" w:hAnsi="Times New Roman" w:cs="Times New Roman"/>
          <w:sz w:val="24"/>
          <w:szCs w:val="24"/>
          <w:lang w:val="en-US"/>
        </w:rPr>
        <w:t xml:space="preserve">adalah ibu hamil untuk pertama kalinya, sehingga ingin mengetahui pengetahuan ibu tentang persalinan terhadap kesiapan ibu menghadapi persalinan. Pada pertengahan bulan nopember 2018 dan awal desember 2018 terdapat 12 ibu hamil </w:t>
      </w:r>
      <w:r w:rsidRPr="00D76217">
        <w:rPr>
          <w:rFonts w:ascii="Times New Roman" w:hAnsi="Times New Roman" w:cs="Times New Roman"/>
          <w:sz w:val="24"/>
          <w:szCs w:val="24"/>
          <w:lang w:val="en-US"/>
        </w:rPr>
        <w:t>primigravida</w:t>
      </w:r>
      <w:r>
        <w:rPr>
          <w:rFonts w:ascii="Times New Roman" w:hAnsi="Times New Roman" w:cs="Times New Roman"/>
          <w:sz w:val="24"/>
          <w:szCs w:val="24"/>
          <w:lang w:val="en-US"/>
        </w:rPr>
        <w:t xml:space="preserve"> yang memeriksakan kehamilannya dengan pengetahuan baik tentang persalinan 6 responden (50%), berpengetahuan kurang tentang persalinan 6 responden (50%) Sedangkan yang memiliki kesiapan baik 7 responden </w:t>
      </w:r>
      <w:r>
        <w:rPr>
          <w:rFonts w:ascii="Times New Roman" w:hAnsi="Times New Roman" w:cs="Times New Roman"/>
          <w:sz w:val="24"/>
          <w:szCs w:val="24"/>
          <w:lang w:val="en-US"/>
        </w:rPr>
        <w:lastRenderedPageBreak/>
        <w:t xml:space="preserve">(58,3%) dengan kriteria ibu sudah siap menentukan penolong persalinan, sudah mempunyai tabungan ibu bersalin, sudah mempersiapkan transportasi saat persalinan, sudah menentukan metode KB yang digunakan, dan sudah menyiapkan pendonor darah dan yang kurang siap 5 responden (41,7%). </w:t>
      </w:r>
      <w:proofErr w:type="gramStart"/>
      <w:r>
        <w:rPr>
          <w:rFonts w:ascii="Times New Roman" w:hAnsi="Times New Roman" w:cs="Times New Roman"/>
          <w:sz w:val="24"/>
          <w:szCs w:val="24"/>
          <w:lang w:val="en-US"/>
        </w:rPr>
        <w:t>Sebelumnya di UPT Puskesmas Rawat Inap Sidomulyo Lampung Selatan belum pernah dilakukan penelitian tentang hubungan tingkat pengetahuan primigravida tentang persalinan terhadap kesiapan menghadapi persalinan.</w:t>
      </w:r>
      <w:proofErr w:type="gramEnd"/>
      <w:r>
        <w:rPr>
          <w:rFonts w:ascii="Times New Roman" w:hAnsi="Times New Roman" w:cs="Times New Roman"/>
          <w:sz w:val="24"/>
          <w:szCs w:val="24"/>
          <w:lang w:val="en-US"/>
        </w:rPr>
        <w:t xml:space="preserve"> Dari data tersebut peneliti tertarik untuk melakukan penelitian yang berjudul </w:t>
      </w:r>
      <w:proofErr w:type="gramStart"/>
      <w:r>
        <w:rPr>
          <w:rFonts w:ascii="Times New Roman" w:hAnsi="Times New Roman" w:cs="Times New Roman"/>
          <w:sz w:val="24"/>
          <w:szCs w:val="24"/>
          <w:lang w:val="en-US"/>
        </w:rPr>
        <w:t>“ Hubungan</w:t>
      </w:r>
      <w:proofErr w:type="gramEnd"/>
      <w:r>
        <w:rPr>
          <w:rFonts w:ascii="Times New Roman" w:hAnsi="Times New Roman" w:cs="Times New Roman"/>
          <w:sz w:val="24"/>
          <w:szCs w:val="24"/>
          <w:lang w:val="en-US"/>
        </w:rPr>
        <w:t xml:space="preserve"> tingkat pengetahuan ibu hamil primigravida tentang persalinan terhadap kesiapan primigravida dalam menghadapi persalinan di UPT Puskesmas Rawat Inap Sidomulyo Lampung Selatan tahun 2019”</w:t>
      </w:r>
    </w:p>
    <w:p w:rsidR="00745012" w:rsidRPr="00850527" w:rsidRDefault="00745012" w:rsidP="00745012">
      <w:pPr>
        <w:pStyle w:val="ListParagraph"/>
        <w:numPr>
          <w:ilvl w:val="0"/>
          <w:numId w:val="5"/>
        </w:numPr>
        <w:spacing w:line="480" w:lineRule="auto"/>
        <w:ind w:left="284" w:hanging="284"/>
        <w:jc w:val="both"/>
        <w:rPr>
          <w:rFonts w:ascii="Times New Roman" w:hAnsi="Times New Roman" w:cs="Times New Roman"/>
          <w:b/>
          <w:bCs/>
          <w:sz w:val="24"/>
          <w:szCs w:val="24"/>
          <w:lang w:val="en-US"/>
        </w:rPr>
      </w:pPr>
      <w:r w:rsidRPr="00850527">
        <w:rPr>
          <w:rFonts w:ascii="Times New Roman" w:hAnsi="Times New Roman" w:cs="Times New Roman"/>
          <w:b/>
          <w:bCs/>
          <w:sz w:val="24"/>
          <w:szCs w:val="24"/>
          <w:lang w:val="en-US"/>
        </w:rPr>
        <w:t>Rumusan Masalah</w:t>
      </w:r>
    </w:p>
    <w:p w:rsidR="00745012" w:rsidRDefault="00745012" w:rsidP="00745012">
      <w:pPr>
        <w:pStyle w:val="ListParagraph"/>
        <w:spacing w:after="0" w:line="480" w:lineRule="auto"/>
        <w:ind w:left="567"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Berdasarkan latar belakang diatas, maka masalah penelitian ini dapat dirumuskan “Ap</w:t>
      </w:r>
      <w:r w:rsidRPr="00AB7CDC">
        <w:rPr>
          <w:rFonts w:ascii="Times New Roman" w:hAnsi="Times New Roman" w:cs="Times New Roman"/>
          <w:sz w:val="24"/>
          <w:szCs w:val="24"/>
          <w:lang w:val="en-US"/>
        </w:rPr>
        <w:t xml:space="preserve">akah ada hubungan </w:t>
      </w:r>
      <w:r>
        <w:rPr>
          <w:rFonts w:ascii="Times New Roman" w:hAnsi="Times New Roman" w:cs="Times New Roman"/>
          <w:sz w:val="24"/>
          <w:szCs w:val="24"/>
          <w:lang w:val="en-US"/>
        </w:rPr>
        <w:t xml:space="preserve">tingkat </w:t>
      </w:r>
      <w:r w:rsidRPr="00AB7CDC">
        <w:rPr>
          <w:rFonts w:ascii="Times New Roman" w:hAnsi="Times New Roman" w:cs="Times New Roman"/>
          <w:sz w:val="24"/>
          <w:szCs w:val="24"/>
          <w:lang w:val="en-US"/>
        </w:rPr>
        <w:t xml:space="preserve">pengetahuan </w:t>
      </w:r>
      <w:r>
        <w:rPr>
          <w:rFonts w:ascii="Times New Roman" w:hAnsi="Times New Roman" w:cs="Times New Roman"/>
          <w:sz w:val="24"/>
          <w:szCs w:val="24"/>
          <w:lang w:val="en-US"/>
        </w:rPr>
        <w:t xml:space="preserve">ibu hamil </w:t>
      </w:r>
      <w:r w:rsidRPr="00AB7CDC">
        <w:rPr>
          <w:rFonts w:ascii="Times New Roman" w:hAnsi="Times New Roman" w:cs="Times New Roman"/>
          <w:sz w:val="24"/>
          <w:szCs w:val="24"/>
          <w:lang w:val="en-US"/>
        </w:rPr>
        <w:t>primigravida</w:t>
      </w:r>
      <w:r>
        <w:rPr>
          <w:rFonts w:ascii="Times New Roman" w:hAnsi="Times New Roman" w:cs="Times New Roman"/>
          <w:sz w:val="24"/>
          <w:szCs w:val="24"/>
          <w:lang w:val="en-US"/>
        </w:rPr>
        <w:t xml:space="preserve"> tentang persalinan terhadap</w:t>
      </w:r>
      <w:r w:rsidRPr="00AB7CDC">
        <w:rPr>
          <w:rFonts w:ascii="Times New Roman" w:hAnsi="Times New Roman" w:cs="Times New Roman"/>
          <w:sz w:val="24"/>
          <w:szCs w:val="24"/>
          <w:lang w:val="en-US"/>
        </w:rPr>
        <w:t xml:space="preserve"> kesiapan dalam menghadapi persalinan</w:t>
      </w:r>
      <w:r>
        <w:rPr>
          <w:rFonts w:ascii="Times New Roman" w:hAnsi="Times New Roman" w:cs="Times New Roman"/>
          <w:sz w:val="24"/>
          <w:szCs w:val="24"/>
          <w:lang w:val="en-US"/>
        </w:rPr>
        <w:t xml:space="preserve"> di wilayah kerja UPT Puskesmas Rawat Inap Sidomulyo Lampung Selatan tahun 2019</w:t>
      </w:r>
      <w:r w:rsidRPr="00AB7CDC">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p w:rsidR="00745012" w:rsidRPr="00E67E9E" w:rsidRDefault="00745012" w:rsidP="00745012">
      <w:pPr>
        <w:pStyle w:val="ListParagraph"/>
        <w:spacing w:after="0" w:line="480" w:lineRule="auto"/>
        <w:ind w:left="567" w:firstLine="426"/>
        <w:jc w:val="both"/>
        <w:rPr>
          <w:rFonts w:ascii="Times New Roman" w:hAnsi="Times New Roman" w:cs="Times New Roman"/>
          <w:sz w:val="24"/>
          <w:szCs w:val="24"/>
          <w:lang w:val="en-US"/>
        </w:rPr>
      </w:pPr>
    </w:p>
    <w:p w:rsidR="00745012" w:rsidRPr="0007603A" w:rsidRDefault="00745012" w:rsidP="0074501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 </w:t>
      </w:r>
      <w:r w:rsidRPr="0007603A">
        <w:rPr>
          <w:rFonts w:ascii="Times New Roman" w:hAnsi="Times New Roman" w:cs="Times New Roman"/>
          <w:b/>
          <w:bCs/>
          <w:sz w:val="24"/>
          <w:szCs w:val="24"/>
          <w:lang w:val="en-US"/>
        </w:rPr>
        <w:t>Tujuan Penelitian</w:t>
      </w:r>
    </w:p>
    <w:p w:rsidR="00745012" w:rsidRPr="00E85CCB" w:rsidRDefault="00745012" w:rsidP="00745012">
      <w:pPr>
        <w:pStyle w:val="ListParagraph"/>
        <w:numPr>
          <w:ilvl w:val="0"/>
          <w:numId w:val="1"/>
        </w:numPr>
        <w:spacing w:line="480" w:lineRule="auto"/>
        <w:ind w:left="567" w:hanging="284"/>
        <w:jc w:val="both"/>
        <w:rPr>
          <w:rFonts w:ascii="Times New Roman" w:hAnsi="Times New Roman" w:cs="Times New Roman"/>
          <w:b/>
          <w:bCs/>
          <w:sz w:val="24"/>
          <w:szCs w:val="24"/>
          <w:lang w:val="en-US"/>
        </w:rPr>
      </w:pPr>
      <w:r w:rsidRPr="00E85CCB">
        <w:rPr>
          <w:rFonts w:ascii="Times New Roman" w:hAnsi="Times New Roman" w:cs="Times New Roman"/>
          <w:b/>
          <w:bCs/>
          <w:sz w:val="24"/>
          <w:szCs w:val="24"/>
          <w:lang w:val="en-US"/>
        </w:rPr>
        <w:t>Tujuan umum</w:t>
      </w:r>
    </w:p>
    <w:p w:rsidR="00745012" w:rsidRPr="007273C5" w:rsidRDefault="00745012" w:rsidP="00745012">
      <w:pPr>
        <w:pStyle w:val="ListParagraph"/>
        <w:spacing w:line="480" w:lineRule="auto"/>
        <w:ind w:left="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Untuk mengetahui hubungan tingkat pengetahuan ibu hamil primigravida tentang persalinan terhadap kesiapan dalam menghadapi persalinan di wilayah kerja UPT Puskesmas Rawat Inap Sidomulyo Lampung Selatan tahun 2019.</w:t>
      </w:r>
      <w:proofErr w:type="gramEnd"/>
    </w:p>
    <w:p w:rsidR="00745012" w:rsidRPr="00E85CCB" w:rsidRDefault="00745012" w:rsidP="00745012">
      <w:pPr>
        <w:pStyle w:val="ListParagraph"/>
        <w:numPr>
          <w:ilvl w:val="0"/>
          <w:numId w:val="1"/>
        </w:numPr>
        <w:spacing w:line="480" w:lineRule="auto"/>
        <w:ind w:left="567" w:hanging="284"/>
        <w:jc w:val="both"/>
        <w:rPr>
          <w:rFonts w:ascii="Times New Roman" w:hAnsi="Times New Roman" w:cs="Times New Roman"/>
          <w:b/>
          <w:bCs/>
          <w:sz w:val="24"/>
          <w:szCs w:val="24"/>
          <w:lang w:val="en-US"/>
        </w:rPr>
      </w:pPr>
      <w:r w:rsidRPr="00E85CCB">
        <w:rPr>
          <w:rFonts w:ascii="Times New Roman" w:hAnsi="Times New Roman" w:cs="Times New Roman"/>
          <w:b/>
          <w:bCs/>
          <w:sz w:val="24"/>
          <w:szCs w:val="24"/>
          <w:lang w:val="en-US"/>
        </w:rPr>
        <w:t>Tujuan khusus</w:t>
      </w:r>
    </w:p>
    <w:p w:rsidR="00745012" w:rsidRDefault="00745012" w:rsidP="00745012">
      <w:pPr>
        <w:pStyle w:val="ListParagraph"/>
        <w:numPr>
          <w:ilvl w:val="0"/>
          <w:numId w:val="3"/>
        </w:num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Diketahui distribusi frekuensi pengetahuan ibu hamil primigravida tentang persalinan di wilayah kerja UPT Puskesmas Rawat Inap Sidomulyo Lampung Selatan tahun </w:t>
      </w:r>
      <w:proofErr w:type="gramStart"/>
      <w:r>
        <w:rPr>
          <w:rFonts w:ascii="Times New Roman" w:hAnsi="Times New Roman" w:cs="Times New Roman"/>
          <w:sz w:val="24"/>
          <w:szCs w:val="24"/>
          <w:lang w:val="en-US"/>
        </w:rPr>
        <w:t>2019 .</w:t>
      </w:r>
      <w:proofErr w:type="gramEnd"/>
    </w:p>
    <w:p w:rsidR="00745012" w:rsidRDefault="00745012" w:rsidP="00745012">
      <w:pPr>
        <w:pStyle w:val="ListParagraph"/>
        <w:numPr>
          <w:ilvl w:val="0"/>
          <w:numId w:val="3"/>
        </w:num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Diketahui distribusi frekuensi kesiapan ibu hamil primigravida dalam menghadapi persalinan di wilayah kerja UPT Puskesmas Rawat Inap Sidomulyo Lampung Selatan tahun 2019.</w:t>
      </w:r>
    </w:p>
    <w:p w:rsidR="00745012" w:rsidRDefault="00745012" w:rsidP="00745012">
      <w:pPr>
        <w:pStyle w:val="ListParagraph"/>
        <w:numPr>
          <w:ilvl w:val="0"/>
          <w:numId w:val="3"/>
        </w:num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Diketahui hubungan antara tingkat pengetahuan ibu hamil primigravida tentang persalinan terhadap kesiapan dalam menghadapi persalinan di wilayah kerja UPT Puskesmas Rawat Inap Sidomulyo Lampung Selatan tahun 2019.</w:t>
      </w:r>
    </w:p>
    <w:p w:rsidR="00745012" w:rsidRPr="00F410AE" w:rsidRDefault="00745012" w:rsidP="00745012">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  </w:t>
      </w:r>
      <w:r w:rsidRPr="00F410AE">
        <w:rPr>
          <w:rFonts w:ascii="Times New Roman" w:hAnsi="Times New Roman" w:cs="Times New Roman"/>
          <w:b/>
          <w:bCs/>
          <w:sz w:val="24"/>
          <w:szCs w:val="24"/>
          <w:lang w:val="en-US"/>
        </w:rPr>
        <w:t>Manfaat Penelitian</w:t>
      </w:r>
    </w:p>
    <w:p w:rsidR="00745012" w:rsidRDefault="00745012" w:rsidP="00745012">
      <w:pPr>
        <w:pStyle w:val="ListParagraph"/>
        <w:numPr>
          <w:ilvl w:val="0"/>
          <w:numId w:val="2"/>
        </w:numPr>
        <w:spacing w:line="480" w:lineRule="auto"/>
        <w:ind w:left="709" w:hanging="284"/>
        <w:jc w:val="both"/>
        <w:rPr>
          <w:rFonts w:ascii="Times New Roman" w:hAnsi="Times New Roman" w:cs="Times New Roman"/>
          <w:sz w:val="24"/>
          <w:szCs w:val="24"/>
          <w:lang w:val="en-US"/>
        </w:rPr>
      </w:pPr>
      <w:r>
        <w:rPr>
          <w:rFonts w:ascii="Times New Roman" w:hAnsi="Times New Roman" w:cs="Times New Roman"/>
          <w:sz w:val="24"/>
          <w:szCs w:val="24"/>
          <w:lang w:val="en-US"/>
        </w:rPr>
        <w:t>Manfaat Teoritis</w:t>
      </w:r>
    </w:p>
    <w:p w:rsidR="00745012" w:rsidRPr="001D367D" w:rsidRDefault="00745012" w:rsidP="00745012">
      <w:pPr>
        <w:pStyle w:val="ListParagraph"/>
        <w:spacing w:line="480" w:lineRule="auto"/>
        <w:ind w:left="709" w:firstLine="425"/>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diharapkan dapat menambah hasanah ilmu pengetahuan kebidanan, khususnya yang berkaitan dengan masalah kesiapan menghadapi persalinan dan menjadi rujukan bagi peneliti selanjutnya.</w:t>
      </w:r>
      <w:proofErr w:type="gramEnd"/>
    </w:p>
    <w:p w:rsidR="00745012" w:rsidRPr="00747EE9" w:rsidRDefault="00745012" w:rsidP="00745012">
      <w:pPr>
        <w:pStyle w:val="ListParagraph"/>
        <w:numPr>
          <w:ilvl w:val="0"/>
          <w:numId w:val="2"/>
        </w:numPr>
        <w:spacing w:after="0" w:line="480" w:lineRule="auto"/>
        <w:ind w:left="709" w:hanging="284"/>
        <w:jc w:val="both"/>
        <w:rPr>
          <w:rFonts w:ascii="Times New Roman" w:hAnsi="Times New Roman" w:cs="Times New Roman"/>
          <w:sz w:val="24"/>
          <w:szCs w:val="24"/>
          <w:lang w:val="en-US"/>
        </w:rPr>
      </w:pPr>
      <w:r>
        <w:rPr>
          <w:rFonts w:ascii="Times New Roman" w:hAnsi="Times New Roman" w:cs="Times New Roman"/>
          <w:sz w:val="24"/>
          <w:szCs w:val="24"/>
          <w:lang w:val="en-US"/>
        </w:rPr>
        <w:t>Manfaat Praktis</w:t>
      </w:r>
    </w:p>
    <w:p w:rsidR="00745012" w:rsidRPr="00747EE9" w:rsidRDefault="00745012" w:rsidP="00745012">
      <w:pPr>
        <w:pStyle w:val="NoSpacing"/>
        <w:numPr>
          <w:ilvl w:val="0"/>
          <w:numId w:val="4"/>
        </w:numPr>
        <w:spacing w:line="480" w:lineRule="auto"/>
        <w:ind w:left="1134"/>
        <w:jc w:val="both"/>
        <w:rPr>
          <w:rFonts w:ascii="Times New Roman" w:hAnsi="Times New Roman" w:cs="Times New Roman"/>
          <w:bCs/>
          <w:sz w:val="24"/>
          <w:szCs w:val="24"/>
        </w:rPr>
      </w:pPr>
      <w:r>
        <w:rPr>
          <w:rFonts w:ascii="Times New Roman" w:hAnsi="Times New Roman" w:cs="Times New Roman"/>
          <w:bCs/>
          <w:sz w:val="24"/>
          <w:szCs w:val="24"/>
          <w:lang w:val="en-US"/>
        </w:rPr>
        <w:t>Bagi Ibu Hamil</w:t>
      </w:r>
    </w:p>
    <w:p w:rsidR="00745012" w:rsidRDefault="00745012" w:rsidP="00745012">
      <w:pPr>
        <w:pStyle w:val="NoSpacing"/>
        <w:spacing w:line="480" w:lineRule="auto"/>
        <w:ind w:left="1134" w:firstLine="567"/>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Penelitian ini dapat menjadi tambahan informasi dan dapat meningkatkan pengetahuan masyarakat khususnya responden tentang pentingnya kesiapan menghadapi persalinan.</w:t>
      </w:r>
      <w:proofErr w:type="gramEnd"/>
    </w:p>
    <w:p w:rsidR="00745012" w:rsidRDefault="00745012" w:rsidP="00745012">
      <w:pPr>
        <w:pStyle w:val="NoSpacing"/>
        <w:spacing w:line="480" w:lineRule="auto"/>
        <w:ind w:left="1134" w:firstLine="567"/>
        <w:jc w:val="both"/>
        <w:rPr>
          <w:rFonts w:ascii="Times New Roman" w:hAnsi="Times New Roman" w:cs="Times New Roman"/>
          <w:bCs/>
          <w:sz w:val="24"/>
          <w:szCs w:val="24"/>
          <w:lang w:val="en-US"/>
        </w:rPr>
      </w:pPr>
    </w:p>
    <w:p w:rsidR="00745012" w:rsidRPr="00D76217" w:rsidRDefault="00745012" w:rsidP="00745012">
      <w:pPr>
        <w:pStyle w:val="NoSpacing"/>
        <w:spacing w:line="480" w:lineRule="auto"/>
        <w:ind w:left="1134" w:firstLine="567"/>
        <w:jc w:val="both"/>
        <w:rPr>
          <w:rFonts w:ascii="Times New Roman" w:hAnsi="Times New Roman" w:cs="Times New Roman"/>
          <w:bCs/>
          <w:sz w:val="24"/>
          <w:szCs w:val="24"/>
          <w:lang w:val="en-US"/>
        </w:rPr>
      </w:pPr>
    </w:p>
    <w:p w:rsidR="00745012" w:rsidRPr="00D53F05" w:rsidRDefault="00745012" w:rsidP="00745012">
      <w:pPr>
        <w:pStyle w:val="NoSpacing"/>
        <w:numPr>
          <w:ilvl w:val="0"/>
          <w:numId w:val="4"/>
        </w:numPr>
        <w:spacing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Bagi </w:t>
      </w:r>
      <w:r>
        <w:rPr>
          <w:rFonts w:ascii="Times New Roman" w:hAnsi="Times New Roman" w:cs="Times New Roman"/>
          <w:bCs/>
          <w:sz w:val="24"/>
          <w:szCs w:val="24"/>
          <w:lang w:val="en-US"/>
        </w:rPr>
        <w:t>UPT Puskesmas Rawat Inap Sidomulyo</w:t>
      </w:r>
    </w:p>
    <w:p w:rsidR="00745012" w:rsidRPr="003821AC" w:rsidRDefault="00745012" w:rsidP="00745012">
      <w:pPr>
        <w:pStyle w:val="NoSpacing"/>
        <w:spacing w:line="480" w:lineRule="auto"/>
        <w:ind w:left="1134" w:firstLine="567"/>
        <w:jc w:val="both"/>
        <w:rPr>
          <w:rFonts w:ascii="Times New Roman" w:hAnsi="Times New Roman" w:cs="Times New Roman"/>
          <w:sz w:val="24"/>
          <w:szCs w:val="24"/>
        </w:rPr>
      </w:pPr>
      <w:r w:rsidRPr="00747EE9">
        <w:rPr>
          <w:rFonts w:ascii="Times New Roman" w:hAnsi="Times New Roman" w:cs="Times New Roman"/>
          <w:sz w:val="24"/>
          <w:szCs w:val="24"/>
        </w:rPr>
        <w:lastRenderedPageBreak/>
        <w:t>Penel</w:t>
      </w:r>
      <w:r>
        <w:rPr>
          <w:rFonts w:ascii="Times New Roman" w:hAnsi="Times New Roman" w:cs="Times New Roman"/>
          <w:sz w:val="24"/>
          <w:szCs w:val="24"/>
        </w:rPr>
        <w:t xml:space="preserve">itian ini dapat </w:t>
      </w:r>
      <w:r w:rsidRPr="00E15F6A">
        <w:rPr>
          <w:rFonts w:ascii="Times New Roman" w:hAnsi="Times New Roman" w:cs="Times New Roman"/>
          <w:sz w:val="24"/>
          <w:szCs w:val="24"/>
        </w:rPr>
        <w:t xml:space="preserve">bermanfaat sebagai masukan </w:t>
      </w:r>
      <w:r w:rsidRPr="00747EE9">
        <w:rPr>
          <w:rFonts w:ascii="Times New Roman" w:hAnsi="Times New Roman" w:cs="Times New Roman"/>
          <w:sz w:val="24"/>
          <w:szCs w:val="24"/>
        </w:rPr>
        <w:t>bagi</w:t>
      </w:r>
      <w:r w:rsidRPr="00D53F05">
        <w:rPr>
          <w:rFonts w:ascii="Times New Roman" w:hAnsi="Times New Roman" w:cs="Times New Roman"/>
          <w:sz w:val="24"/>
          <w:szCs w:val="24"/>
        </w:rPr>
        <w:t xml:space="preserve"> tenaga kesehatan untuk meningkatkan kualitas dan kuantitas pemberian asuhan kebidanan secara komprehensif khususnya pendampingan pada ibu dan keluarga dalam menghadapi persalinan sehingga secara tidak langsung dapat menekan AKI dan AKB.</w:t>
      </w:r>
    </w:p>
    <w:p w:rsidR="00745012" w:rsidRPr="005777DC" w:rsidRDefault="00745012" w:rsidP="00745012">
      <w:pPr>
        <w:pStyle w:val="NoSpacing"/>
        <w:numPr>
          <w:ilvl w:val="0"/>
          <w:numId w:val="4"/>
        </w:numPr>
        <w:spacing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Bagi </w:t>
      </w:r>
      <w:r>
        <w:rPr>
          <w:rFonts w:ascii="Times New Roman" w:hAnsi="Times New Roman" w:cs="Times New Roman"/>
          <w:bCs/>
          <w:sz w:val="24"/>
          <w:szCs w:val="24"/>
          <w:lang w:val="en-US"/>
        </w:rPr>
        <w:t>Universitas Aisyah Pringsewu</w:t>
      </w:r>
    </w:p>
    <w:p w:rsidR="00745012" w:rsidRPr="005777DC" w:rsidRDefault="00745012" w:rsidP="00745012">
      <w:pPr>
        <w:pStyle w:val="NoSpacing"/>
        <w:spacing w:line="480" w:lineRule="auto"/>
        <w:ind w:left="1134" w:firstLine="567"/>
        <w:jc w:val="both"/>
        <w:rPr>
          <w:rFonts w:ascii="Times New Roman" w:hAnsi="Times New Roman" w:cs="Times New Roman"/>
          <w:sz w:val="24"/>
          <w:szCs w:val="24"/>
          <w:lang w:val="en-US"/>
        </w:rPr>
      </w:pPr>
      <w:r w:rsidRPr="00601960">
        <w:rPr>
          <w:rFonts w:ascii="Times New Roman" w:hAnsi="Times New Roman" w:cs="Times New Roman"/>
          <w:sz w:val="24"/>
          <w:szCs w:val="24"/>
        </w:rPr>
        <w:t>Sebagai bahan bacaan dan dokumen  perpustakaan yang dapat digunakan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untuk bahan </w:t>
      </w:r>
      <w:r>
        <w:rPr>
          <w:rFonts w:ascii="Times New Roman" w:hAnsi="Times New Roman" w:cs="Times New Roman"/>
          <w:sz w:val="24"/>
          <w:szCs w:val="24"/>
          <w:lang w:val="en-US"/>
        </w:rPr>
        <w:t xml:space="preserve">bacaan dalam mengembangkan ilmu pengetahuan tentang tingkat </w:t>
      </w:r>
      <w:r>
        <w:rPr>
          <w:rFonts w:ascii="Times New Roman" w:hAnsi="Times New Roman" w:cs="Times New Roman"/>
          <w:sz w:val="24"/>
          <w:szCs w:val="24"/>
        </w:rPr>
        <w:t>p</w:t>
      </w:r>
      <w:r>
        <w:rPr>
          <w:rFonts w:ascii="Times New Roman" w:hAnsi="Times New Roman" w:cs="Times New Roman"/>
          <w:sz w:val="24"/>
          <w:szCs w:val="24"/>
          <w:lang w:val="en-US"/>
        </w:rPr>
        <w:t>engetahuan ibu hamil primigravida dengan kesiapan menghadapi persalinan.</w:t>
      </w:r>
    </w:p>
    <w:p w:rsidR="00745012" w:rsidRPr="005777DC" w:rsidRDefault="00745012" w:rsidP="00745012">
      <w:pPr>
        <w:pStyle w:val="NoSpacing"/>
        <w:numPr>
          <w:ilvl w:val="0"/>
          <w:numId w:val="4"/>
        </w:numPr>
        <w:spacing w:line="480" w:lineRule="auto"/>
        <w:ind w:left="1134"/>
        <w:jc w:val="both"/>
        <w:rPr>
          <w:rFonts w:ascii="Times New Roman" w:hAnsi="Times New Roman" w:cs="Times New Roman"/>
          <w:bCs/>
          <w:sz w:val="24"/>
          <w:szCs w:val="24"/>
        </w:rPr>
      </w:pPr>
      <w:r>
        <w:rPr>
          <w:rFonts w:ascii="Times New Roman" w:hAnsi="Times New Roman" w:cs="Times New Roman"/>
          <w:bCs/>
          <w:sz w:val="24"/>
          <w:szCs w:val="24"/>
          <w:lang w:val="en-US"/>
        </w:rPr>
        <w:t>Bagi peneliti selanjutnya.</w:t>
      </w:r>
    </w:p>
    <w:p w:rsidR="00745012" w:rsidRDefault="00745012" w:rsidP="00745012">
      <w:pPr>
        <w:pStyle w:val="NoSpacing"/>
        <w:spacing w:line="480" w:lineRule="auto"/>
        <w:ind w:left="1134" w:firstLine="567"/>
        <w:jc w:val="both"/>
        <w:rPr>
          <w:rFonts w:ascii="Times New Roman" w:hAnsi="Times New Roman" w:cs="Times New Roman"/>
          <w:sz w:val="24"/>
          <w:szCs w:val="24"/>
          <w:lang w:val="en-US"/>
        </w:rPr>
      </w:pPr>
      <w:r w:rsidRPr="00601960">
        <w:rPr>
          <w:rFonts w:ascii="Times New Roman" w:hAnsi="Times New Roman" w:cs="Times New Roman"/>
          <w:sz w:val="24"/>
          <w:szCs w:val="24"/>
        </w:rPr>
        <w:t>Penelitian ini  sebagai  bahan  pertimbangan  dalam  melakukan   penelitian</w:t>
      </w:r>
      <w:r>
        <w:rPr>
          <w:rFonts w:ascii="Times New Roman" w:hAnsi="Times New Roman" w:cs="Times New Roman"/>
          <w:sz w:val="24"/>
          <w:szCs w:val="24"/>
          <w:lang w:val="en-US"/>
        </w:rPr>
        <w:t xml:space="preserve"> </w:t>
      </w:r>
      <w:r w:rsidRPr="00601960">
        <w:rPr>
          <w:rFonts w:ascii="Times New Roman" w:hAnsi="Times New Roman" w:cs="Times New Roman"/>
          <w:sz w:val="24"/>
          <w:szCs w:val="24"/>
        </w:rPr>
        <w:t xml:space="preserve">berikutnya  dalam  rangka  peningkatkan </w:t>
      </w:r>
      <w:r>
        <w:rPr>
          <w:rFonts w:ascii="Times New Roman" w:hAnsi="Times New Roman" w:cs="Times New Roman"/>
          <w:sz w:val="24"/>
          <w:szCs w:val="24"/>
          <w:lang w:val="en-US"/>
        </w:rPr>
        <w:t>pengetahuan ibu hamil primigravida terhadap kesiapan menghadapi persalinan.</w:t>
      </w:r>
    </w:p>
    <w:p w:rsidR="00745012" w:rsidRPr="002D735C" w:rsidRDefault="00745012" w:rsidP="00745012">
      <w:pPr>
        <w:pStyle w:val="NoSpacing"/>
        <w:spacing w:line="360" w:lineRule="auto"/>
        <w:ind w:left="1134" w:firstLine="567"/>
        <w:jc w:val="both"/>
        <w:rPr>
          <w:rFonts w:ascii="Times New Roman" w:hAnsi="Times New Roman" w:cs="Times New Roman"/>
          <w:sz w:val="24"/>
          <w:szCs w:val="24"/>
          <w:lang w:val="en-US"/>
        </w:rPr>
      </w:pPr>
    </w:p>
    <w:p w:rsidR="00745012" w:rsidRPr="00601960" w:rsidRDefault="00745012" w:rsidP="0074501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lang w:val="en-US"/>
        </w:rPr>
        <w:t xml:space="preserve">E.  </w:t>
      </w:r>
      <w:r w:rsidRPr="00601960">
        <w:rPr>
          <w:rFonts w:ascii="Times New Roman" w:hAnsi="Times New Roman" w:cs="Times New Roman"/>
          <w:b/>
          <w:sz w:val="24"/>
          <w:szCs w:val="24"/>
        </w:rPr>
        <w:t>Ruang Lingkup Penelitian</w:t>
      </w:r>
    </w:p>
    <w:p w:rsidR="00745012" w:rsidRPr="00A61632" w:rsidRDefault="00745012" w:rsidP="00745012">
      <w:pPr>
        <w:pStyle w:val="NoSpacing"/>
        <w:spacing w:line="48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merupakan penelitian kuantitatif, dengan metode survey analitik melalui pendekatan </w:t>
      </w:r>
      <w:r w:rsidRPr="00B711BD">
        <w:rPr>
          <w:rFonts w:ascii="Times New Roman" w:hAnsi="Times New Roman" w:cs="Times New Roman"/>
          <w:i/>
          <w:iCs/>
          <w:sz w:val="24"/>
          <w:szCs w:val="24"/>
          <w:lang w:val="en-US"/>
        </w:rPr>
        <w:t>cross sectional</w:t>
      </w:r>
      <w:r>
        <w:rPr>
          <w:rFonts w:ascii="Times New Roman" w:hAnsi="Times New Roman" w:cs="Times New Roman"/>
          <w:sz w:val="24"/>
          <w:szCs w:val="24"/>
          <w:lang w:val="en-US"/>
        </w:rPr>
        <w:t xml:space="preserve">. Subjek penelitian seluruh ibu hamil primigravida trimester 3 </w:t>
      </w:r>
      <w:r>
        <w:rPr>
          <w:rFonts w:ascii="Times New Roman" w:hAnsi="Times New Roman" w:cs="Times New Roman"/>
          <w:color w:val="222222"/>
          <w:sz w:val="24"/>
          <w:szCs w:val="24"/>
          <w:shd w:val="clear" w:color="auto" w:fill="FFFFFF"/>
          <w:lang w:val="en-US"/>
        </w:rPr>
        <w:t xml:space="preserve">yang ada di 4 desa ( Suak, Sukabanjar, Banjar Suri, dan Bandar Dalam) </w:t>
      </w:r>
      <w:r>
        <w:rPr>
          <w:rFonts w:ascii="Times New Roman" w:hAnsi="Times New Roman" w:cs="Times New Roman"/>
          <w:sz w:val="24"/>
          <w:szCs w:val="24"/>
          <w:lang w:val="en-US"/>
        </w:rPr>
        <w:t xml:space="preserve">di wilayah kerja UPT Puskesmas Rawat Inap Sidomulyo. </w:t>
      </w:r>
      <w:proofErr w:type="gramStart"/>
      <w:r>
        <w:rPr>
          <w:rFonts w:ascii="Times New Roman" w:hAnsi="Times New Roman" w:cs="Times New Roman"/>
          <w:sz w:val="24"/>
          <w:szCs w:val="24"/>
          <w:lang w:val="en-US"/>
        </w:rPr>
        <w:t>Objek penelitian ini adalah kesiapan menghadapi persalinan.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Lokasi penelitian di wilayah kerja UPT Puskesmas Rawat Inap Sidomulyo dan waktu penelitian dilaksanakan bulan februari 2019.</w:t>
      </w:r>
      <w:proofErr w:type="gramEnd"/>
    </w:p>
    <w:p w:rsidR="00D857D7" w:rsidRDefault="00D857D7"/>
    <w:sectPr w:rsidR="00D857D7" w:rsidSect="00F64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C0824"/>
    <w:multiLevelType w:val="hybridMultilevel"/>
    <w:tmpl w:val="050E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112231"/>
    <w:multiLevelType w:val="hybridMultilevel"/>
    <w:tmpl w:val="A11AE7A6"/>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
    <w:nsid w:val="5ED67404"/>
    <w:multiLevelType w:val="hybridMultilevel"/>
    <w:tmpl w:val="3C3E6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A82ED1"/>
    <w:multiLevelType w:val="hybridMultilevel"/>
    <w:tmpl w:val="5FF23C5A"/>
    <w:lvl w:ilvl="0" w:tplc="235242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F060E05"/>
    <w:multiLevelType w:val="hybridMultilevel"/>
    <w:tmpl w:val="75FA8A18"/>
    <w:lvl w:ilvl="0" w:tplc="ECFC16AE">
      <w:start w:val="2"/>
      <w:numFmt w:val="upp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745012"/>
    <w:rsid w:val="00745012"/>
    <w:rsid w:val="00D857D7"/>
    <w:rsid w:val="00F64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1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12"/>
    <w:pPr>
      <w:ind w:left="720"/>
      <w:contextualSpacing/>
    </w:pPr>
  </w:style>
  <w:style w:type="paragraph" w:styleId="NoSpacing">
    <w:name w:val="No Spacing"/>
    <w:link w:val="NoSpacingChar"/>
    <w:uiPriority w:val="1"/>
    <w:qFormat/>
    <w:rsid w:val="00745012"/>
    <w:pPr>
      <w:spacing w:after="0" w:line="240" w:lineRule="auto"/>
    </w:pPr>
    <w:rPr>
      <w:lang w:val="id-ID"/>
    </w:rPr>
  </w:style>
  <w:style w:type="character" w:customStyle="1" w:styleId="NoSpacingChar">
    <w:name w:val="No Spacing Char"/>
    <w:basedOn w:val="DefaultParagraphFont"/>
    <w:link w:val="NoSpacing"/>
    <w:uiPriority w:val="1"/>
    <w:rsid w:val="0074501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2021-01-11T07:36:00Z</dcterms:created>
  <dcterms:modified xsi:type="dcterms:W3CDTF">2021-01-11T07:37:00Z</dcterms:modified>
</cp:coreProperties>
</file>