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82" w:rsidRPr="007E6E1B" w:rsidRDefault="00432582" w:rsidP="00432582">
      <w:pPr>
        <w:tabs>
          <w:tab w:val="left" w:pos="4915"/>
        </w:tabs>
        <w:spacing w:line="480" w:lineRule="auto"/>
        <w:jc w:val="center"/>
        <w:rPr>
          <w:b/>
          <w:sz w:val="20"/>
        </w:rPr>
      </w:pPr>
      <w:r w:rsidRPr="00F949CC">
        <w:rPr>
          <w:b/>
          <w:noProof/>
          <w:sz w:val="20"/>
          <w:lang w:val="id-ID" w:eastAsia="id-ID"/>
        </w:rPr>
        <w:pict>
          <v:oval id="Oval 14" o:spid="_x0000_s1036" style="position:absolute;left:0;text-align:left;margin-left:389.3pt;margin-top:-81.85pt;width:41pt;height:39.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" fillcolor="white [3201]" strokecolor="white [3212]" strokeweight="2pt">
            <v:path arrowok="t"/>
          </v:oval>
        </w:pict>
      </w:r>
      <w:r w:rsidRPr="00F949CC">
        <w:rPr>
          <w:b/>
          <w:noProof/>
          <w:sz w:val="20"/>
          <w:lang w:val="id-ID" w:eastAsia="id-ID"/>
        </w:rPr>
        <w:pict>
          <v:oval id="Oval 11" o:spid="_x0000_s1030" style="position:absolute;left:0;text-align:left;margin-left:377.2pt;margin-top:-94.15pt;width:41pt;height:39.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" fillcolor="white [3201]" strokecolor="white [3212]" strokeweight="2pt">
            <v:path arrowok="t"/>
          </v:oval>
        </w:pict>
      </w:r>
      <w:bookmarkStart w:id="0" w:name="BAB_II.pdf"/>
      <w:bookmarkEnd w:id="0"/>
      <w:r w:rsidRPr="007E6E1B">
        <w:rPr>
          <w:b/>
        </w:rPr>
        <w:t>BAB II</w:t>
      </w:r>
    </w:p>
    <w:p w:rsidR="00432582" w:rsidRPr="007E6E1B" w:rsidRDefault="00432582" w:rsidP="00432582">
      <w:pPr>
        <w:pStyle w:val="Heading11"/>
        <w:spacing w:line="480" w:lineRule="auto"/>
        <w:ind w:left="0" w:right="3"/>
        <w:jc w:val="center"/>
        <w:rPr>
          <w:szCs w:val="20"/>
        </w:rPr>
      </w:pPr>
      <w:r w:rsidRPr="007E6E1B">
        <w:rPr>
          <w:szCs w:val="20"/>
        </w:rPr>
        <w:t>TINJAUAN PUSTAKA</w:t>
      </w:r>
    </w:p>
    <w:p w:rsidR="00432582" w:rsidRDefault="00432582" w:rsidP="00432582">
      <w:pPr>
        <w:pStyle w:val="Heading11"/>
        <w:spacing w:line="480" w:lineRule="auto"/>
        <w:ind w:left="3331" w:right="3512"/>
        <w:jc w:val="center"/>
      </w:pPr>
    </w:p>
    <w:p w:rsidR="00432582" w:rsidRPr="00C5329C" w:rsidRDefault="00432582" w:rsidP="00432582">
      <w:pPr>
        <w:pStyle w:val="ListParagraph"/>
        <w:numPr>
          <w:ilvl w:val="0"/>
          <w:numId w:val="12"/>
        </w:numPr>
        <w:tabs>
          <w:tab w:val="left" w:pos="1009"/>
        </w:tabs>
        <w:ind w:left="360"/>
        <w:rPr>
          <w:b/>
          <w:sz w:val="24"/>
          <w:lang w:val="fr-FR"/>
        </w:rPr>
      </w:pPr>
      <w:r w:rsidRPr="00C5329C">
        <w:rPr>
          <w:b/>
          <w:sz w:val="24"/>
          <w:lang w:val="fr-FR"/>
        </w:rPr>
        <w:t xml:space="preserve">Kontrasepsi </w:t>
      </w:r>
      <w:r w:rsidRPr="00C5329C">
        <w:rPr>
          <w:b/>
          <w:i/>
          <w:sz w:val="24"/>
          <w:lang w:val="fr-FR"/>
        </w:rPr>
        <w:t>Intra Uterine Device</w:t>
      </w:r>
      <w:r>
        <w:rPr>
          <w:b/>
          <w:i/>
          <w:sz w:val="24"/>
          <w:lang w:val="id-ID"/>
        </w:rPr>
        <w:t xml:space="preserve"> </w:t>
      </w:r>
      <w:r w:rsidRPr="00C5329C">
        <w:rPr>
          <w:b/>
          <w:sz w:val="24"/>
          <w:lang w:val="fr-FR"/>
        </w:rPr>
        <w:t>(IUD)</w:t>
      </w:r>
    </w:p>
    <w:p w:rsidR="00432582" w:rsidRPr="000534B3" w:rsidRDefault="00432582" w:rsidP="00432582">
      <w:pPr>
        <w:pStyle w:val="BodyText"/>
        <w:tabs>
          <w:tab w:val="left" w:pos="6042"/>
        </w:tabs>
        <w:rPr>
          <w:b/>
          <w:sz w:val="23"/>
          <w:lang w:val="fr-FR"/>
        </w:rPr>
      </w:pPr>
      <w:r>
        <w:rPr>
          <w:b/>
          <w:sz w:val="23"/>
          <w:lang w:val="fr-FR"/>
        </w:rPr>
        <w:tab/>
      </w:r>
    </w:p>
    <w:p w:rsidR="00432582" w:rsidRDefault="00432582" w:rsidP="00432582">
      <w:pPr>
        <w:pStyle w:val="Heading11"/>
        <w:numPr>
          <w:ilvl w:val="1"/>
          <w:numId w:val="12"/>
        </w:numPr>
        <w:tabs>
          <w:tab w:val="left" w:pos="1616"/>
        </w:tabs>
        <w:ind w:left="720"/>
        <w:jc w:val="both"/>
      </w:pPr>
      <w:bookmarkStart w:id="1" w:name="_TOC_250031"/>
      <w:r>
        <w:t>Pengertian</w:t>
      </w:r>
      <w:bookmarkEnd w:id="1"/>
      <w:r>
        <w:t>IUD</w:t>
      </w:r>
    </w:p>
    <w:p w:rsidR="00432582" w:rsidRDefault="00432582" w:rsidP="00432582">
      <w:pPr>
        <w:pStyle w:val="BodyText"/>
        <w:rPr>
          <w:b/>
          <w:sz w:val="23"/>
        </w:rPr>
      </w:pPr>
    </w:p>
    <w:p w:rsidR="00432582" w:rsidRDefault="00432582" w:rsidP="00432582">
      <w:pPr>
        <w:pStyle w:val="BodyText"/>
        <w:spacing w:line="480" w:lineRule="auto"/>
        <w:ind w:left="720" w:right="105" w:firstLine="425"/>
        <w:jc w:val="both"/>
      </w:pPr>
      <w:r>
        <w:t>Kontrasepsi adalah suatu upaya untuk mencegah terjadinya kehamilan (Sarwono,2009). Alat Kontrasepsi Dalam Rahim (AKDR) atau IUD (Intra Uterine Device) atau Spiral dalam bahasa sehari – hari yang digunakan di dalam masyarakat adalah suatu alat atau benda yang dimasukkan ke dalam rahim yang sangat efektif, reversibel dan berjangka panjang, dapat dipakaioleh semua perempuan usia reproduktif untuk tujuan kontrasepsi (Handayani,2010).</w:t>
      </w:r>
    </w:p>
    <w:p w:rsidR="00432582" w:rsidRDefault="00432582" w:rsidP="00432582">
      <w:pPr>
        <w:pStyle w:val="BodyText"/>
        <w:spacing w:line="480" w:lineRule="auto"/>
        <w:ind w:left="720" w:right="100" w:firstLine="425"/>
        <w:jc w:val="both"/>
      </w:pPr>
      <w:r>
        <w:t>IUD merupakan alat kontrasepsi yang dibuat dari benang sutera atau logam serta terdapat penambahan bahan – bahan seperti tembaga, seng, magnesium, timah, progessteron. Penambahan bahan – bahan tersebut ditujukan untuk mempertinggi efektivitas IUD (Sarwono, 2009).</w:t>
      </w:r>
    </w:p>
    <w:p w:rsidR="00432582" w:rsidRDefault="00432582" w:rsidP="00432582">
      <w:pPr>
        <w:pStyle w:val="BodyText"/>
        <w:rPr>
          <w:sz w:val="25"/>
        </w:rPr>
      </w:pPr>
    </w:p>
    <w:p w:rsidR="00432582" w:rsidRDefault="00432582" w:rsidP="00432582">
      <w:pPr>
        <w:pStyle w:val="Heading11"/>
        <w:numPr>
          <w:ilvl w:val="1"/>
          <w:numId w:val="12"/>
        </w:numPr>
        <w:tabs>
          <w:tab w:val="left" w:pos="1616"/>
        </w:tabs>
        <w:ind w:left="720"/>
        <w:jc w:val="both"/>
      </w:pPr>
      <w:r>
        <w:t>Jenis</w:t>
      </w:r>
      <w:r>
        <w:rPr>
          <w:lang w:val="id-ID"/>
        </w:rPr>
        <w:t xml:space="preserve"> </w:t>
      </w:r>
      <w:r>
        <w:t>IUD</w:t>
      </w:r>
    </w:p>
    <w:p w:rsidR="00432582" w:rsidRDefault="00432582" w:rsidP="00432582">
      <w:pPr>
        <w:pStyle w:val="BodyText"/>
        <w:rPr>
          <w:b/>
          <w:sz w:val="23"/>
        </w:rPr>
      </w:pPr>
    </w:p>
    <w:p w:rsidR="00432582" w:rsidRDefault="00432582" w:rsidP="00432582">
      <w:pPr>
        <w:pStyle w:val="BodyText"/>
        <w:spacing w:line="480" w:lineRule="auto"/>
        <w:ind w:left="720" w:right="101" w:firstLine="360"/>
        <w:jc w:val="both"/>
      </w:pPr>
      <w:r>
        <w:t>Banyak jenis IUD yang telah dikembangkan mulai dari generasi pertama yang terbuat dari benang sutera dan logam sampai pada generasi plastik (polietien) baik yang tidak ditambahi obat  maupun yang dibubuhi</w:t>
      </w:r>
      <w:r>
        <w:rPr>
          <w:lang w:val="id-ID"/>
        </w:rPr>
        <w:t xml:space="preserve"> </w:t>
      </w:r>
      <w:r>
        <w:t>obat</w:t>
      </w:r>
    </w:p>
    <w:p w:rsidR="00432582" w:rsidRDefault="00432582" w:rsidP="00432582">
      <w:pPr>
        <w:pStyle w:val="BodyText"/>
        <w:spacing w:line="480" w:lineRule="auto"/>
        <w:ind w:right="101"/>
      </w:pPr>
    </w:p>
    <w:p w:rsidR="00432582" w:rsidRDefault="00432582" w:rsidP="00432582">
      <w:pPr>
        <w:pStyle w:val="BodyText"/>
        <w:spacing w:line="480" w:lineRule="auto"/>
        <w:ind w:left="720" w:right="101"/>
      </w:pPr>
      <w:r w:rsidRPr="00F949CC">
        <w:rPr>
          <w:b/>
          <w:noProof/>
          <w:lang w:val="id-ID" w:eastAsia="id-ID"/>
        </w:rPr>
        <w:pict>
          <v:rect id="Rectangle 10" o:spid="_x0000_s1029" style="position:absolute;left:0;text-align:left;margin-left:167.2pt;margin-top:36.65pt;width:55.85pt;height:37.6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" fillcolor="white [3201]" strokecolor="white [3212]" strokeweight="2pt">
            <v:path arrowok="t"/>
            <v:textbox>
              <w:txbxContent>
                <w:p w:rsidR="00432582" w:rsidRDefault="00432582" w:rsidP="00432582">
                  <w:pPr>
                    <w:jc w:val="center"/>
                  </w:pPr>
                  <w:r>
                    <w:t>7</w:t>
                  </w:r>
                </w:p>
              </w:txbxContent>
            </v:textbox>
          </v:rect>
        </w:pict>
      </w:r>
    </w:p>
    <w:p w:rsidR="00432582" w:rsidRPr="00E3065C" w:rsidRDefault="00432582" w:rsidP="00432582">
      <w:pPr>
        <w:pStyle w:val="BodyText"/>
        <w:numPr>
          <w:ilvl w:val="1"/>
          <w:numId w:val="11"/>
        </w:numPr>
        <w:spacing w:line="480" w:lineRule="auto"/>
        <w:ind w:left="1080" w:right="101"/>
        <w:rPr>
          <w:b/>
        </w:rPr>
      </w:pPr>
      <w:r w:rsidRPr="00E3065C">
        <w:rPr>
          <w:b/>
        </w:rPr>
        <w:t>IUD Non –Hormonal</w:t>
      </w:r>
    </w:p>
    <w:p w:rsidR="00432582" w:rsidRDefault="00432582" w:rsidP="00432582">
      <w:pPr>
        <w:tabs>
          <w:tab w:val="left" w:pos="2662"/>
        </w:tabs>
        <w:ind w:left="1091"/>
        <w:rPr>
          <w:sz w:val="24"/>
        </w:rPr>
      </w:pPr>
      <w:r w:rsidRPr="00A7297B">
        <w:rPr>
          <w:sz w:val="24"/>
        </w:rPr>
        <w:t>Menurut bentuknya IUD dibagi menjadi:</w:t>
      </w:r>
    </w:p>
    <w:p w:rsidR="00432582" w:rsidRPr="00A7297B" w:rsidRDefault="00432582" w:rsidP="00432582">
      <w:pPr>
        <w:tabs>
          <w:tab w:val="left" w:pos="2662"/>
        </w:tabs>
        <w:ind w:left="1091"/>
        <w:rPr>
          <w:sz w:val="24"/>
        </w:rPr>
      </w:pPr>
    </w:p>
    <w:p w:rsidR="00432582" w:rsidRPr="00C91367" w:rsidRDefault="00432582" w:rsidP="00432582">
      <w:pPr>
        <w:pStyle w:val="ListParagraph"/>
        <w:numPr>
          <w:ilvl w:val="0"/>
          <w:numId w:val="13"/>
        </w:numPr>
        <w:tabs>
          <w:tab w:val="left" w:pos="3382"/>
        </w:tabs>
        <w:spacing w:line="480" w:lineRule="auto"/>
        <w:ind w:left="1451" w:right="100"/>
        <w:jc w:val="both"/>
        <w:rPr>
          <w:sz w:val="24"/>
        </w:rPr>
      </w:pPr>
      <w:r w:rsidRPr="00C91367">
        <w:rPr>
          <w:sz w:val="24"/>
        </w:rPr>
        <w:lastRenderedPageBreak/>
        <w:t>Bentuk terbuka (open device), misalnya  Lippes Loop, CU-T, C 7, marguiles, Spring Coil, Multiload, Nova-T.</w:t>
      </w:r>
    </w:p>
    <w:p w:rsidR="00432582" w:rsidRPr="00C91367" w:rsidRDefault="00432582" w:rsidP="00432582">
      <w:pPr>
        <w:pStyle w:val="ListParagraph"/>
        <w:numPr>
          <w:ilvl w:val="0"/>
          <w:numId w:val="13"/>
        </w:numPr>
        <w:tabs>
          <w:tab w:val="left" w:pos="3382"/>
        </w:tabs>
        <w:spacing w:line="480" w:lineRule="auto"/>
        <w:ind w:left="1451" w:right="102"/>
        <w:jc w:val="both"/>
        <w:rPr>
          <w:sz w:val="24"/>
        </w:rPr>
      </w:pPr>
      <w:r w:rsidRPr="00C91367">
        <w:rPr>
          <w:sz w:val="24"/>
        </w:rPr>
        <w:t>Bentuk tertutup (close device), misalnya Ota-ring, Antigon, dan Graten BergRing.</w:t>
      </w:r>
    </w:p>
    <w:p w:rsidR="00432582" w:rsidRPr="00C91367" w:rsidRDefault="00432582" w:rsidP="00432582">
      <w:pPr>
        <w:pStyle w:val="ListParagraph"/>
        <w:numPr>
          <w:ilvl w:val="0"/>
          <w:numId w:val="13"/>
        </w:numPr>
        <w:tabs>
          <w:tab w:val="left" w:pos="2662"/>
        </w:tabs>
        <w:spacing w:line="480" w:lineRule="auto"/>
        <w:ind w:left="1451"/>
        <w:rPr>
          <w:sz w:val="24"/>
        </w:rPr>
      </w:pPr>
      <w:r w:rsidRPr="00C91367">
        <w:rPr>
          <w:sz w:val="24"/>
        </w:rPr>
        <w:t>Menurut tambahan obat atau metal:</w:t>
      </w:r>
    </w:p>
    <w:p w:rsidR="00432582" w:rsidRDefault="00432582" w:rsidP="00432582">
      <w:pPr>
        <w:pStyle w:val="ListParagraph"/>
        <w:numPr>
          <w:ilvl w:val="0"/>
          <w:numId w:val="14"/>
        </w:numPr>
        <w:tabs>
          <w:tab w:val="left" w:pos="3382"/>
        </w:tabs>
        <w:spacing w:line="480" w:lineRule="auto"/>
        <w:ind w:left="1811" w:right="117"/>
        <w:jc w:val="both"/>
      </w:pPr>
      <w:r w:rsidRPr="006F387C">
        <w:rPr>
          <w:sz w:val="24"/>
        </w:rPr>
        <w:t>Medicated IUD, misalnya Cu-T-200 (daya kerja 3 tahun), Cu-T 220 (daya kerja 3 tahun), Cu-T 300 (daya kerja 3 tahun), Cu-T 380A (daya kerja 8  tahun), Cu-7, Nova-T (daya kerja 5 tahun),   ML-Cu</w:t>
      </w:r>
      <w:r>
        <w:t>375 (daya kerja 3 tahun). Pada jenis Medicated IUD, angka yang tertera dibelakang IUD menunjukkan luasnya kawat halus tembaga yang ditambahkan, misalnya Cu-T 220 berarti tembaga adalah 200 mm2.</w:t>
      </w:r>
    </w:p>
    <w:p w:rsidR="00432582" w:rsidRPr="006F387C" w:rsidRDefault="00432582" w:rsidP="00432582">
      <w:pPr>
        <w:pStyle w:val="ListParagraph"/>
        <w:numPr>
          <w:ilvl w:val="0"/>
          <w:numId w:val="14"/>
        </w:numPr>
        <w:tabs>
          <w:tab w:val="left" w:pos="3384"/>
        </w:tabs>
        <w:spacing w:line="480" w:lineRule="auto"/>
        <w:ind w:left="1811" w:right="123"/>
        <w:rPr>
          <w:sz w:val="24"/>
        </w:rPr>
      </w:pPr>
      <w:r w:rsidRPr="006F387C">
        <w:rPr>
          <w:sz w:val="24"/>
        </w:rPr>
        <w:t>Unmediated IUD, misalnya Lippes Loop, Marguiles, Saf-T Coil,Antigon.</w:t>
      </w:r>
    </w:p>
    <w:p w:rsidR="00432582" w:rsidRPr="006F387C" w:rsidRDefault="00432582" w:rsidP="00432582">
      <w:pPr>
        <w:pStyle w:val="ListParagraph"/>
        <w:numPr>
          <w:ilvl w:val="0"/>
          <w:numId w:val="13"/>
        </w:numPr>
        <w:tabs>
          <w:tab w:val="left" w:pos="1944"/>
        </w:tabs>
        <w:ind w:left="1451"/>
        <w:rPr>
          <w:sz w:val="24"/>
        </w:rPr>
      </w:pPr>
      <w:r w:rsidRPr="006F387C">
        <w:rPr>
          <w:sz w:val="24"/>
        </w:rPr>
        <w:t>IUD yang mengandungHormonal</w:t>
      </w:r>
    </w:p>
    <w:p w:rsidR="00432582" w:rsidRDefault="00432582" w:rsidP="00432582">
      <w:pPr>
        <w:pStyle w:val="BodyText"/>
        <w:ind w:left="731"/>
        <w:rPr>
          <w:sz w:val="23"/>
        </w:rPr>
      </w:pPr>
    </w:p>
    <w:p w:rsidR="00432582" w:rsidRPr="006F387C" w:rsidRDefault="00432582" w:rsidP="00432582">
      <w:pPr>
        <w:pStyle w:val="ListParagraph"/>
        <w:numPr>
          <w:ilvl w:val="1"/>
          <w:numId w:val="13"/>
        </w:numPr>
        <w:tabs>
          <w:tab w:val="left" w:pos="2304"/>
        </w:tabs>
        <w:ind w:left="1811"/>
        <w:rPr>
          <w:sz w:val="24"/>
        </w:rPr>
      </w:pPr>
      <w:r w:rsidRPr="006F387C">
        <w:rPr>
          <w:sz w:val="24"/>
        </w:rPr>
        <w:t>Progestasert-T</w:t>
      </w:r>
    </w:p>
    <w:p w:rsidR="00432582" w:rsidRDefault="00432582" w:rsidP="00432582">
      <w:pPr>
        <w:pStyle w:val="BodyText"/>
        <w:ind w:left="371"/>
      </w:pPr>
    </w:p>
    <w:p w:rsidR="00432582" w:rsidRPr="006F387C" w:rsidRDefault="00432582" w:rsidP="00432582">
      <w:pPr>
        <w:pStyle w:val="ListParagraph"/>
        <w:numPr>
          <w:ilvl w:val="1"/>
          <w:numId w:val="13"/>
        </w:numPr>
        <w:tabs>
          <w:tab w:val="left" w:pos="2304"/>
        </w:tabs>
        <w:ind w:left="1811"/>
        <w:rPr>
          <w:sz w:val="24"/>
        </w:rPr>
      </w:pPr>
      <w:r w:rsidRPr="006F387C">
        <w:rPr>
          <w:sz w:val="24"/>
        </w:rPr>
        <w:t>LNG-20 (Handayani,2010).</w:t>
      </w:r>
    </w:p>
    <w:p w:rsidR="00432582" w:rsidRDefault="00432582" w:rsidP="00432582">
      <w:pPr>
        <w:pStyle w:val="BodyText"/>
        <w:ind w:left="1091"/>
        <w:rPr>
          <w:sz w:val="23"/>
        </w:rPr>
      </w:pPr>
    </w:p>
    <w:p w:rsidR="00432582" w:rsidRDefault="00432582" w:rsidP="00432582">
      <w:pPr>
        <w:pStyle w:val="BodyText"/>
        <w:spacing w:line="480" w:lineRule="auto"/>
        <w:ind w:left="1451" w:right="182"/>
        <w:jc w:val="both"/>
      </w:pPr>
      <w:r>
        <w:t>IUD yang banyak dipakai di Indonesia dari jenis dan dari jenis mediated Cu-T  380 A, dan Multiload(Pinem,2009).</w:t>
      </w:r>
    </w:p>
    <w:p w:rsidR="00432582" w:rsidRDefault="00432582" w:rsidP="00432582">
      <w:pPr>
        <w:pStyle w:val="BodyText"/>
        <w:rPr>
          <w:sz w:val="20"/>
        </w:rPr>
      </w:pPr>
    </w:p>
    <w:p w:rsidR="00432582" w:rsidRDefault="00432582" w:rsidP="00432582">
      <w:pPr>
        <w:pStyle w:val="BodyText"/>
        <w:rPr>
          <w:sz w:val="20"/>
        </w:rPr>
      </w:pPr>
    </w:p>
    <w:p w:rsidR="00432582" w:rsidRDefault="00432582" w:rsidP="00432582">
      <w:pPr>
        <w:pStyle w:val="BodyText"/>
        <w:rPr>
          <w:sz w:val="20"/>
        </w:rPr>
      </w:pPr>
    </w:p>
    <w:p w:rsidR="00432582" w:rsidRPr="006F387C" w:rsidRDefault="00432582" w:rsidP="00432582">
      <w:pPr>
        <w:pStyle w:val="BodyText"/>
        <w:ind w:left="720" w:firstLine="720"/>
        <w:rPr>
          <w:sz w:val="11"/>
        </w:rPr>
      </w:pPr>
      <w:r>
        <w:rPr>
          <w:noProof/>
        </w:rPr>
        <w:drawing>
          <wp:anchor distT="0" distB="0" distL="0" distR="0" simplePos="0" relativeHeight="251663360" behindDoc="0" locked="0" layoutInCell="1" allowOverlap="1">
            <wp:simplePos x="0" y="0"/>
            <wp:positionH relativeFrom="page">
              <wp:posOffset>2542031</wp:posOffset>
            </wp:positionH>
            <wp:positionV relativeFrom="paragraph">
              <wp:posOffset>109631</wp:posOffset>
            </wp:positionV>
            <wp:extent cx="2852571" cy="1615438"/>
            <wp:effectExtent l="0" t="0" r="0" b="0"/>
            <wp:wrapTopAndBottom/>
            <wp:docPr id="1062" name="image1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16.jpeg"/>
                    <pic:cNvPicPr/>
                  </pic:nvPicPr>
                  <pic:blipFill>
                    <a:blip r:embed="rId5" cstate="print"/>
                    <a:srcRect/>
                    <a:stretch/>
                  </pic:blipFill>
                  <pic:spPr>
                    <a:xfrm>
                      <a:off x="0" y="0"/>
                      <a:ext cx="2852571" cy="1615438"/>
                    </a:xfrm>
                    <a:prstGeom prst="rect">
                      <a:avLst/>
                    </a:prstGeom>
                  </pic:spPr>
                </pic:pic>
              </a:graphicData>
            </a:graphic>
          </wp:anchor>
        </w:drawing>
      </w:r>
      <w:r>
        <w:t>Gambar 1.  jenis-jenis IUD (Pinem,2009)</w:t>
      </w:r>
    </w:p>
    <w:p w:rsidR="00432582" w:rsidRDefault="00432582" w:rsidP="00432582">
      <w:pPr>
        <w:pStyle w:val="BodyText"/>
        <w:rPr>
          <w:sz w:val="26"/>
        </w:rPr>
      </w:pPr>
    </w:p>
    <w:p w:rsidR="00432582" w:rsidRDefault="00432582" w:rsidP="00432582">
      <w:pPr>
        <w:pStyle w:val="BodyText"/>
        <w:rPr>
          <w:sz w:val="26"/>
        </w:rPr>
      </w:pPr>
    </w:p>
    <w:p w:rsidR="00432582" w:rsidRPr="00E3065C" w:rsidRDefault="00432582" w:rsidP="00432582">
      <w:pPr>
        <w:pStyle w:val="BodyText"/>
        <w:numPr>
          <w:ilvl w:val="1"/>
          <w:numId w:val="11"/>
        </w:numPr>
        <w:spacing w:line="480" w:lineRule="auto"/>
        <w:ind w:left="1080" w:right="101"/>
        <w:rPr>
          <w:b/>
        </w:rPr>
      </w:pPr>
      <w:bookmarkStart w:id="2" w:name="_TOC_250030"/>
      <w:r w:rsidRPr="00E3065C">
        <w:rPr>
          <w:b/>
        </w:rPr>
        <w:t>Efektivitas</w:t>
      </w:r>
      <w:bookmarkEnd w:id="2"/>
      <w:r>
        <w:rPr>
          <w:b/>
          <w:lang w:val="id-ID"/>
        </w:rPr>
        <w:t xml:space="preserve"> </w:t>
      </w:r>
      <w:r w:rsidRPr="00E3065C">
        <w:rPr>
          <w:b/>
        </w:rPr>
        <w:t>IUD</w:t>
      </w:r>
    </w:p>
    <w:p w:rsidR="00432582" w:rsidRDefault="00432582" w:rsidP="00432582">
      <w:pPr>
        <w:pStyle w:val="BodyText"/>
        <w:spacing w:line="480" w:lineRule="auto"/>
        <w:ind w:left="1080" w:right="115" w:firstLine="358"/>
        <w:jc w:val="both"/>
      </w:pPr>
      <w:r>
        <w:t>Efektivitas dari IUD dinyatakan dalam angka kontinuitas (continuation rate) yaitu berapa lama IUD tetap tinggal in – utero tanpa ekspulsi spontan, terjadinya kehamilan dan pengangkatan atau pengeluaran karena alasan – alasan medis atau pribadi. Efektifitas dari jenis - jenis IUD tergantung pada :</w:t>
      </w:r>
    </w:p>
    <w:p w:rsidR="00432582" w:rsidRDefault="00432582" w:rsidP="00432582">
      <w:pPr>
        <w:pStyle w:val="ListParagraph"/>
        <w:numPr>
          <w:ilvl w:val="0"/>
          <w:numId w:val="6"/>
        </w:numPr>
        <w:tabs>
          <w:tab w:val="left" w:pos="1736"/>
        </w:tabs>
        <w:spacing w:line="480" w:lineRule="auto"/>
        <w:ind w:left="1440"/>
        <w:rPr>
          <w:sz w:val="24"/>
        </w:rPr>
      </w:pPr>
      <w:r>
        <w:rPr>
          <w:sz w:val="24"/>
        </w:rPr>
        <w:t>IUD – nya : ukuran, bentuk, dan mengandung Cu atauProgesterone.</w:t>
      </w:r>
    </w:p>
    <w:p w:rsidR="00432582" w:rsidRDefault="00432582" w:rsidP="00432582">
      <w:pPr>
        <w:pStyle w:val="ListParagraph"/>
        <w:numPr>
          <w:ilvl w:val="0"/>
          <w:numId w:val="6"/>
        </w:numPr>
        <w:tabs>
          <w:tab w:val="left" w:pos="1736"/>
        </w:tabs>
        <w:spacing w:line="480" w:lineRule="auto"/>
        <w:ind w:left="1440"/>
        <w:rPr>
          <w:sz w:val="24"/>
        </w:rPr>
      </w:pPr>
      <w:r>
        <w:rPr>
          <w:sz w:val="24"/>
        </w:rPr>
        <w:t>Akseptor</w:t>
      </w:r>
    </w:p>
    <w:p w:rsidR="00432582" w:rsidRDefault="00432582" w:rsidP="00432582">
      <w:pPr>
        <w:pStyle w:val="ListParagraph"/>
        <w:numPr>
          <w:ilvl w:val="1"/>
          <w:numId w:val="6"/>
        </w:numPr>
        <w:tabs>
          <w:tab w:val="left" w:pos="2456"/>
        </w:tabs>
        <w:spacing w:line="480" w:lineRule="auto"/>
        <w:ind w:left="1800" w:right="120"/>
        <w:rPr>
          <w:sz w:val="24"/>
        </w:rPr>
      </w:pPr>
      <w:r>
        <w:rPr>
          <w:sz w:val="24"/>
        </w:rPr>
        <w:t>Umur : makin tua usia, makin rendah angka kehamilan, ekspulsi dan pengangkatan/pengeluaranIUD.</w:t>
      </w:r>
    </w:p>
    <w:p w:rsidR="00432582" w:rsidRDefault="00432582" w:rsidP="00432582">
      <w:pPr>
        <w:pStyle w:val="ListParagraph"/>
        <w:numPr>
          <w:ilvl w:val="1"/>
          <w:numId w:val="6"/>
        </w:numPr>
        <w:tabs>
          <w:tab w:val="left" w:pos="2456"/>
        </w:tabs>
        <w:spacing w:line="480" w:lineRule="auto"/>
        <w:ind w:left="1800" w:right="128"/>
        <w:rPr>
          <w:sz w:val="24"/>
        </w:rPr>
      </w:pPr>
      <w:r>
        <w:rPr>
          <w:sz w:val="24"/>
        </w:rPr>
        <w:t>Paritas : makin muda usia, terutama nulligravid, makin tinggi angka ekspulsi dan pengangkatan/pengeluaranIUD.</w:t>
      </w:r>
    </w:p>
    <w:p w:rsidR="00432582" w:rsidRDefault="00432582" w:rsidP="00432582">
      <w:pPr>
        <w:pStyle w:val="ListParagraph"/>
        <w:numPr>
          <w:ilvl w:val="1"/>
          <w:numId w:val="6"/>
        </w:numPr>
        <w:tabs>
          <w:tab w:val="left" w:pos="2456"/>
        </w:tabs>
        <w:ind w:left="1800"/>
        <w:rPr>
          <w:sz w:val="24"/>
        </w:rPr>
      </w:pPr>
      <w:r>
        <w:rPr>
          <w:sz w:val="24"/>
        </w:rPr>
        <w:t>Frekuensisenggama.</w:t>
      </w:r>
    </w:p>
    <w:p w:rsidR="00432582" w:rsidRDefault="00432582" w:rsidP="00432582">
      <w:pPr>
        <w:pStyle w:val="BodyText"/>
        <w:ind w:left="360"/>
        <w:rPr>
          <w:sz w:val="23"/>
        </w:rPr>
      </w:pPr>
    </w:p>
    <w:p w:rsidR="00432582" w:rsidRDefault="00432582" w:rsidP="00432582">
      <w:pPr>
        <w:pStyle w:val="BodyText"/>
        <w:spacing w:line="480" w:lineRule="auto"/>
        <w:ind w:left="1080"/>
      </w:pPr>
      <w:r>
        <w:t>Sebagai kontrasepsi, efektivitasnya tinggi. Sangat efektif 0,6 – 0,8 kehamilan per 100 perempuan dalam 1 tahun pertama ( 1  kegagalan dalam  125  –    170kehamilan) (Handayani, 2010).</w:t>
      </w:r>
    </w:p>
    <w:p w:rsidR="00432582" w:rsidRPr="00E3065C" w:rsidRDefault="00432582" w:rsidP="00432582">
      <w:pPr>
        <w:pStyle w:val="BodyText"/>
        <w:numPr>
          <w:ilvl w:val="1"/>
          <w:numId w:val="11"/>
        </w:numPr>
        <w:spacing w:line="480" w:lineRule="auto"/>
        <w:ind w:left="1080" w:right="101"/>
        <w:rPr>
          <w:b/>
        </w:rPr>
      </w:pPr>
      <w:bookmarkStart w:id="3" w:name="_TOC_250029"/>
      <w:r w:rsidRPr="00E3065C">
        <w:rPr>
          <w:b/>
        </w:rPr>
        <w:t>Mekanisme kerja</w:t>
      </w:r>
      <w:bookmarkEnd w:id="3"/>
      <w:r>
        <w:rPr>
          <w:b/>
          <w:lang w:val="id-ID"/>
        </w:rPr>
        <w:t xml:space="preserve"> </w:t>
      </w:r>
      <w:r w:rsidRPr="00E3065C">
        <w:rPr>
          <w:b/>
        </w:rPr>
        <w:t>IUD</w:t>
      </w:r>
    </w:p>
    <w:p w:rsidR="00432582" w:rsidRDefault="00432582" w:rsidP="00432582">
      <w:pPr>
        <w:pStyle w:val="BodyText"/>
        <w:spacing w:line="480" w:lineRule="auto"/>
        <w:ind w:left="1080" w:firstLine="360"/>
      </w:pPr>
      <w:r>
        <w:t>Mekanisme kerja yang pasti dari kontrasepsi IUD belum diketahui. Ada beberapa mekanisme kerja kontrasepsi IUD yang telah diajukan :</w:t>
      </w:r>
    </w:p>
    <w:p w:rsidR="00432582" w:rsidRDefault="00432582" w:rsidP="00432582">
      <w:pPr>
        <w:pStyle w:val="ListParagraph"/>
        <w:numPr>
          <w:ilvl w:val="0"/>
          <w:numId w:val="5"/>
        </w:numPr>
        <w:tabs>
          <w:tab w:val="left" w:pos="1376"/>
        </w:tabs>
        <w:spacing w:line="480" w:lineRule="auto"/>
        <w:ind w:left="1440" w:right="124"/>
        <w:jc w:val="both"/>
        <w:rPr>
          <w:sz w:val="24"/>
        </w:rPr>
      </w:pPr>
      <w:r>
        <w:rPr>
          <w:sz w:val="24"/>
        </w:rPr>
        <w:tab/>
        <w:t xml:space="preserve">Timbulnya reaksi radang lokal yang non spesifik di dalam cavum uteri sehingga implantasi sel telur yang telah dibuahi terganggu. Di samping  itu, dengan munculnya leukosit PMN, makrofag, foreign body giant cells, sel mononuklear dan sel plasma yang dapat mengakibatkan lisis dari spermatozoa atau ovum </w:t>
      </w:r>
      <w:r>
        <w:rPr>
          <w:sz w:val="24"/>
        </w:rPr>
        <w:lastRenderedPageBreak/>
        <w:t>danblastokista.</w:t>
      </w:r>
    </w:p>
    <w:p w:rsidR="00432582" w:rsidRDefault="00432582" w:rsidP="00432582">
      <w:pPr>
        <w:pStyle w:val="ListParagraph"/>
        <w:numPr>
          <w:ilvl w:val="0"/>
          <w:numId w:val="5"/>
        </w:numPr>
        <w:tabs>
          <w:tab w:val="left" w:pos="1376"/>
          <w:tab w:val="left" w:pos="2442"/>
          <w:tab w:val="left" w:pos="3135"/>
          <w:tab w:val="left" w:pos="4655"/>
          <w:tab w:val="left" w:pos="5329"/>
          <w:tab w:val="left" w:pos="6513"/>
          <w:tab w:val="left" w:pos="7187"/>
        </w:tabs>
        <w:spacing w:line="480" w:lineRule="auto"/>
        <w:ind w:left="1440" w:right="125"/>
        <w:rPr>
          <w:sz w:val="24"/>
        </w:rPr>
      </w:pPr>
      <w:r>
        <w:rPr>
          <w:sz w:val="24"/>
        </w:rPr>
        <w:tab/>
        <w:t>Produksi</w:t>
      </w:r>
      <w:r>
        <w:rPr>
          <w:sz w:val="24"/>
        </w:rPr>
        <w:tab/>
        <w:t>lokal</w:t>
      </w:r>
      <w:r>
        <w:rPr>
          <w:sz w:val="24"/>
        </w:rPr>
        <w:tab/>
        <w:t>prostaglandin</w:t>
      </w:r>
      <w:r>
        <w:rPr>
          <w:sz w:val="24"/>
          <w:lang w:val="id-ID"/>
        </w:rPr>
        <w:t xml:space="preserve"> </w:t>
      </w:r>
      <w:r>
        <w:rPr>
          <w:sz w:val="24"/>
        </w:rPr>
        <w:t>yang</w:t>
      </w:r>
      <w:r>
        <w:rPr>
          <w:sz w:val="24"/>
          <w:lang w:val="id-ID"/>
        </w:rPr>
        <w:t xml:space="preserve"> </w:t>
      </w:r>
      <w:r>
        <w:rPr>
          <w:sz w:val="24"/>
        </w:rPr>
        <w:t>meninggi,yang</w:t>
      </w:r>
      <w:r>
        <w:rPr>
          <w:sz w:val="24"/>
          <w:lang w:val="id-ID"/>
        </w:rPr>
        <w:t xml:space="preserve"> </w:t>
      </w:r>
      <w:r>
        <w:rPr>
          <w:sz w:val="24"/>
        </w:rPr>
        <w:t>menyebabkan terhambatnya</w:t>
      </w:r>
      <w:r>
        <w:rPr>
          <w:sz w:val="24"/>
          <w:lang w:val="id-ID"/>
        </w:rPr>
        <w:t xml:space="preserve"> </w:t>
      </w:r>
      <w:r>
        <w:rPr>
          <w:sz w:val="24"/>
        </w:rPr>
        <w:t>implantasi.</w:t>
      </w:r>
    </w:p>
    <w:p w:rsidR="00432582" w:rsidRDefault="00432582" w:rsidP="00432582">
      <w:pPr>
        <w:pStyle w:val="ListParagraph"/>
        <w:numPr>
          <w:ilvl w:val="0"/>
          <w:numId w:val="5"/>
        </w:numPr>
        <w:tabs>
          <w:tab w:val="left" w:pos="1376"/>
        </w:tabs>
        <w:spacing w:line="480" w:lineRule="auto"/>
        <w:ind w:left="1440" w:right="118"/>
        <w:rPr>
          <w:sz w:val="24"/>
        </w:rPr>
      </w:pPr>
      <w:r>
        <w:rPr>
          <w:sz w:val="24"/>
        </w:rPr>
        <w:tab/>
        <w:t>Gangguan atau terlepasnya blastokista yang telah berimplantasi di dalam endometrium.</w:t>
      </w:r>
    </w:p>
    <w:p w:rsidR="00432582" w:rsidRPr="000322DC" w:rsidRDefault="00432582" w:rsidP="00432582">
      <w:pPr>
        <w:pStyle w:val="ListParagraph"/>
        <w:numPr>
          <w:ilvl w:val="0"/>
          <w:numId w:val="5"/>
        </w:numPr>
        <w:tabs>
          <w:tab w:val="left" w:pos="1376"/>
        </w:tabs>
        <w:spacing w:line="480" w:lineRule="auto"/>
        <w:ind w:left="1440"/>
        <w:rPr>
          <w:sz w:val="24"/>
        </w:rPr>
      </w:pPr>
      <w:r>
        <w:rPr>
          <w:sz w:val="24"/>
        </w:rPr>
        <w:tab/>
        <w:t>Pergerakan ovum yang bertambah cepat di dalam tubafallopii.</w:t>
      </w:r>
    </w:p>
    <w:p w:rsidR="00432582" w:rsidRDefault="00432582" w:rsidP="00432582">
      <w:pPr>
        <w:pStyle w:val="ListParagraph"/>
        <w:numPr>
          <w:ilvl w:val="0"/>
          <w:numId w:val="5"/>
        </w:numPr>
        <w:tabs>
          <w:tab w:val="left" w:pos="1376"/>
        </w:tabs>
        <w:spacing w:line="480" w:lineRule="auto"/>
        <w:ind w:left="1440"/>
        <w:rPr>
          <w:sz w:val="24"/>
        </w:rPr>
      </w:pPr>
      <w:r>
        <w:rPr>
          <w:sz w:val="24"/>
        </w:rPr>
        <w:tab/>
        <w:t>Immobilisasi spermatozoa saat melewati cavum uteri</w:t>
      </w:r>
      <w:r>
        <w:rPr>
          <w:sz w:val="24"/>
          <w:lang w:val="id-ID"/>
        </w:rPr>
        <w:t xml:space="preserve"> </w:t>
      </w:r>
      <w:r>
        <w:rPr>
          <w:sz w:val="24"/>
        </w:rPr>
        <w:t>(Hartanto,2010).</w:t>
      </w:r>
    </w:p>
    <w:p w:rsidR="00432582" w:rsidRPr="003B676C" w:rsidRDefault="00432582" w:rsidP="00432582">
      <w:pPr>
        <w:pStyle w:val="BodyText"/>
        <w:numPr>
          <w:ilvl w:val="1"/>
          <w:numId w:val="11"/>
        </w:numPr>
        <w:spacing w:line="480" w:lineRule="auto"/>
        <w:ind w:left="1080" w:right="101"/>
        <w:rPr>
          <w:b/>
        </w:rPr>
      </w:pPr>
      <w:bookmarkStart w:id="4" w:name="_TOC_250028"/>
      <w:r w:rsidRPr="003B676C">
        <w:rPr>
          <w:b/>
        </w:rPr>
        <w:t>Indikasi dan Kontraindikasi</w:t>
      </w:r>
      <w:bookmarkEnd w:id="4"/>
      <w:r>
        <w:rPr>
          <w:b/>
          <w:lang w:val="id-ID"/>
        </w:rPr>
        <w:t xml:space="preserve"> </w:t>
      </w:r>
      <w:r w:rsidRPr="003B676C">
        <w:rPr>
          <w:b/>
        </w:rPr>
        <w:t>IUD</w:t>
      </w:r>
    </w:p>
    <w:p w:rsidR="00432582" w:rsidRDefault="00432582" w:rsidP="00432582">
      <w:pPr>
        <w:pStyle w:val="BodyText"/>
        <w:spacing w:line="480" w:lineRule="auto"/>
        <w:ind w:left="1015" w:right="99" w:firstLine="360"/>
        <w:jc w:val="both"/>
      </w:pPr>
      <w:r>
        <w:t>Dalam pemasangan IUD harus memperhatikan indikasi dan kontraindikasi, IUD dipasang setinggi mungkin dalam rongga rahim (</w:t>
      </w:r>
      <w:r>
        <w:rPr>
          <w:i/>
        </w:rPr>
        <w:t>cavum uteri</w:t>
      </w:r>
      <w:r>
        <w:t>). Waktu yang paling baik untuk pemasangan ialah pada waktu mulut peranakan masih terbuka dan rahim dalam keadaan lunak. Misalnya, 40 hari setelah bersalin dan pada akhir haid. Adapun indikasi dalam pemasangan IUD adalah:</w:t>
      </w:r>
    </w:p>
    <w:p w:rsidR="00432582" w:rsidRDefault="00432582" w:rsidP="00432582">
      <w:pPr>
        <w:pStyle w:val="ListParagraph"/>
        <w:numPr>
          <w:ilvl w:val="0"/>
          <w:numId w:val="4"/>
        </w:numPr>
        <w:tabs>
          <w:tab w:val="left" w:pos="1736"/>
        </w:tabs>
        <w:ind w:left="1375"/>
        <w:rPr>
          <w:sz w:val="24"/>
        </w:rPr>
      </w:pPr>
      <w:r>
        <w:rPr>
          <w:sz w:val="24"/>
        </w:rPr>
        <w:t>Usia</w:t>
      </w:r>
      <w:r>
        <w:rPr>
          <w:sz w:val="24"/>
          <w:lang w:val="id-ID"/>
        </w:rPr>
        <w:t xml:space="preserve"> </w:t>
      </w:r>
      <w:r>
        <w:rPr>
          <w:sz w:val="24"/>
        </w:rPr>
        <w:t>reproduksi,</w:t>
      </w:r>
    </w:p>
    <w:p w:rsidR="00432582" w:rsidRDefault="00432582" w:rsidP="00432582">
      <w:pPr>
        <w:pStyle w:val="BodyText"/>
      </w:pPr>
    </w:p>
    <w:p w:rsidR="00432582" w:rsidRDefault="00432582" w:rsidP="00432582">
      <w:pPr>
        <w:pStyle w:val="ListParagraph"/>
        <w:numPr>
          <w:ilvl w:val="0"/>
          <w:numId w:val="4"/>
        </w:numPr>
        <w:tabs>
          <w:tab w:val="left" w:pos="1736"/>
        </w:tabs>
        <w:ind w:left="1375"/>
        <w:rPr>
          <w:sz w:val="24"/>
        </w:rPr>
      </w:pPr>
      <w:r>
        <w:rPr>
          <w:sz w:val="24"/>
        </w:rPr>
        <w:t>Keadaan</w:t>
      </w:r>
      <w:r>
        <w:rPr>
          <w:sz w:val="24"/>
          <w:lang w:val="id-ID"/>
        </w:rPr>
        <w:t xml:space="preserve"> </w:t>
      </w:r>
      <w:r>
        <w:rPr>
          <w:sz w:val="24"/>
        </w:rPr>
        <w:t>nullipara,</w:t>
      </w:r>
    </w:p>
    <w:p w:rsidR="00432582" w:rsidRDefault="00432582" w:rsidP="00432582">
      <w:pPr>
        <w:pStyle w:val="BodyText"/>
        <w:rPr>
          <w:sz w:val="23"/>
        </w:rPr>
      </w:pPr>
    </w:p>
    <w:p w:rsidR="00432582" w:rsidRDefault="00432582" w:rsidP="00432582">
      <w:pPr>
        <w:pStyle w:val="ListParagraph"/>
        <w:numPr>
          <w:ilvl w:val="0"/>
          <w:numId w:val="4"/>
        </w:numPr>
        <w:tabs>
          <w:tab w:val="left" w:pos="1736"/>
        </w:tabs>
        <w:ind w:left="1375"/>
        <w:rPr>
          <w:sz w:val="24"/>
        </w:rPr>
      </w:pPr>
      <w:r>
        <w:rPr>
          <w:sz w:val="24"/>
        </w:rPr>
        <w:t>Menginginkan menggunakan kontrasepsi jangkapanjang,</w:t>
      </w:r>
    </w:p>
    <w:p w:rsidR="00432582" w:rsidRDefault="00432582" w:rsidP="00432582">
      <w:pPr>
        <w:pStyle w:val="BodyText"/>
        <w:rPr>
          <w:sz w:val="23"/>
        </w:rPr>
      </w:pPr>
    </w:p>
    <w:p w:rsidR="00432582" w:rsidRDefault="00432582" w:rsidP="00432582">
      <w:pPr>
        <w:pStyle w:val="ListParagraph"/>
        <w:numPr>
          <w:ilvl w:val="0"/>
          <w:numId w:val="4"/>
        </w:numPr>
        <w:tabs>
          <w:tab w:val="left" w:pos="1736"/>
        </w:tabs>
        <w:ind w:left="1375"/>
        <w:rPr>
          <w:sz w:val="24"/>
        </w:rPr>
      </w:pPr>
      <w:r>
        <w:rPr>
          <w:sz w:val="24"/>
        </w:rPr>
        <w:t>Perempuan menyusui yang ingin menggunakan</w:t>
      </w:r>
      <w:r>
        <w:rPr>
          <w:sz w:val="24"/>
          <w:lang w:val="id-ID"/>
        </w:rPr>
        <w:t xml:space="preserve"> </w:t>
      </w:r>
      <w:r>
        <w:rPr>
          <w:sz w:val="24"/>
        </w:rPr>
        <w:t>kontrasepsi,</w:t>
      </w:r>
    </w:p>
    <w:p w:rsidR="00432582" w:rsidRDefault="00432582" w:rsidP="00432582">
      <w:pPr>
        <w:pStyle w:val="BodyText"/>
        <w:rPr>
          <w:sz w:val="23"/>
        </w:rPr>
      </w:pPr>
    </w:p>
    <w:p w:rsidR="00432582" w:rsidRDefault="00432582" w:rsidP="00432582">
      <w:pPr>
        <w:pStyle w:val="ListParagraph"/>
        <w:numPr>
          <w:ilvl w:val="0"/>
          <w:numId w:val="4"/>
        </w:numPr>
        <w:tabs>
          <w:tab w:val="left" w:pos="1736"/>
        </w:tabs>
        <w:ind w:left="1375"/>
        <w:rPr>
          <w:sz w:val="24"/>
        </w:rPr>
      </w:pPr>
      <w:r>
        <w:rPr>
          <w:sz w:val="24"/>
        </w:rPr>
        <w:t>Setelah melahirkan dan tidak menyusui</w:t>
      </w:r>
      <w:r>
        <w:rPr>
          <w:sz w:val="24"/>
          <w:lang w:val="id-ID"/>
        </w:rPr>
        <w:t xml:space="preserve"> </w:t>
      </w:r>
      <w:r>
        <w:rPr>
          <w:sz w:val="24"/>
        </w:rPr>
        <w:t>bayinya,</w:t>
      </w:r>
    </w:p>
    <w:p w:rsidR="00432582" w:rsidRDefault="00432582" w:rsidP="00432582">
      <w:pPr>
        <w:pStyle w:val="BodyText"/>
        <w:rPr>
          <w:sz w:val="23"/>
        </w:rPr>
      </w:pPr>
    </w:p>
    <w:p w:rsidR="00432582" w:rsidRDefault="00432582" w:rsidP="00432582">
      <w:pPr>
        <w:pStyle w:val="ListParagraph"/>
        <w:numPr>
          <w:ilvl w:val="0"/>
          <w:numId w:val="4"/>
        </w:numPr>
        <w:tabs>
          <w:tab w:val="left" w:pos="1736"/>
        </w:tabs>
        <w:ind w:left="1375"/>
        <w:rPr>
          <w:sz w:val="24"/>
        </w:rPr>
      </w:pPr>
      <w:r>
        <w:rPr>
          <w:sz w:val="24"/>
        </w:rPr>
        <w:t>Setelah abortus dan tidak terlihat adanya</w:t>
      </w:r>
      <w:r>
        <w:rPr>
          <w:sz w:val="24"/>
          <w:lang w:val="id-ID"/>
        </w:rPr>
        <w:t xml:space="preserve"> </w:t>
      </w:r>
      <w:r>
        <w:rPr>
          <w:sz w:val="24"/>
        </w:rPr>
        <w:t>infeksi,</w:t>
      </w:r>
    </w:p>
    <w:p w:rsidR="00432582" w:rsidRDefault="00432582" w:rsidP="00432582">
      <w:pPr>
        <w:pStyle w:val="BodyText"/>
        <w:rPr>
          <w:sz w:val="23"/>
        </w:rPr>
      </w:pPr>
    </w:p>
    <w:p w:rsidR="00432582" w:rsidRDefault="00432582" w:rsidP="00432582">
      <w:pPr>
        <w:pStyle w:val="ListParagraph"/>
        <w:numPr>
          <w:ilvl w:val="0"/>
          <w:numId w:val="4"/>
        </w:numPr>
        <w:tabs>
          <w:tab w:val="left" w:pos="1736"/>
        </w:tabs>
        <w:ind w:left="1375"/>
        <w:rPr>
          <w:sz w:val="24"/>
        </w:rPr>
      </w:pPr>
      <w:r>
        <w:rPr>
          <w:sz w:val="24"/>
        </w:rPr>
        <w:t>Perempuan dengan resiko rendah infeksi menular seksual(IMS),</w:t>
      </w:r>
    </w:p>
    <w:p w:rsidR="00432582" w:rsidRDefault="00432582" w:rsidP="00432582">
      <w:pPr>
        <w:pStyle w:val="BodyText"/>
        <w:rPr>
          <w:sz w:val="23"/>
        </w:rPr>
      </w:pPr>
    </w:p>
    <w:p w:rsidR="00432582" w:rsidRDefault="00432582" w:rsidP="00432582">
      <w:pPr>
        <w:pStyle w:val="ListParagraph"/>
        <w:numPr>
          <w:ilvl w:val="0"/>
          <w:numId w:val="4"/>
        </w:numPr>
        <w:tabs>
          <w:tab w:val="left" w:pos="1736"/>
        </w:tabs>
        <w:ind w:left="1375"/>
        <w:rPr>
          <w:sz w:val="24"/>
        </w:rPr>
      </w:pPr>
      <w:r>
        <w:rPr>
          <w:sz w:val="24"/>
        </w:rPr>
        <w:t>Tidak menghendaki metodehormonal,</w:t>
      </w:r>
    </w:p>
    <w:p w:rsidR="00432582" w:rsidRDefault="00432582" w:rsidP="00432582">
      <w:pPr>
        <w:pStyle w:val="BodyText"/>
        <w:rPr>
          <w:sz w:val="23"/>
        </w:rPr>
      </w:pPr>
    </w:p>
    <w:p w:rsidR="00432582" w:rsidRDefault="00432582" w:rsidP="00432582">
      <w:pPr>
        <w:pStyle w:val="ListParagraph"/>
        <w:numPr>
          <w:ilvl w:val="0"/>
          <w:numId w:val="4"/>
        </w:numPr>
        <w:tabs>
          <w:tab w:val="left" w:pos="1736"/>
        </w:tabs>
        <w:ind w:left="1375"/>
        <w:rPr>
          <w:sz w:val="24"/>
        </w:rPr>
      </w:pPr>
      <w:r>
        <w:rPr>
          <w:sz w:val="24"/>
        </w:rPr>
        <w:t>Tidak menyukai untuk mengingat – ingat minum pil setiap hari,dan</w:t>
      </w:r>
    </w:p>
    <w:p w:rsidR="00432582" w:rsidRDefault="00432582" w:rsidP="00432582">
      <w:pPr>
        <w:pStyle w:val="BodyText"/>
      </w:pPr>
    </w:p>
    <w:p w:rsidR="00432582" w:rsidRDefault="00432582" w:rsidP="00432582">
      <w:pPr>
        <w:pStyle w:val="ListParagraph"/>
        <w:numPr>
          <w:ilvl w:val="0"/>
          <w:numId w:val="4"/>
        </w:numPr>
        <w:tabs>
          <w:tab w:val="left" w:pos="1736"/>
          <w:tab w:val="left" w:pos="6359"/>
        </w:tabs>
        <w:spacing w:line="480" w:lineRule="auto"/>
        <w:ind w:left="1375" w:right="100"/>
        <w:rPr>
          <w:sz w:val="24"/>
        </w:rPr>
      </w:pPr>
      <w:r>
        <w:rPr>
          <w:sz w:val="24"/>
        </w:rPr>
        <w:t>Tidak   menghendaki   kehamilan  setelah  1-5  hari  senggama</w:t>
      </w:r>
      <w:r>
        <w:rPr>
          <w:sz w:val="24"/>
          <w:lang w:val="id-ID"/>
        </w:rPr>
        <w:t xml:space="preserve"> </w:t>
      </w:r>
      <w:r>
        <w:rPr>
          <w:sz w:val="24"/>
        </w:rPr>
        <w:t>(Handayani,2010).</w:t>
      </w:r>
    </w:p>
    <w:p w:rsidR="00432582" w:rsidRPr="000534B3" w:rsidRDefault="00432582" w:rsidP="00432582">
      <w:pPr>
        <w:pStyle w:val="BodyText"/>
        <w:ind w:left="1154"/>
        <w:rPr>
          <w:lang w:val="fr-FR"/>
        </w:rPr>
      </w:pPr>
      <w:r w:rsidRPr="000534B3">
        <w:rPr>
          <w:lang w:val="fr-FR"/>
        </w:rPr>
        <w:t>Adapun Kontraindikasi relatif dan mutlak dalam pemasangan IUD:</w:t>
      </w:r>
    </w:p>
    <w:p w:rsidR="00432582" w:rsidRPr="000534B3" w:rsidRDefault="00432582" w:rsidP="00432582">
      <w:pPr>
        <w:pStyle w:val="BodyText"/>
        <w:rPr>
          <w:sz w:val="23"/>
          <w:lang w:val="fr-FR"/>
        </w:rPr>
      </w:pPr>
    </w:p>
    <w:p w:rsidR="00432582" w:rsidRDefault="00432582" w:rsidP="00432582">
      <w:pPr>
        <w:pStyle w:val="ListParagraph"/>
        <w:numPr>
          <w:ilvl w:val="0"/>
          <w:numId w:val="3"/>
        </w:numPr>
        <w:tabs>
          <w:tab w:val="left" w:pos="1515"/>
        </w:tabs>
        <w:ind w:left="1440"/>
        <w:rPr>
          <w:sz w:val="24"/>
        </w:rPr>
      </w:pPr>
      <w:r>
        <w:rPr>
          <w:sz w:val="24"/>
        </w:rPr>
        <w:t>Mioma uteri dengan adanya perubahan bentuk ronggauterus,</w:t>
      </w:r>
    </w:p>
    <w:p w:rsidR="00432582" w:rsidRDefault="00432582" w:rsidP="00432582">
      <w:pPr>
        <w:pStyle w:val="BodyText"/>
        <w:rPr>
          <w:sz w:val="23"/>
        </w:rPr>
      </w:pPr>
    </w:p>
    <w:p w:rsidR="00432582" w:rsidRDefault="00432582" w:rsidP="00432582">
      <w:pPr>
        <w:pStyle w:val="ListParagraph"/>
        <w:numPr>
          <w:ilvl w:val="0"/>
          <w:numId w:val="3"/>
        </w:numPr>
        <w:tabs>
          <w:tab w:val="left" w:pos="1515"/>
        </w:tabs>
        <w:ind w:left="1440"/>
        <w:rPr>
          <w:sz w:val="24"/>
        </w:rPr>
      </w:pPr>
      <w:r>
        <w:rPr>
          <w:sz w:val="24"/>
        </w:rPr>
        <w:t>Insufisiensi serviksuteri,</w:t>
      </w:r>
    </w:p>
    <w:p w:rsidR="00432582" w:rsidRDefault="00432582" w:rsidP="00432582">
      <w:pPr>
        <w:pStyle w:val="BodyText"/>
        <w:rPr>
          <w:sz w:val="23"/>
        </w:rPr>
      </w:pPr>
    </w:p>
    <w:p w:rsidR="00432582" w:rsidRDefault="00432582" w:rsidP="00432582">
      <w:pPr>
        <w:pStyle w:val="ListParagraph"/>
        <w:numPr>
          <w:ilvl w:val="0"/>
          <w:numId w:val="3"/>
        </w:numPr>
        <w:tabs>
          <w:tab w:val="left" w:pos="1515"/>
        </w:tabs>
        <w:spacing w:line="480" w:lineRule="auto"/>
        <w:ind w:left="1440" w:right="107"/>
        <w:jc w:val="both"/>
        <w:rPr>
          <w:sz w:val="24"/>
        </w:rPr>
      </w:pPr>
      <w:r>
        <w:rPr>
          <w:sz w:val="24"/>
        </w:rPr>
        <w:t>Uterus dengan parut pada dindingnya, seperti pada bekas seksio sesarea, enukleasi mioma, dan sebagainya,dan Kelainan yang jinak serviks uteri, seperti erosio porsionesuteri.</w:t>
      </w:r>
    </w:p>
    <w:p w:rsidR="00432582" w:rsidRDefault="00432582" w:rsidP="00432582">
      <w:pPr>
        <w:pStyle w:val="ListParagraph"/>
        <w:numPr>
          <w:ilvl w:val="0"/>
          <w:numId w:val="3"/>
        </w:numPr>
        <w:tabs>
          <w:tab w:val="left" w:pos="1515"/>
        </w:tabs>
        <w:ind w:left="1440"/>
        <w:rPr>
          <w:sz w:val="24"/>
        </w:rPr>
      </w:pPr>
      <w:r>
        <w:rPr>
          <w:sz w:val="24"/>
        </w:rPr>
        <w:t>Kehamilan,</w:t>
      </w:r>
    </w:p>
    <w:p w:rsidR="00432582" w:rsidRDefault="00432582" w:rsidP="00432582">
      <w:pPr>
        <w:pStyle w:val="BodyText"/>
        <w:rPr>
          <w:sz w:val="23"/>
        </w:rPr>
      </w:pPr>
    </w:p>
    <w:p w:rsidR="00432582" w:rsidRPr="000534B3" w:rsidRDefault="00432582" w:rsidP="00432582">
      <w:pPr>
        <w:pStyle w:val="ListParagraph"/>
        <w:numPr>
          <w:ilvl w:val="0"/>
          <w:numId w:val="3"/>
        </w:numPr>
        <w:tabs>
          <w:tab w:val="left" w:pos="1515"/>
        </w:tabs>
        <w:ind w:left="1440"/>
        <w:rPr>
          <w:sz w:val="24"/>
          <w:lang w:val="fr-FR"/>
        </w:rPr>
      </w:pPr>
      <w:r w:rsidRPr="000534B3">
        <w:rPr>
          <w:sz w:val="24"/>
          <w:lang w:val="fr-FR"/>
        </w:rPr>
        <w:t>Adanya infeksi yang aktif pada traktusgenitalis,</w:t>
      </w:r>
    </w:p>
    <w:p w:rsidR="00432582" w:rsidRPr="000534B3" w:rsidRDefault="00432582" w:rsidP="00432582">
      <w:pPr>
        <w:pStyle w:val="BodyText"/>
        <w:rPr>
          <w:lang w:val="fr-FR"/>
        </w:rPr>
      </w:pPr>
    </w:p>
    <w:p w:rsidR="00432582" w:rsidRDefault="00432582" w:rsidP="00432582">
      <w:pPr>
        <w:pStyle w:val="ListParagraph"/>
        <w:numPr>
          <w:ilvl w:val="0"/>
          <w:numId w:val="3"/>
        </w:numPr>
        <w:tabs>
          <w:tab w:val="left" w:pos="1515"/>
        </w:tabs>
        <w:ind w:left="1440"/>
        <w:rPr>
          <w:sz w:val="24"/>
        </w:rPr>
      </w:pPr>
      <w:r>
        <w:rPr>
          <w:sz w:val="24"/>
        </w:rPr>
        <w:t>Adanya tumor ganas pada traktusgenitalis,</w:t>
      </w:r>
    </w:p>
    <w:p w:rsidR="00432582" w:rsidRDefault="00432582" w:rsidP="00432582">
      <w:pPr>
        <w:pStyle w:val="BodyText"/>
        <w:rPr>
          <w:sz w:val="23"/>
        </w:rPr>
      </w:pPr>
    </w:p>
    <w:p w:rsidR="00432582" w:rsidRDefault="00432582" w:rsidP="00432582">
      <w:pPr>
        <w:pStyle w:val="ListParagraph"/>
        <w:numPr>
          <w:ilvl w:val="0"/>
          <w:numId w:val="3"/>
        </w:numPr>
        <w:tabs>
          <w:tab w:val="left" w:pos="1515"/>
        </w:tabs>
        <w:ind w:left="1440"/>
        <w:rPr>
          <w:sz w:val="24"/>
        </w:rPr>
      </w:pPr>
      <w:r>
        <w:rPr>
          <w:sz w:val="24"/>
        </w:rPr>
        <w:t>Adanya metroragia yang belumdi  sembuhkan,dan</w:t>
      </w:r>
    </w:p>
    <w:p w:rsidR="00432582" w:rsidRDefault="00432582" w:rsidP="00432582">
      <w:pPr>
        <w:pStyle w:val="BodyText"/>
        <w:rPr>
          <w:sz w:val="23"/>
        </w:rPr>
      </w:pPr>
    </w:p>
    <w:p w:rsidR="00432582" w:rsidRDefault="00432582" w:rsidP="00432582">
      <w:pPr>
        <w:pStyle w:val="ListParagraph"/>
        <w:numPr>
          <w:ilvl w:val="0"/>
          <w:numId w:val="3"/>
        </w:numPr>
        <w:tabs>
          <w:tab w:val="left" w:pos="1515"/>
        </w:tabs>
        <w:ind w:left="1440"/>
        <w:rPr>
          <w:sz w:val="24"/>
        </w:rPr>
      </w:pPr>
      <w:r>
        <w:rPr>
          <w:sz w:val="24"/>
        </w:rPr>
        <w:t>Pasangan yang tidak subur. (Sarwono,2009).</w:t>
      </w:r>
    </w:p>
    <w:p w:rsidR="00432582" w:rsidRDefault="00432582" w:rsidP="00432582">
      <w:pPr>
        <w:pStyle w:val="BodyText"/>
        <w:rPr>
          <w:sz w:val="26"/>
        </w:rPr>
      </w:pPr>
    </w:p>
    <w:p w:rsidR="00432582" w:rsidRDefault="00432582" w:rsidP="00432582">
      <w:pPr>
        <w:pStyle w:val="BodyText"/>
        <w:rPr>
          <w:sz w:val="22"/>
        </w:rPr>
      </w:pPr>
    </w:p>
    <w:p w:rsidR="00432582" w:rsidRDefault="00432582" w:rsidP="00432582">
      <w:pPr>
        <w:pStyle w:val="BodyText"/>
        <w:rPr>
          <w:sz w:val="22"/>
        </w:rPr>
      </w:pPr>
    </w:p>
    <w:p w:rsidR="00432582" w:rsidRDefault="00432582" w:rsidP="00432582">
      <w:pPr>
        <w:pStyle w:val="BodyText"/>
        <w:rPr>
          <w:sz w:val="22"/>
        </w:rPr>
      </w:pPr>
    </w:p>
    <w:p w:rsidR="00432582" w:rsidRDefault="00432582" w:rsidP="00432582">
      <w:pPr>
        <w:pStyle w:val="BodyText"/>
        <w:rPr>
          <w:sz w:val="22"/>
        </w:rPr>
      </w:pPr>
    </w:p>
    <w:p w:rsidR="00432582" w:rsidRDefault="00432582" w:rsidP="00432582">
      <w:pPr>
        <w:pStyle w:val="BodyText"/>
        <w:rPr>
          <w:sz w:val="22"/>
        </w:rPr>
      </w:pPr>
    </w:p>
    <w:p w:rsidR="00432582" w:rsidRDefault="00432582" w:rsidP="00432582">
      <w:pPr>
        <w:pStyle w:val="BodyText"/>
        <w:numPr>
          <w:ilvl w:val="1"/>
          <w:numId w:val="11"/>
        </w:numPr>
        <w:spacing w:line="480" w:lineRule="auto"/>
        <w:ind w:left="1080" w:right="101"/>
      </w:pPr>
      <w:bookmarkStart w:id="5" w:name="_TOC_250027"/>
      <w:r w:rsidRPr="003B676C">
        <w:rPr>
          <w:b/>
          <w:sz w:val="23"/>
        </w:rPr>
        <w:t>Pemasangan</w:t>
      </w:r>
      <w:bookmarkEnd w:id="5"/>
      <w:r>
        <w:rPr>
          <w:b/>
          <w:sz w:val="23"/>
          <w:lang w:val="id-ID"/>
        </w:rPr>
        <w:t xml:space="preserve"> </w:t>
      </w:r>
      <w:r w:rsidRPr="003B676C">
        <w:rPr>
          <w:b/>
        </w:rPr>
        <w:t>IUD</w:t>
      </w:r>
    </w:p>
    <w:p w:rsidR="00432582" w:rsidRDefault="00432582" w:rsidP="00432582">
      <w:pPr>
        <w:pStyle w:val="BodyText"/>
        <w:spacing w:line="480" w:lineRule="auto"/>
        <w:ind w:left="1080" w:right="3" w:firstLine="480"/>
        <w:jc w:val="both"/>
      </w:pPr>
      <w:r>
        <w:t>Dalam pemasangan ada beberapa keadaan yang harus diperhatikan oleh tenaga medis yang memasang. Dimana IUD dapat dipasang dalam keadaan berikut :</w:t>
      </w:r>
    </w:p>
    <w:p w:rsidR="00432582" w:rsidRPr="006F387C" w:rsidRDefault="00432582" w:rsidP="00432582">
      <w:pPr>
        <w:pStyle w:val="ListParagraph"/>
        <w:numPr>
          <w:ilvl w:val="0"/>
          <w:numId w:val="2"/>
        </w:numPr>
        <w:tabs>
          <w:tab w:val="left" w:pos="1942"/>
        </w:tabs>
        <w:spacing w:line="480" w:lineRule="auto"/>
        <w:ind w:left="1440" w:right="3"/>
        <w:jc w:val="both"/>
        <w:rPr>
          <w:sz w:val="24"/>
        </w:rPr>
      </w:pPr>
      <w:r w:rsidRPr="006F387C">
        <w:rPr>
          <w:sz w:val="24"/>
        </w:rPr>
        <w:t>Sewaktu haid sedang berlangsung. Dimana dilakukan pada hari – hari pertama atau pada hari – hari terakhir haid. Keuntungan IUD pada waktu ini antara lain ialah:</w:t>
      </w:r>
    </w:p>
    <w:p w:rsidR="00432582" w:rsidRDefault="00432582" w:rsidP="00432582">
      <w:pPr>
        <w:pStyle w:val="ListParagraph"/>
        <w:numPr>
          <w:ilvl w:val="1"/>
          <w:numId w:val="2"/>
        </w:numPr>
        <w:tabs>
          <w:tab w:val="left" w:pos="2662"/>
        </w:tabs>
        <w:spacing w:line="477" w:lineRule="auto"/>
        <w:ind w:left="1800" w:right="3"/>
        <w:jc w:val="both"/>
        <w:rPr>
          <w:sz w:val="24"/>
        </w:rPr>
      </w:pPr>
      <w:r>
        <w:rPr>
          <w:sz w:val="24"/>
        </w:rPr>
        <w:t>Pemasangan lebih mudah oleh karena serviks pada waktu itu agak terbuka danlembek.</w:t>
      </w:r>
    </w:p>
    <w:p w:rsidR="00432582" w:rsidRPr="007B5261" w:rsidRDefault="00432582" w:rsidP="00432582">
      <w:pPr>
        <w:pStyle w:val="ListParagraph"/>
        <w:numPr>
          <w:ilvl w:val="1"/>
          <w:numId w:val="2"/>
        </w:numPr>
        <w:tabs>
          <w:tab w:val="left" w:pos="2662"/>
        </w:tabs>
        <w:ind w:left="1800" w:right="3"/>
        <w:jc w:val="both"/>
        <w:rPr>
          <w:sz w:val="24"/>
          <w:lang w:val="fr-FR"/>
        </w:rPr>
      </w:pPr>
      <w:r w:rsidRPr="007B5261">
        <w:rPr>
          <w:sz w:val="24"/>
          <w:lang w:val="fr-FR"/>
        </w:rPr>
        <w:t>Rasa nyeri tidak seberapakeras.</w:t>
      </w:r>
    </w:p>
    <w:p w:rsidR="00432582" w:rsidRPr="007B5261" w:rsidRDefault="00432582" w:rsidP="00432582">
      <w:pPr>
        <w:pStyle w:val="BodyText"/>
        <w:ind w:right="3"/>
        <w:jc w:val="both"/>
        <w:rPr>
          <w:lang w:val="fr-FR"/>
        </w:rPr>
      </w:pPr>
    </w:p>
    <w:p w:rsidR="00432582" w:rsidRPr="007B5261" w:rsidRDefault="00432582" w:rsidP="00432582">
      <w:pPr>
        <w:pStyle w:val="ListParagraph"/>
        <w:numPr>
          <w:ilvl w:val="1"/>
          <w:numId w:val="2"/>
        </w:numPr>
        <w:tabs>
          <w:tab w:val="left" w:pos="2662"/>
        </w:tabs>
        <w:spacing w:line="480" w:lineRule="auto"/>
        <w:ind w:left="1800" w:right="3"/>
        <w:jc w:val="both"/>
        <w:rPr>
          <w:sz w:val="24"/>
          <w:lang w:val="fr-FR"/>
        </w:rPr>
      </w:pPr>
      <w:r w:rsidRPr="007B5261">
        <w:rPr>
          <w:sz w:val="24"/>
          <w:lang w:val="fr-FR"/>
        </w:rPr>
        <w:t>Perdarahan yang timbul sebagai akibat pemasangan tidak seberapadirasakan.</w:t>
      </w:r>
    </w:p>
    <w:p w:rsidR="00432582" w:rsidRPr="008C5E1F" w:rsidRDefault="00432582" w:rsidP="00432582">
      <w:pPr>
        <w:pStyle w:val="ListParagraph"/>
        <w:numPr>
          <w:ilvl w:val="1"/>
          <w:numId w:val="2"/>
        </w:numPr>
        <w:tabs>
          <w:tab w:val="left" w:pos="2662"/>
        </w:tabs>
        <w:spacing w:line="480" w:lineRule="auto"/>
        <w:ind w:left="1800" w:right="3"/>
        <w:jc w:val="both"/>
        <w:rPr>
          <w:sz w:val="24"/>
          <w:lang w:val="fr-FR"/>
        </w:rPr>
      </w:pPr>
      <w:r w:rsidRPr="008C5E1F">
        <w:rPr>
          <w:sz w:val="24"/>
          <w:lang w:val="fr-FR"/>
        </w:rPr>
        <w:t xml:space="preserve">Kemungkinan pemasangan IUD pada uterus yang sedang hamil tidak ada. </w:t>
      </w:r>
      <w:r w:rsidRPr="008C5E1F">
        <w:rPr>
          <w:sz w:val="24"/>
          <w:lang w:val="fr-FR"/>
        </w:rPr>
        <w:lastRenderedPageBreak/>
        <w:t>Kerugian IUD pada waktu haid sedang berlangsung antaralain:</w:t>
      </w:r>
    </w:p>
    <w:p w:rsidR="00432582" w:rsidRPr="008C5E1F" w:rsidRDefault="00432582" w:rsidP="00432582">
      <w:pPr>
        <w:pStyle w:val="ListParagraph"/>
        <w:numPr>
          <w:ilvl w:val="2"/>
          <w:numId w:val="18"/>
        </w:numPr>
        <w:tabs>
          <w:tab w:val="left" w:pos="3382"/>
        </w:tabs>
        <w:spacing w:line="480" w:lineRule="auto"/>
        <w:ind w:left="2160" w:right="3"/>
        <w:jc w:val="both"/>
        <w:rPr>
          <w:sz w:val="24"/>
          <w:lang w:val="fr-FR"/>
        </w:rPr>
      </w:pPr>
      <w:r w:rsidRPr="008C5E1F">
        <w:rPr>
          <w:sz w:val="24"/>
          <w:lang w:val="fr-FR"/>
        </w:rPr>
        <w:t>Infeksi dan ekspulsi lebih tinggi bilapemasangan dilakukan saathaid.</w:t>
      </w:r>
    </w:p>
    <w:p w:rsidR="00432582" w:rsidRDefault="00432582" w:rsidP="00432582">
      <w:pPr>
        <w:pStyle w:val="ListParagraph"/>
        <w:numPr>
          <w:ilvl w:val="2"/>
          <w:numId w:val="18"/>
        </w:numPr>
        <w:tabs>
          <w:tab w:val="left" w:pos="3382"/>
        </w:tabs>
        <w:spacing w:line="480" w:lineRule="auto"/>
        <w:ind w:left="2160" w:right="3"/>
        <w:jc w:val="both"/>
        <w:rPr>
          <w:sz w:val="24"/>
        </w:rPr>
      </w:pPr>
      <w:r>
        <w:rPr>
          <w:sz w:val="24"/>
        </w:rPr>
        <w:t>Dilatasi canalis cervikal adalah sama pada saat haid maupun pada saat mid - siklus (Hartanto,2010).</w:t>
      </w:r>
    </w:p>
    <w:p w:rsidR="00432582" w:rsidRDefault="00432582" w:rsidP="00432582">
      <w:pPr>
        <w:pStyle w:val="ListParagraph"/>
        <w:numPr>
          <w:ilvl w:val="0"/>
          <w:numId w:val="2"/>
        </w:numPr>
        <w:tabs>
          <w:tab w:val="left" w:pos="1942"/>
        </w:tabs>
        <w:spacing w:line="480" w:lineRule="auto"/>
        <w:ind w:left="1440" w:right="3"/>
        <w:jc w:val="both"/>
        <w:rPr>
          <w:sz w:val="24"/>
        </w:rPr>
      </w:pPr>
      <w:r>
        <w:rPr>
          <w:sz w:val="24"/>
        </w:rPr>
        <w:t xml:space="preserve">Sewaktu pasca melahirkan. </w:t>
      </w:r>
    </w:p>
    <w:p w:rsidR="00432582" w:rsidRDefault="00432582" w:rsidP="00432582">
      <w:pPr>
        <w:pStyle w:val="ListParagraph"/>
        <w:tabs>
          <w:tab w:val="left" w:pos="1942"/>
        </w:tabs>
        <w:spacing w:line="480" w:lineRule="auto"/>
        <w:ind w:left="1440" w:right="3" w:firstLine="0"/>
        <w:jc w:val="both"/>
        <w:rPr>
          <w:sz w:val="24"/>
        </w:rPr>
      </w:pPr>
      <w:r>
        <w:rPr>
          <w:sz w:val="24"/>
        </w:rPr>
        <w:t>Bila pemasangan IUD tidak dilakukan dalam waktu seminggu setelah bersalin, menurut beberapa sarjana, sebaiknya IUD ditangguhkan sampai 6 - 8 minggu postpartum oleh karena jika pemasangan IUD dilakukan antara minggu kedua dan minggu keenam setelah partus, bahaya perforasi atau ekspulsi lebih besar.</w:t>
      </w:r>
    </w:p>
    <w:p w:rsidR="00432582" w:rsidRDefault="00432582" w:rsidP="00432582">
      <w:pPr>
        <w:pStyle w:val="ListParagraph"/>
        <w:numPr>
          <w:ilvl w:val="0"/>
          <w:numId w:val="2"/>
        </w:numPr>
        <w:tabs>
          <w:tab w:val="left" w:pos="1942"/>
        </w:tabs>
        <w:spacing w:line="480" w:lineRule="auto"/>
        <w:ind w:left="1440" w:right="3"/>
        <w:jc w:val="both"/>
        <w:rPr>
          <w:sz w:val="24"/>
        </w:rPr>
      </w:pPr>
      <w:r>
        <w:rPr>
          <w:sz w:val="24"/>
        </w:rPr>
        <w:t>Sewaktu post abortumSebaiknya IUD dipasang segera setelah abortus oleh karena dari segi fisiologi dan psikologi waktu itu adalah paling ideal. Tetapi, septic abortion merupakan kontraindikasi.</w:t>
      </w:r>
    </w:p>
    <w:p w:rsidR="00432582" w:rsidRPr="005F5D5E" w:rsidRDefault="00432582" w:rsidP="00432582">
      <w:pPr>
        <w:pStyle w:val="ListParagraph"/>
        <w:numPr>
          <w:ilvl w:val="0"/>
          <w:numId w:val="2"/>
        </w:numPr>
        <w:tabs>
          <w:tab w:val="left" w:pos="1942"/>
        </w:tabs>
        <w:spacing w:line="480" w:lineRule="auto"/>
        <w:ind w:left="1440" w:right="3"/>
        <w:jc w:val="both"/>
        <w:rPr>
          <w:sz w:val="24"/>
        </w:rPr>
      </w:pPr>
      <w:r>
        <w:rPr>
          <w:sz w:val="24"/>
        </w:rPr>
        <w:t>Beberapa hari setelah haid terakhir Dalam hal yang terakhir ini wanita yang bersangkutan dilarang untuk bersenggama sebelum  IUD dipasang. Sebelum pemasangan IUD dilakukan, sebaiknya diperlihatkan kepada akseptor bentuk IUD yang dipasang, dan bagaimana IUD tersebut terletak dalam uterus setelah terpasang. Dijelaskan bahwa kemungkinan terjadinya efek samping seperti perdarahan, rasa sakit, IUD keluar sendiri (Sarwono,2009).</w:t>
      </w:r>
      <w:r>
        <w:rPr>
          <w:sz w:val="24"/>
          <w:lang w:val="id-ID"/>
        </w:rPr>
        <w:t xml:space="preserve"> </w:t>
      </w:r>
    </w:p>
    <w:p w:rsidR="00432582" w:rsidRPr="003B676C" w:rsidRDefault="00432582" w:rsidP="00432582">
      <w:pPr>
        <w:pStyle w:val="BodyText"/>
        <w:numPr>
          <w:ilvl w:val="1"/>
          <w:numId w:val="11"/>
        </w:numPr>
        <w:spacing w:line="480" w:lineRule="auto"/>
        <w:ind w:left="1080" w:right="101"/>
        <w:rPr>
          <w:b/>
        </w:rPr>
      </w:pPr>
      <w:bookmarkStart w:id="6" w:name="_TOC_250026"/>
      <w:r w:rsidRPr="003B676C">
        <w:rPr>
          <w:b/>
        </w:rPr>
        <w:t xml:space="preserve">Prosedur </w:t>
      </w:r>
      <w:r w:rsidRPr="003B676C">
        <w:rPr>
          <w:b/>
          <w:sz w:val="23"/>
        </w:rPr>
        <w:t>Pemasangan</w:t>
      </w:r>
      <w:bookmarkEnd w:id="6"/>
      <w:r>
        <w:rPr>
          <w:b/>
          <w:sz w:val="23"/>
          <w:lang w:val="id-ID"/>
        </w:rPr>
        <w:t xml:space="preserve"> </w:t>
      </w:r>
      <w:r w:rsidRPr="003B676C">
        <w:rPr>
          <w:b/>
        </w:rPr>
        <w:t>IUD</w:t>
      </w:r>
    </w:p>
    <w:p w:rsidR="00432582" w:rsidRDefault="00432582" w:rsidP="00432582">
      <w:pPr>
        <w:pStyle w:val="BodyText"/>
        <w:tabs>
          <w:tab w:val="left" w:pos="7938"/>
        </w:tabs>
        <w:spacing w:line="480" w:lineRule="auto"/>
        <w:ind w:left="1015" w:right="99" w:firstLine="425"/>
        <w:jc w:val="both"/>
      </w:pPr>
      <w:r>
        <w:t xml:space="preserve">Setelah kandung kemih dikosongkan, akseptor dibaringkan di atas meja ginekologik dalam posisi litotomi, kemudian dilakukan pemeriksaan  bimanual untuk mengetahui letak dan besar uterus. Spekulum dimasukkan ke dalam vagina, dan serviks uteri dibersihkan dengan larutan antiseptik (Sol. Betadine atau tingtura jodii). </w:t>
      </w:r>
      <w:r>
        <w:lastRenderedPageBreak/>
        <w:t>Sekarang dengan cunam serviks dijepit bibir depan porsio uteri, dan dimasukkan sonde ke dalam uterus untukmenentukanarah poros dan panjangnya kanalis servikalis serta kavum uteri. IUD dimasukkan ke dalam uterus melalui ostium eksternum sambil mengadakan tarikan ringan pada cunam serviks.</w:t>
      </w:r>
    </w:p>
    <w:p w:rsidR="00432582" w:rsidRDefault="00432582" w:rsidP="00432582">
      <w:pPr>
        <w:pStyle w:val="BodyText"/>
        <w:spacing w:line="480" w:lineRule="auto"/>
        <w:ind w:left="1015" w:right="100" w:firstLine="425"/>
        <w:jc w:val="both"/>
      </w:pPr>
      <w:r>
        <w:t>Tabung penyalur digerakkan di dalam uterus, sesuai dengan arah poros  kavum uteri sampai tercapai ujung atas kavum uteri yang telah ditentukan lebih dahulu dengan sonde uterus. Selanjutnya, sambil mengeluarkan tabung penyalur perlahan – lahan, pendorong (plunger) menahan IUD dalam posisinya. Setelah tabung penyalur keluar dari uterus, pendorong juga dikeluarkan, cunam dilepaskan, benang IUD digunting sehingga 2 ½ - 3 cm keluar dari ostium uteri, dan akhirnya spekulum diangkat (Sarwono,2009).</w:t>
      </w:r>
    </w:p>
    <w:p w:rsidR="00432582" w:rsidRPr="003B676C" w:rsidRDefault="00432582" w:rsidP="00432582">
      <w:pPr>
        <w:pStyle w:val="BodyText"/>
        <w:numPr>
          <w:ilvl w:val="1"/>
          <w:numId w:val="11"/>
        </w:numPr>
        <w:spacing w:line="480" w:lineRule="auto"/>
        <w:ind w:left="1080" w:right="101"/>
        <w:rPr>
          <w:b/>
        </w:rPr>
      </w:pPr>
      <w:bookmarkStart w:id="7" w:name="_TOC_250025"/>
      <w:r w:rsidRPr="003B676C">
        <w:rPr>
          <w:b/>
        </w:rPr>
        <w:t xml:space="preserve">Efek </w:t>
      </w:r>
      <w:r w:rsidRPr="003B676C">
        <w:rPr>
          <w:b/>
          <w:sz w:val="23"/>
        </w:rPr>
        <w:t>Samping</w:t>
      </w:r>
      <w:bookmarkEnd w:id="7"/>
      <w:r>
        <w:rPr>
          <w:b/>
          <w:sz w:val="23"/>
          <w:lang w:val="id-ID"/>
        </w:rPr>
        <w:t xml:space="preserve"> </w:t>
      </w:r>
      <w:r w:rsidRPr="003B676C">
        <w:rPr>
          <w:b/>
        </w:rPr>
        <w:t>IUD</w:t>
      </w:r>
    </w:p>
    <w:p w:rsidR="00432582" w:rsidRPr="006F387C" w:rsidRDefault="00432582" w:rsidP="00432582">
      <w:pPr>
        <w:tabs>
          <w:tab w:val="left" w:pos="1308"/>
        </w:tabs>
        <w:ind w:left="1080"/>
        <w:jc w:val="both"/>
        <w:rPr>
          <w:sz w:val="24"/>
        </w:rPr>
      </w:pPr>
      <w:r>
        <w:rPr>
          <w:sz w:val="24"/>
          <w:lang w:val="id-ID"/>
        </w:rPr>
        <w:t>a.</w:t>
      </w:r>
      <w:r w:rsidRPr="006F387C">
        <w:rPr>
          <w:sz w:val="24"/>
        </w:rPr>
        <w:t>Perdarahan</w:t>
      </w:r>
    </w:p>
    <w:p w:rsidR="00432582" w:rsidRDefault="00432582" w:rsidP="00432582">
      <w:pPr>
        <w:pStyle w:val="BodyText"/>
        <w:ind w:left="1080"/>
        <w:rPr>
          <w:sz w:val="23"/>
        </w:rPr>
      </w:pPr>
    </w:p>
    <w:p w:rsidR="00432582" w:rsidRDefault="00432582" w:rsidP="00432582">
      <w:pPr>
        <w:pStyle w:val="BodyText"/>
        <w:spacing w:line="480" w:lineRule="auto"/>
        <w:ind w:left="1080" w:right="101" w:firstLine="720"/>
        <w:jc w:val="both"/>
        <w:rPr>
          <w:lang w:val="id-ID"/>
        </w:rPr>
      </w:pPr>
      <w:r>
        <w:t>Perdarahan sedikit – sedikit ini akan cepat berhenti. Jika pemasangan IUD dilakukan sewaktu menstruasi , maka perdarahan yang sedikit – sedikit ini tidak akan diketahui oleh akseptor. Keluhan yang tersering adalah menoragia, spotting metroragi. Jika terjadi perdarahan banyak yang tidak dapat diatasi, sebaiknya IUD dikeluarkan dan diganti dengan IUD yang mempunyai ukuran kecil. Jika perdarahannya sedikit – sedikit dapat diberikan pengobatan konservatif dan jika perdarahan yang tidak terhenti dengan tindakan – tindakan tersebut, sebaiknya IUD diangkat dan di ganti dengan cara kontrasepsi lain.</w:t>
      </w:r>
    </w:p>
    <w:p w:rsidR="00432582" w:rsidRPr="00D030F2" w:rsidRDefault="00432582" w:rsidP="00432582">
      <w:pPr>
        <w:pStyle w:val="BodyText"/>
        <w:spacing w:line="480" w:lineRule="auto"/>
        <w:ind w:left="1080" w:right="101" w:firstLine="720"/>
        <w:jc w:val="both"/>
        <w:rPr>
          <w:lang w:val="id-ID"/>
        </w:rPr>
      </w:pPr>
    </w:p>
    <w:p w:rsidR="00432582" w:rsidRPr="00406285" w:rsidRDefault="00432582" w:rsidP="00432582">
      <w:pPr>
        <w:tabs>
          <w:tab w:val="left" w:pos="1308"/>
        </w:tabs>
        <w:ind w:left="1080"/>
        <w:rPr>
          <w:sz w:val="24"/>
          <w:lang w:val="fr-FR"/>
        </w:rPr>
      </w:pPr>
      <w:r>
        <w:rPr>
          <w:sz w:val="24"/>
          <w:lang w:val="id-ID"/>
        </w:rPr>
        <w:t>a)</w:t>
      </w:r>
      <w:r w:rsidRPr="00406285">
        <w:rPr>
          <w:sz w:val="24"/>
          <w:lang w:val="fr-FR"/>
        </w:rPr>
        <w:t>Rasa nyeri dan kejang diperut</w:t>
      </w:r>
    </w:p>
    <w:p w:rsidR="00432582" w:rsidRPr="00A75B05" w:rsidRDefault="00432582" w:rsidP="00432582">
      <w:pPr>
        <w:pStyle w:val="BodyText"/>
        <w:ind w:left="1080"/>
        <w:rPr>
          <w:sz w:val="23"/>
          <w:lang w:val="fr-FR"/>
        </w:rPr>
      </w:pPr>
    </w:p>
    <w:p w:rsidR="00432582" w:rsidRPr="008C5E1F" w:rsidRDefault="00432582" w:rsidP="00432582">
      <w:pPr>
        <w:pStyle w:val="BodyText"/>
        <w:spacing w:line="480" w:lineRule="auto"/>
        <w:ind w:left="1080" w:right="101"/>
        <w:jc w:val="both"/>
        <w:rPr>
          <w:lang w:val="id-ID"/>
        </w:rPr>
      </w:pPr>
      <w:r>
        <w:rPr>
          <w:lang w:val="id-ID"/>
        </w:rPr>
        <w:tab/>
      </w:r>
      <w:r w:rsidRPr="008C5E1F">
        <w:rPr>
          <w:lang w:val="id-ID"/>
        </w:rPr>
        <w:t xml:space="preserve">Rasa nyeri dan kejang di perut dapat terjadi segera setelah pemasangan IUD. </w:t>
      </w:r>
      <w:r w:rsidRPr="008C5E1F">
        <w:rPr>
          <w:lang w:val="id-ID"/>
        </w:rPr>
        <w:lastRenderedPageBreak/>
        <w:t>Biasanya rasa nyeri ini berangsur – angsur hilang dengan sendirinya. Rasa nyeri dapat dikurangi atau dihilangkan dengan pemberian analgetik. Jika keluhan terus berlangsung, sebaiknya IUD dikeluarkan dan diganti dengan IUD yang mempunyai ukuran yang lebih kecil.</w:t>
      </w:r>
    </w:p>
    <w:p w:rsidR="00432582" w:rsidRPr="00495A33" w:rsidRDefault="00432582" w:rsidP="00432582">
      <w:pPr>
        <w:ind w:left="1080"/>
        <w:rPr>
          <w:lang w:val="id-ID"/>
        </w:rPr>
      </w:pPr>
      <w:r>
        <w:rPr>
          <w:lang w:val="id-ID"/>
        </w:rPr>
        <w:t>b)</w:t>
      </w:r>
      <w:r w:rsidRPr="00495A33">
        <w:rPr>
          <w:lang w:val="id-ID"/>
        </w:rPr>
        <w:t>Gangguan pada</w:t>
      </w:r>
      <w:r>
        <w:rPr>
          <w:lang w:val="id-ID"/>
        </w:rPr>
        <w:t xml:space="preserve"> </w:t>
      </w:r>
      <w:r w:rsidRPr="00495A33">
        <w:rPr>
          <w:lang w:val="id-ID"/>
        </w:rPr>
        <w:t>suami</w:t>
      </w:r>
    </w:p>
    <w:p w:rsidR="00432582" w:rsidRPr="00495A33" w:rsidRDefault="00432582" w:rsidP="00432582">
      <w:pPr>
        <w:pStyle w:val="ListParagraph"/>
        <w:tabs>
          <w:tab w:val="left" w:pos="1308"/>
        </w:tabs>
        <w:ind w:left="3000" w:firstLine="0"/>
        <w:rPr>
          <w:sz w:val="23"/>
          <w:lang w:val="id-ID"/>
        </w:rPr>
      </w:pPr>
    </w:p>
    <w:p w:rsidR="00432582" w:rsidRDefault="00432582" w:rsidP="00432582">
      <w:pPr>
        <w:pStyle w:val="BodyText"/>
        <w:spacing w:line="480" w:lineRule="auto"/>
        <w:ind w:left="1080" w:right="101" w:firstLine="720"/>
        <w:jc w:val="both"/>
      </w:pPr>
      <w:r w:rsidRPr="00495A33">
        <w:rPr>
          <w:lang w:val="id-ID"/>
        </w:rPr>
        <w:t xml:space="preserve">Kadang – kadang suami dapat merasakan adanya benang IUD sewaktu bersenggama. Disebabkan oleh benang IUD yang keluar dari porsio uteri terlalu pendek atau terlalu panjang. Untuk menghilangkan keluhan tersebut, sebaiknya benang IUD yang terlalu panjang dipotong sampaikira– kira 2 - 3 cm dari posio uteri, sedangkan jika benang IUD terlalu pendek, sebaiknya IUD-nya diganti. </w:t>
      </w:r>
      <w:r>
        <w:t>Biasanya dengan cara tersebut, keluhan suami akan hilang.</w:t>
      </w:r>
    </w:p>
    <w:p w:rsidR="00432582" w:rsidRPr="00A75B05" w:rsidRDefault="00432582" w:rsidP="00432582">
      <w:pPr>
        <w:pStyle w:val="ListParagraph"/>
        <w:numPr>
          <w:ilvl w:val="0"/>
          <w:numId w:val="15"/>
        </w:numPr>
        <w:tabs>
          <w:tab w:val="left" w:pos="1308"/>
        </w:tabs>
        <w:ind w:left="1440"/>
      </w:pPr>
      <w:r w:rsidRPr="00406285">
        <w:rPr>
          <w:sz w:val="24"/>
          <w:lang w:val="fr-FR"/>
        </w:rPr>
        <w:t>Ekspulsi</w:t>
      </w:r>
    </w:p>
    <w:p w:rsidR="00432582" w:rsidRDefault="00432582" w:rsidP="00432582">
      <w:pPr>
        <w:pStyle w:val="BodyText"/>
        <w:ind w:left="720"/>
        <w:rPr>
          <w:sz w:val="23"/>
        </w:rPr>
      </w:pPr>
    </w:p>
    <w:p w:rsidR="00432582" w:rsidRPr="000534B3" w:rsidRDefault="00432582" w:rsidP="00432582">
      <w:pPr>
        <w:pStyle w:val="BodyText"/>
        <w:spacing w:line="480" w:lineRule="auto"/>
        <w:ind w:left="1080" w:right="101"/>
        <w:jc w:val="both"/>
        <w:rPr>
          <w:lang w:val="fr-FR"/>
        </w:rPr>
      </w:pPr>
      <w:r>
        <w:t xml:space="preserve">Ekspulsi IUD dapat terjadi untuk sebagian atau seluruhnya. </w:t>
      </w:r>
      <w:r w:rsidRPr="000534B3">
        <w:rPr>
          <w:lang w:val="fr-FR"/>
        </w:rPr>
        <w:t xml:space="preserve">Ekspulsi biasanya </w:t>
      </w:r>
      <w:r w:rsidRPr="008C5E1F">
        <w:rPr>
          <w:lang w:val="fr-FR"/>
        </w:rPr>
        <w:t>terjadi</w:t>
      </w:r>
      <w:r w:rsidRPr="000534B3">
        <w:rPr>
          <w:lang w:val="fr-FR"/>
        </w:rPr>
        <w:t xml:space="preserve"> sewaktu menstruasi dan dipengaruhi oleh :</w:t>
      </w:r>
    </w:p>
    <w:p w:rsidR="00432582" w:rsidRPr="00406285" w:rsidRDefault="00432582" w:rsidP="00432582">
      <w:pPr>
        <w:pStyle w:val="ListParagraph"/>
        <w:numPr>
          <w:ilvl w:val="0"/>
          <w:numId w:val="15"/>
        </w:numPr>
        <w:tabs>
          <w:tab w:val="left" w:pos="1668"/>
        </w:tabs>
        <w:ind w:left="1440"/>
        <w:jc w:val="both"/>
        <w:rPr>
          <w:sz w:val="24"/>
        </w:rPr>
      </w:pPr>
      <w:r w:rsidRPr="00406285">
        <w:rPr>
          <w:sz w:val="24"/>
        </w:rPr>
        <w:t>Umur dan</w:t>
      </w:r>
      <w:r>
        <w:rPr>
          <w:sz w:val="24"/>
          <w:lang w:val="id-ID"/>
        </w:rPr>
        <w:t xml:space="preserve"> </w:t>
      </w:r>
      <w:r w:rsidRPr="00406285">
        <w:rPr>
          <w:sz w:val="24"/>
        </w:rPr>
        <w:t>Paritas</w:t>
      </w:r>
    </w:p>
    <w:p w:rsidR="00432582" w:rsidRDefault="00432582" w:rsidP="00432582">
      <w:pPr>
        <w:pStyle w:val="BodyText"/>
        <w:ind w:left="720"/>
      </w:pPr>
    </w:p>
    <w:p w:rsidR="00432582" w:rsidRDefault="00432582" w:rsidP="00432582">
      <w:pPr>
        <w:pStyle w:val="BodyText"/>
        <w:spacing w:line="480" w:lineRule="auto"/>
        <w:ind w:left="1080" w:right="105"/>
        <w:jc w:val="both"/>
      </w:pPr>
      <w:r>
        <w:t>Pada wanita muda, ekspulsi lebih sering terjadi daripada wanita yang lebih tua begitu juga dengan paritas yang terlalu rendah, 1 atau 2, kemungkinan ekspulsi dua kali lebih besar daripada paritas 5  atau lebih.</w:t>
      </w:r>
    </w:p>
    <w:p w:rsidR="00432582" w:rsidRPr="00441FB4" w:rsidRDefault="00432582" w:rsidP="00432582">
      <w:pPr>
        <w:pStyle w:val="ListParagraph"/>
        <w:numPr>
          <w:ilvl w:val="1"/>
          <w:numId w:val="15"/>
        </w:numPr>
        <w:tabs>
          <w:tab w:val="left" w:pos="1668"/>
        </w:tabs>
        <w:ind w:left="1276"/>
        <w:jc w:val="both"/>
        <w:rPr>
          <w:sz w:val="24"/>
        </w:rPr>
      </w:pPr>
      <w:r>
        <w:rPr>
          <w:sz w:val="24"/>
        </w:rPr>
        <w:t xml:space="preserve">Lama </w:t>
      </w:r>
      <w:r w:rsidRPr="00441FB4">
        <w:rPr>
          <w:sz w:val="24"/>
        </w:rPr>
        <w:t>Pemakaian</w:t>
      </w:r>
    </w:p>
    <w:p w:rsidR="00432582" w:rsidRDefault="00432582" w:rsidP="00432582">
      <w:pPr>
        <w:pStyle w:val="BodyText"/>
        <w:ind w:left="720"/>
        <w:rPr>
          <w:sz w:val="23"/>
        </w:rPr>
      </w:pPr>
    </w:p>
    <w:p w:rsidR="00432582" w:rsidRDefault="00432582" w:rsidP="00432582">
      <w:pPr>
        <w:pStyle w:val="BodyText"/>
        <w:ind w:left="1365"/>
        <w:jc w:val="both"/>
      </w:pPr>
      <w:r>
        <w:t>Terjadi paling sering pada tiga bulan pertama setelah pemasangan.</w:t>
      </w:r>
    </w:p>
    <w:p w:rsidR="00432582" w:rsidRPr="00D030F2" w:rsidRDefault="00432582" w:rsidP="00432582">
      <w:pPr>
        <w:pStyle w:val="BodyText"/>
        <w:rPr>
          <w:sz w:val="22"/>
          <w:lang w:val="id-ID"/>
        </w:rPr>
      </w:pPr>
    </w:p>
    <w:p w:rsidR="00432582" w:rsidRDefault="00432582" w:rsidP="00432582">
      <w:pPr>
        <w:pStyle w:val="ListParagraph"/>
        <w:numPr>
          <w:ilvl w:val="1"/>
          <w:numId w:val="15"/>
        </w:numPr>
        <w:tabs>
          <w:tab w:val="left" w:pos="1668"/>
        </w:tabs>
        <w:ind w:left="1365"/>
        <w:rPr>
          <w:sz w:val="24"/>
        </w:rPr>
      </w:pPr>
      <w:r>
        <w:rPr>
          <w:sz w:val="24"/>
        </w:rPr>
        <w:t>Ekspulsi Sebelumnya</w:t>
      </w:r>
    </w:p>
    <w:p w:rsidR="00432582" w:rsidRDefault="00432582" w:rsidP="00432582">
      <w:pPr>
        <w:pStyle w:val="BodyText"/>
        <w:rPr>
          <w:sz w:val="23"/>
        </w:rPr>
      </w:pPr>
    </w:p>
    <w:p w:rsidR="00432582" w:rsidRDefault="00432582" w:rsidP="00432582">
      <w:pPr>
        <w:pStyle w:val="BodyText"/>
        <w:spacing w:line="480" w:lineRule="auto"/>
        <w:ind w:left="1365" w:right="101"/>
        <w:jc w:val="both"/>
      </w:pPr>
      <w:r>
        <w:t xml:space="preserve">Pada wanita yang pernah mengalami ekspulsi, maka pada pemasangan kedua kalinya terjadi ekspulsi kira – kira 50%. Jika terjadi ekspulsi, pasangkanlah IUD dari jenis yang sama , tetapi dengan ukuran yang lebih besar dari sebelumnya atau </w:t>
      </w:r>
      <w:r>
        <w:lastRenderedPageBreak/>
        <w:t>juga dapat diganti dengan IUD jenis lain atau dipasang dua IUD.</w:t>
      </w:r>
    </w:p>
    <w:p w:rsidR="00432582" w:rsidRDefault="00432582" w:rsidP="00432582">
      <w:pPr>
        <w:pStyle w:val="ListParagraph"/>
        <w:numPr>
          <w:ilvl w:val="1"/>
          <w:numId w:val="15"/>
        </w:numPr>
        <w:tabs>
          <w:tab w:val="left" w:pos="1668"/>
        </w:tabs>
        <w:ind w:left="1365"/>
        <w:rPr>
          <w:sz w:val="24"/>
        </w:rPr>
      </w:pPr>
      <w:r>
        <w:rPr>
          <w:sz w:val="24"/>
        </w:rPr>
        <w:t>Jenis dan Ukuran</w:t>
      </w:r>
    </w:p>
    <w:p w:rsidR="00432582" w:rsidRDefault="00432582" w:rsidP="00432582">
      <w:pPr>
        <w:pStyle w:val="BodyText"/>
        <w:ind w:left="360"/>
        <w:rPr>
          <w:sz w:val="23"/>
        </w:rPr>
      </w:pPr>
    </w:p>
    <w:p w:rsidR="00432582" w:rsidRDefault="00432582" w:rsidP="00432582">
      <w:pPr>
        <w:pStyle w:val="BodyText"/>
        <w:spacing w:line="480" w:lineRule="auto"/>
        <w:ind w:left="1365" w:right="107"/>
        <w:jc w:val="both"/>
      </w:pPr>
      <w:r>
        <w:t>Jenis dan ukuran IUD sangat mempengaruhi ekspulsi. Pada Lippes Loop, makin besar ukuran IUD maka makin kecil kemungkinan terjadinya ekspulsi.</w:t>
      </w:r>
    </w:p>
    <w:p w:rsidR="00432582" w:rsidRDefault="00432582" w:rsidP="00432582">
      <w:pPr>
        <w:pStyle w:val="ListParagraph"/>
        <w:numPr>
          <w:ilvl w:val="1"/>
          <w:numId w:val="15"/>
        </w:numPr>
        <w:tabs>
          <w:tab w:val="left" w:pos="1668"/>
        </w:tabs>
        <w:ind w:left="1418"/>
        <w:rPr>
          <w:sz w:val="24"/>
        </w:rPr>
      </w:pPr>
      <w:r>
        <w:rPr>
          <w:sz w:val="24"/>
        </w:rPr>
        <w:t>Faktor</w:t>
      </w:r>
      <w:r>
        <w:rPr>
          <w:sz w:val="24"/>
          <w:lang w:val="id-ID"/>
        </w:rPr>
        <w:t xml:space="preserve"> </w:t>
      </w:r>
      <w:r>
        <w:rPr>
          <w:sz w:val="24"/>
        </w:rPr>
        <w:t>Psikis</w:t>
      </w:r>
    </w:p>
    <w:p w:rsidR="00432582" w:rsidRDefault="00432582" w:rsidP="00432582">
      <w:pPr>
        <w:pStyle w:val="BodyText"/>
        <w:ind w:left="836"/>
        <w:rPr>
          <w:sz w:val="23"/>
        </w:rPr>
      </w:pPr>
    </w:p>
    <w:p w:rsidR="00432582" w:rsidRDefault="00432582" w:rsidP="00432582">
      <w:pPr>
        <w:pStyle w:val="BodyText"/>
        <w:spacing w:line="480" w:lineRule="auto"/>
        <w:ind w:left="1440" w:right="99"/>
        <w:jc w:val="both"/>
      </w:pPr>
      <w:r>
        <w:t>Oleh karena motilitas uterus dapat dipengaruhi oleh faktor psikis,  maka frekuensi ekspulsi lebih banyak dijumpai pada wanita – wanita yang emosional dan ketakutan. Maka kepada wanita – wanita seperti  ini penting diberikan penerangan yang cukup sebelum dilakukan pemasangan IUD (Sarwono,2009).</w:t>
      </w:r>
    </w:p>
    <w:p w:rsidR="00432582" w:rsidRDefault="00432582" w:rsidP="00432582">
      <w:pPr>
        <w:pStyle w:val="BodyText"/>
        <w:numPr>
          <w:ilvl w:val="1"/>
          <w:numId w:val="11"/>
        </w:numPr>
        <w:spacing w:line="480" w:lineRule="auto"/>
        <w:ind w:left="1080" w:right="101"/>
      </w:pPr>
      <w:bookmarkStart w:id="8" w:name="_TOC_250024"/>
      <w:r w:rsidRPr="003B676C">
        <w:rPr>
          <w:b/>
          <w:sz w:val="23"/>
        </w:rPr>
        <w:t>Komplikasi</w:t>
      </w:r>
      <w:bookmarkEnd w:id="8"/>
      <w:r>
        <w:rPr>
          <w:b/>
          <w:sz w:val="23"/>
          <w:lang w:val="id-ID"/>
        </w:rPr>
        <w:t xml:space="preserve"> </w:t>
      </w:r>
      <w:r>
        <w:t>IUD</w:t>
      </w:r>
    </w:p>
    <w:p w:rsidR="00432582" w:rsidRPr="00406285" w:rsidRDefault="00432582" w:rsidP="00432582">
      <w:pPr>
        <w:tabs>
          <w:tab w:val="left" w:pos="993"/>
        </w:tabs>
        <w:rPr>
          <w:sz w:val="24"/>
        </w:rPr>
      </w:pPr>
      <w:r>
        <w:rPr>
          <w:sz w:val="24"/>
          <w:lang w:val="id-ID"/>
        </w:rPr>
        <w:tab/>
        <w:t>1.</w:t>
      </w:r>
      <w:r w:rsidRPr="00406285">
        <w:rPr>
          <w:sz w:val="24"/>
        </w:rPr>
        <w:t>Infeksi</w:t>
      </w:r>
    </w:p>
    <w:p w:rsidR="00432582" w:rsidRDefault="00432582" w:rsidP="00432582">
      <w:pPr>
        <w:pStyle w:val="BodyText"/>
        <w:ind w:left="1308"/>
        <w:rPr>
          <w:sz w:val="23"/>
        </w:rPr>
      </w:pPr>
    </w:p>
    <w:p w:rsidR="00432582" w:rsidRPr="00D030F2" w:rsidRDefault="00432582" w:rsidP="00432582">
      <w:pPr>
        <w:tabs>
          <w:tab w:val="left" w:pos="1308"/>
        </w:tabs>
        <w:spacing w:line="480" w:lineRule="auto"/>
        <w:ind w:left="1560"/>
        <w:jc w:val="both"/>
        <w:rPr>
          <w:lang w:val="id-ID"/>
        </w:rPr>
      </w:pPr>
      <w:r>
        <w:t>IUD itu sendiri, atau benangnya yang berada dalam vagina, umumnya tidak menyebabkan terjadinya infeksi jika alat – alat yang digunakan di sucihamakan, yaitu tabung penyalur, pendorong, dan IUD. Jika terjadi infeksi, hal ini mungkin disebabkan oleh sudah adanya infeksi yang subakut atau menahun pada traktus genitalis sebelum pemasangan IUD.</w:t>
      </w:r>
    </w:p>
    <w:p w:rsidR="00432582" w:rsidRPr="008C5E1F" w:rsidRDefault="00432582" w:rsidP="00432582">
      <w:pPr>
        <w:tabs>
          <w:tab w:val="left" w:pos="1308"/>
        </w:tabs>
        <w:ind w:left="1308"/>
        <w:jc w:val="both"/>
        <w:rPr>
          <w:sz w:val="24"/>
          <w:lang w:val="fr-FR"/>
        </w:rPr>
      </w:pPr>
      <w:r>
        <w:rPr>
          <w:sz w:val="24"/>
          <w:lang w:val="id-ID"/>
        </w:rPr>
        <w:t>2.</w:t>
      </w:r>
      <w:r w:rsidRPr="008C5E1F">
        <w:rPr>
          <w:sz w:val="24"/>
          <w:lang w:val="fr-FR"/>
        </w:rPr>
        <w:t xml:space="preserve"> Perforasi</w:t>
      </w:r>
    </w:p>
    <w:p w:rsidR="00432582" w:rsidRPr="008C5E1F" w:rsidRDefault="00432582" w:rsidP="00432582">
      <w:pPr>
        <w:pStyle w:val="BodyText"/>
        <w:ind w:left="1308"/>
        <w:rPr>
          <w:sz w:val="23"/>
          <w:lang w:val="fr-FR"/>
        </w:rPr>
      </w:pPr>
    </w:p>
    <w:p w:rsidR="00432582" w:rsidRPr="000534B3" w:rsidRDefault="00432582" w:rsidP="00432582">
      <w:pPr>
        <w:pStyle w:val="BodyText"/>
        <w:spacing w:line="480" w:lineRule="auto"/>
        <w:ind w:left="1560" w:right="101"/>
        <w:jc w:val="both"/>
        <w:rPr>
          <w:lang w:val="fr-FR"/>
        </w:rPr>
      </w:pPr>
      <w:r w:rsidRPr="000534B3">
        <w:rPr>
          <w:lang w:val="fr-FR"/>
        </w:rPr>
        <w:t>Umumnya terjadi sewaktu pemasangan IUD. Pada permulaan hanya ujung IUD saja yang menembus dinding uterus, tetapi lama kelamaan dengan adanya kontraksi uterus, IUD terdorong lebih jauh menembus dinding uterus, sehingga akhirnya sampai ke rongga perut.</w:t>
      </w:r>
    </w:p>
    <w:p w:rsidR="00432582" w:rsidRDefault="00432582" w:rsidP="00432582">
      <w:pPr>
        <w:pStyle w:val="BodyText"/>
        <w:spacing w:line="480" w:lineRule="auto"/>
        <w:ind w:left="1560" w:right="100"/>
        <w:jc w:val="both"/>
        <w:rPr>
          <w:lang w:val="fr-FR"/>
        </w:rPr>
      </w:pPr>
      <w:r w:rsidRPr="000534B3">
        <w:rPr>
          <w:lang w:val="fr-FR"/>
        </w:rPr>
        <w:t xml:space="preserve">Adanya perforasi harus diperhatikan apabila pada pemeriksaan dengan spekulum benang IUD tidak kelihatan. Dalam hal ini, pada pemeriksaan dengan sonde uterus atau mikrokuret tidak dirasakan IUD dalam rongga uterus. Jika </w:t>
      </w:r>
      <w:r w:rsidRPr="000534B3">
        <w:rPr>
          <w:lang w:val="fr-FR"/>
        </w:rPr>
        <w:lastRenderedPageBreak/>
        <w:t>ada kecurigaan kuat tentang terjadinya perforasi, sebaikny</w:t>
      </w:r>
      <w:r>
        <w:rPr>
          <w:lang w:val="fr-FR"/>
        </w:rPr>
        <w:t>a dibuat foto Rontgen, dan jikatampakdifoto</w:t>
      </w:r>
      <w:r w:rsidRPr="000534B3">
        <w:rPr>
          <w:lang w:val="fr-FR"/>
        </w:rPr>
        <w:t xml:space="preserve">IUDdalam rongga panggul, hendaknya dilakukan histerografi untukmenentukan apakah IUD terletak di dalam atau  di luar kavum uteridan dapat ditentukan dengan  menggunakan Ultrasonografi (USG) transvaginal dan transabdominal. Jika perforasi terjadi dengan IUD yang tertutup, IUD harus dikeluarkan dengan segera oleh karena dikuatirkan terjadinya ileus, begitu juga dengan </w:t>
      </w:r>
      <w:r w:rsidRPr="000534B3">
        <w:rPr>
          <w:spacing w:val="-3"/>
          <w:lang w:val="fr-FR"/>
        </w:rPr>
        <w:t xml:space="preserve">IUD </w:t>
      </w:r>
      <w:r w:rsidRPr="000534B3">
        <w:rPr>
          <w:lang w:val="fr-FR"/>
        </w:rPr>
        <w:t>yang mengandung logam. Pengeluaran IUD dilakukan dengan laparoskopi. Laparotomi dilakukan jika laparoskopi tidak berhasil atau terjadi setelah terjadi ileus (Sarwono,2009).</w:t>
      </w:r>
    </w:p>
    <w:p w:rsidR="00432582" w:rsidRDefault="00432582" w:rsidP="00432582">
      <w:pPr>
        <w:pStyle w:val="BodyText"/>
        <w:spacing w:line="480" w:lineRule="auto"/>
        <w:ind w:left="1560" w:right="100"/>
        <w:jc w:val="both"/>
        <w:rPr>
          <w:lang w:val="fr-FR"/>
        </w:rPr>
      </w:pPr>
    </w:p>
    <w:p w:rsidR="00432582" w:rsidRPr="00FE09B1" w:rsidRDefault="00432582" w:rsidP="00432582">
      <w:pPr>
        <w:pStyle w:val="BodyText"/>
        <w:spacing w:line="480" w:lineRule="auto"/>
        <w:ind w:left="1560" w:right="100"/>
        <w:jc w:val="both"/>
        <w:rPr>
          <w:lang w:val="fr-FR"/>
        </w:rPr>
      </w:pPr>
    </w:p>
    <w:p w:rsidR="00432582" w:rsidRPr="00FE09B1" w:rsidRDefault="00432582" w:rsidP="00432582">
      <w:pPr>
        <w:pStyle w:val="BodyText"/>
        <w:numPr>
          <w:ilvl w:val="1"/>
          <w:numId w:val="11"/>
        </w:numPr>
        <w:spacing w:line="480" w:lineRule="auto"/>
        <w:ind w:left="1080" w:right="101"/>
      </w:pPr>
      <w:bookmarkStart w:id="9" w:name="_TOC_250023"/>
      <w:r w:rsidRPr="003B676C">
        <w:rPr>
          <w:b/>
          <w:sz w:val="23"/>
        </w:rPr>
        <w:t>Prosedur</w:t>
      </w:r>
      <w:r>
        <w:t xml:space="preserve"> mengeluarkan</w:t>
      </w:r>
      <w:bookmarkEnd w:id="9"/>
      <w:r>
        <w:rPr>
          <w:lang w:val="id-ID"/>
        </w:rPr>
        <w:t xml:space="preserve"> </w:t>
      </w:r>
      <w:r>
        <w:t>IUD</w:t>
      </w:r>
    </w:p>
    <w:p w:rsidR="00432582" w:rsidRDefault="00432582" w:rsidP="00432582">
      <w:pPr>
        <w:pStyle w:val="BodyText"/>
        <w:spacing w:line="480" w:lineRule="auto"/>
        <w:ind w:left="1080" w:right="100" w:firstLine="425"/>
        <w:jc w:val="both"/>
      </w:pPr>
      <w:r>
        <w:t>Mengeluarkan IUD biasanya dilakukan dengan jalan menarik benang IUD yang keluar dari ostium uteri eksternum dengan dua jari, dengan pinset, atau dengan cunam. Kadang – kadang benang IUD tidak tampak di ostium uteri eksternum.  Tidak   terlihatnya  benang   IUD  ini   dapat  disebabkan   oleh   :</w:t>
      </w:r>
    </w:p>
    <w:p w:rsidR="00432582" w:rsidRDefault="00432582" w:rsidP="00432582">
      <w:pPr>
        <w:pStyle w:val="BodyText"/>
        <w:spacing w:line="480" w:lineRule="auto"/>
        <w:ind w:left="1080" w:right="104"/>
        <w:jc w:val="both"/>
      </w:pPr>
      <w:r>
        <w:t>akseptor menjadi hamil, perforasi uterus, ekspulsi yang tidak disadari oleh akseptor, perubahan letak IUD, sehingga benang IUD tertarik ke dalam rongga uterus seperti ada mioma uterus (Sarwono,2009).</w:t>
      </w:r>
    </w:p>
    <w:p w:rsidR="00432582" w:rsidRDefault="00432582" w:rsidP="00432582">
      <w:pPr>
        <w:pStyle w:val="BodyText"/>
        <w:numPr>
          <w:ilvl w:val="1"/>
          <w:numId w:val="11"/>
        </w:numPr>
        <w:spacing w:line="480" w:lineRule="auto"/>
        <w:ind w:left="1080" w:right="101"/>
      </w:pPr>
      <w:bookmarkStart w:id="10" w:name="_TOC_250022"/>
      <w:bookmarkEnd w:id="10"/>
      <w:r w:rsidRPr="003B676C">
        <w:rPr>
          <w:b/>
          <w:sz w:val="23"/>
        </w:rPr>
        <w:t>Pemeriksaan</w:t>
      </w:r>
      <w:r>
        <w:t xml:space="preserve"> Lanjutan ( follow – up )</w:t>
      </w:r>
    </w:p>
    <w:p w:rsidR="00432582" w:rsidRDefault="00432582" w:rsidP="00432582">
      <w:pPr>
        <w:pStyle w:val="BodyText"/>
        <w:spacing w:line="480" w:lineRule="auto"/>
        <w:ind w:left="1080" w:right="102" w:firstLine="360"/>
        <w:jc w:val="both"/>
      </w:pPr>
      <w:r>
        <w:t xml:space="preserve">Setelah proses pemasangan IUD, aseptor dapat memperoleh manfaat perlindungan sampai 5 tahun kedepan. Namun selama perjalanan penggunaan IUD diharapkan untuk melakukan pemeriksaan lanjutan untuk memastikan IUD bekerja </w:t>
      </w:r>
      <w:r>
        <w:lastRenderedPageBreak/>
        <w:t>dengan benar dan tidak menimbulkan komplikasi. Adapun waktu-waktu yang ditentukan antara lain;</w:t>
      </w:r>
    </w:p>
    <w:p w:rsidR="00432582" w:rsidRDefault="00432582" w:rsidP="00432582">
      <w:pPr>
        <w:pStyle w:val="ListParagraph"/>
        <w:numPr>
          <w:ilvl w:val="0"/>
          <w:numId w:val="1"/>
        </w:numPr>
        <w:tabs>
          <w:tab w:val="left" w:pos="1376"/>
        </w:tabs>
        <w:ind w:left="1440"/>
        <w:jc w:val="both"/>
        <w:rPr>
          <w:sz w:val="24"/>
        </w:rPr>
      </w:pPr>
      <w:r>
        <w:rPr>
          <w:sz w:val="24"/>
        </w:rPr>
        <w:t>Satu bulan setelahpemasangan.</w:t>
      </w:r>
    </w:p>
    <w:p w:rsidR="00432582" w:rsidRDefault="00432582" w:rsidP="00432582">
      <w:pPr>
        <w:pStyle w:val="BodyText"/>
        <w:ind w:left="65"/>
        <w:rPr>
          <w:sz w:val="23"/>
        </w:rPr>
      </w:pPr>
    </w:p>
    <w:p w:rsidR="00432582" w:rsidRDefault="00432582" w:rsidP="00432582">
      <w:pPr>
        <w:pStyle w:val="ListParagraph"/>
        <w:numPr>
          <w:ilvl w:val="0"/>
          <w:numId w:val="1"/>
        </w:numPr>
        <w:tabs>
          <w:tab w:val="left" w:pos="1376"/>
        </w:tabs>
        <w:ind w:left="1440"/>
        <w:jc w:val="both"/>
        <w:rPr>
          <w:sz w:val="24"/>
        </w:rPr>
      </w:pPr>
      <w:r>
        <w:rPr>
          <w:sz w:val="24"/>
        </w:rPr>
        <w:t>Tiga bulankemudian.</w:t>
      </w:r>
    </w:p>
    <w:p w:rsidR="00432582" w:rsidRDefault="00432582" w:rsidP="00432582">
      <w:pPr>
        <w:pStyle w:val="BodyText"/>
        <w:ind w:left="65"/>
        <w:rPr>
          <w:sz w:val="23"/>
        </w:rPr>
      </w:pPr>
    </w:p>
    <w:p w:rsidR="00432582" w:rsidRDefault="00432582" w:rsidP="00432582">
      <w:pPr>
        <w:pStyle w:val="ListParagraph"/>
        <w:numPr>
          <w:ilvl w:val="0"/>
          <w:numId w:val="1"/>
        </w:numPr>
        <w:tabs>
          <w:tab w:val="left" w:pos="1376"/>
        </w:tabs>
        <w:ind w:left="1440"/>
        <w:jc w:val="both"/>
        <w:rPr>
          <w:sz w:val="24"/>
        </w:rPr>
      </w:pPr>
      <w:r>
        <w:rPr>
          <w:sz w:val="24"/>
        </w:rPr>
        <w:t>Setiap 6 bulanberikutnya.</w:t>
      </w:r>
    </w:p>
    <w:p w:rsidR="00432582" w:rsidRDefault="00432582" w:rsidP="00432582">
      <w:pPr>
        <w:pStyle w:val="BodyText"/>
        <w:ind w:left="65"/>
        <w:rPr>
          <w:sz w:val="23"/>
        </w:rPr>
      </w:pPr>
    </w:p>
    <w:p w:rsidR="00432582" w:rsidRDefault="00432582" w:rsidP="00432582">
      <w:pPr>
        <w:pStyle w:val="ListParagraph"/>
        <w:numPr>
          <w:ilvl w:val="0"/>
          <w:numId w:val="1"/>
        </w:numPr>
        <w:tabs>
          <w:tab w:val="left" w:pos="1376"/>
        </w:tabs>
        <w:ind w:left="1440"/>
        <w:jc w:val="both"/>
        <w:rPr>
          <w:sz w:val="24"/>
        </w:rPr>
      </w:pPr>
      <w:r>
        <w:rPr>
          <w:sz w:val="24"/>
        </w:rPr>
        <w:t>Satu tahunsekali.</w:t>
      </w:r>
    </w:p>
    <w:p w:rsidR="00432582" w:rsidRDefault="00432582" w:rsidP="00432582">
      <w:pPr>
        <w:pStyle w:val="BodyText"/>
        <w:ind w:left="65"/>
        <w:rPr>
          <w:sz w:val="23"/>
        </w:rPr>
      </w:pPr>
    </w:p>
    <w:p w:rsidR="00432582" w:rsidRDefault="00432582" w:rsidP="00432582">
      <w:pPr>
        <w:pStyle w:val="ListParagraph"/>
        <w:numPr>
          <w:ilvl w:val="0"/>
          <w:numId w:val="1"/>
        </w:numPr>
        <w:tabs>
          <w:tab w:val="left" w:pos="1376"/>
        </w:tabs>
        <w:ind w:left="1440"/>
        <w:jc w:val="both"/>
        <w:rPr>
          <w:sz w:val="24"/>
        </w:rPr>
      </w:pPr>
      <w:r>
        <w:rPr>
          <w:sz w:val="24"/>
        </w:rPr>
        <w:t>Bila terlambat haid 1minggu.</w:t>
      </w:r>
    </w:p>
    <w:p w:rsidR="00432582" w:rsidRDefault="00432582" w:rsidP="00432582">
      <w:pPr>
        <w:pStyle w:val="BodyText"/>
        <w:ind w:left="65"/>
      </w:pPr>
    </w:p>
    <w:p w:rsidR="00432582" w:rsidRDefault="00432582" w:rsidP="00432582">
      <w:pPr>
        <w:pStyle w:val="ListParagraph"/>
        <w:numPr>
          <w:ilvl w:val="0"/>
          <w:numId w:val="1"/>
        </w:numPr>
        <w:tabs>
          <w:tab w:val="left" w:pos="1376"/>
        </w:tabs>
        <w:spacing w:line="480" w:lineRule="auto"/>
        <w:ind w:left="1440"/>
        <w:jc w:val="both"/>
        <w:rPr>
          <w:sz w:val="24"/>
        </w:rPr>
      </w:pPr>
      <w:r>
        <w:rPr>
          <w:sz w:val="24"/>
        </w:rPr>
        <w:t>Bila terjadi perdarahan banyak dan tidak teratur(Handayani,2010).</w:t>
      </w:r>
    </w:p>
    <w:p w:rsidR="00432582" w:rsidRPr="00FE09B1" w:rsidRDefault="00432582" w:rsidP="00432582">
      <w:pPr>
        <w:pStyle w:val="ListParagraph"/>
        <w:rPr>
          <w:sz w:val="24"/>
        </w:rPr>
      </w:pPr>
    </w:p>
    <w:p w:rsidR="00432582" w:rsidRDefault="00432582" w:rsidP="00432582">
      <w:pPr>
        <w:pStyle w:val="ListParagraph"/>
        <w:tabs>
          <w:tab w:val="left" w:pos="1376"/>
        </w:tabs>
        <w:spacing w:line="480" w:lineRule="auto"/>
        <w:ind w:left="1440" w:firstLine="0"/>
        <w:jc w:val="both"/>
        <w:rPr>
          <w:sz w:val="24"/>
        </w:rPr>
      </w:pPr>
    </w:p>
    <w:p w:rsidR="00432582" w:rsidRPr="00594122" w:rsidRDefault="00432582" w:rsidP="00432582">
      <w:pPr>
        <w:pStyle w:val="ListParagraph"/>
        <w:numPr>
          <w:ilvl w:val="0"/>
          <w:numId w:val="12"/>
        </w:numPr>
        <w:tabs>
          <w:tab w:val="left" w:pos="1006"/>
        </w:tabs>
        <w:ind w:left="709"/>
        <w:rPr>
          <w:b/>
          <w:sz w:val="24"/>
        </w:rPr>
      </w:pPr>
      <w:r w:rsidRPr="00594122">
        <w:rPr>
          <w:b/>
          <w:sz w:val="24"/>
        </w:rPr>
        <w:t>Perilaku</w:t>
      </w:r>
    </w:p>
    <w:p w:rsidR="00432582" w:rsidRDefault="00432582" w:rsidP="00432582">
      <w:pPr>
        <w:tabs>
          <w:tab w:val="left" w:pos="1554"/>
        </w:tabs>
        <w:rPr>
          <w:b/>
          <w:sz w:val="23"/>
          <w:szCs w:val="24"/>
        </w:rPr>
      </w:pPr>
    </w:p>
    <w:p w:rsidR="00432582" w:rsidRPr="00510AEB" w:rsidRDefault="00432582" w:rsidP="00432582">
      <w:pPr>
        <w:pStyle w:val="ListParagraph"/>
        <w:numPr>
          <w:ilvl w:val="3"/>
          <w:numId w:val="12"/>
        </w:numPr>
        <w:tabs>
          <w:tab w:val="left" w:pos="1554"/>
        </w:tabs>
        <w:ind w:left="993"/>
        <w:rPr>
          <w:b/>
          <w:sz w:val="24"/>
        </w:rPr>
      </w:pPr>
      <w:r w:rsidRPr="00510AEB">
        <w:rPr>
          <w:b/>
          <w:sz w:val="24"/>
        </w:rPr>
        <w:t>Definisi Perilaku</w:t>
      </w:r>
    </w:p>
    <w:p w:rsidR="00432582" w:rsidRDefault="00432582" w:rsidP="00432582">
      <w:pPr>
        <w:pStyle w:val="BodyText"/>
        <w:rPr>
          <w:b/>
          <w:sz w:val="23"/>
        </w:rPr>
      </w:pPr>
    </w:p>
    <w:p w:rsidR="00432582" w:rsidRPr="002F3F15" w:rsidRDefault="00432582" w:rsidP="00432582">
      <w:pPr>
        <w:pStyle w:val="BodyText"/>
        <w:spacing w:line="480" w:lineRule="auto"/>
        <w:ind w:left="993" w:right="3" w:firstLine="720"/>
        <w:jc w:val="both"/>
        <w:rPr>
          <w:lang w:val="id-ID"/>
        </w:rPr>
      </w:pPr>
      <w:r>
        <w:t>Secara aspek biologis, perilaku adalah segala perbuatan atau tindakan yang dilakukan oleh organisme atau makhluk hidup yang bersangkutan. Secara singkat, aktivitas manusia di kelompok kan menjadi 2 yaitu aktivitas-aktivitas yang dapat diamati orang lain misalnya: berjalan bernyanyi, tertawa, dan sebagainya dan aktivitas yang tidak dapat diamati orang lain (dari luar) misalnya berfikir, berfantasi, bersikap dan sebagainya.Jadi dapat disimpulkan bahwa yang dimaksudperilaku manusia adalah semua kegiatan atau aktivitas manusia baik yang dapat diamati langsung maupun yang tidak dapat diamati pihak luar (Notoatmojo, 2007). Para ahli telah banyak berusaha merumuskan tentang bagaimana perilaku bisa terbentuk. Teori-teori tentang terbentuknya perilaku antara lain:</w:t>
      </w:r>
    </w:p>
    <w:p w:rsidR="00432582" w:rsidRPr="00E47F86" w:rsidRDefault="00432582" w:rsidP="00432582">
      <w:pPr>
        <w:pStyle w:val="ListParagraph"/>
        <w:numPr>
          <w:ilvl w:val="4"/>
          <w:numId w:val="12"/>
        </w:numPr>
        <w:tabs>
          <w:tab w:val="left" w:pos="1789"/>
        </w:tabs>
        <w:ind w:left="1276" w:right="3"/>
        <w:rPr>
          <w:b/>
          <w:sz w:val="24"/>
        </w:rPr>
      </w:pPr>
      <w:r w:rsidRPr="00E47F86">
        <w:rPr>
          <w:b/>
          <w:sz w:val="24"/>
        </w:rPr>
        <w:t>Teori Skiner(S-O-R)</w:t>
      </w:r>
    </w:p>
    <w:p w:rsidR="00432582" w:rsidRDefault="00432582" w:rsidP="00432582">
      <w:pPr>
        <w:pStyle w:val="BodyText"/>
        <w:ind w:right="3"/>
        <w:rPr>
          <w:sz w:val="23"/>
        </w:rPr>
      </w:pPr>
    </w:p>
    <w:p w:rsidR="00432582" w:rsidRDefault="00432582" w:rsidP="00432582">
      <w:pPr>
        <w:pStyle w:val="BodyText"/>
        <w:spacing w:line="480" w:lineRule="auto"/>
        <w:ind w:left="1276" w:right="3"/>
        <w:jc w:val="both"/>
      </w:pPr>
      <w:r>
        <w:t xml:space="preserve">Skinner (1938), </w:t>
      </w:r>
      <w:r>
        <w:rPr>
          <w:spacing w:val="-3"/>
        </w:rPr>
        <w:t xml:space="preserve">yang </w:t>
      </w:r>
      <w:r>
        <w:t xml:space="preserve">dikutip oleh (Notoatmodjo, 2007),  </w:t>
      </w:r>
      <w:r>
        <w:lastRenderedPageBreak/>
        <w:t>merumuskanbahwaperilakumerupakanresponataureaksiseseorang terhadap  stimulus  atau  rangsangan  dari  luar.  Dengan    demikian perilaku manusia terjadi melalui proses: Stimulus- Organisme- Respon sehingga teori Skinner ini disebut teori “S-O-R”.</w:t>
      </w:r>
    </w:p>
    <w:p w:rsidR="00432582" w:rsidRDefault="00432582" w:rsidP="00432582">
      <w:pPr>
        <w:pStyle w:val="BodyText"/>
        <w:ind w:left="1276"/>
      </w:pPr>
      <w:r>
        <w:t>Terdapat dua jenis respon dalam teori Skinner:</w:t>
      </w:r>
    </w:p>
    <w:p w:rsidR="00432582" w:rsidRDefault="00432582" w:rsidP="00432582">
      <w:pPr>
        <w:pStyle w:val="BodyText"/>
        <w:rPr>
          <w:sz w:val="23"/>
        </w:rPr>
      </w:pPr>
    </w:p>
    <w:p w:rsidR="00432582" w:rsidRPr="002F3F15" w:rsidRDefault="00432582" w:rsidP="00432582">
      <w:pPr>
        <w:pStyle w:val="ListParagraph"/>
        <w:numPr>
          <w:ilvl w:val="0"/>
          <w:numId w:val="16"/>
        </w:numPr>
        <w:tabs>
          <w:tab w:val="left" w:pos="2441"/>
        </w:tabs>
        <w:spacing w:line="480" w:lineRule="auto"/>
        <w:ind w:left="1560" w:right="116"/>
        <w:jc w:val="both"/>
        <w:rPr>
          <w:sz w:val="24"/>
        </w:rPr>
      </w:pPr>
      <w:r w:rsidRPr="00594122">
        <w:rPr>
          <w:i/>
          <w:sz w:val="24"/>
        </w:rPr>
        <w:t xml:space="preserve">Respondent respons </w:t>
      </w:r>
      <w:r w:rsidRPr="00594122">
        <w:rPr>
          <w:sz w:val="24"/>
        </w:rPr>
        <w:t xml:space="preserve">atau </w:t>
      </w:r>
      <w:r w:rsidRPr="00594122">
        <w:rPr>
          <w:i/>
          <w:sz w:val="24"/>
        </w:rPr>
        <w:t>reflexive</w:t>
      </w:r>
      <w:r w:rsidRPr="00594122">
        <w:rPr>
          <w:sz w:val="24"/>
        </w:rPr>
        <w:t>, merupakan respon yang ditimbulkan oleh rangsangan-rangsangan atau  stimulus  tertentu</w:t>
      </w:r>
    </w:p>
    <w:p w:rsidR="00432582" w:rsidRDefault="00432582" w:rsidP="00432582">
      <w:pPr>
        <w:pStyle w:val="ListParagraph"/>
        <w:tabs>
          <w:tab w:val="left" w:pos="2441"/>
        </w:tabs>
        <w:spacing w:line="480" w:lineRule="auto"/>
        <w:ind w:left="1560" w:right="116" w:firstLine="0"/>
        <w:jc w:val="both"/>
        <w:rPr>
          <w:sz w:val="24"/>
        </w:rPr>
      </w:pPr>
      <w:r w:rsidRPr="00594122">
        <w:rPr>
          <w:sz w:val="24"/>
        </w:rPr>
        <w:t>yang disebut</w:t>
      </w:r>
      <w:r w:rsidRPr="00994E90">
        <w:rPr>
          <w:i/>
          <w:sz w:val="24"/>
        </w:rPr>
        <w:t>eliciting stimulation</w:t>
      </w:r>
      <w:r w:rsidRPr="00994E90">
        <w:rPr>
          <w:sz w:val="24"/>
        </w:rPr>
        <w:t xml:space="preserve">,  karena menimbulkan respon-respon </w:t>
      </w:r>
      <w:r w:rsidRPr="00994E90">
        <w:rPr>
          <w:spacing w:val="-3"/>
          <w:sz w:val="24"/>
        </w:rPr>
        <w:t xml:space="preserve">yang </w:t>
      </w:r>
      <w:r w:rsidRPr="00994E90">
        <w:rPr>
          <w:sz w:val="24"/>
        </w:rPr>
        <w:t xml:space="preserve">relatif tetap. Misalnya, makanan lezat akan menimbulkan nafsu untuk makan, </w:t>
      </w:r>
      <w:r w:rsidRPr="00994E90">
        <w:rPr>
          <w:spacing w:val="-3"/>
          <w:sz w:val="24"/>
        </w:rPr>
        <w:t xml:space="preserve">cahaya </w:t>
      </w:r>
      <w:r w:rsidRPr="00994E90">
        <w:rPr>
          <w:sz w:val="24"/>
        </w:rPr>
        <w:t>terang akan menimbulka nreaksi mata tertutup,dansebagainya. Respondent respons juga mencakup perilaku emosional, misalnya mendengar berita kecelakaan akan menimbulkan rasa sedih, mendengar berita gembira akan menimbulkan rasa suka cita, dansebagainya.</w:t>
      </w:r>
    </w:p>
    <w:p w:rsidR="00432582" w:rsidRPr="00994E90" w:rsidRDefault="00432582" w:rsidP="00432582">
      <w:pPr>
        <w:pStyle w:val="ListParagraph"/>
        <w:numPr>
          <w:ilvl w:val="0"/>
          <w:numId w:val="16"/>
        </w:numPr>
        <w:tabs>
          <w:tab w:val="left" w:pos="2441"/>
        </w:tabs>
        <w:spacing w:line="480" w:lineRule="auto"/>
        <w:ind w:left="1560" w:right="116"/>
        <w:jc w:val="both"/>
        <w:rPr>
          <w:sz w:val="24"/>
        </w:rPr>
      </w:pPr>
      <w:r w:rsidRPr="00994E90">
        <w:rPr>
          <w:i/>
          <w:sz w:val="24"/>
        </w:rPr>
        <w:t xml:space="preserve">Operant respons </w:t>
      </w:r>
      <w:r w:rsidRPr="00994E90">
        <w:rPr>
          <w:sz w:val="24"/>
        </w:rPr>
        <w:t xml:space="preserve">atau </w:t>
      </w:r>
      <w:r w:rsidRPr="00994E90">
        <w:rPr>
          <w:i/>
          <w:sz w:val="24"/>
        </w:rPr>
        <w:t>instrumental respons</w:t>
      </w:r>
      <w:r w:rsidRPr="00994E90">
        <w:rPr>
          <w:sz w:val="24"/>
        </w:rPr>
        <w:t xml:space="preserve">, merupakan respon yang timbul dan berkembang kemudian diikuti oleh stimulus atau rangsangan tertentu,yang disebut </w:t>
      </w:r>
      <w:r w:rsidRPr="00994E90">
        <w:rPr>
          <w:i/>
          <w:sz w:val="24"/>
        </w:rPr>
        <w:t xml:space="preserve">reinforcing stimulation </w:t>
      </w:r>
      <w:r w:rsidRPr="00994E90">
        <w:rPr>
          <w:sz w:val="24"/>
        </w:rPr>
        <w:t xml:space="preserve">atau </w:t>
      </w:r>
      <w:r w:rsidRPr="00994E90">
        <w:rPr>
          <w:i/>
          <w:sz w:val="24"/>
        </w:rPr>
        <w:t xml:space="preserve">reinforce </w:t>
      </w:r>
      <w:r w:rsidRPr="00994E90">
        <w:rPr>
          <w:sz w:val="24"/>
        </w:rPr>
        <w:t xml:space="preserve">karena berfungsi untuk memperkuat respon. Misalnya, apabila seorang petugas kesehatan melakukan tugasnya dengan baik adalah sebagai respon terhadap gaji  yang cukup, kemudian karena kerja </w:t>
      </w:r>
      <w:r w:rsidRPr="00994E90">
        <w:rPr>
          <w:spacing w:val="-3"/>
          <w:sz w:val="24"/>
        </w:rPr>
        <w:t xml:space="preserve">yang </w:t>
      </w:r>
      <w:r w:rsidRPr="00994E90">
        <w:rPr>
          <w:sz w:val="24"/>
        </w:rPr>
        <w:t xml:space="preserve">baik  tersebut  menjadi stimulus untuk memperoleh promosi pekerjaan. Jadi kerja </w:t>
      </w:r>
      <w:r w:rsidRPr="00994E90">
        <w:rPr>
          <w:spacing w:val="-3"/>
          <w:sz w:val="24"/>
        </w:rPr>
        <w:t xml:space="preserve">yang </w:t>
      </w:r>
      <w:r w:rsidRPr="00994E90">
        <w:rPr>
          <w:sz w:val="24"/>
        </w:rPr>
        <w:t>baik tersebut sebagai reinforce untuk memperoleh promosipekerjaan.</w:t>
      </w:r>
    </w:p>
    <w:p w:rsidR="00432582" w:rsidRDefault="00432582" w:rsidP="00432582">
      <w:pPr>
        <w:pStyle w:val="BodyText"/>
        <w:spacing w:line="480" w:lineRule="auto"/>
        <w:ind w:left="1276"/>
        <w:jc w:val="both"/>
      </w:pPr>
      <w:r>
        <w:t>Berdasarkan teori “S-O-R” tersebut, maka perilaku manusia dibedakan menjadi dua, yaitu:</w:t>
      </w:r>
    </w:p>
    <w:p w:rsidR="00432582" w:rsidRPr="00594122" w:rsidRDefault="00432582" w:rsidP="00432582">
      <w:pPr>
        <w:tabs>
          <w:tab w:val="left" w:pos="2441"/>
        </w:tabs>
        <w:ind w:left="1276"/>
        <w:rPr>
          <w:sz w:val="24"/>
        </w:rPr>
      </w:pPr>
      <w:r w:rsidRPr="00594122">
        <w:rPr>
          <w:sz w:val="24"/>
        </w:rPr>
        <w:t>1. Perilaku tertutup (</w:t>
      </w:r>
      <w:r w:rsidRPr="00594122">
        <w:rPr>
          <w:i/>
          <w:sz w:val="24"/>
        </w:rPr>
        <w:t>covertbehavior</w:t>
      </w:r>
      <w:r w:rsidRPr="00594122">
        <w:rPr>
          <w:sz w:val="24"/>
        </w:rPr>
        <w:t>)</w:t>
      </w:r>
    </w:p>
    <w:p w:rsidR="00432582" w:rsidRDefault="00432582" w:rsidP="00432582">
      <w:pPr>
        <w:pStyle w:val="BodyText"/>
        <w:ind w:left="1440"/>
        <w:rPr>
          <w:sz w:val="23"/>
        </w:rPr>
      </w:pPr>
    </w:p>
    <w:p w:rsidR="00432582" w:rsidRDefault="00432582" w:rsidP="00432582">
      <w:pPr>
        <w:pStyle w:val="BodyText"/>
        <w:spacing w:line="480" w:lineRule="auto"/>
        <w:ind w:left="1560" w:right="122" w:firstLine="425"/>
        <w:jc w:val="both"/>
      </w:pPr>
      <w:r>
        <w:t>Merupakan respon seseorang terhadap stimulus dalam bentuk terselubung atau tertutup (covert). Respon terhadap  stimulus ini masih terbatas pada perhatian, persepsi, pengetahuan, dan sikap orang yang menerima stimulus tersebut, dan belum dapat diamati secara jelas oleh orang lain atau disebut juga unobservable behavior.</w:t>
      </w:r>
    </w:p>
    <w:p w:rsidR="00432582" w:rsidRPr="004E3E33" w:rsidRDefault="00432582" w:rsidP="00432582">
      <w:pPr>
        <w:tabs>
          <w:tab w:val="left" w:pos="2441"/>
        </w:tabs>
        <w:ind w:left="1276"/>
        <w:rPr>
          <w:sz w:val="24"/>
        </w:rPr>
      </w:pPr>
      <w:r>
        <w:rPr>
          <w:sz w:val="24"/>
        </w:rPr>
        <w:t xml:space="preserve">2. </w:t>
      </w:r>
      <w:r w:rsidRPr="004E3E33">
        <w:rPr>
          <w:sz w:val="24"/>
        </w:rPr>
        <w:t>Perilaku terbuka (</w:t>
      </w:r>
      <w:r w:rsidRPr="004E3E33">
        <w:rPr>
          <w:i/>
          <w:sz w:val="24"/>
        </w:rPr>
        <w:t>overtbehavior</w:t>
      </w:r>
      <w:r w:rsidRPr="004E3E33">
        <w:rPr>
          <w:sz w:val="24"/>
        </w:rPr>
        <w:t>)</w:t>
      </w:r>
    </w:p>
    <w:p w:rsidR="00432582" w:rsidRDefault="00432582" w:rsidP="00432582">
      <w:pPr>
        <w:pStyle w:val="BodyText"/>
        <w:ind w:left="360"/>
      </w:pPr>
    </w:p>
    <w:p w:rsidR="00432582" w:rsidRDefault="00432582" w:rsidP="00432582">
      <w:pPr>
        <w:pStyle w:val="BodyText"/>
        <w:spacing w:line="480" w:lineRule="auto"/>
        <w:ind w:left="1560" w:right="117" w:firstLine="708"/>
        <w:jc w:val="both"/>
      </w:pPr>
      <w:r>
        <w:t xml:space="preserve">Merupakan respon seseorang terhadap stimulus sudah dalam bentuk tindakan nyata atau praktik </w:t>
      </w:r>
      <w:r>
        <w:rPr>
          <w:spacing w:val="-3"/>
        </w:rPr>
        <w:t xml:space="preserve">yang </w:t>
      </w:r>
      <w:r>
        <w:t>dapat diamati orang lain dari luar. Meskipun perilaku dibedakan antara perilaku tertutup (</w:t>
      </w:r>
      <w:r>
        <w:rPr>
          <w:i/>
        </w:rPr>
        <w:t>covert behavior</w:t>
      </w:r>
      <w:r>
        <w:t>) dan perilaku terbuka (</w:t>
      </w:r>
      <w:r>
        <w:rPr>
          <w:i/>
        </w:rPr>
        <w:t>overt behavior</w:t>
      </w:r>
      <w:r>
        <w:t xml:space="preserve">), tetapi sebenarnya perilaku adalah totalitas yang terjadi pada orang yang  bersangkutan.  Dengan  perkataan  lain, perilaku adalah keseluruhan pemahaman dan aktivitas seseorang </w:t>
      </w:r>
      <w:r>
        <w:rPr>
          <w:spacing w:val="-3"/>
        </w:rPr>
        <w:t xml:space="preserve">yang </w:t>
      </w:r>
      <w:r>
        <w:t xml:space="preserve">merupakan hasil bersama antara faktor internal dan eksternal. Faktor internal </w:t>
      </w:r>
      <w:r>
        <w:rPr>
          <w:spacing w:val="-3"/>
        </w:rPr>
        <w:t xml:space="preserve">yang </w:t>
      </w:r>
      <w:r>
        <w:t>mempengaruhi perilaku meliputi:  pengetahuan,  kecerdasan,  persepsi  emosi,  motivasi, dan sebagainya, yang berfungsi untuk mengolah rangsangan dari luar. Sedangkan faktor external meliputi lingkungan sekitar baik fisik maupun non fisik seperti:   iklim, manusia,sosial</w:t>
      </w:r>
      <w:r>
        <w:tab/>
        <w:t>ekonomi,kebudayaan(Notoatmojo,2007).</w:t>
      </w:r>
    </w:p>
    <w:p w:rsidR="00432582" w:rsidRPr="00510AEB" w:rsidRDefault="00432582" w:rsidP="00432582">
      <w:pPr>
        <w:pStyle w:val="ListParagraph"/>
        <w:numPr>
          <w:ilvl w:val="1"/>
          <w:numId w:val="12"/>
        </w:numPr>
        <w:tabs>
          <w:tab w:val="left" w:pos="1865"/>
        </w:tabs>
        <w:ind w:left="1276"/>
        <w:rPr>
          <w:b/>
          <w:sz w:val="24"/>
        </w:rPr>
      </w:pPr>
      <w:r w:rsidRPr="00510AEB">
        <w:rPr>
          <w:b/>
          <w:sz w:val="24"/>
        </w:rPr>
        <w:t>Teori</w:t>
      </w:r>
      <w:r>
        <w:rPr>
          <w:b/>
          <w:sz w:val="24"/>
          <w:lang w:val="id-ID"/>
        </w:rPr>
        <w:t xml:space="preserve"> </w:t>
      </w:r>
      <w:r w:rsidRPr="00510AEB">
        <w:rPr>
          <w:b/>
          <w:sz w:val="24"/>
        </w:rPr>
        <w:t>Green</w:t>
      </w:r>
    </w:p>
    <w:p w:rsidR="00432582" w:rsidRPr="00510AEB" w:rsidRDefault="00432582" w:rsidP="00432582">
      <w:pPr>
        <w:pStyle w:val="BodyText"/>
        <w:rPr>
          <w:b/>
          <w:sz w:val="23"/>
        </w:rPr>
      </w:pPr>
    </w:p>
    <w:p w:rsidR="00432582" w:rsidRPr="00FE09B1" w:rsidRDefault="00432582" w:rsidP="00432582">
      <w:pPr>
        <w:pStyle w:val="BodyText"/>
        <w:spacing w:line="480" w:lineRule="auto"/>
        <w:ind w:left="1276" w:right="118" w:firstLine="425"/>
        <w:jc w:val="both"/>
      </w:pPr>
      <w:r>
        <w:t>Menurut Green dan Kreuter (2005), kesehatan seseorang dipengaruhi oleh faktor perilaku dan faktor non perilaku. Perilaku sendiri dipengaruhi oleh 3 domain utama, yaitu:</w:t>
      </w:r>
    </w:p>
    <w:p w:rsidR="00432582" w:rsidRDefault="00432582" w:rsidP="00432582">
      <w:pPr>
        <w:pStyle w:val="ListParagraph"/>
        <w:numPr>
          <w:ilvl w:val="0"/>
          <w:numId w:val="10"/>
        </w:numPr>
        <w:tabs>
          <w:tab w:val="left" w:pos="2268"/>
        </w:tabs>
        <w:spacing w:line="480" w:lineRule="auto"/>
        <w:ind w:left="1560" w:right="3"/>
        <w:jc w:val="both"/>
        <w:rPr>
          <w:sz w:val="24"/>
        </w:rPr>
      </w:pPr>
      <w:r>
        <w:rPr>
          <w:sz w:val="24"/>
        </w:rPr>
        <w:t>Faktor-faktor predisposisi (</w:t>
      </w:r>
      <w:r>
        <w:rPr>
          <w:i/>
          <w:sz w:val="24"/>
        </w:rPr>
        <w:t>predisposing factors</w:t>
      </w:r>
      <w:r>
        <w:rPr>
          <w:sz w:val="24"/>
        </w:rPr>
        <w:t xml:space="preserve">) adalah proses sebelum perubahan perilaku </w:t>
      </w:r>
      <w:r>
        <w:rPr>
          <w:spacing w:val="-3"/>
          <w:sz w:val="24"/>
        </w:rPr>
        <w:t xml:space="preserve">yang </w:t>
      </w:r>
      <w:r>
        <w:rPr>
          <w:sz w:val="24"/>
        </w:rPr>
        <w:t xml:space="preserve">memberikanrasional atau motivasi terjadinya perilaku </w:t>
      </w:r>
      <w:r>
        <w:rPr>
          <w:sz w:val="24"/>
        </w:rPr>
        <w:lastRenderedPageBreak/>
        <w:t xml:space="preserve">individu atau kelompok. Faktor-faktor </w:t>
      </w:r>
      <w:r>
        <w:rPr>
          <w:spacing w:val="-3"/>
          <w:sz w:val="24"/>
        </w:rPr>
        <w:t xml:space="preserve">yang </w:t>
      </w:r>
      <w:r>
        <w:rPr>
          <w:sz w:val="24"/>
        </w:rPr>
        <w:t>mempengaruhi kecenderungan untuk mempermudah terjadinya perilaku seseorang atau kelompok, antara lain pengetahuan, sikap,keyakinan, nilai-nilai, kebutuhan yang dirasakan, kemampuan dan unsur-unsur lain yang terdapat dalam diri individu dan masyarakat. Dari sisi domain psikologis, seseorang termasuk dimensi kognitif dan afektif mulai mengetahui, merasakan, meyakini, menilai dan punya percaya diri sehingga mempermudah terjadinya perilaku kesehatan. Proses faktor mempermudah perilaku menunjukkan interaksi dari pengalaman dengan mempelajari sejarah alami manusia dengan keyakinan, nilai-nilai, sikap dan perjalananhidup.</w:t>
      </w:r>
    </w:p>
    <w:p w:rsidR="00432582" w:rsidRPr="00D23DDA" w:rsidRDefault="00432582" w:rsidP="00432582">
      <w:pPr>
        <w:pStyle w:val="ListParagraph"/>
        <w:numPr>
          <w:ilvl w:val="0"/>
          <w:numId w:val="10"/>
        </w:numPr>
        <w:tabs>
          <w:tab w:val="left" w:pos="2268"/>
        </w:tabs>
        <w:spacing w:line="480" w:lineRule="auto"/>
        <w:ind w:left="1560" w:right="3"/>
        <w:jc w:val="both"/>
        <w:rPr>
          <w:sz w:val="24"/>
          <w:szCs w:val="24"/>
        </w:rPr>
      </w:pPr>
      <w:r w:rsidRPr="00994E90">
        <w:rPr>
          <w:sz w:val="24"/>
        </w:rPr>
        <w:t>Faktor-faktor pendukung (</w:t>
      </w:r>
      <w:r w:rsidRPr="00994E90">
        <w:rPr>
          <w:i/>
          <w:sz w:val="24"/>
        </w:rPr>
        <w:t>enabling factors</w:t>
      </w:r>
      <w:r w:rsidRPr="00994E90">
        <w:rPr>
          <w:sz w:val="24"/>
        </w:rPr>
        <w:t>), adalah proses sebelum terjadinya perubahan perilaku harus ada faktor pendukung   untuk   memfasilitasi   perilaku   tersebutseperti</w:t>
      </w:r>
      <w:r w:rsidRPr="00D23DDA">
        <w:rPr>
          <w:sz w:val="24"/>
          <w:szCs w:val="24"/>
        </w:rPr>
        <w:t>tersedianya sarana dan prasarana atau fasilitas yang mudah dicapai.</w:t>
      </w:r>
    </w:p>
    <w:p w:rsidR="00432582" w:rsidRPr="00D23DDA" w:rsidRDefault="00432582" w:rsidP="00432582">
      <w:pPr>
        <w:pStyle w:val="ListParagraph"/>
        <w:numPr>
          <w:ilvl w:val="0"/>
          <w:numId w:val="10"/>
        </w:numPr>
        <w:tabs>
          <w:tab w:val="left" w:pos="2268"/>
        </w:tabs>
        <w:spacing w:line="480" w:lineRule="auto"/>
        <w:ind w:left="1560" w:right="3"/>
        <w:jc w:val="both"/>
        <w:rPr>
          <w:sz w:val="24"/>
          <w:szCs w:val="24"/>
        </w:rPr>
      </w:pPr>
      <w:r w:rsidRPr="00D23DDA">
        <w:rPr>
          <w:sz w:val="24"/>
          <w:szCs w:val="24"/>
        </w:rPr>
        <w:t>Faktor-faktor penguat (</w:t>
      </w:r>
      <w:r w:rsidRPr="00D23DDA">
        <w:rPr>
          <w:i/>
          <w:sz w:val="24"/>
          <w:szCs w:val="24"/>
        </w:rPr>
        <w:t>reinforcing factors</w:t>
      </w:r>
      <w:r w:rsidRPr="00D23DDA">
        <w:rPr>
          <w:sz w:val="24"/>
          <w:szCs w:val="24"/>
        </w:rPr>
        <w:t xml:space="preserve">), adalah faktor pendorong </w:t>
      </w:r>
      <w:r w:rsidRPr="00D23DDA">
        <w:rPr>
          <w:spacing w:val="-3"/>
          <w:sz w:val="24"/>
          <w:szCs w:val="24"/>
        </w:rPr>
        <w:t xml:space="preserve">yang </w:t>
      </w:r>
      <w:r w:rsidRPr="00D23DDA">
        <w:rPr>
          <w:sz w:val="24"/>
          <w:szCs w:val="24"/>
        </w:rPr>
        <w:t>memberi dukungan secara terus menerus untuk kelangsungan perilaku individu atau kelompok seperti keluarga, teman, guru, pengambil kebijakan dan petugas kesehatan</w:t>
      </w:r>
      <w:r w:rsidRPr="00D23DDA">
        <w:rPr>
          <w:sz w:val="24"/>
          <w:szCs w:val="24"/>
          <w:lang w:val="id-ID"/>
        </w:rPr>
        <w:t>.</w:t>
      </w:r>
    </w:p>
    <w:p w:rsidR="00432582" w:rsidRPr="00E47F86" w:rsidRDefault="00432582" w:rsidP="00432582">
      <w:pPr>
        <w:tabs>
          <w:tab w:val="left" w:pos="1789"/>
          <w:tab w:val="left" w:pos="3215"/>
          <w:tab w:val="left" w:pos="3388"/>
          <w:tab w:val="left" w:pos="3838"/>
          <w:tab w:val="left" w:pos="4407"/>
          <w:tab w:val="left" w:pos="4960"/>
          <w:tab w:val="left" w:pos="5084"/>
          <w:tab w:val="left" w:pos="5543"/>
          <w:tab w:val="left" w:pos="6355"/>
          <w:tab w:val="left" w:pos="6884"/>
          <w:tab w:val="left" w:pos="7401"/>
          <w:tab w:val="left" w:pos="7920"/>
        </w:tabs>
        <w:spacing w:line="480" w:lineRule="auto"/>
        <w:ind w:left="993" w:right="3"/>
        <w:jc w:val="both"/>
        <w:rPr>
          <w:sz w:val="24"/>
        </w:rPr>
      </w:pPr>
      <w:r w:rsidRPr="00D23DDA">
        <w:rPr>
          <w:sz w:val="24"/>
          <w:szCs w:val="24"/>
        </w:rPr>
        <w:t xml:space="preserve">Teori Keyakinan Kesehatan atau </w:t>
      </w:r>
      <w:r w:rsidRPr="00D23DDA">
        <w:rPr>
          <w:i/>
          <w:sz w:val="24"/>
          <w:szCs w:val="24"/>
        </w:rPr>
        <w:t xml:space="preserve">Health Belief Model </w:t>
      </w:r>
      <w:r w:rsidRPr="00D23DDA">
        <w:rPr>
          <w:sz w:val="24"/>
          <w:szCs w:val="24"/>
        </w:rPr>
        <w:t>(HBM)</w:t>
      </w:r>
      <w:r w:rsidRPr="000F7C3C">
        <w:rPr>
          <w:sz w:val="24"/>
        </w:rPr>
        <w:t xml:space="preserve"> Menurut Smet (1994) HBM diuraikan dalam usaha mencari cara menerangkan perilaku yang berkaitan dengan kesehatan dimulai dari pertimbangan orang-orang mengenai kesehatan. HBM digunakan untuk meramalkan perilaku peningkatan kesehatan. HBMmerupakan model kognitif, yang berarti bahwa khususnya proses kognitif, dipengaruhi </w:t>
      </w:r>
      <w:r w:rsidRPr="004E3E33">
        <w:t>olehi</w:t>
      </w:r>
      <w:r>
        <w:t xml:space="preserve">nformasi dari </w:t>
      </w:r>
      <w:r>
        <w:rPr>
          <w:sz w:val="24"/>
        </w:rPr>
        <w:lastRenderedPageBreak/>
        <w:t xml:space="preserve">lingkungan.Menurut HBM, kemungkinan individu </w:t>
      </w:r>
      <w:r w:rsidRPr="000F7C3C">
        <w:rPr>
          <w:sz w:val="24"/>
        </w:rPr>
        <w:t xml:space="preserve">akan melakukan </w:t>
      </w:r>
      <w:r>
        <w:rPr>
          <w:sz w:val="24"/>
        </w:rPr>
        <w:t xml:space="preserve">tindakan </w:t>
      </w:r>
      <w:r w:rsidRPr="000F7C3C">
        <w:rPr>
          <w:spacing w:val="-1"/>
          <w:sz w:val="24"/>
        </w:rPr>
        <w:t xml:space="preserve">pencegahan </w:t>
      </w:r>
      <w:r w:rsidRPr="000F7C3C">
        <w:rPr>
          <w:sz w:val="24"/>
        </w:rPr>
        <w:t>tergantung secara langsung pada hasil dari dua keyakinan atau penilaian kesehatan (</w:t>
      </w:r>
      <w:r w:rsidRPr="000F7C3C">
        <w:rPr>
          <w:i/>
          <w:sz w:val="24"/>
        </w:rPr>
        <w:t>health belief</w:t>
      </w:r>
      <w:r w:rsidRPr="000F7C3C">
        <w:rPr>
          <w:sz w:val="24"/>
        </w:rPr>
        <w:t>) yaitu ancaman  yang dirasakan dari sakit atau luka (</w:t>
      </w:r>
      <w:r w:rsidRPr="000F7C3C">
        <w:rPr>
          <w:i/>
          <w:sz w:val="24"/>
        </w:rPr>
        <w:t>perceived threat of injury or illness</w:t>
      </w:r>
      <w:r w:rsidRPr="000F7C3C">
        <w:rPr>
          <w:sz w:val="24"/>
        </w:rPr>
        <w:t>) dan pertimbangantentangkeuntungandankerugian(</w:t>
      </w:r>
      <w:r w:rsidRPr="000F7C3C">
        <w:rPr>
          <w:i/>
          <w:sz w:val="24"/>
        </w:rPr>
        <w:t>benefitsandcosts</w:t>
      </w:r>
      <w:r w:rsidRPr="000F7C3C">
        <w:rPr>
          <w:sz w:val="24"/>
        </w:rPr>
        <w:t>)</w:t>
      </w:r>
      <w:r>
        <w:rPr>
          <w:sz w:val="24"/>
        </w:rPr>
        <w:t xml:space="preserve">. </w:t>
      </w:r>
      <w:r>
        <w:t xml:space="preserve">Penilaian pertama berkaitan dengan ancaman </w:t>
      </w:r>
      <w:r>
        <w:rPr>
          <w:spacing w:val="-3"/>
        </w:rPr>
        <w:t xml:space="preserve">yang </w:t>
      </w:r>
      <w:r>
        <w:t xml:space="preserve">dirasakan terhadap risiko </w:t>
      </w:r>
      <w:r>
        <w:rPr>
          <w:spacing w:val="-3"/>
        </w:rPr>
        <w:t xml:space="preserve">yang </w:t>
      </w:r>
      <w:r>
        <w:t>akan muncul.Hal ini mengacu pada sejauh mana seorang berpikir penyakit atau kesakitan betul-betul merupakan ancaman  kepada  dirinya.  Asumsinya  adalah  bahwa  bilaancaman yang dirasakan tersebut meningkat maka perilaku pencegahan juga akan meningkat. Timbulnya perilaku penilaian tersebut dirasakan ini berdasarkan pada:</w:t>
      </w:r>
    </w:p>
    <w:p w:rsidR="00432582" w:rsidRPr="004E3E33" w:rsidRDefault="00432582" w:rsidP="00432582">
      <w:pPr>
        <w:tabs>
          <w:tab w:val="left" w:pos="2585"/>
        </w:tabs>
        <w:spacing w:line="480" w:lineRule="auto"/>
        <w:ind w:left="993" w:right="3" w:hanging="284"/>
        <w:rPr>
          <w:sz w:val="24"/>
        </w:rPr>
      </w:pPr>
      <w:r>
        <w:rPr>
          <w:sz w:val="24"/>
        </w:rPr>
        <w:t xml:space="preserve">a. </w:t>
      </w:r>
      <w:r w:rsidRPr="004E3E33">
        <w:rPr>
          <w:sz w:val="24"/>
        </w:rPr>
        <w:t>Ketidak-kekebalan yang dirasakan (</w:t>
      </w:r>
      <w:r w:rsidRPr="004E3E33">
        <w:rPr>
          <w:i/>
          <w:sz w:val="24"/>
        </w:rPr>
        <w:t>perceived vulnerability</w:t>
      </w:r>
      <w:r>
        <w:rPr>
          <w:sz w:val="24"/>
        </w:rPr>
        <w:t>) yang merupakan kemungkinan</w:t>
      </w:r>
      <w:r w:rsidRPr="004E3E33">
        <w:rPr>
          <w:sz w:val="24"/>
        </w:rPr>
        <w:t>bahwa orang-orang dapat mengembangkanmasalahkesehatanmenurutkondisimereka.</w:t>
      </w:r>
    </w:p>
    <w:p w:rsidR="00432582" w:rsidRPr="005F5D5E" w:rsidRDefault="00432582" w:rsidP="00432582">
      <w:pPr>
        <w:tabs>
          <w:tab w:val="left" w:pos="2585"/>
        </w:tabs>
        <w:spacing w:line="480" w:lineRule="auto"/>
        <w:ind w:left="993" w:right="3" w:hanging="273"/>
        <w:jc w:val="both"/>
        <w:rPr>
          <w:sz w:val="24"/>
          <w:lang w:val="id-ID"/>
        </w:rPr>
      </w:pPr>
      <w:r>
        <w:rPr>
          <w:sz w:val="24"/>
        </w:rPr>
        <w:t xml:space="preserve">b. </w:t>
      </w:r>
      <w:r w:rsidRPr="004E3E33">
        <w:rPr>
          <w:sz w:val="24"/>
        </w:rPr>
        <w:t xml:space="preserve">Keseriusan </w:t>
      </w:r>
      <w:r w:rsidRPr="004E3E33">
        <w:rPr>
          <w:spacing w:val="-3"/>
          <w:sz w:val="24"/>
        </w:rPr>
        <w:t xml:space="preserve">yang </w:t>
      </w:r>
      <w:r w:rsidRPr="004E3E33">
        <w:rPr>
          <w:sz w:val="24"/>
        </w:rPr>
        <w:t>dirasakan (</w:t>
      </w:r>
      <w:r w:rsidRPr="004E3E33">
        <w:rPr>
          <w:i/>
          <w:sz w:val="24"/>
        </w:rPr>
        <w:t>perceived severity</w:t>
      </w:r>
      <w:r w:rsidRPr="004E3E33">
        <w:rPr>
          <w:sz w:val="24"/>
        </w:rPr>
        <w:t xml:space="preserve">). Orang-orang yangmengevaluasiseberapajauhkeseriusanpenyakittersebut apabila mereka mengembangkan masalah kesehatan mereka atau membiarkan penyakitnya tidak ditangani. Penilaian </w:t>
      </w:r>
      <w:r w:rsidRPr="004E3E33">
        <w:rPr>
          <w:spacing w:val="-3"/>
          <w:sz w:val="24"/>
        </w:rPr>
        <w:t xml:space="preserve">yang </w:t>
      </w:r>
      <w:r w:rsidRPr="004E3E33">
        <w:rPr>
          <w:sz w:val="24"/>
        </w:rPr>
        <w:t xml:space="preserve">kedua </w:t>
      </w:r>
      <w:r w:rsidRPr="004E3E33">
        <w:rPr>
          <w:spacing w:val="-3"/>
          <w:sz w:val="24"/>
        </w:rPr>
        <w:t xml:space="preserve">yang </w:t>
      </w:r>
      <w:r w:rsidRPr="004E3E33">
        <w:rPr>
          <w:sz w:val="24"/>
        </w:rPr>
        <w:t>dibuat adalah perbandingan antara keuntungan dan kerugian dari perilaku dalam usaha untuk memutuskan melakukantindakanpencegahanatautidak.</w:t>
      </w:r>
    </w:p>
    <w:p w:rsidR="00432582" w:rsidRPr="005F5D5E" w:rsidRDefault="00432582" w:rsidP="00432582">
      <w:pPr>
        <w:pStyle w:val="BodyText"/>
        <w:jc w:val="both"/>
        <w:rPr>
          <w:lang w:val="id-ID"/>
        </w:rPr>
      </w:pPr>
    </w:p>
    <w:p w:rsidR="00432582" w:rsidRPr="000F7C3C" w:rsidRDefault="00432582" w:rsidP="00432582">
      <w:pPr>
        <w:tabs>
          <w:tab w:val="left" w:pos="1789"/>
        </w:tabs>
        <w:ind w:left="284"/>
        <w:jc w:val="both"/>
        <w:rPr>
          <w:sz w:val="24"/>
        </w:rPr>
      </w:pPr>
      <w:r w:rsidRPr="000F7C3C">
        <w:rPr>
          <w:sz w:val="24"/>
        </w:rPr>
        <w:t>Teori Aksi Beralasan(</w:t>
      </w:r>
      <w:r w:rsidRPr="000F7C3C">
        <w:rPr>
          <w:i/>
          <w:sz w:val="24"/>
        </w:rPr>
        <w:t>TheoryofReasonedAction</w:t>
      </w:r>
      <w:r w:rsidRPr="000F7C3C">
        <w:rPr>
          <w:sz w:val="24"/>
        </w:rPr>
        <w:t>)</w:t>
      </w:r>
    </w:p>
    <w:p w:rsidR="00432582" w:rsidRDefault="00432582" w:rsidP="00432582">
      <w:pPr>
        <w:pStyle w:val="BodyText"/>
        <w:jc w:val="both"/>
        <w:rPr>
          <w:sz w:val="23"/>
        </w:rPr>
      </w:pPr>
    </w:p>
    <w:p w:rsidR="00432582" w:rsidRDefault="00432582" w:rsidP="00432582">
      <w:pPr>
        <w:pStyle w:val="BodyText"/>
        <w:spacing w:line="480" w:lineRule="auto"/>
        <w:ind w:left="720" w:right="114"/>
        <w:jc w:val="both"/>
      </w:pPr>
      <w:r>
        <w:rPr>
          <w:i/>
        </w:rPr>
        <w:t xml:space="preserve">Theory of Reasoned Action </w:t>
      </w:r>
      <w:r>
        <w:t xml:space="preserve">(TRA) dari Ajzen &amp; Fishbein dikutip Smet(1994) </w:t>
      </w:r>
    </w:p>
    <w:p w:rsidR="00432582" w:rsidRDefault="00432582" w:rsidP="00432582">
      <w:pPr>
        <w:pStyle w:val="BodyText"/>
        <w:spacing w:line="480" w:lineRule="auto"/>
        <w:ind w:left="720" w:right="114"/>
        <w:jc w:val="both"/>
      </w:pPr>
      <w:r>
        <w:t xml:space="preserve">Merupakanteori perilaku manusia secaraumum.Aslinya teori ini dipergunakan di dalam berbagai macam perilaku manusia, khususnya yang berkaitan dengan permasalahan </w:t>
      </w:r>
      <w:r>
        <w:lastRenderedPageBreak/>
        <w:t>sosial-psikologis, kemudian makin bertambah digunakan untuk menentukan faktor- factor yang berkaitan dengan perilakukesehatan.</w:t>
      </w:r>
    </w:p>
    <w:p w:rsidR="00432582" w:rsidRDefault="00432582" w:rsidP="00432582">
      <w:pPr>
        <w:pStyle w:val="BodyText"/>
        <w:ind w:left="720"/>
      </w:pPr>
    </w:p>
    <w:p w:rsidR="00432582" w:rsidRDefault="00432582" w:rsidP="00432582">
      <w:pPr>
        <w:pStyle w:val="BodyText"/>
        <w:spacing w:line="480" w:lineRule="auto"/>
        <w:ind w:left="720" w:right="114"/>
        <w:jc w:val="both"/>
      </w:pPr>
      <w:r>
        <w:t>Teori ini menghubungkan keyakinan (</w:t>
      </w:r>
      <w:r>
        <w:rPr>
          <w:i/>
        </w:rPr>
        <w:t>beliefs</w:t>
      </w:r>
      <w:r>
        <w:t>), sikap (</w:t>
      </w:r>
      <w:r>
        <w:rPr>
          <w:i/>
        </w:rPr>
        <w:t>attitude</w:t>
      </w:r>
      <w:r>
        <w:t>), kehendak/ intensi (</w:t>
      </w:r>
      <w:r>
        <w:rPr>
          <w:i/>
        </w:rPr>
        <w:t>intention</w:t>
      </w:r>
      <w:r>
        <w:t>), dan perilaku. Intensi merupakan prediktor  terbaik  dari  perilaku.  Jika  ingin  mengetahui  apa    yang dilakukan seseorang, cara terbaik untuk meramalkannya adalah mengetahui intensi orang tersebut. Intensi ditentukan oleh sikap dan norma subyektif. Komponen pertama mengacu pada sikap terhadap perilaku. Sikap ini merupakan hasil pertimbangan untung dan rugi dari perilaku tersebut (</w:t>
      </w:r>
      <w:r>
        <w:rPr>
          <w:i/>
        </w:rPr>
        <w:t>outcomes of the behavior</w:t>
      </w:r>
      <w:r>
        <w:t xml:space="preserve">). Disamping itu juga dipertimbangkan pentingnya konsekuensi-konsekuensi </w:t>
      </w:r>
      <w:r>
        <w:rPr>
          <w:spacing w:val="-3"/>
        </w:rPr>
        <w:t xml:space="preserve">yang </w:t>
      </w:r>
      <w:r>
        <w:t>akan terjadi bagi individu (</w:t>
      </w:r>
      <w:r>
        <w:rPr>
          <w:i/>
        </w:rPr>
        <w:t>evaluation regarding the outcome</w:t>
      </w:r>
      <w:r>
        <w:t>). Komponen kedua mencerminkan dampak dari norma-norma subyektif.</w:t>
      </w:r>
    </w:p>
    <w:p w:rsidR="00432582" w:rsidRDefault="00432582" w:rsidP="00432582">
      <w:pPr>
        <w:pStyle w:val="BodyText"/>
        <w:spacing w:line="480" w:lineRule="auto"/>
        <w:ind w:left="720" w:right="114"/>
        <w:jc w:val="both"/>
      </w:pPr>
    </w:p>
    <w:p w:rsidR="00432582" w:rsidRDefault="00432582" w:rsidP="00432582">
      <w:pPr>
        <w:pStyle w:val="BodyText"/>
        <w:spacing w:line="480" w:lineRule="auto"/>
        <w:ind w:left="720" w:right="117"/>
        <w:jc w:val="both"/>
      </w:pPr>
      <w:r>
        <w:tab/>
        <w:t xml:space="preserve">Menurut Glanz, dkk (2002) bahwa norma subyektif itu adalah keyakinan seseorang terhadap bagaimana dan apa </w:t>
      </w:r>
      <w:r>
        <w:rPr>
          <w:spacing w:val="-3"/>
        </w:rPr>
        <w:t xml:space="preserve">yang </w:t>
      </w:r>
      <w:r>
        <w:t>dipikirkan orang-orang yang memberi nasehat dianggapnya penting dan memotivasi seseorang untuk mengikuti pikiran tersebut. Contoh pertama, sebagian orang menganggap penting harus menggunakan kondom setiap kali melakukan berbagai tipe seks dengan berbagai partner. Contoh kedua fokus perhatian (</w:t>
      </w:r>
      <w:r>
        <w:rPr>
          <w:i/>
        </w:rPr>
        <w:t>salience</w:t>
      </w:r>
      <w:r>
        <w:t xml:space="preserve">) tentang perilaku seksual dan pencegahan AIDS tidak akan sama antara kelompok homoseksual, </w:t>
      </w:r>
      <w:r>
        <w:rPr>
          <w:spacing w:val="-3"/>
        </w:rPr>
        <w:t xml:space="preserve">yang </w:t>
      </w:r>
      <w:r>
        <w:t xml:space="preserve">percaya penggunaan kondom mengurangi kemungkinan kena AIDS, dengan kelompok </w:t>
      </w:r>
      <w:r>
        <w:rPr>
          <w:spacing w:val="-3"/>
        </w:rPr>
        <w:t xml:space="preserve">yang </w:t>
      </w:r>
      <w:r>
        <w:t>lain,</w:t>
      </w:r>
      <w:r>
        <w:rPr>
          <w:spacing w:val="-3"/>
        </w:rPr>
        <w:t>yang</w:t>
      </w:r>
      <w:r>
        <w:t>mungkin percaya penggunaan kondom akan menyebarluasnya perilaku seksual.</w:t>
      </w:r>
    </w:p>
    <w:p w:rsidR="00432582" w:rsidRDefault="00432582" w:rsidP="00432582">
      <w:pPr>
        <w:pStyle w:val="BodyText"/>
        <w:spacing w:line="480" w:lineRule="auto"/>
        <w:ind w:left="720" w:right="117" w:firstLine="720"/>
        <w:jc w:val="both"/>
      </w:pPr>
      <w:r>
        <w:t xml:space="preserve">Menurut Notoatmodjo (2007) </w:t>
      </w:r>
      <w:r>
        <w:rPr>
          <w:spacing w:val="-3"/>
        </w:rPr>
        <w:t>yang</w:t>
      </w:r>
      <w:r>
        <w:t xml:space="preserve">mengutip pendapat Kar, untuk menganalisis perilaku kesehatan dengan bertitik tolak bahwaperilaku itumerupakan fungsi dari niat </w:t>
      </w:r>
      <w:r>
        <w:lastRenderedPageBreak/>
        <w:t>seseorang, adanya dukungan sosial, ada tidaknya informasi dan situasi yang memungkinkan untuk bertindak. Becker (1979) dalam Notoatmodjo (2005) membuat klasifikasi lain tentang perilaku kesehatan, dan membedakannya menjadi tiga, yaitu:</w:t>
      </w:r>
    </w:p>
    <w:p w:rsidR="00432582" w:rsidRPr="004E3E33" w:rsidRDefault="00432582" w:rsidP="00432582">
      <w:pPr>
        <w:tabs>
          <w:tab w:val="left" w:pos="2225"/>
        </w:tabs>
        <w:ind w:left="720"/>
        <w:jc w:val="both"/>
        <w:rPr>
          <w:sz w:val="24"/>
        </w:rPr>
      </w:pPr>
      <w:r>
        <w:rPr>
          <w:sz w:val="24"/>
        </w:rPr>
        <w:t>1.</w:t>
      </w:r>
      <w:r w:rsidRPr="004E3E33">
        <w:rPr>
          <w:sz w:val="24"/>
        </w:rPr>
        <w:t>Perilaku sehat (</w:t>
      </w:r>
      <w:r w:rsidRPr="004E3E33">
        <w:rPr>
          <w:i/>
          <w:sz w:val="24"/>
        </w:rPr>
        <w:t>healthbehavior</w:t>
      </w:r>
      <w:r w:rsidRPr="004E3E33">
        <w:rPr>
          <w:sz w:val="24"/>
        </w:rPr>
        <w:t>)</w:t>
      </w:r>
    </w:p>
    <w:p w:rsidR="00432582" w:rsidRDefault="00432582" w:rsidP="00432582">
      <w:pPr>
        <w:pStyle w:val="BodyText"/>
        <w:ind w:left="720"/>
        <w:rPr>
          <w:sz w:val="23"/>
        </w:rPr>
      </w:pPr>
    </w:p>
    <w:p w:rsidR="00432582" w:rsidRPr="002F3F15" w:rsidRDefault="00432582" w:rsidP="00432582">
      <w:pPr>
        <w:pStyle w:val="BodyText"/>
        <w:spacing w:line="480" w:lineRule="auto"/>
        <w:ind w:left="720" w:right="118" w:firstLine="720"/>
        <w:jc w:val="both"/>
        <w:rPr>
          <w:lang w:val="id-ID"/>
        </w:rPr>
      </w:pPr>
      <w:r>
        <w:t>Merupakan perilaku-perilaku atau kegiatan-kegiatan yang berkaitan dengan upaya mempertahankan dan meningkatkan kesehatan, antara lain: makan dengan menu seimbang, kegiatan fisik secara teratur dan cukup, dan perilaku atau gaya hidup positif lain untuk kesehatan.</w:t>
      </w:r>
    </w:p>
    <w:p w:rsidR="00432582" w:rsidRPr="004E3E33" w:rsidRDefault="00432582" w:rsidP="00432582">
      <w:pPr>
        <w:tabs>
          <w:tab w:val="left" w:pos="2225"/>
        </w:tabs>
        <w:ind w:left="720"/>
        <w:jc w:val="both"/>
        <w:rPr>
          <w:sz w:val="24"/>
        </w:rPr>
      </w:pPr>
      <w:r>
        <w:rPr>
          <w:sz w:val="24"/>
        </w:rPr>
        <w:t>2.</w:t>
      </w:r>
      <w:r w:rsidRPr="004E3E33">
        <w:rPr>
          <w:sz w:val="24"/>
        </w:rPr>
        <w:t>Perilaku sakit (</w:t>
      </w:r>
      <w:r w:rsidRPr="004E3E33">
        <w:rPr>
          <w:i/>
          <w:sz w:val="24"/>
        </w:rPr>
        <w:t>illnessbehavior</w:t>
      </w:r>
      <w:r w:rsidRPr="004E3E33">
        <w:rPr>
          <w:sz w:val="24"/>
        </w:rPr>
        <w:t>)</w:t>
      </w:r>
    </w:p>
    <w:p w:rsidR="00432582" w:rsidRDefault="00432582" w:rsidP="00432582">
      <w:pPr>
        <w:pStyle w:val="BodyText"/>
        <w:ind w:left="720"/>
        <w:rPr>
          <w:sz w:val="23"/>
        </w:rPr>
      </w:pPr>
    </w:p>
    <w:p w:rsidR="00432582" w:rsidRDefault="00432582" w:rsidP="00432582">
      <w:pPr>
        <w:pStyle w:val="BodyText"/>
        <w:spacing w:line="480" w:lineRule="auto"/>
        <w:ind w:left="720" w:right="120" w:firstLine="720"/>
        <w:jc w:val="both"/>
      </w:pPr>
      <w:r>
        <w:t xml:space="preserve">Perilaku </w:t>
      </w:r>
      <w:r>
        <w:rPr>
          <w:spacing w:val="-3"/>
        </w:rPr>
        <w:t xml:space="preserve">yang </w:t>
      </w:r>
      <w:r>
        <w:t xml:space="preserve">berkaitan dengan tindakan seseorang yang sakit atau terkena masalah kesehatan pada </w:t>
      </w:r>
      <w:r>
        <w:rPr>
          <w:spacing w:val="-3"/>
        </w:rPr>
        <w:t xml:space="preserve">dirinya </w:t>
      </w:r>
      <w:r>
        <w:t>atau keluarganya, untuk mencari penyembuhan atau untuk mengatasi masalah kesehatan lainnya. Pada saat seseorang sakit, ada beberapa tindakan atau perilaku yang muncul, antara lain: didiamkan saja, mengambil tindakan dengan  melakukan  pengobatan  sendiri atau mencari penyembuhan atau poengobatan keluar yakni ke fasilitaskesehatan.</w:t>
      </w:r>
    </w:p>
    <w:p w:rsidR="00432582" w:rsidRPr="004E3E33" w:rsidRDefault="00432582" w:rsidP="00432582">
      <w:pPr>
        <w:tabs>
          <w:tab w:val="left" w:pos="2225"/>
        </w:tabs>
        <w:ind w:left="720"/>
        <w:jc w:val="both"/>
        <w:rPr>
          <w:i/>
          <w:sz w:val="24"/>
        </w:rPr>
      </w:pPr>
      <w:r>
        <w:rPr>
          <w:sz w:val="24"/>
        </w:rPr>
        <w:t>3.</w:t>
      </w:r>
      <w:r w:rsidRPr="004E3E33">
        <w:rPr>
          <w:sz w:val="24"/>
        </w:rPr>
        <w:t>Perilakuperanorangsakit(</w:t>
      </w:r>
      <w:r w:rsidRPr="004E3E33">
        <w:rPr>
          <w:i/>
          <w:sz w:val="24"/>
        </w:rPr>
        <w:t>sickrolebehavior)</w:t>
      </w:r>
    </w:p>
    <w:p w:rsidR="00432582" w:rsidRDefault="00432582" w:rsidP="00432582">
      <w:pPr>
        <w:pStyle w:val="BodyText"/>
        <w:ind w:left="720"/>
        <w:rPr>
          <w:i/>
        </w:rPr>
      </w:pPr>
    </w:p>
    <w:p w:rsidR="00432582" w:rsidRPr="00DD2C50" w:rsidRDefault="00432582" w:rsidP="00432582">
      <w:pPr>
        <w:pStyle w:val="BodyText"/>
        <w:spacing w:line="480" w:lineRule="auto"/>
        <w:ind w:left="720" w:right="116" w:firstLine="720"/>
        <w:jc w:val="both"/>
      </w:pPr>
      <w:r>
        <w:t xml:space="preserve">Dari segi sosiologi,  orang  yang  sedang  sakit  mempunyai  peran </w:t>
      </w:r>
      <w:r>
        <w:rPr>
          <w:spacing w:val="-3"/>
        </w:rPr>
        <w:t xml:space="preserve">yang </w:t>
      </w:r>
      <w:r>
        <w:t>mencakup hak-haknya dan kewajiban sebagai orang sakit.Pengetahuan merupakan hasil dari “tahu” dan ini terjadi setelah orang melakukan  penginderaan terhadap objek  tertentu.</w:t>
      </w:r>
    </w:p>
    <w:p w:rsidR="00432582" w:rsidRPr="00DD2C50" w:rsidRDefault="00432582" w:rsidP="00432582">
      <w:pPr>
        <w:pStyle w:val="BodyText"/>
        <w:spacing w:line="480" w:lineRule="auto"/>
        <w:ind w:left="720" w:right="119"/>
        <w:jc w:val="both"/>
      </w:pPr>
      <w:r>
        <w:t>Penginderaan terjadi melalui panca indera manusia, yakni indera penglihatan, pendengaran, penciuman, rasa dan raba. Sebagian besar, pengetahuan manusia diperoleh dari mata dan telinga (Notoatmodjo, 2011).</w:t>
      </w:r>
    </w:p>
    <w:p w:rsidR="00432582" w:rsidRDefault="00432582" w:rsidP="00432582">
      <w:pPr>
        <w:pStyle w:val="Heading11"/>
        <w:numPr>
          <w:ilvl w:val="0"/>
          <w:numId w:val="12"/>
        </w:numPr>
        <w:tabs>
          <w:tab w:val="left" w:pos="1006"/>
        </w:tabs>
        <w:ind w:left="360"/>
      </w:pPr>
      <w:r>
        <w:t>Pengetahuan</w:t>
      </w:r>
    </w:p>
    <w:p w:rsidR="00432582" w:rsidRDefault="00432582" w:rsidP="00432582">
      <w:pPr>
        <w:pStyle w:val="BodyText"/>
        <w:rPr>
          <w:b/>
        </w:rPr>
      </w:pPr>
    </w:p>
    <w:p w:rsidR="00432582" w:rsidRPr="00C019F0" w:rsidRDefault="00432582" w:rsidP="00432582">
      <w:pPr>
        <w:pStyle w:val="ListParagraph"/>
        <w:numPr>
          <w:ilvl w:val="1"/>
          <w:numId w:val="12"/>
        </w:numPr>
        <w:tabs>
          <w:tab w:val="left" w:pos="1554"/>
        </w:tabs>
        <w:ind w:left="720"/>
        <w:jc w:val="both"/>
        <w:rPr>
          <w:b/>
          <w:sz w:val="24"/>
        </w:rPr>
      </w:pPr>
      <w:r w:rsidRPr="00C019F0">
        <w:rPr>
          <w:b/>
          <w:sz w:val="24"/>
        </w:rPr>
        <w:t>Definisi</w:t>
      </w:r>
      <w:r>
        <w:rPr>
          <w:b/>
          <w:sz w:val="24"/>
          <w:lang w:val="id-ID"/>
        </w:rPr>
        <w:t xml:space="preserve"> </w:t>
      </w:r>
      <w:r w:rsidRPr="00C019F0">
        <w:rPr>
          <w:b/>
          <w:sz w:val="24"/>
        </w:rPr>
        <w:t>Pengetahuan</w:t>
      </w:r>
    </w:p>
    <w:p w:rsidR="00432582" w:rsidRDefault="00432582" w:rsidP="00432582">
      <w:pPr>
        <w:pStyle w:val="BodyText"/>
        <w:rPr>
          <w:b/>
          <w:sz w:val="23"/>
        </w:rPr>
      </w:pPr>
    </w:p>
    <w:p w:rsidR="00432582" w:rsidRPr="005F5D5E" w:rsidRDefault="00432582" w:rsidP="00432582">
      <w:pPr>
        <w:pStyle w:val="BodyText"/>
        <w:spacing w:line="480" w:lineRule="auto"/>
        <w:ind w:left="655" w:right="116" w:firstLine="360"/>
        <w:jc w:val="both"/>
        <w:rPr>
          <w:lang w:val="id-ID"/>
        </w:rPr>
      </w:pPr>
      <w:r>
        <w:t>Pengetahuan atau kognitif merupakan domain yang sangat penting dalam membentuk tindakan seseorang (</w:t>
      </w:r>
      <w:r>
        <w:rPr>
          <w:i/>
        </w:rPr>
        <w:t>overt behavior</w:t>
      </w:r>
      <w:r>
        <w:t>). Berdasarkan pengalaman dan penelitian ternyata perilaku yang didasarkan oleh pengetahuan akan lebih langgeng daripada perilaku yang tidak didasari oleh pengetahuan. Penelitian Rogers (1974) mrngungkapkan bahwa sebelum orang mengadopsi perilaku baru (berperilaku baru), dalam diri orang tersebut terjadi proses yang berurutan, yang disebut AIETA, yaitu:</w:t>
      </w:r>
    </w:p>
    <w:p w:rsidR="00432582" w:rsidRDefault="00432582" w:rsidP="00432582">
      <w:pPr>
        <w:pStyle w:val="ListParagraph"/>
        <w:numPr>
          <w:ilvl w:val="0"/>
          <w:numId w:val="9"/>
        </w:numPr>
        <w:tabs>
          <w:tab w:val="left" w:pos="1736"/>
        </w:tabs>
        <w:spacing w:line="480" w:lineRule="auto"/>
        <w:ind w:left="1015" w:right="116"/>
        <w:jc w:val="both"/>
        <w:rPr>
          <w:sz w:val="24"/>
        </w:rPr>
      </w:pPr>
      <w:r>
        <w:rPr>
          <w:i/>
          <w:sz w:val="24"/>
        </w:rPr>
        <w:t xml:space="preserve">Awareness </w:t>
      </w:r>
      <w:r>
        <w:rPr>
          <w:sz w:val="24"/>
        </w:rPr>
        <w:t>(kesadaran), di mana orang tersebut menyadari dalam arti mengetahui  terlebih dahulu terhadap stimulus(objek).</w:t>
      </w:r>
    </w:p>
    <w:p w:rsidR="00432582" w:rsidRDefault="00432582" w:rsidP="00432582">
      <w:pPr>
        <w:pStyle w:val="ListParagraph"/>
        <w:numPr>
          <w:ilvl w:val="0"/>
          <w:numId w:val="9"/>
        </w:numPr>
        <w:tabs>
          <w:tab w:val="left" w:pos="1736"/>
        </w:tabs>
        <w:spacing w:line="480" w:lineRule="auto"/>
        <w:ind w:left="1015" w:right="121"/>
        <w:jc w:val="both"/>
        <w:rPr>
          <w:sz w:val="24"/>
        </w:rPr>
      </w:pPr>
      <w:r>
        <w:rPr>
          <w:i/>
          <w:sz w:val="24"/>
        </w:rPr>
        <w:t xml:space="preserve">Interest </w:t>
      </w:r>
      <w:r>
        <w:rPr>
          <w:sz w:val="24"/>
        </w:rPr>
        <w:t>(merasa tertarik) terhadap stimulus atau objek tersebut. Di sini sikap subjek sudah mulaitimbul.</w:t>
      </w:r>
    </w:p>
    <w:p w:rsidR="00432582" w:rsidRDefault="00432582" w:rsidP="00432582">
      <w:pPr>
        <w:pStyle w:val="ListParagraph"/>
        <w:numPr>
          <w:ilvl w:val="0"/>
          <w:numId w:val="9"/>
        </w:numPr>
        <w:tabs>
          <w:tab w:val="left" w:pos="1736"/>
        </w:tabs>
        <w:spacing w:line="480" w:lineRule="auto"/>
        <w:ind w:left="1015" w:right="120"/>
        <w:jc w:val="both"/>
        <w:rPr>
          <w:sz w:val="24"/>
        </w:rPr>
      </w:pPr>
      <w:r>
        <w:rPr>
          <w:i/>
          <w:sz w:val="24"/>
        </w:rPr>
        <w:t xml:space="preserve">Evaluation </w:t>
      </w:r>
      <w:r>
        <w:rPr>
          <w:sz w:val="24"/>
        </w:rPr>
        <w:t>(menimbang – nimbang) terhadap baik dan tidaknya stimulus tersebut bagi dirinya. Hal ini berarti sikap responden sudah lebih baiklagi.</w:t>
      </w:r>
    </w:p>
    <w:p w:rsidR="00432582" w:rsidRDefault="00432582" w:rsidP="00432582">
      <w:pPr>
        <w:pStyle w:val="ListParagraph"/>
        <w:numPr>
          <w:ilvl w:val="0"/>
          <w:numId w:val="9"/>
        </w:numPr>
        <w:tabs>
          <w:tab w:val="left" w:pos="1736"/>
        </w:tabs>
        <w:spacing w:line="480" w:lineRule="auto"/>
        <w:ind w:left="1015" w:right="122"/>
        <w:jc w:val="both"/>
        <w:rPr>
          <w:sz w:val="24"/>
        </w:rPr>
      </w:pPr>
      <w:r>
        <w:rPr>
          <w:i/>
          <w:sz w:val="24"/>
        </w:rPr>
        <w:t xml:space="preserve">Trial, </w:t>
      </w:r>
      <w:r>
        <w:rPr>
          <w:sz w:val="24"/>
        </w:rPr>
        <w:t>di mana subjek mulai mencoba melakukan sesuatu sesuai dengan apa</w:t>
      </w:r>
      <w:r>
        <w:rPr>
          <w:spacing w:val="-3"/>
          <w:sz w:val="24"/>
        </w:rPr>
        <w:t xml:space="preserve">yang </w:t>
      </w:r>
      <w:r>
        <w:rPr>
          <w:sz w:val="24"/>
        </w:rPr>
        <w:t>dikehendaki olehstimulus.</w:t>
      </w:r>
    </w:p>
    <w:p w:rsidR="00432582" w:rsidRDefault="00432582" w:rsidP="00432582">
      <w:pPr>
        <w:pStyle w:val="ListParagraph"/>
        <w:numPr>
          <w:ilvl w:val="0"/>
          <w:numId w:val="9"/>
        </w:numPr>
        <w:tabs>
          <w:tab w:val="left" w:pos="1736"/>
        </w:tabs>
        <w:spacing w:line="480" w:lineRule="auto"/>
        <w:ind w:left="1015" w:right="100"/>
        <w:jc w:val="both"/>
        <w:rPr>
          <w:sz w:val="24"/>
        </w:rPr>
      </w:pPr>
      <w:r>
        <w:rPr>
          <w:sz w:val="24"/>
        </w:rPr>
        <w:t>Adaption, di mana subjek telah berperilaku baru sesuai dengan pengetahuan, kesadaran, dan sikapnya terhadap stimulus (Notoatmodjo,2011).</w:t>
      </w:r>
    </w:p>
    <w:p w:rsidR="00432582" w:rsidRDefault="00432582" w:rsidP="00432582">
      <w:pPr>
        <w:pStyle w:val="Heading11"/>
        <w:numPr>
          <w:ilvl w:val="1"/>
          <w:numId w:val="12"/>
        </w:numPr>
        <w:tabs>
          <w:tab w:val="left" w:pos="1609"/>
        </w:tabs>
        <w:ind w:left="720"/>
      </w:pPr>
      <w:r>
        <w:t>Tingkat</w:t>
      </w:r>
      <w:r>
        <w:rPr>
          <w:lang w:val="id-ID"/>
        </w:rPr>
        <w:t xml:space="preserve"> </w:t>
      </w:r>
      <w:r>
        <w:t>Pengetahuan</w:t>
      </w:r>
    </w:p>
    <w:p w:rsidR="00432582" w:rsidRDefault="00432582" w:rsidP="00432582">
      <w:pPr>
        <w:pStyle w:val="BodyText"/>
        <w:rPr>
          <w:b/>
          <w:sz w:val="23"/>
        </w:rPr>
      </w:pPr>
    </w:p>
    <w:p w:rsidR="00432582" w:rsidRDefault="00432582" w:rsidP="00432582">
      <w:pPr>
        <w:pStyle w:val="BodyText"/>
        <w:spacing w:line="480" w:lineRule="auto"/>
        <w:ind w:left="720"/>
      </w:pPr>
      <w:r>
        <w:t>Menurut Notoatmodjo, 2011, pengetahuan mempunyai enam tingkatan, yaitu:</w:t>
      </w:r>
    </w:p>
    <w:p w:rsidR="00432582" w:rsidRDefault="00432582" w:rsidP="00432582">
      <w:pPr>
        <w:pStyle w:val="ListParagraph"/>
        <w:numPr>
          <w:ilvl w:val="0"/>
          <w:numId w:val="8"/>
        </w:numPr>
        <w:tabs>
          <w:tab w:val="left" w:pos="1376"/>
        </w:tabs>
        <w:ind w:left="1080"/>
        <w:jc w:val="left"/>
        <w:rPr>
          <w:sz w:val="24"/>
        </w:rPr>
      </w:pPr>
      <w:r>
        <w:rPr>
          <w:sz w:val="24"/>
        </w:rPr>
        <w:t>Tahu</w:t>
      </w:r>
      <w:r>
        <w:rPr>
          <w:sz w:val="24"/>
          <w:lang w:val="id-ID"/>
        </w:rPr>
        <w:t xml:space="preserve"> </w:t>
      </w:r>
      <w:r>
        <w:rPr>
          <w:sz w:val="24"/>
        </w:rPr>
        <w:t>(</w:t>
      </w:r>
      <w:r>
        <w:rPr>
          <w:i/>
          <w:sz w:val="24"/>
        </w:rPr>
        <w:t>Know</w:t>
      </w:r>
      <w:r>
        <w:rPr>
          <w:sz w:val="24"/>
        </w:rPr>
        <w:t>)</w:t>
      </w:r>
    </w:p>
    <w:p w:rsidR="00432582" w:rsidRDefault="00432582" w:rsidP="00432582">
      <w:pPr>
        <w:pStyle w:val="BodyText"/>
        <w:rPr>
          <w:sz w:val="23"/>
        </w:rPr>
      </w:pPr>
    </w:p>
    <w:p w:rsidR="00432582" w:rsidRDefault="00432582" w:rsidP="00432582">
      <w:pPr>
        <w:pStyle w:val="BodyText"/>
        <w:spacing w:line="480" w:lineRule="auto"/>
        <w:ind w:left="1001" w:right="101"/>
        <w:jc w:val="both"/>
        <w:rPr>
          <w:lang w:val="id-ID"/>
        </w:rPr>
      </w:pPr>
      <w:r>
        <w:t>Tahu diartikan sebagai mengingat suatu materi yang telah dipelajari sebelumnya. Termasuk ke dalam pengetahuan tingkat ini adalah mengingat kembali (</w:t>
      </w:r>
      <w:r>
        <w:rPr>
          <w:i/>
        </w:rPr>
        <w:t>recall</w:t>
      </w:r>
      <w:r>
        <w:t xml:space="preserve">) sesuatu yang spesifik dari seluruh bahan yang dipelajari atau rangsangan yang telah </w:t>
      </w:r>
      <w:r>
        <w:lastRenderedPageBreak/>
        <w:t>diterima. Oleh sebab itu, tahu ini merupakan tingkat pengetahuan yang paling rendah.</w:t>
      </w:r>
    </w:p>
    <w:p w:rsidR="00432582" w:rsidRPr="00D030F2" w:rsidRDefault="00432582" w:rsidP="00432582">
      <w:pPr>
        <w:pStyle w:val="BodyText"/>
        <w:spacing w:line="480" w:lineRule="auto"/>
        <w:ind w:left="1001" w:right="101"/>
        <w:jc w:val="both"/>
        <w:rPr>
          <w:lang w:val="id-ID"/>
        </w:rPr>
      </w:pPr>
    </w:p>
    <w:p w:rsidR="00432582" w:rsidRDefault="00432582" w:rsidP="00432582">
      <w:pPr>
        <w:pStyle w:val="ListParagraph"/>
        <w:numPr>
          <w:ilvl w:val="0"/>
          <w:numId w:val="8"/>
        </w:numPr>
        <w:tabs>
          <w:tab w:val="left" w:pos="1253"/>
        </w:tabs>
        <w:ind w:left="957" w:hanging="237"/>
        <w:jc w:val="left"/>
        <w:rPr>
          <w:sz w:val="24"/>
        </w:rPr>
      </w:pPr>
      <w:r>
        <w:rPr>
          <w:sz w:val="24"/>
        </w:rPr>
        <w:t>Memahami</w:t>
      </w:r>
      <w:r>
        <w:rPr>
          <w:sz w:val="24"/>
          <w:lang w:val="id-ID"/>
        </w:rPr>
        <w:t xml:space="preserve"> </w:t>
      </w:r>
      <w:r>
        <w:rPr>
          <w:sz w:val="24"/>
        </w:rPr>
        <w:t>(</w:t>
      </w:r>
      <w:r>
        <w:rPr>
          <w:i/>
          <w:sz w:val="24"/>
        </w:rPr>
        <w:t>Comprehension</w:t>
      </w:r>
      <w:r>
        <w:rPr>
          <w:sz w:val="24"/>
        </w:rPr>
        <w:t>)</w:t>
      </w:r>
    </w:p>
    <w:p w:rsidR="00432582" w:rsidRDefault="00432582" w:rsidP="00432582">
      <w:pPr>
        <w:pStyle w:val="BodyText"/>
      </w:pPr>
    </w:p>
    <w:p w:rsidR="00432582" w:rsidRDefault="00432582" w:rsidP="00432582">
      <w:pPr>
        <w:pStyle w:val="BodyText"/>
        <w:spacing w:line="480" w:lineRule="auto"/>
        <w:ind w:left="1001" w:right="102"/>
        <w:jc w:val="both"/>
      </w:pPr>
      <w:r>
        <w:t>Memahami diartikan sebagai suatu kemampuan untuk menjelaskan secara benar tentang objek yang diketahui, dan dapat menginterpretasikan materi tersebut secara benar. Orang yang telah paham terhadap objek atau materi harus dapat menjelaskan, menyebutkan contoh, menyimpulkan, meramalkan, dan sebagainya terhadap objek yang dipelajari.</w:t>
      </w:r>
    </w:p>
    <w:p w:rsidR="00432582" w:rsidRDefault="00432582" w:rsidP="00432582">
      <w:pPr>
        <w:pStyle w:val="ListParagraph"/>
        <w:numPr>
          <w:ilvl w:val="0"/>
          <w:numId w:val="8"/>
        </w:numPr>
        <w:tabs>
          <w:tab w:val="left" w:pos="1241"/>
        </w:tabs>
        <w:ind w:left="945" w:hanging="225"/>
        <w:jc w:val="left"/>
        <w:rPr>
          <w:sz w:val="24"/>
        </w:rPr>
      </w:pPr>
      <w:r>
        <w:rPr>
          <w:sz w:val="24"/>
        </w:rPr>
        <w:t>Aplikasi</w:t>
      </w:r>
      <w:r>
        <w:rPr>
          <w:sz w:val="24"/>
          <w:lang w:val="id-ID"/>
        </w:rPr>
        <w:t xml:space="preserve"> </w:t>
      </w:r>
      <w:r>
        <w:rPr>
          <w:sz w:val="24"/>
        </w:rPr>
        <w:t>(</w:t>
      </w:r>
      <w:r>
        <w:rPr>
          <w:i/>
          <w:sz w:val="24"/>
        </w:rPr>
        <w:t>Aplication</w:t>
      </w:r>
      <w:r>
        <w:rPr>
          <w:sz w:val="24"/>
        </w:rPr>
        <w:t>)</w:t>
      </w:r>
    </w:p>
    <w:p w:rsidR="00432582" w:rsidRDefault="00432582" w:rsidP="00432582">
      <w:pPr>
        <w:pStyle w:val="BodyText"/>
        <w:rPr>
          <w:sz w:val="23"/>
        </w:rPr>
      </w:pPr>
    </w:p>
    <w:p w:rsidR="00432582" w:rsidRDefault="00432582" w:rsidP="00432582">
      <w:pPr>
        <w:pStyle w:val="BodyText"/>
        <w:spacing w:line="480" w:lineRule="auto"/>
        <w:ind w:left="1001" w:right="98"/>
        <w:jc w:val="both"/>
      </w:pPr>
      <w:r>
        <w:t>Aplikasi diartikan sebagai kemampuan untuk menggunakan materi yang telah dipelajari pada situasi atau kondisi real (sebenarnya). Aplikasi di sini dapat diartikan sebagai aplikasi atau penggunaan hukum – hukum, rumus, metode, prinsip, dan sebagainya dalam konteks atau situasi yang lain.</w:t>
      </w:r>
    </w:p>
    <w:p w:rsidR="00432582" w:rsidRPr="003041ED" w:rsidRDefault="00432582" w:rsidP="00432582">
      <w:pPr>
        <w:pStyle w:val="BodyText"/>
        <w:numPr>
          <w:ilvl w:val="0"/>
          <w:numId w:val="8"/>
        </w:numPr>
        <w:spacing w:line="480" w:lineRule="auto"/>
        <w:ind w:left="970" w:right="98" w:hanging="284"/>
        <w:jc w:val="both"/>
      </w:pPr>
      <w:r w:rsidRPr="00495A33">
        <w:rPr>
          <w:lang w:val="id-ID"/>
        </w:rPr>
        <w:t>Analisis</w:t>
      </w:r>
      <w:r>
        <w:rPr>
          <w:lang w:val="id-ID"/>
        </w:rPr>
        <w:t xml:space="preserve"> </w:t>
      </w:r>
      <w:r w:rsidRPr="00495A33">
        <w:rPr>
          <w:lang w:val="id-ID"/>
        </w:rPr>
        <w:t>(</w:t>
      </w:r>
      <w:r w:rsidRPr="00495A33">
        <w:rPr>
          <w:i/>
          <w:lang w:val="id-ID"/>
        </w:rPr>
        <w:t>Analysis</w:t>
      </w:r>
      <w:r w:rsidRPr="00495A33">
        <w:rPr>
          <w:lang w:val="id-ID"/>
        </w:rPr>
        <w:t>)</w:t>
      </w:r>
    </w:p>
    <w:p w:rsidR="00432582" w:rsidRDefault="00432582" w:rsidP="00432582">
      <w:pPr>
        <w:pStyle w:val="BodyText"/>
        <w:spacing w:line="480" w:lineRule="auto"/>
        <w:ind w:left="970" w:right="119"/>
        <w:jc w:val="both"/>
        <w:rPr>
          <w:lang w:val="id-ID"/>
        </w:rPr>
      </w:pPr>
      <w:r w:rsidRPr="00495A33">
        <w:rPr>
          <w:lang w:val="id-ID"/>
        </w:rPr>
        <w:t>Analisis adalah suatu kemampuan untuk menjabarkan materi atau suatu objek ke dalam komponen – komponen, tetapi masih di dalam satu struktur organisasi, dan masih ada kaitannya satu sama lain. Kemampuan analisis ini dapat dilihat dari penggunaan kata kerja, seperti dapat menggambarkan (membuat bagan), membedakan, memisahkan, mengelompokkan, dan sebagainya.</w:t>
      </w:r>
    </w:p>
    <w:p w:rsidR="00432582" w:rsidRDefault="00432582" w:rsidP="00432582">
      <w:pPr>
        <w:pStyle w:val="BodyText"/>
        <w:numPr>
          <w:ilvl w:val="0"/>
          <w:numId w:val="8"/>
        </w:numPr>
        <w:spacing w:line="480" w:lineRule="auto"/>
        <w:ind w:left="1330" w:right="119" w:hanging="284"/>
        <w:jc w:val="both"/>
        <w:rPr>
          <w:lang w:val="id-ID"/>
        </w:rPr>
      </w:pPr>
      <w:r w:rsidRPr="00FD0CB8">
        <w:t>Sintesis</w:t>
      </w:r>
      <w:r>
        <w:rPr>
          <w:lang w:val="id-ID"/>
        </w:rPr>
        <w:t xml:space="preserve"> </w:t>
      </w:r>
      <w:r w:rsidRPr="00FD0CB8">
        <w:t>(</w:t>
      </w:r>
      <w:r w:rsidRPr="00FD0CB8">
        <w:rPr>
          <w:i/>
        </w:rPr>
        <w:t>Synthesis</w:t>
      </w:r>
      <w:r w:rsidRPr="00FD0CB8">
        <w:t>)</w:t>
      </w:r>
    </w:p>
    <w:p w:rsidR="00432582" w:rsidRDefault="00432582" w:rsidP="00432582">
      <w:pPr>
        <w:pStyle w:val="BodyText"/>
        <w:spacing w:line="480" w:lineRule="auto"/>
        <w:ind w:left="1330" w:right="119"/>
        <w:jc w:val="both"/>
      </w:pPr>
      <w:r>
        <w:t>Sintesis menunjuk kepada suatu kemampuan untuk meletakkan atau menghubungkan bagian – bagian di dalam suatu bentuk keseluruhan yang baru. Dengan kata lain, sintesis adalah suatu kemampuan untuk menyusun formulasi baru dari formulasi – formulasi yang ada.</w:t>
      </w:r>
    </w:p>
    <w:p w:rsidR="00432582" w:rsidRDefault="00432582" w:rsidP="00432582">
      <w:pPr>
        <w:pStyle w:val="BodyText"/>
        <w:numPr>
          <w:ilvl w:val="0"/>
          <w:numId w:val="8"/>
        </w:numPr>
        <w:spacing w:line="480" w:lineRule="auto"/>
        <w:ind w:left="1330" w:right="119" w:hanging="284"/>
        <w:jc w:val="both"/>
        <w:rPr>
          <w:lang w:val="id-ID"/>
        </w:rPr>
      </w:pPr>
      <w:r w:rsidRPr="00FD0CB8">
        <w:lastRenderedPageBreak/>
        <w:t>Evaluasi</w:t>
      </w:r>
      <w:r>
        <w:rPr>
          <w:lang w:val="id-ID"/>
        </w:rPr>
        <w:t xml:space="preserve"> </w:t>
      </w:r>
      <w:r w:rsidRPr="00FD0CB8">
        <w:t>(</w:t>
      </w:r>
      <w:r w:rsidRPr="00FD0CB8">
        <w:rPr>
          <w:i/>
        </w:rPr>
        <w:t>Evaluation</w:t>
      </w:r>
      <w:r w:rsidRPr="00FD0CB8">
        <w:t>)</w:t>
      </w:r>
    </w:p>
    <w:p w:rsidR="00432582" w:rsidRPr="00DD2C50" w:rsidRDefault="00432582" w:rsidP="00432582">
      <w:pPr>
        <w:pStyle w:val="BodyText"/>
        <w:spacing w:line="480" w:lineRule="auto"/>
        <w:ind w:left="1330" w:right="119"/>
        <w:jc w:val="both"/>
        <w:rPr>
          <w:lang w:val="id-ID"/>
        </w:rPr>
      </w:pPr>
      <w:r>
        <w:t xml:space="preserve">Evaluasiiniberkaitandengankemampuanuntukmelakukanjustifikasiatau penilaian terhadap suatu materi atau objek. Penilaian – penilaian itu didasarkan pada suatu kriteria </w:t>
      </w:r>
      <w:r w:rsidRPr="00FD0CB8">
        <w:rPr>
          <w:spacing w:val="-3"/>
        </w:rPr>
        <w:t xml:space="preserve">yang </w:t>
      </w:r>
      <w:r>
        <w:t xml:space="preserve">ditentukan sendiri, atau menggunakan kriteria – kriteria </w:t>
      </w:r>
      <w:r w:rsidRPr="00FD0CB8">
        <w:rPr>
          <w:spacing w:val="-3"/>
        </w:rPr>
        <w:t xml:space="preserve">yang </w:t>
      </w:r>
      <w:r>
        <w:t>ada (Notoatmodjo,2011).</w:t>
      </w:r>
    </w:p>
    <w:p w:rsidR="00432582" w:rsidRDefault="00432582" w:rsidP="00432582">
      <w:pPr>
        <w:pStyle w:val="Heading11"/>
        <w:numPr>
          <w:ilvl w:val="1"/>
          <w:numId w:val="12"/>
        </w:numPr>
        <w:tabs>
          <w:tab w:val="left" w:pos="1611"/>
        </w:tabs>
        <w:ind w:left="1080"/>
        <w:jc w:val="both"/>
      </w:pPr>
      <w:r>
        <w:t>Pengukuran</w:t>
      </w:r>
      <w:r>
        <w:rPr>
          <w:lang w:val="id-ID"/>
        </w:rPr>
        <w:t xml:space="preserve"> </w:t>
      </w:r>
      <w:r>
        <w:t>Pengetahuan</w:t>
      </w:r>
    </w:p>
    <w:p w:rsidR="00432582" w:rsidRDefault="00432582" w:rsidP="00432582">
      <w:pPr>
        <w:pStyle w:val="BodyText"/>
        <w:rPr>
          <w:b/>
          <w:sz w:val="23"/>
        </w:rPr>
      </w:pPr>
    </w:p>
    <w:p w:rsidR="00432582" w:rsidRPr="00DD2C50" w:rsidRDefault="00432582" w:rsidP="00432582">
      <w:pPr>
        <w:pStyle w:val="BodyText"/>
        <w:spacing w:line="480" w:lineRule="auto"/>
        <w:ind w:left="1080" w:right="117" w:firstLine="720"/>
        <w:jc w:val="both"/>
      </w:pPr>
      <w:r>
        <w:t xml:space="preserve">Pengukuran pengetahuan dapat dilakukan dengan wawancara atau kuisioner yang menanyakan tentang isi materi </w:t>
      </w:r>
      <w:r>
        <w:rPr>
          <w:spacing w:val="-3"/>
        </w:rPr>
        <w:t xml:space="preserve">yang </w:t>
      </w:r>
      <w:r>
        <w:t xml:space="preserve">akan diukur dari subjek penelitian atauresponden. Kedalaman pengetahuan </w:t>
      </w:r>
      <w:r>
        <w:rPr>
          <w:spacing w:val="-3"/>
        </w:rPr>
        <w:t xml:space="preserve">yang </w:t>
      </w:r>
      <w:r>
        <w:t>ingin kita ketahui atau kita ukur dapat kita sesuaikan dengan tingkatan-tingkatan di atas.</w:t>
      </w:r>
    </w:p>
    <w:p w:rsidR="00432582" w:rsidRPr="00441FB4" w:rsidRDefault="00432582" w:rsidP="00432582">
      <w:pPr>
        <w:pStyle w:val="BodyText"/>
        <w:spacing w:line="480" w:lineRule="auto"/>
        <w:ind w:left="1080" w:right="118" w:firstLine="720"/>
        <w:jc w:val="both"/>
      </w:pPr>
      <w:r>
        <w:t>Metode yang digunakan dapat bermacam-macam tergantung dengan sampai pada tingkatan yang mana pengetahuan akan diukur. Bentuk pertanyaan juga dapat disesuaikan dengan subjek. Pemilihan metode dan cara sangat menentukan keberhasilan dalam mengukur tingkat pengetahuan</w:t>
      </w:r>
      <w:r>
        <w:rPr>
          <w:lang w:val="id-ID"/>
        </w:rPr>
        <w:t>.</w:t>
      </w:r>
    </w:p>
    <w:p w:rsidR="00432582" w:rsidRDefault="00432582" w:rsidP="00432582">
      <w:pPr>
        <w:pStyle w:val="Heading11"/>
        <w:tabs>
          <w:tab w:val="left" w:pos="1611"/>
        </w:tabs>
        <w:ind w:left="633"/>
        <w:jc w:val="both"/>
      </w:pPr>
      <w:r>
        <w:t>Faktor–Faktor yang</w:t>
      </w:r>
      <w:r>
        <w:rPr>
          <w:lang w:val="id-ID"/>
        </w:rPr>
        <w:t xml:space="preserve"> </w:t>
      </w:r>
      <w:r>
        <w:t>Mempengaruhi</w:t>
      </w:r>
      <w:r>
        <w:rPr>
          <w:lang w:val="id-ID"/>
        </w:rPr>
        <w:t xml:space="preserve"> </w:t>
      </w:r>
      <w:r>
        <w:t>Pengetahuan</w:t>
      </w:r>
    </w:p>
    <w:p w:rsidR="00432582" w:rsidRDefault="00432582" w:rsidP="00432582">
      <w:pPr>
        <w:pStyle w:val="BodyText"/>
        <w:rPr>
          <w:b/>
          <w:sz w:val="23"/>
        </w:rPr>
      </w:pPr>
    </w:p>
    <w:p w:rsidR="00432582" w:rsidRDefault="00432582" w:rsidP="00432582">
      <w:pPr>
        <w:pStyle w:val="BodyText"/>
        <w:spacing w:line="480" w:lineRule="auto"/>
        <w:ind w:left="655" w:hanging="22"/>
        <w:jc w:val="both"/>
      </w:pPr>
      <w:r>
        <w:t>Menurut Lukman , ada beberapa faktor yang memperngaruhi pengetahuan, yaitu:</w:t>
      </w:r>
    </w:p>
    <w:p w:rsidR="00432582" w:rsidRDefault="00432582" w:rsidP="00432582">
      <w:pPr>
        <w:pStyle w:val="BodyText"/>
        <w:spacing w:line="480" w:lineRule="auto"/>
        <w:ind w:left="655" w:hanging="22"/>
        <w:jc w:val="both"/>
      </w:pPr>
    </w:p>
    <w:p w:rsidR="00432582" w:rsidRDefault="00432582" w:rsidP="00432582">
      <w:pPr>
        <w:pStyle w:val="ListParagraph"/>
        <w:numPr>
          <w:ilvl w:val="0"/>
          <w:numId w:val="7"/>
        </w:numPr>
        <w:tabs>
          <w:tab w:val="left" w:pos="1376"/>
        </w:tabs>
        <w:ind w:left="1015"/>
        <w:jc w:val="both"/>
        <w:rPr>
          <w:sz w:val="24"/>
        </w:rPr>
      </w:pPr>
      <w:r>
        <w:rPr>
          <w:sz w:val="24"/>
        </w:rPr>
        <w:t>Umur</w:t>
      </w:r>
    </w:p>
    <w:p w:rsidR="00432582" w:rsidRDefault="00432582" w:rsidP="00432582">
      <w:pPr>
        <w:pStyle w:val="BodyText"/>
        <w:rPr>
          <w:sz w:val="23"/>
        </w:rPr>
      </w:pPr>
    </w:p>
    <w:p w:rsidR="00432582" w:rsidRDefault="00432582" w:rsidP="00432582">
      <w:pPr>
        <w:pStyle w:val="BodyText"/>
        <w:spacing w:line="480" w:lineRule="auto"/>
        <w:ind w:left="1015" w:right="116"/>
        <w:jc w:val="both"/>
      </w:pPr>
      <w:r>
        <w:t>Singgih (1998), mengemukakan bahwa makin tua umur seseorang maka proses – proses perkembangan mentalnya bertambah baik, akan tetapi pada umur tertentu, bertambahnya proses perkembangan mental ini tidak secepat ketika berumur belasan tahun. Selain itu, Abu Ahmadi (2001), juga mengemukakan bahwa daya ingat seseorang itu salah satunya dipengaruhi oleh umur.</w:t>
      </w:r>
    </w:p>
    <w:p w:rsidR="00432582" w:rsidRDefault="00432582" w:rsidP="00432582">
      <w:pPr>
        <w:pStyle w:val="BodyText"/>
        <w:spacing w:line="480" w:lineRule="auto"/>
        <w:ind w:left="1015" w:right="116"/>
        <w:jc w:val="both"/>
      </w:pPr>
      <w:r>
        <w:t xml:space="preserve"> Dari uraian ini maka dapat disimpulkan bahwa bertambahnya umur dapat </w:t>
      </w:r>
      <w:r>
        <w:lastRenderedPageBreak/>
        <w:t>berpengaruh pada pertambahan pengetahuan yang diperolehnya, akan tetapi pada umur – umur tertentu atau menjelang usia lanjut kemampuan penerimaan atau mengingat suatu pengetahuan akan berkurang.</w:t>
      </w:r>
    </w:p>
    <w:p w:rsidR="00432582" w:rsidRDefault="00432582" w:rsidP="00432582">
      <w:pPr>
        <w:pStyle w:val="ListParagraph"/>
        <w:numPr>
          <w:ilvl w:val="0"/>
          <w:numId w:val="7"/>
        </w:numPr>
        <w:tabs>
          <w:tab w:val="left" w:pos="1376"/>
        </w:tabs>
        <w:ind w:left="1015"/>
        <w:jc w:val="both"/>
        <w:rPr>
          <w:sz w:val="24"/>
        </w:rPr>
      </w:pPr>
      <w:r>
        <w:rPr>
          <w:sz w:val="24"/>
        </w:rPr>
        <w:t>Intelegensi</w:t>
      </w:r>
    </w:p>
    <w:p w:rsidR="00432582" w:rsidRDefault="00432582" w:rsidP="00432582">
      <w:pPr>
        <w:pStyle w:val="BodyText"/>
        <w:rPr>
          <w:sz w:val="23"/>
        </w:rPr>
      </w:pPr>
    </w:p>
    <w:p w:rsidR="00432582" w:rsidRDefault="00432582" w:rsidP="00432582">
      <w:pPr>
        <w:pStyle w:val="BodyText"/>
        <w:spacing w:line="480" w:lineRule="auto"/>
        <w:ind w:left="1015" w:right="121"/>
        <w:jc w:val="both"/>
      </w:pPr>
      <w:r>
        <w:t>Intelegensi diartikan sebagai suatu kemampuan untuk belajar dan berpikir abstrak guna menyesuaikan diri secara mental dalam situasi baru. Intelegensi merupakan salah satu faktor yang mempengaruhi hasil dari proses belajar. Intelegensi bagi seseorang merupakan salah satu modal untuk berpikir dan mengolah berbagai informasi secara terarah sehingga ia menguasai lingkungan (Khayan,1997). Dengan demikian, dapat disimpulkan bahwa perbedaan intelegensi dari seseorang akan berpengaruh pula terhadap tingkatpengetahuan.</w:t>
      </w:r>
    </w:p>
    <w:p w:rsidR="00432582" w:rsidRDefault="00432582" w:rsidP="00432582">
      <w:pPr>
        <w:pStyle w:val="ListParagraph"/>
        <w:numPr>
          <w:ilvl w:val="0"/>
          <w:numId w:val="7"/>
        </w:numPr>
        <w:tabs>
          <w:tab w:val="left" w:pos="1376"/>
        </w:tabs>
        <w:ind w:left="1015"/>
        <w:rPr>
          <w:sz w:val="24"/>
        </w:rPr>
      </w:pPr>
      <w:r>
        <w:rPr>
          <w:sz w:val="24"/>
        </w:rPr>
        <w:t>Lingkungan</w:t>
      </w:r>
    </w:p>
    <w:p w:rsidR="00432582" w:rsidRDefault="00432582" w:rsidP="00432582">
      <w:pPr>
        <w:pStyle w:val="BodyText"/>
        <w:rPr>
          <w:sz w:val="23"/>
        </w:rPr>
      </w:pPr>
    </w:p>
    <w:p w:rsidR="00432582" w:rsidRDefault="00432582" w:rsidP="00432582">
      <w:pPr>
        <w:pStyle w:val="BodyText"/>
        <w:spacing w:line="480" w:lineRule="auto"/>
        <w:ind w:left="1015" w:right="101"/>
        <w:jc w:val="both"/>
      </w:pPr>
      <w:r>
        <w:t>Lingkungan merupakan salah satu faktor yang mempengaruhi pengetahuan seseorang. Lingkungan memberikan pengaruh pertama bagi seseorang, di mana seseorang dapat mempelajari hal – hal yang baik dan juga hal – hal yang buruk tergantung pada sifat kelompoknya. Dalam lingkungan seseorang akan memperoleh pengalaman yang akan berpengaruh pada cara berpikir seseorang.</w:t>
      </w:r>
    </w:p>
    <w:p w:rsidR="00432582" w:rsidRDefault="00432582" w:rsidP="00432582">
      <w:pPr>
        <w:pStyle w:val="ListParagraph"/>
        <w:numPr>
          <w:ilvl w:val="0"/>
          <w:numId w:val="7"/>
        </w:numPr>
        <w:tabs>
          <w:tab w:val="left" w:pos="1376"/>
        </w:tabs>
        <w:ind w:left="1015"/>
        <w:rPr>
          <w:sz w:val="24"/>
        </w:rPr>
      </w:pPr>
      <w:r>
        <w:rPr>
          <w:sz w:val="24"/>
        </w:rPr>
        <w:t>Sosial budaya</w:t>
      </w:r>
    </w:p>
    <w:p w:rsidR="00432582" w:rsidRDefault="00432582" w:rsidP="00432582">
      <w:pPr>
        <w:pStyle w:val="BodyText"/>
        <w:rPr>
          <w:sz w:val="23"/>
        </w:rPr>
      </w:pPr>
    </w:p>
    <w:p w:rsidR="00432582" w:rsidRDefault="00432582" w:rsidP="00432582">
      <w:pPr>
        <w:pStyle w:val="BodyText"/>
        <w:spacing w:line="480" w:lineRule="auto"/>
        <w:ind w:left="1015" w:right="105"/>
        <w:jc w:val="both"/>
      </w:pPr>
      <w:r>
        <w:t>Sosial budaya mempunyai pengaruh pada pengetahuan seseorang. Seseorang memperoleh suatu kebudayaan dalam hubungannya dengan orang lain, karena hubungan ini seseorang mengalami suatu proses belajar dan memperoleh suatu pengetahuan.</w:t>
      </w:r>
    </w:p>
    <w:p w:rsidR="00432582" w:rsidRDefault="00432582" w:rsidP="00432582">
      <w:pPr>
        <w:pStyle w:val="ListParagraph"/>
        <w:numPr>
          <w:ilvl w:val="0"/>
          <w:numId w:val="7"/>
        </w:numPr>
        <w:tabs>
          <w:tab w:val="left" w:pos="1376"/>
        </w:tabs>
        <w:ind w:left="1015"/>
        <w:rPr>
          <w:sz w:val="24"/>
        </w:rPr>
      </w:pPr>
      <w:r>
        <w:rPr>
          <w:sz w:val="24"/>
        </w:rPr>
        <w:t>Pendidikan</w:t>
      </w:r>
    </w:p>
    <w:p w:rsidR="00432582" w:rsidRDefault="00432582" w:rsidP="00432582">
      <w:pPr>
        <w:pStyle w:val="BodyText"/>
      </w:pPr>
    </w:p>
    <w:p w:rsidR="00432582" w:rsidRPr="008C5E1F" w:rsidRDefault="00432582" w:rsidP="00432582">
      <w:pPr>
        <w:pStyle w:val="BodyText"/>
        <w:spacing w:line="480" w:lineRule="auto"/>
        <w:ind w:left="1015" w:right="102"/>
        <w:jc w:val="both"/>
      </w:pPr>
      <w:r>
        <w:t xml:space="preserve">Menurut Notoatmodjo (1997), pendidikan adalah suatu kegiatan atau proses </w:t>
      </w:r>
      <w:r>
        <w:lastRenderedPageBreak/>
        <w:t>pembelajaran untuk mengembangkan atau meningkatkan kemampuan tertentu sehingga sasaran pendidikan itu dapat berdiri sendiri. Menurut Wied hary A. (1996), menyebutkan bahwa tingkat pendidikan turut pula menentukan mudah atau tidaknya seseorang menyerap dan memahami pengetahuan yang mereka peroleh, pada umumnya semakin tinggi pendidikan seseorang makin baik pula pengetahuannya.</w:t>
      </w:r>
    </w:p>
    <w:p w:rsidR="00432582" w:rsidRDefault="00432582" w:rsidP="00432582">
      <w:pPr>
        <w:pStyle w:val="ListParagraph"/>
        <w:numPr>
          <w:ilvl w:val="0"/>
          <w:numId w:val="7"/>
        </w:numPr>
        <w:tabs>
          <w:tab w:val="left" w:pos="1375"/>
          <w:tab w:val="left" w:pos="1376"/>
        </w:tabs>
        <w:ind w:left="1015"/>
        <w:rPr>
          <w:sz w:val="24"/>
        </w:rPr>
      </w:pPr>
      <w:r>
        <w:rPr>
          <w:sz w:val="24"/>
        </w:rPr>
        <w:t>Informasi</w:t>
      </w:r>
    </w:p>
    <w:p w:rsidR="00432582" w:rsidRDefault="00432582" w:rsidP="00432582">
      <w:pPr>
        <w:pStyle w:val="BodyText"/>
        <w:rPr>
          <w:sz w:val="23"/>
        </w:rPr>
      </w:pPr>
    </w:p>
    <w:p w:rsidR="00432582" w:rsidRPr="00875882" w:rsidRDefault="00432582" w:rsidP="00432582">
      <w:pPr>
        <w:pStyle w:val="BodyText"/>
        <w:spacing w:line="480" w:lineRule="auto"/>
        <w:ind w:left="1015" w:right="101"/>
        <w:jc w:val="both"/>
      </w:pPr>
      <w:r>
        <w:t xml:space="preserve">Menurut Wied Hary A. (1996), informasi akan memberikan pengaruh pada pengetahuan seseorang. Meskipun seseorang memiliki pendidikan yang rendah tetapi jika ia mendapatkan informasi yang baik dari berbagai media misalnya televisi, radio atau surat kabar, maka hal itu akan dapat meningkatkan pengetahuan seseorang. Informasi tidak terlepas dari sumber informasinya. </w:t>
      </w:r>
      <w:r w:rsidRPr="00875882">
        <w:t xml:space="preserve">Menurut Notoatmodjo (2003) dalam Rahmahayani (2010), sumber informasi adalah asal dari suatu informasi atau data </w:t>
      </w:r>
    </w:p>
    <w:p w:rsidR="00432582" w:rsidRDefault="00432582" w:rsidP="00432582">
      <w:pPr>
        <w:pStyle w:val="BodyText"/>
        <w:spacing w:line="480" w:lineRule="auto"/>
        <w:ind w:left="1015" w:right="101"/>
        <w:jc w:val="both"/>
      </w:pPr>
      <w:r>
        <w:t>yang diperoleh. Sumber informasi ini dikelompokkan dalam tiga golongan, yaitu :</w:t>
      </w:r>
    </w:p>
    <w:p w:rsidR="00432582" w:rsidRDefault="00432582" w:rsidP="00432582">
      <w:pPr>
        <w:pStyle w:val="ListParagraph"/>
        <w:numPr>
          <w:ilvl w:val="1"/>
          <w:numId w:val="7"/>
        </w:numPr>
        <w:tabs>
          <w:tab w:val="left" w:pos="2096"/>
        </w:tabs>
        <w:ind w:left="1375"/>
        <w:rPr>
          <w:sz w:val="24"/>
        </w:rPr>
      </w:pPr>
      <w:r>
        <w:rPr>
          <w:sz w:val="24"/>
        </w:rPr>
        <w:t>Sumber informasi</w:t>
      </w:r>
      <w:r>
        <w:rPr>
          <w:sz w:val="24"/>
          <w:lang w:val="id-ID"/>
        </w:rPr>
        <w:t xml:space="preserve"> </w:t>
      </w:r>
      <w:r>
        <w:rPr>
          <w:sz w:val="24"/>
        </w:rPr>
        <w:t>dokumenter</w:t>
      </w:r>
    </w:p>
    <w:p w:rsidR="00432582" w:rsidRDefault="00432582" w:rsidP="00432582">
      <w:pPr>
        <w:pStyle w:val="BodyText"/>
        <w:rPr>
          <w:sz w:val="23"/>
        </w:rPr>
      </w:pPr>
    </w:p>
    <w:p w:rsidR="00432582" w:rsidRDefault="00432582" w:rsidP="00432582">
      <w:pPr>
        <w:pStyle w:val="BodyText"/>
        <w:spacing w:line="480" w:lineRule="auto"/>
        <w:ind w:left="1375" w:right="102"/>
        <w:jc w:val="both"/>
      </w:pPr>
      <w:r>
        <w:t>Merupakan sumber informasi yang berhubungan dengan dokumen resmi maupun dokumen tidak resmi. Dokumen resmi adalah bentuk dokumen yang diterbitkan maupun yang tidak diterbitkan  di bawah tanggung jawab instansi resmi. Dokumen tidak resmi adalah segala bentuk dokumen yang berada atau menjadi tanggung jawab dan wewenang badan instansi tidak resmi atau perorangan. Sumber primer atau sering disebut sumber data dengan pertama dan hukum mempunyai wewenang dan tanggung jawab terhadap informasi</w:t>
      </w:r>
      <w:r>
        <w:rPr>
          <w:lang w:val="id-ID"/>
        </w:rPr>
        <w:t xml:space="preserve"> </w:t>
      </w:r>
      <w:r>
        <w:t>tersebut.</w:t>
      </w:r>
    </w:p>
    <w:p w:rsidR="00432582" w:rsidRDefault="00432582" w:rsidP="00432582">
      <w:pPr>
        <w:widowControl/>
        <w:autoSpaceDE/>
        <w:autoSpaceDN/>
        <w:rPr>
          <w:sz w:val="24"/>
        </w:rPr>
      </w:pPr>
      <w:r>
        <w:rPr>
          <w:sz w:val="24"/>
        </w:rPr>
        <w:br w:type="page"/>
      </w:r>
    </w:p>
    <w:p w:rsidR="00432582" w:rsidRDefault="00432582" w:rsidP="00432582">
      <w:pPr>
        <w:pStyle w:val="ListParagraph"/>
        <w:numPr>
          <w:ilvl w:val="1"/>
          <w:numId w:val="7"/>
        </w:numPr>
        <w:tabs>
          <w:tab w:val="left" w:pos="2096"/>
        </w:tabs>
        <w:ind w:left="1375"/>
        <w:rPr>
          <w:sz w:val="24"/>
        </w:rPr>
      </w:pPr>
      <w:r>
        <w:rPr>
          <w:sz w:val="24"/>
        </w:rPr>
        <w:lastRenderedPageBreak/>
        <w:t>Sumber</w:t>
      </w:r>
      <w:r>
        <w:rPr>
          <w:sz w:val="24"/>
          <w:lang w:val="id-ID"/>
        </w:rPr>
        <w:t xml:space="preserve"> </w:t>
      </w:r>
      <w:r>
        <w:rPr>
          <w:sz w:val="24"/>
        </w:rPr>
        <w:t>kepustakaan</w:t>
      </w:r>
    </w:p>
    <w:p w:rsidR="00432582" w:rsidRDefault="00432582" w:rsidP="00432582">
      <w:pPr>
        <w:pStyle w:val="BodyText"/>
        <w:rPr>
          <w:sz w:val="23"/>
        </w:rPr>
      </w:pPr>
    </w:p>
    <w:p w:rsidR="00432582" w:rsidRDefault="00432582" w:rsidP="00432582">
      <w:pPr>
        <w:pStyle w:val="BodyText"/>
        <w:spacing w:line="480" w:lineRule="auto"/>
        <w:ind w:left="1375" w:right="104"/>
        <w:jc w:val="both"/>
      </w:pPr>
      <w:r>
        <w:t>Kita telah mengetahui bahwa di dalam perpustakaan tersimpan berbagai bahan bacaan  dan informasi dan berbagai disiplin    ilmu dari buku, laporan – laporan penelitian, majalah, ilmiah, jurnal, dansebagainya.</w:t>
      </w:r>
    </w:p>
    <w:p w:rsidR="00432582" w:rsidRDefault="00432582" w:rsidP="00432582">
      <w:pPr>
        <w:pStyle w:val="ListParagraph"/>
        <w:numPr>
          <w:ilvl w:val="1"/>
          <w:numId w:val="7"/>
        </w:numPr>
        <w:tabs>
          <w:tab w:val="left" w:pos="2096"/>
        </w:tabs>
        <w:ind w:left="1375"/>
        <w:rPr>
          <w:sz w:val="24"/>
        </w:rPr>
      </w:pPr>
      <w:r>
        <w:rPr>
          <w:sz w:val="24"/>
        </w:rPr>
        <w:t>Sumber informasi</w:t>
      </w:r>
      <w:r>
        <w:rPr>
          <w:sz w:val="24"/>
          <w:lang w:val="id-ID"/>
        </w:rPr>
        <w:t xml:space="preserve"> </w:t>
      </w:r>
      <w:r>
        <w:rPr>
          <w:sz w:val="24"/>
        </w:rPr>
        <w:t>lapangan</w:t>
      </w:r>
    </w:p>
    <w:p w:rsidR="00432582" w:rsidRDefault="00432582" w:rsidP="00432582">
      <w:pPr>
        <w:pStyle w:val="BodyText"/>
        <w:rPr>
          <w:sz w:val="23"/>
        </w:rPr>
      </w:pPr>
    </w:p>
    <w:p w:rsidR="00432582" w:rsidRDefault="00432582" w:rsidP="00432582">
      <w:pPr>
        <w:pStyle w:val="BodyText"/>
        <w:spacing w:line="480" w:lineRule="auto"/>
        <w:ind w:left="1375" w:right="100"/>
        <w:jc w:val="both"/>
      </w:pPr>
      <w:r>
        <w:t>Sumber informasi akan mempengaruhi</w:t>
      </w:r>
      <w:r>
        <w:rPr>
          <w:lang w:val="id-ID"/>
        </w:rPr>
        <w:t xml:space="preserve"> </w:t>
      </w:r>
      <w:r>
        <w:t>bertambahnya pengetahuan</w:t>
      </w:r>
      <w:r>
        <w:rPr>
          <w:lang w:val="id-ID"/>
        </w:rPr>
        <w:t xml:space="preserve"> </w:t>
      </w:r>
      <w:r>
        <w:t>seseorang tentang suatu hal sehingga informasi yang diperolehdapat terkumpul secara keseluruhan ataupun sebagainya. (Rahmahayani2010).</w:t>
      </w:r>
    </w:p>
    <w:p w:rsidR="00432582" w:rsidRDefault="00432582" w:rsidP="00432582">
      <w:pPr>
        <w:pStyle w:val="ListParagraph"/>
        <w:numPr>
          <w:ilvl w:val="0"/>
          <w:numId w:val="7"/>
        </w:numPr>
        <w:tabs>
          <w:tab w:val="left" w:pos="1376"/>
        </w:tabs>
        <w:ind w:left="1015"/>
        <w:jc w:val="both"/>
        <w:rPr>
          <w:sz w:val="24"/>
        </w:rPr>
      </w:pPr>
      <w:r>
        <w:rPr>
          <w:sz w:val="24"/>
        </w:rPr>
        <w:t>Pengalaman</w:t>
      </w:r>
    </w:p>
    <w:p w:rsidR="00432582" w:rsidRDefault="00432582" w:rsidP="00432582">
      <w:pPr>
        <w:pStyle w:val="BodyText"/>
        <w:rPr>
          <w:sz w:val="23"/>
        </w:rPr>
      </w:pPr>
    </w:p>
    <w:p w:rsidR="00432582" w:rsidRDefault="00432582" w:rsidP="00432582">
      <w:pPr>
        <w:pStyle w:val="BodyText"/>
        <w:spacing w:line="480" w:lineRule="auto"/>
        <w:ind w:left="1276" w:right="106"/>
        <w:jc w:val="both"/>
      </w:pPr>
      <w:r>
        <w:t>Pengalaman merupakan guru yang terbaik. Pepatah tersebut  dapat diartikan bahwa pengalaman merupakan sumber pengetahuan atau pengalaman itu suatu cara memperoleh kebenaran pengetahuan. Oleh  sebab itu, pengalaman pribadi pun dapat digunakan sebagai upaya untuk memperoleh pengetahuan. Hal ini dilakukan dengan cara mengulang kembali pengalaman yang diperoleh dalam memecahkan permasalahan yang dihadapi pada masa lalu (Notoatmodjo, 1997 dalam Rahmahayani, 2010).</w:t>
      </w:r>
    </w:p>
    <w:p w:rsidR="00432582" w:rsidRPr="00EE5AD1" w:rsidRDefault="00432582" w:rsidP="00432582">
      <w:pPr>
        <w:widowControl/>
        <w:autoSpaceDE/>
        <w:autoSpaceDN/>
        <w:rPr>
          <w:sz w:val="24"/>
          <w:szCs w:val="24"/>
        </w:rPr>
      </w:pPr>
      <w:r>
        <w:br w:type="page"/>
      </w:r>
    </w:p>
    <w:p w:rsidR="00432582" w:rsidRDefault="00432582" w:rsidP="00432582">
      <w:pPr>
        <w:pStyle w:val="Heading11"/>
        <w:tabs>
          <w:tab w:val="left" w:pos="949"/>
        </w:tabs>
        <w:ind w:left="0"/>
      </w:pPr>
      <w:bookmarkStart w:id="11" w:name="_TOC_250021"/>
      <w:r>
        <w:rPr>
          <w:lang w:val="id-ID"/>
        </w:rPr>
        <w:lastRenderedPageBreak/>
        <w:t xml:space="preserve">D </w:t>
      </w:r>
      <w:r>
        <w:t>Kerangka</w:t>
      </w:r>
      <w:bookmarkEnd w:id="11"/>
      <w:r>
        <w:t xml:space="preserve"> Teori</w:t>
      </w:r>
    </w:p>
    <w:p w:rsidR="00432582" w:rsidRDefault="00432582" w:rsidP="00432582">
      <w:pPr>
        <w:pStyle w:val="Heading11"/>
        <w:tabs>
          <w:tab w:val="left" w:pos="949"/>
        </w:tabs>
        <w:ind w:left="0"/>
      </w:pPr>
    </w:p>
    <w:p w:rsidR="00432582" w:rsidRDefault="00432582" w:rsidP="00432582">
      <w:pPr>
        <w:pStyle w:val="Heading11"/>
        <w:tabs>
          <w:tab w:val="left" w:pos="949"/>
        </w:tabs>
        <w:ind w:left="0"/>
      </w:pPr>
    </w:p>
    <w:p w:rsidR="00432582" w:rsidRDefault="00432582" w:rsidP="00432582">
      <w:pPr>
        <w:pStyle w:val="Heading11"/>
        <w:tabs>
          <w:tab w:val="left" w:pos="949"/>
        </w:tabs>
        <w:ind w:left="0"/>
        <w:rPr>
          <w:noProof/>
          <w:lang w:val="id-ID" w:eastAsia="id-ID"/>
        </w:rPr>
      </w:pPr>
      <w:r w:rsidRPr="00F949CC">
        <w:rPr>
          <w:noProof/>
          <w:lang w:val="id-ID" w:eastAsia="id-ID"/>
        </w:rPr>
        <w:pict>
          <v:line id="Straight Connector 1" o:spid="_x0000_s1031" style="position:absolute;z-index:251666432;visibility:visible;mso-wrap-distance-top:-3e-5mm;mso-wrap-distance-bottom:-3e-5mm;mso-width-relative:margin;mso-height-relative:margin" from="134.7pt,74.45pt" to="199.6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" strokecolor="black [3040]">
            <o:lock v:ext="edit" shapetype="f"/>
          </v:line>
        </w:pict>
      </w:r>
      <w:r w:rsidRPr="00F949CC">
        <w:rPr>
          <w:noProof/>
          <w:lang w:val="id-ID" w:eastAsia="id-ID"/>
        </w:rPr>
        <w:pict>
          <v:line id="Straight Connector 2" o:spid="_x0000_s1032" style="position:absolute;z-index:251667456;visibility:visible;mso-position-horizontal-relative:margin;mso-width-relative:margin;mso-height-relative:margin" from="199.65pt,73.7pt" to="200.45pt,3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" strokecolor="black [3040]">
            <o:lock v:ext="edit" shapetype="f"/>
            <w10:wrap anchorx="margin"/>
          </v:line>
        </w:pict>
      </w:r>
    </w:p>
    <w:tbl>
      <w:tblPr>
        <w:tblStyle w:val="TableGrid"/>
        <w:tblW w:w="0" w:type="auto"/>
        <w:tblLook w:val="04A0"/>
      </w:tblPr>
      <w:tblGrid>
        <w:gridCol w:w="2689"/>
      </w:tblGrid>
      <w:tr w:rsidR="00432582" w:rsidTr="00BD2548">
        <w:tc>
          <w:tcPr>
            <w:tcW w:w="2689" w:type="dxa"/>
          </w:tcPr>
          <w:p w:rsidR="00432582" w:rsidRDefault="00432582" w:rsidP="00BD2548">
            <w:r>
              <w:t>Efektifitas IUD</w:t>
            </w:r>
          </w:p>
          <w:p w:rsidR="00432582" w:rsidRDefault="00432582" w:rsidP="00BD2548"/>
          <w:p w:rsidR="00432582" w:rsidRDefault="00432582" w:rsidP="00432582">
            <w:pPr>
              <w:pStyle w:val="ListParagraph"/>
              <w:widowControl/>
              <w:numPr>
                <w:ilvl w:val="0"/>
                <w:numId w:val="17"/>
              </w:numPr>
              <w:autoSpaceDE/>
              <w:autoSpaceDN/>
              <w:contextualSpacing/>
            </w:pPr>
            <w:r>
              <w:t>Jangka panjang lama</w:t>
            </w:r>
          </w:p>
          <w:p w:rsidR="00432582" w:rsidRDefault="00432582" w:rsidP="00432582">
            <w:pPr>
              <w:pStyle w:val="ListParagraph"/>
              <w:widowControl/>
              <w:numPr>
                <w:ilvl w:val="0"/>
                <w:numId w:val="17"/>
              </w:numPr>
              <w:autoSpaceDE/>
              <w:autoSpaceDN/>
              <w:contextualSpacing/>
            </w:pPr>
            <w:r>
              <w:t>Makin rendah angka kehailan</w:t>
            </w:r>
          </w:p>
          <w:p w:rsidR="00432582" w:rsidRDefault="00432582" w:rsidP="00432582">
            <w:pPr>
              <w:pStyle w:val="ListParagraph"/>
              <w:widowControl/>
              <w:numPr>
                <w:ilvl w:val="0"/>
                <w:numId w:val="17"/>
              </w:numPr>
              <w:autoSpaceDE/>
              <w:autoSpaceDN/>
              <w:contextualSpacing/>
            </w:pPr>
            <w:r>
              <w:t>Efektifitas tinggi</w:t>
            </w:r>
          </w:p>
          <w:p w:rsidR="00432582" w:rsidRDefault="00432582" w:rsidP="00432582">
            <w:pPr>
              <w:pStyle w:val="ListParagraph"/>
              <w:widowControl/>
              <w:numPr>
                <w:ilvl w:val="0"/>
                <w:numId w:val="17"/>
              </w:numPr>
              <w:autoSpaceDE/>
              <w:autoSpaceDN/>
              <w:contextualSpacing/>
            </w:pPr>
            <w:r>
              <w:t>Mengandung progesteron</w:t>
            </w:r>
          </w:p>
          <w:p w:rsidR="00432582" w:rsidRDefault="00432582" w:rsidP="00BD2548">
            <w:pPr>
              <w:pStyle w:val="ListParagraph"/>
              <w:ind w:left="720" w:firstLine="0"/>
            </w:pPr>
          </w:p>
        </w:tc>
      </w:tr>
    </w:tbl>
    <w:p w:rsidR="00432582" w:rsidRDefault="00432582" w:rsidP="00432582"/>
    <w:tbl>
      <w:tblPr>
        <w:tblStyle w:val="TableGrid"/>
        <w:tblpPr w:leftFromText="180" w:rightFromText="180" w:vertAnchor="text" w:tblpY="1"/>
        <w:tblOverlap w:val="never"/>
        <w:tblW w:w="0" w:type="auto"/>
        <w:tblLook w:val="04A0"/>
      </w:tblPr>
      <w:tblGrid>
        <w:gridCol w:w="2689"/>
      </w:tblGrid>
      <w:tr w:rsidR="00432582" w:rsidTr="00BD2548">
        <w:tc>
          <w:tcPr>
            <w:tcW w:w="2689" w:type="dxa"/>
          </w:tcPr>
          <w:p w:rsidR="00432582" w:rsidRDefault="00432582" w:rsidP="00BD2548">
            <w:r>
              <w:t>Idikasi dan kontra indikasi IUD</w:t>
            </w:r>
          </w:p>
          <w:p w:rsidR="00432582" w:rsidRDefault="00432582" w:rsidP="00432582">
            <w:pPr>
              <w:pStyle w:val="ListParagraph"/>
              <w:widowControl/>
              <w:numPr>
                <w:ilvl w:val="0"/>
                <w:numId w:val="17"/>
              </w:numPr>
              <w:autoSpaceDE/>
              <w:autoSpaceDN/>
              <w:contextualSpacing/>
            </w:pPr>
            <w:r>
              <w:t>Usia reproduksi</w:t>
            </w:r>
          </w:p>
          <w:p w:rsidR="00432582" w:rsidRDefault="00432582" w:rsidP="00432582">
            <w:pPr>
              <w:pStyle w:val="ListParagraph"/>
              <w:widowControl/>
              <w:numPr>
                <w:ilvl w:val="0"/>
                <w:numId w:val="17"/>
              </w:numPr>
              <w:autoSpaceDE/>
              <w:autoSpaceDN/>
              <w:contextualSpacing/>
            </w:pPr>
            <w:r>
              <w:t>Keadaan nullipara</w:t>
            </w:r>
          </w:p>
          <w:p w:rsidR="00432582" w:rsidRDefault="00432582" w:rsidP="00432582">
            <w:pPr>
              <w:pStyle w:val="ListParagraph"/>
              <w:widowControl/>
              <w:numPr>
                <w:ilvl w:val="0"/>
                <w:numId w:val="17"/>
              </w:numPr>
              <w:autoSpaceDE/>
              <w:autoSpaceDN/>
              <w:contextualSpacing/>
            </w:pPr>
            <w:r>
              <w:t>Cocok untuk ibu menyusui</w:t>
            </w:r>
          </w:p>
          <w:p w:rsidR="00432582" w:rsidRDefault="00432582" w:rsidP="00BD2548">
            <w:r>
              <w:t>Kontra indikasi</w:t>
            </w:r>
          </w:p>
          <w:p w:rsidR="00432582" w:rsidRDefault="00432582" w:rsidP="00432582">
            <w:pPr>
              <w:pStyle w:val="ListParagraph"/>
              <w:widowControl/>
              <w:numPr>
                <w:ilvl w:val="0"/>
                <w:numId w:val="17"/>
              </w:numPr>
              <w:autoSpaceDE/>
              <w:autoSpaceDN/>
              <w:contextualSpacing/>
            </w:pPr>
            <w:r>
              <w:t>Terdapat mioma uteri</w:t>
            </w:r>
          </w:p>
          <w:p w:rsidR="00432582" w:rsidRDefault="00432582" w:rsidP="00432582">
            <w:pPr>
              <w:pStyle w:val="ListParagraph"/>
              <w:widowControl/>
              <w:numPr>
                <w:ilvl w:val="0"/>
                <w:numId w:val="17"/>
              </w:numPr>
              <w:autoSpaceDE/>
              <w:autoSpaceDN/>
              <w:contextualSpacing/>
            </w:pPr>
            <w:r>
              <w:t>Insufisiensi servik uteri</w:t>
            </w:r>
          </w:p>
          <w:p w:rsidR="00432582" w:rsidRDefault="00432582" w:rsidP="00432582">
            <w:pPr>
              <w:pStyle w:val="ListParagraph"/>
              <w:widowControl/>
              <w:numPr>
                <w:ilvl w:val="0"/>
                <w:numId w:val="17"/>
              </w:numPr>
              <w:autoSpaceDE/>
              <w:autoSpaceDN/>
              <w:contextualSpacing/>
            </w:pPr>
            <w:r>
              <w:t>kehamilan</w:t>
            </w:r>
          </w:p>
        </w:tc>
      </w:tr>
    </w:tbl>
    <w:tbl>
      <w:tblPr>
        <w:tblStyle w:val="TableGrid"/>
        <w:tblpPr w:leftFromText="180" w:rightFromText="180" w:vertAnchor="text" w:horzAnchor="page" w:tblpX="7639" w:tblpY="1028"/>
        <w:tblW w:w="0" w:type="auto"/>
        <w:tblLook w:val="04A0"/>
      </w:tblPr>
      <w:tblGrid>
        <w:gridCol w:w="2972"/>
      </w:tblGrid>
      <w:tr w:rsidR="00432582" w:rsidTr="00BD2548">
        <w:trPr>
          <w:trHeight w:val="983"/>
        </w:trPr>
        <w:tc>
          <w:tcPr>
            <w:tcW w:w="2972" w:type="dxa"/>
          </w:tcPr>
          <w:p w:rsidR="00432582" w:rsidRDefault="00432582" w:rsidP="00BD2548"/>
          <w:p w:rsidR="00432582" w:rsidRPr="00D23A1B" w:rsidRDefault="00432582" w:rsidP="00BD2548">
            <w:pPr>
              <w:rPr>
                <w:sz w:val="32"/>
                <w:szCs w:val="32"/>
              </w:rPr>
            </w:pPr>
            <w:r w:rsidRPr="00D23A1B">
              <w:rPr>
                <w:sz w:val="32"/>
                <w:szCs w:val="32"/>
              </w:rPr>
              <w:t xml:space="preserve"> Pengetahua</w:t>
            </w:r>
            <w:r>
              <w:rPr>
                <w:sz w:val="32"/>
                <w:szCs w:val="32"/>
                <w:lang w:val="id-ID"/>
              </w:rPr>
              <w:t>n</w:t>
            </w:r>
            <w:r w:rsidRPr="00D23A1B">
              <w:rPr>
                <w:sz w:val="32"/>
                <w:szCs w:val="32"/>
              </w:rPr>
              <w:t xml:space="preserve"> IUD</w:t>
            </w:r>
          </w:p>
        </w:tc>
      </w:tr>
    </w:tbl>
    <w:p w:rsidR="00432582" w:rsidRDefault="00432582" w:rsidP="00432582">
      <w:r w:rsidRPr="00F949CC">
        <w:rPr>
          <w:noProof/>
          <w:lang w:val="id-ID" w:eastAsia="id-ID"/>
        </w:rPr>
        <w:pict>
          <v:shapetype id="_x0000_t32" coordsize="21600,21600" o:spt="32" o:oned="t" path="m,l21600,21600e" filled="f">
            <v:path arrowok="t" fillok="f" o:connecttype="none"/>
            <o:lock v:ext="edit" shapetype="t"/>
          </v:shapetype>
          <v:shape id="Straight Arrow Connector 8" o:spid="_x0000_s1034" type="#_x0000_t32" style="position:absolute;margin-left:61.35pt;margin-top:79.7pt;width:64.15pt;height:0;z-index:251669504;visibility:visible;mso-wrap-distance-top:-6e-5mm;mso-wrap-distance-bottom:-6e-5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" strokecolor="black [3040]">
            <v:stroke endarrow="block"/>
            <o:lock v:ext="edit" shapetype="f"/>
          </v:shape>
        </w:pict>
      </w:r>
      <w:r w:rsidRPr="00F949CC">
        <w:rPr>
          <w:noProof/>
          <w:lang w:val="id-ID" w:eastAsia="id-ID"/>
        </w:rPr>
        <w:pict>
          <v:line id="Straight Connector 12" o:spid="_x0000_s1035" style="position:absolute;flip:x;z-index:251670528;visibility:visible;mso-wrap-distance-left:3.17494mm;mso-wrap-distance-right:3.17494mm;mso-position-horizontal-relative:text;mso-position-vertical-relative:text;mso-width-relative:margin;mso-height-relative:margin" from="204.35pt,234.3pt" to="204.3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" strokecolor="#3c6abe [3044]">
            <o:lock v:ext="edit" shapetype="f"/>
          </v:line>
        </w:pict>
      </w:r>
      <w:r>
        <w:br w:type="textWrapping" w:clear="all"/>
      </w:r>
    </w:p>
    <w:tbl>
      <w:tblPr>
        <w:tblStyle w:val="TableGrid"/>
        <w:tblW w:w="0" w:type="auto"/>
        <w:tblLook w:val="04A0"/>
      </w:tblPr>
      <w:tblGrid>
        <w:gridCol w:w="2876"/>
      </w:tblGrid>
      <w:tr w:rsidR="00432582" w:rsidTr="00BD2548">
        <w:trPr>
          <w:trHeight w:val="2298"/>
        </w:trPr>
        <w:tc>
          <w:tcPr>
            <w:tcW w:w="2876" w:type="dxa"/>
          </w:tcPr>
          <w:p w:rsidR="00432582" w:rsidRDefault="00432582" w:rsidP="00BD2548">
            <w:r>
              <w:t>Efek samping IUD</w:t>
            </w:r>
          </w:p>
          <w:p w:rsidR="00432582" w:rsidRDefault="00432582" w:rsidP="00432582">
            <w:pPr>
              <w:pStyle w:val="ListParagraph"/>
              <w:widowControl/>
              <w:numPr>
                <w:ilvl w:val="0"/>
                <w:numId w:val="17"/>
              </w:numPr>
              <w:autoSpaceDE/>
              <w:autoSpaceDN/>
              <w:contextualSpacing/>
            </w:pPr>
            <w:r>
              <w:t>perdarahan</w:t>
            </w:r>
          </w:p>
          <w:p w:rsidR="00432582" w:rsidRPr="008C5E1F" w:rsidRDefault="00432582" w:rsidP="00432582">
            <w:pPr>
              <w:pStyle w:val="ListParagraph"/>
              <w:widowControl/>
              <w:numPr>
                <w:ilvl w:val="0"/>
                <w:numId w:val="17"/>
              </w:numPr>
              <w:autoSpaceDE/>
              <w:autoSpaceDN/>
              <w:contextualSpacing/>
              <w:rPr>
                <w:lang w:val="fr-FR"/>
              </w:rPr>
            </w:pPr>
            <w:r w:rsidRPr="008C5E1F">
              <w:rPr>
                <w:lang w:val="fr-FR"/>
              </w:rPr>
              <w:t>rasa nyeri dan kejang di perut</w:t>
            </w:r>
          </w:p>
          <w:p w:rsidR="00432582" w:rsidRDefault="00432582" w:rsidP="00432582">
            <w:pPr>
              <w:pStyle w:val="ListParagraph"/>
              <w:widowControl/>
              <w:numPr>
                <w:ilvl w:val="0"/>
                <w:numId w:val="17"/>
              </w:numPr>
              <w:autoSpaceDE/>
              <w:autoSpaceDN/>
              <w:contextualSpacing/>
            </w:pPr>
            <w:r>
              <w:t>ekspulsi</w:t>
            </w:r>
          </w:p>
          <w:p w:rsidR="00432582" w:rsidRDefault="00432582" w:rsidP="00432582">
            <w:pPr>
              <w:pStyle w:val="ListParagraph"/>
              <w:widowControl/>
              <w:numPr>
                <w:ilvl w:val="0"/>
                <w:numId w:val="17"/>
              </w:numPr>
              <w:autoSpaceDE/>
              <w:autoSpaceDN/>
              <w:contextualSpacing/>
            </w:pPr>
            <w:r w:rsidRPr="00F949CC">
              <w:rPr>
                <w:noProof/>
                <w:lang w:val="id-ID" w:eastAsia="id-ID"/>
              </w:rPr>
              <w:pict>
                <v:line id="Straight Connector 9" o:spid="_x0000_s1033" style="position:absolute;left:0;text-align:left;flip:x;z-index:251668480;visibility:visible;mso-wrap-distance-top:-6e-5mm;mso-wrap-distance-bottom:-6e-5mm;mso-width-relative:margin;mso-height-relative:margin" from="141pt,4.8pt" to="200.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" strokecolor="black [3040]">
                  <o:lock v:ext="edit" shapetype="f"/>
                </v:line>
              </w:pict>
            </w:r>
            <w:r>
              <w:t>umur dan paritas</w:t>
            </w:r>
          </w:p>
          <w:p w:rsidR="00432582" w:rsidRDefault="00432582" w:rsidP="00432582">
            <w:pPr>
              <w:pStyle w:val="ListParagraph"/>
              <w:widowControl/>
              <w:numPr>
                <w:ilvl w:val="0"/>
                <w:numId w:val="17"/>
              </w:numPr>
              <w:autoSpaceDE/>
              <w:autoSpaceDN/>
              <w:contextualSpacing/>
            </w:pPr>
            <w:r>
              <w:t>lama pemakayan</w:t>
            </w:r>
          </w:p>
          <w:p w:rsidR="00432582" w:rsidRDefault="00432582" w:rsidP="00432582">
            <w:pPr>
              <w:pStyle w:val="ListParagraph"/>
              <w:widowControl/>
              <w:numPr>
                <w:ilvl w:val="0"/>
                <w:numId w:val="17"/>
              </w:numPr>
              <w:autoSpaceDE/>
              <w:autoSpaceDN/>
              <w:contextualSpacing/>
            </w:pPr>
            <w:r>
              <w:t>jenis dan ukuran nya</w:t>
            </w:r>
          </w:p>
        </w:tc>
      </w:tr>
    </w:tbl>
    <w:p w:rsidR="00432582" w:rsidRDefault="00432582" w:rsidP="00432582"/>
    <w:p w:rsidR="00432582" w:rsidRDefault="00432582" w:rsidP="00432582">
      <w:pPr>
        <w:ind w:left="1440" w:firstLine="720"/>
        <w:rPr>
          <w:sz w:val="28"/>
          <w:szCs w:val="28"/>
        </w:rPr>
      </w:pPr>
    </w:p>
    <w:p w:rsidR="00432582" w:rsidRDefault="00432582" w:rsidP="00432582">
      <w:pPr>
        <w:ind w:left="1440" w:firstLine="720"/>
        <w:rPr>
          <w:sz w:val="28"/>
          <w:szCs w:val="28"/>
        </w:rPr>
      </w:pPr>
    </w:p>
    <w:p w:rsidR="00432582" w:rsidRDefault="00432582" w:rsidP="00432582">
      <w:pPr>
        <w:ind w:left="1440" w:firstLine="720"/>
        <w:rPr>
          <w:sz w:val="28"/>
          <w:szCs w:val="28"/>
        </w:rPr>
      </w:pPr>
    </w:p>
    <w:p w:rsidR="00432582" w:rsidRPr="00CF605C" w:rsidRDefault="00432582" w:rsidP="00432582">
      <w:pPr>
        <w:ind w:firstLine="720"/>
        <w:rPr>
          <w:sz w:val="28"/>
          <w:szCs w:val="28"/>
        </w:rPr>
      </w:pPr>
      <w:r w:rsidRPr="00CF605C">
        <w:rPr>
          <w:sz w:val="28"/>
          <w:szCs w:val="28"/>
        </w:rPr>
        <w:t>Sumber : ( Handayani 2010) dan ( Sarwono,2009 )</w:t>
      </w:r>
    </w:p>
    <w:p w:rsidR="00432582" w:rsidRPr="00CF605C" w:rsidRDefault="00432582" w:rsidP="00432582">
      <w:pPr>
        <w:pStyle w:val="Heading11"/>
        <w:tabs>
          <w:tab w:val="left" w:pos="949"/>
        </w:tabs>
        <w:ind w:left="0"/>
        <w:rPr>
          <w:sz w:val="28"/>
          <w:szCs w:val="28"/>
        </w:rPr>
      </w:pPr>
    </w:p>
    <w:p w:rsidR="00432582" w:rsidRDefault="00432582" w:rsidP="00432582">
      <w:pPr>
        <w:pStyle w:val="BodyText"/>
        <w:rPr>
          <w:b/>
          <w:sz w:val="20"/>
        </w:rPr>
      </w:pPr>
    </w:p>
    <w:p w:rsidR="00432582" w:rsidRDefault="00432582" w:rsidP="00432582">
      <w:pPr>
        <w:pStyle w:val="BodyText"/>
        <w:rPr>
          <w:b/>
          <w:sz w:val="20"/>
        </w:rPr>
      </w:pPr>
    </w:p>
    <w:p w:rsidR="00432582" w:rsidRDefault="00432582" w:rsidP="00432582">
      <w:pPr>
        <w:pStyle w:val="BodyText"/>
        <w:rPr>
          <w:b/>
          <w:sz w:val="20"/>
        </w:rPr>
      </w:pPr>
    </w:p>
    <w:p w:rsidR="00432582" w:rsidRDefault="00432582" w:rsidP="00432582">
      <w:pPr>
        <w:pStyle w:val="BodyText"/>
        <w:tabs>
          <w:tab w:val="left" w:pos="3005"/>
        </w:tabs>
        <w:rPr>
          <w:b/>
          <w:sz w:val="20"/>
        </w:rPr>
      </w:pPr>
      <w:r>
        <w:rPr>
          <w:b/>
          <w:sz w:val="20"/>
        </w:rPr>
        <w:tab/>
      </w:r>
    </w:p>
    <w:p w:rsidR="00432582" w:rsidRDefault="00432582" w:rsidP="00432582">
      <w:pPr>
        <w:pStyle w:val="BodyText"/>
        <w:rPr>
          <w:b/>
          <w:sz w:val="20"/>
        </w:rPr>
      </w:pPr>
    </w:p>
    <w:p w:rsidR="00432582" w:rsidRDefault="00432582" w:rsidP="00432582">
      <w:pPr>
        <w:pStyle w:val="BodyText"/>
        <w:rPr>
          <w:b/>
          <w:sz w:val="20"/>
        </w:rPr>
      </w:pPr>
    </w:p>
    <w:p w:rsidR="00432582" w:rsidRDefault="00432582" w:rsidP="00432582">
      <w:pPr>
        <w:pStyle w:val="Heading11"/>
        <w:tabs>
          <w:tab w:val="left" w:pos="1849"/>
        </w:tabs>
        <w:ind w:left="0"/>
      </w:pPr>
      <w:r>
        <w:rPr>
          <w:lang w:val="id-ID"/>
        </w:rPr>
        <w:lastRenderedPageBreak/>
        <w:t>E.</w:t>
      </w:r>
      <w:bookmarkStart w:id="12" w:name="_TOC_250019"/>
      <w:r>
        <w:t>Kerangka</w:t>
      </w:r>
      <w:bookmarkEnd w:id="12"/>
      <w:r>
        <w:t xml:space="preserve"> Konsep</w:t>
      </w:r>
    </w:p>
    <w:p w:rsidR="00432582" w:rsidRDefault="00432582" w:rsidP="00432582">
      <w:pPr>
        <w:pStyle w:val="BodyText"/>
        <w:rPr>
          <w:b/>
          <w:sz w:val="26"/>
        </w:rPr>
      </w:pPr>
    </w:p>
    <w:p w:rsidR="00432582" w:rsidRDefault="00432582" w:rsidP="00432582">
      <w:pPr>
        <w:pStyle w:val="BodyText"/>
        <w:rPr>
          <w:b/>
          <w:sz w:val="21"/>
        </w:rPr>
      </w:pPr>
    </w:p>
    <w:p w:rsidR="00432582" w:rsidRDefault="00432582" w:rsidP="00432582">
      <w:pPr>
        <w:pStyle w:val="BodyText"/>
        <w:tabs>
          <w:tab w:val="left" w:pos="4762"/>
        </w:tabs>
        <w:ind w:left="442"/>
        <w:jc w:val="center"/>
      </w:pPr>
      <w:r>
        <w:t>Variabel Independen</w:t>
      </w:r>
      <w:r>
        <w:tab/>
        <w:t>Variabel</w:t>
      </w:r>
      <w:r>
        <w:rPr>
          <w:lang w:val="id-ID"/>
        </w:rPr>
        <w:t xml:space="preserve"> </w:t>
      </w:r>
      <w:r>
        <w:t>Dependen</w:t>
      </w:r>
    </w:p>
    <w:p w:rsidR="00432582" w:rsidRDefault="00432582" w:rsidP="00432582">
      <w:pPr>
        <w:pStyle w:val="BodyText"/>
        <w:rPr>
          <w:sz w:val="20"/>
        </w:rPr>
      </w:pPr>
    </w:p>
    <w:p w:rsidR="00432582" w:rsidRDefault="00432582" w:rsidP="00432582">
      <w:pPr>
        <w:pStyle w:val="BodyText"/>
        <w:rPr>
          <w:sz w:val="25"/>
        </w:rPr>
      </w:pPr>
      <w:r w:rsidRPr="00F949CC">
        <w:rPr>
          <w:noProof/>
          <w:lang w:val="id-ID" w:eastAsia="id-ID"/>
        </w:rPr>
        <w:pict>
          <v:shapetype id="_x0000_t202" coordsize="21600,21600" o:spt="202" path="m,l,21600r21600,l21600,xe">
            <v:stroke joinstyle="miter"/>
            <v:path gradientshapeok="t" o:connecttype="rect"/>
          </v:shapetype>
          <v:shape id="1081" o:spid="_x0000_s1027" type="#_x0000_t202" style="position:absolute;margin-left:165.85pt;margin-top:20.35pt;width:77.2pt;height:34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" filled="f" strokeweight=".72pt">
            <v:textbox inset="0,0,0,0">
              <w:txbxContent>
                <w:p w:rsidR="00432582" w:rsidRDefault="00432582" w:rsidP="00432582">
                  <w:pPr>
                    <w:pStyle w:val="BodyText"/>
                    <w:spacing w:before="66"/>
                    <w:ind w:left="146"/>
                  </w:pPr>
                  <w:r>
                    <w:t>Pengetahuan</w:t>
                  </w:r>
                </w:p>
              </w:txbxContent>
            </v:textbox>
            <w10:wrap type="topAndBottom" anchorx="page"/>
          </v:shape>
        </w:pict>
      </w:r>
      <w:r w:rsidRPr="00F949CC">
        <w:rPr>
          <w:noProof/>
          <w:lang w:val="id-ID" w:eastAsia="id-ID"/>
        </w:rPr>
        <w:pict>
          <v:shape id="1082" o:spid="_x0000_s1028" type="#_x0000_t202" style="position:absolute;margin-left:379.45pt;margin-top:16.95pt;width:80.9pt;height:37.3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" filled="f" strokeweight=".72pt">
            <v:textbox inset="0,0,0,0">
              <w:txbxContent>
                <w:p w:rsidR="00432582" w:rsidRDefault="00432582" w:rsidP="00432582">
                  <w:pPr>
                    <w:pStyle w:val="BodyText"/>
                    <w:spacing w:before="66" w:line="278" w:lineRule="auto"/>
                    <w:ind w:left="587" w:right="270" w:hanging="312"/>
                  </w:pPr>
                  <w:r>
                    <w:t>Pemakaian IUD</w:t>
                  </w:r>
                </w:p>
              </w:txbxContent>
            </v:textbox>
            <w10:wrap type="topAndBottom" anchorx="page"/>
          </v:shape>
        </w:pict>
      </w:r>
    </w:p>
    <w:p w:rsidR="00432582" w:rsidRDefault="00432582" w:rsidP="00432582">
      <w:pPr>
        <w:pStyle w:val="BodyText"/>
        <w:rPr>
          <w:sz w:val="26"/>
        </w:rPr>
      </w:pPr>
    </w:p>
    <w:p w:rsidR="00432582" w:rsidRDefault="00432582" w:rsidP="00432582">
      <w:pPr>
        <w:pStyle w:val="BodyText"/>
        <w:ind w:left="442"/>
        <w:jc w:val="center"/>
      </w:pPr>
      <w:r w:rsidRPr="00F949CC">
        <w:rPr>
          <w:noProof/>
          <w:lang w:val="id-ID" w:eastAsia="id-ID"/>
        </w:rPr>
        <w:pict>
          <v:shape id="1083" o:spid="_x0000_s1026" style="position:absolute;left:0;text-align:left;margin-left:242.65pt;margin-top:-33.05pt;width:136.8pt;height:6pt;z-index:-251656192;visibility:visible;mso-wrap-distance-left:0;mso-wrap-distance-right:0;mso-position-horizontal-relative:page" coordsize="2736,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" adj="0,,0" path="m2618,r-1,53l2637,53r5,3l2645,60r-3,5l2637,68r-20,l2616,120,2721,68r-84,l2721,68r15,-8l2618,xm2617,53r,15l2637,68r5,-3l2645,60r-3,-4l2637,53r-20,xm7,51l2,53,,58r2,7l2617,68r,-15l7,51xe" fillcolor="black" stroked="f">
            <v:stroke joinstyle="round"/>
            <v:formulas/>
            <v:path arrowok="t" o:connecttype="custom" o:connectlocs="2147483646,@1;2147483646,@1;2147483646,@1;2147483646,@1;2147483646,@1;2147483646,@1;2147483646,@1;2147483646,@1;2147483646,@1;2147483646,@1;2147483646,@1;2147483646,@1;2147483646,@1;2147483646,@1;2147483646,@1;2147483646,@1;2147483646,@1;2147483646,@1;2147483646,@1;2147483646,@1;2147483646,@1;2147483646,@1;1792335125,@1;512095750,@1;0,@1;512095750,@1;2147483646,@1;2147483646,@1;1792335125,@1" o:connectangles="0,0,0,0,0,0,0,0,0,0,0,0,0,0,0,0,0,0,0,0,0,0,0,0,0,0,0,0,0" textboxrect="0,-661,2736,-541"/>
            <w10:wrap anchorx="page"/>
          </v:shape>
        </w:pict>
      </w:r>
      <w:r>
        <w:t>Gambar 3. Kerangka Konsep</w:t>
      </w:r>
    </w:p>
    <w:p w:rsidR="00432582" w:rsidRDefault="00432582" w:rsidP="00432582">
      <w:pPr>
        <w:pStyle w:val="BodyText"/>
        <w:ind w:left="442"/>
        <w:jc w:val="center"/>
      </w:pPr>
    </w:p>
    <w:p w:rsidR="00432582" w:rsidRDefault="00432582" w:rsidP="00432582">
      <w:pPr>
        <w:pStyle w:val="Heading11"/>
        <w:tabs>
          <w:tab w:val="left" w:pos="948"/>
        </w:tabs>
        <w:ind w:left="0"/>
      </w:pPr>
    </w:p>
    <w:p w:rsidR="00432582" w:rsidRDefault="00432582" w:rsidP="00432582">
      <w:pPr>
        <w:pStyle w:val="Heading11"/>
        <w:tabs>
          <w:tab w:val="left" w:pos="948"/>
        </w:tabs>
        <w:ind w:left="0"/>
      </w:pPr>
    </w:p>
    <w:p w:rsidR="00432582" w:rsidRDefault="00432582" w:rsidP="00432582">
      <w:pPr>
        <w:pStyle w:val="Heading11"/>
        <w:tabs>
          <w:tab w:val="left" w:pos="948"/>
        </w:tabs>
        <w:ind w:left="0"/>
      </w:pPr>
    </w:p>
    <w:p w:rsidR="00432582" w:rsidRDefault="00432582" w:rsidP="00432582">
      <w:pPr>
        <w:pStyle w:val="Heading11"/>
        <w:tabs>
          <w:tab w:val="left" w:pos="0"/>
          <w:tab w:val="left" w:pos="948"/>
        </w:tabs>
        <w:ind w:left="0"/>
      </w:pPr>
      <w:r>
        <w:t>F.   Hipotesis</w:t>
      </w:r>
    </w:p>
    <w:p w:rsidR="00432582" w:rsidRDefault="00432582" w:rsidP="00432582">
      <w:pPr>
        <w:pStyle w:val="BodyText"/>
        <w:ind w:left="442"/>
        <w:rPr>
          <w:b/>
          <w:sz w:val="26"/>
        </w:rPr>
      </w:pPr>
    </w:p>
    <w:p w:rsidR="00432582" w:rsidRDefault="00432582" w:rsidP="00432582">
      <w:pPr>
        <w:pStyle w:val="BodyText"/>
        <w:ind w:left="442"/>
        <w:rPr>
          <w:b/>
          <w:sz w:val="21"/>
        </w:rPr>
      </w:pPr>
    </w:p>
    <w:p w:rsidR="00432582" w:rsidRDefault="00432582" w:rsidP="00432582">
      <w:pPr>
        <w:pStyle w:val="BodyText"/>
        <w:spacing w:line="480" w:lineRule="auto"/>
        <w:ind w:left="1276" w:hanging="834"/>
        <w:jc w:val="both"/>
      </w:pPr>
      <w:r>
        <w:t>Ha: Terdapat hubungan pengetahuan ibu dengan penggunaan kontrasepsi IUD di</w:t>
      </w:r>
      <w:r>
        <w:rPr>
          <w:lang w:val="id-ID"/>
        </w:rPr>
        <w:t>desa haduyangratu wiayah kerja</w:t>
      </w:r>
      <w:r>
        <w:t xml:space="preserve"> Puskesmas Pa</w:t>
      </w:r>
      <w:r>
        <w:rPr>
          <w:rFonts w:hint="eastAsia"/>
          <w:lang w:eastAsia="zh-CN"/>
        </w:rPr>
        <w:t>dangratu</w:t>
      </w:r>
      <w:r>
        <w:t>Kabupaten Lampun</w:t>
      </w:r>
      <w:r>
        <w:rPr>
          <w:lang w:val="id-ID"/>
        </w:rPr>
        <w:t>g</w:t>
      </w:r>
      <w:r>
        <w:t>Tengah.</w:t>
      </w:r>
    </w:p>
    <w:p w:rsidR="00432582" w:rsidRDefault="00432582" w:rsidP="00432582">
      <w:pPr>
        <w:pStyle w:val="BodyText"/>
        <w:spacing w:line="480" w:lineRule="auto"/>
        <w:ind w:left="1276" w:hanging="834"/>
        <w:jc w:val="both"/>
      </w:pPr>
      <w:r>
        <w:t>Ho  : Tidak terdapat hubungan pengetahuan ibu dengan penggunaan kontrasepsi IUD di</w:t>
      </w:r>
      <w:r>
        <w:rPr>
          <w:lang w:val="id-ID"/>
        </w:rPr>
        <w:t>desa haduyangratu wiayah kerja</w:t>
      </w:r>
      <w:r>
        <w:t xml:space="preserve"> Puskesmas Pa</w:t>
      </w:r>
      <w:r>
        <w:rPr>
          <w:rFonts w:hint="eastAsia"/>
          <w:lang w:eastAsia="zh-CN"/>
        </w:rPr>
        <w:t>dangratu</w:t>
      </w:r>
      <w:r>
        <w:t xml:space="preserve"> Kabupaten Lampung Tengah .             </w:t>
      </w:r>
    </w:p>
    <w:p w:rsidR="00D857D7" w:rsidRDefault="00D857D7"/>
    <w:sectPr w:rsidR="00D857D7" w:rsidSect="00780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BC606338"/>
    <w:lvl w:ilvl="0" w:tplc="04090011">
      <w:start w:val="1"/>
      <w:numFmt w:val="decimal"/>
      <w:lvlText w:val="%1)"/>
      <w:lvlJc w:val="left"/>
      <w:pPr>
        <w:ind w:left="1375" w:hanging="360"/>
      </w:pPr>
      <w:rPr>
        <w:rFonts w:hint="default"/>
        <w:spacing w:val="-1"/>
        <w:w w:val="100"/>
        <w:sz w:val="24"/>
        <w:szCs w:val="24"/>
      </w:rPr>
    </w:lvl>
    <w:lvl w:ilvl="1" w:tplc="093CC336">
      <w:numFmt w:val="bullet"/>
      <w:lvlText w:val="•"/>
      <w:lvlJc w:val="left"/>
      <w:pPr>
        <w:ind w:left="2104" w:hanging="360"/>
      </w:pPr>
      <w:rPr>
        <w:rFonts w:hint="default"/>
      </w:rPr>
    </w:lvl>
    <w:lvl w:ilvl="2" w:tplc="8C2633CC">
      <w:numFmt w:val="bullet"/>
      <w:lvlText w:val="•"/>
      <w:lvlJc w:val="left"/>
      <w:pPr>
        <w:ind w:left="2829" w:hanging="360"/>
      </w:pPr>
      <w:rPr>
        <w:rFonts w:hint="default"/>
      </w:rPr>
    </w:lvl>
    <w:lvl w:ilvl="3" w:tplc="6506F6DE">
      <w:numFmt w:val="bullet"/>
      <w:lvlText w:val="•"/>
      <w:lvlJc w:val="left"/>
      <w:pPr>
        <w:ind w:left="3553" w:hanging="360"/>
      </w:pPr>
      <w:rPr>
        <w:rFonts w:hint="default"/>
      </w:rPr>
    </w:lvl>
    <w:lvl w:ilvl="4" w:tplc="6E38C27C">
      <w:numFmt w:val="bullet"/>
      <w:lvlText w:val="•"/>
      <w:lvlJc w:val="left"/>
      <w:pPr>
        <w:ind w:left="4278" w:hanging="360"/>
      </w:pPr>
      <w:rPr>
        <w:rFonts w:hint="default"/>
      </w:rPr>
    </w:lvl>
    <w:lvl w:ilvl="5" w:tplc="CB04E30C">
      <w:numFmt w:val="bullet"/>
      <w:lvlText w:val="•"/>
      <w:lvlJc w:val="left"/>
      <w:pPr>
        <w:ind w:left="5003" w:hanging="360"/>
      </w:pPr>
      <w:rPr>
        <w:rFonts w:hint="default"/>
      </w:rPr>
    </w:lvl>
    <w:lvl w:ilvl="6" w:tplc="BF107E16">
      <w:numFmt w:val="bullet"/>
      <w:lvlText w:val="•"/>
      <w:lvlJc w:val="left"/>
      <w:pPr>
        <w:ind w:left="5727" w:hanging="360"/>
      </w:pPr>
      <w:rPr>
        <w:rFonts w:hint="default"/>
      </w:rPr>
    </w:lvl>
    <w:lvl w:ilvl="7" w:tplc="80769276">
      <w:numFmt w:val="bullet"/>
      <w:lvlText w:val="•"/>
      <w:lvlJc w:val="left"/>
      <w:pPr>
        <w:ind w:left="6452" w:hanging="360"/>
      </w:pPr>
      <w:rPr>
        <w:rFonts w:hint="default"/>
      </w:rPr>
    </w:lvl>
    <w:lvl w:ilvl="8" w:tplc="47D2BDEA">
      <w:numFmt w:val="bullet"/>
      <w:lvlText w:val="•"/>
      <w:lvlJc w:val="left"/>
      <w:pPr>
        <w:ind w:left="7177" w:hanging="360"/>
      </w:pPr>
      <w:rPr>
        <w:rFonts w:hint="default"/>
      </w:rPr>
    </w:lvl>
  </w:abstractNum>
  <w:abstractNum w:abstractNumId="1">
    <w:nsid w:val="00000012"/>
    <w:multiLevelType w:val="hybridMultilevel"/>
    <w:tmpl w:val="E2708EFE"/>
    <w:lvl w:ilvl="0" w:tplc="04090011">
      <w:start w:val="1"/>
      <w:numFmt w:val="decimal"/>
      <w:lvlText w:val="%1)"/>
      <w:lvlJc w:val="left"/>
      <w:pPr>
        <w:ind w:left="1941" w:hanging="360"/>
      </w:pPr>
      <w:rPr>
        <w:spacing w:val="-4"/>
        <w:w w:val="100"/>
        <w:sz w:val="24"/>
        <w:szCs w:val="24"/>
      </w:rPr>
    </w:lvl>
    <w:lvl w:ilvl="1" w:tplc="395852FA">
      <w:start w:val="1"/>
      <w:numFmt w:val="lowerLetter"/>
      <w:lvlText w:val="%2)"/>
      <w:lvlJc w:val="left"/>
      <w:pPr>
        <w:ind w:left="2661" w:hanging="360"/>
      </w:pPr>
      <w:rPr>
        <w:rFonts w:ascii="Times New Roman" w:eastAsia="Times New Roman" w:hAnsi="Times New Roman" w:cs="Times New Roman" w:hint="default"/>
        <w:spacing w:val="-6"/>
        <w:w w:val="100"/>
        <w:sz w:val="24"/>
        <w:szCs w:val="24"/>
      </w:rPr>
    </w:lvl>
    <w:lvl w:ilvl="2" w:tplc="BE4CDBE8">
      <w:start w:val="1"/>
      <w:numFmt w:val="lowerLetter"/>
      <w:lvlText w:val="%3)"/>
      <w:lvlJc w:val="left"/>
      <w:pPr>
        <w:ind w:left="3381" w:hanging="360"/>
      </w:pPr>
      <w:rPr>
        <w:rFonts w:ascii="Times New Roman" w:eastAsia="Times New Roman" w:hAnsi="Times New Roman" w:cs="Times New Roman" w:hint="default"/>
        <w:spacing w:val="-6"/>
        <w:w w:val="100"/>
        <w:sz w:val="24"/>
        <w:szCs w:val="24"/>
      </w:rPr>
    </w:lvl>
    <w:lvl w:ilvl="3" w:tplc="E4B477AE">
      <w:numFmt w:val="bullet"/>
      <w:lvlText w:val="•"/>
      <w:lvlJc w:val="left"/>
      <w:pPr>
        <w:ind w:left="4035" w:hanging="360"/>
      </w:pPr>
      <w:rPr>
        <w:rFonts w:hint="default"/>
      </w:rPr>
    </w:lvl>
    <w:lvl w:ilvl="4" w:tplc="E182BC22">
      <w:numFmt w:val="bullet"/>
      <w:lvlText w:val="•"/>
      <w:lvlJc w:val="left"/>
      <w:pPr>
        <w:ind w:left="4691" w:hanging="360"/>
      </w:pPr>
      <w:rPr>
        <w:rFonts w:hint="default"/>
      </w:rPr>
    </w:lvl>
    <w:lvl w:ilvl="5" w:tplc="0ACC9264">
      <w:numFmt w:val="bullet"/>
      <w:lvlText w:val="•"/>
      <w:lvlJc w:val="left"/>
      <w:pPr>
        <w:ind w:left="5347" w:hanging="360"/>
      </w:pPr>
      <w:rPr>
        <w:rFonts w:hint="default"/>
      </w:rPr>
    </w:lvl>
    <w:lvl w:ilvl="6" w:tplc="A78A04F2">
      <w:numFmt w:val="bullet"/>
      <w:lvlText w:val="•"/>
      <w:lvlJc w:val="left"/>
      <w:pPr>
        <w:ind w:left="6003" w:hanging="360"/>
      </w:pPr>
      <w:rPr>
        <w:rFonts w:hint="default"/>
      </w:rPr>
    </w:lvl>
    <w:lvl w:ilvl="7" w:tplc="2CDA03E0">
      <w:numFmt w:val="bullet"/>
      <w:lvlText w:val="•"/>
      <w:lvlJc w:val="left"/>
      <w:pPr>
        <w:ind w:left="6659" w:hanging="360"/>
      </w:pPr>
      <w:rPr>
        <w:rFonts w:hint="default"/>
      </w:rPr>
    </w:lvl>
    <w:lvl w:ilvl="8" w:tplc="09CC2B00">
      <w:numFmt w:val="bullet"/>
      <w:lvlText w:val="•"/>
      <w:lvlJc w:val="left"/>
      <w:pPr>
        <w:ind w:left="7314" w:hanging="360"/>
      </w:pPr>
      <w:rPr>
        <w:rFonts w:hint="default"/>
      </w:rPr>
    </w:lvl>
  </w:abstractNum>
  <w:abstractNum w:abstractNumId="2">
    <w:nsid w:val="00000013"/>
    <w:multiLevelType w:val="hybridMultilevel"/>
    <w:tmpl w:val="A0184C04"/>
    <w:lvl w:ilvl="0" w:tplc="04090011">
      <w:start w:val="1"/>
      <w:numFmt w:val="decimal"/>
      <w:lvlText w:val="%1)"/>
      <w:lvlJc w:val="left"/>
      <w:pPr>
        <w:ind w:left="1514" w:hanging="360"/>
      </w:pPr>
      <w:rPr>
        <w:rFonts w:hint="default"/>
        <w:spacing w:val="-5"/>
        <w:w w:val="100"/>
        <w:sz w:val="24"/>
        <w:szCs w:val="24"/>
      </w:rPr>
    </w:lvl>
    <w:lvl w:ilvl="1" w:tplc="4CD87E9E">
      <w:numFmt w:val="bullet"/>
      <w:lvlText w:val="•"/>
      <w:lvlJc w:val="left"/>
      <w:pPr>
        <w:ind w:left="2230" w:hanging="360"/>
      </w:pPr>
      <w:rPr>
        <w:rFonts w:hint="default"/>
      </w:rPr>
    </w:lvl>
    <w:lvl w:ilvl="2" w:tplc="E6C80CA0">
      <w:numFmt w:val="bullet"/>
      <w:lvlText w:val="•"/>
      <w:lvlJc w:val="left"/>
      <w:pPr>
        <w:ind w:left="2941" w:hanging="360"/>
      </w:pPr>
      <w:rPr>
        <w:rFonts w:hint="default"/>
      </w:rPr>
    </w:lvl>
    <w:lvl w:ilvl="3" w:tplc="9E2A62D4">
      <w:numFmt w:val="bullet"/>
      <w:lvlText w:val="•"/>
      <w:lvlJc w:val="left"/>
      <w:pPr>
        <w:ind w:left="3651" w:hanging="360"/>
      </w:pPr>
      <w:rPr>
        <w:rFonts w:hint="default"/>
      </w:rPr>
    </w:lvl>
    <w:lvl w:ilvl="4" w:tplc="CAD26898">
      <w:numFmt w:val="bullet"/>
      <w:lvlText w:val="•"/>
      <w:lvlJc w:val="left"/>
      <w:pPr>
        <w:ind w:left="4362" w:hanging="360"/>
      </w:pPr>
      <w:rPr>
        <w:rFonts w:hint="default"/>
      </w:rPr>
    </w:lvl>
    <w:lvl w:ilvl="5" w:tplc="F62C8470">
      <w:numFmt w:val="bullet"/>
      <w:lvlText w:val="•"/>
      <w:lvlJc w:val="left"/>
      <w:pPr>
        <w:ind w:left="5073" w:hanging="360"/>
      </w:pPr>
      <w:rPr>
        <w:rFonts w:hint="default"/>
      </w:rPr>
    </w:lvl>
    <w:lvl w:ilvl="6" w:tplc="50E277D4">
      <w:numFmt w:val="bullet"/>
      <w:lvlText w:val="•"/>
      <w:lvlJc w:val="left"/>
      <w:pPr>
        <w:ind w:left="5783" w:hanging="360"/>
      </w:pPr>
      <w:rPr>
        <w:rFonts w:hint="default"/>
      </w:rPr>
    </w:lvl>
    <w:lvl w:ilvl="7" w:tplc="76DE908C">
      <w:numFmt w:val="bullet"/>
      <w:lvlText w:val="•"/>
      <w:lvlJc w:val="left"/>
      <w:pPr>
        <w:ind w:left="6494" w:hanging="360"/>
      </w:pPr>
      <w:rPr>
        <w:rFonts w:hint="default"/>
      </w:rPr>
    </w:lvl>
    <w:lvl w:ilvl="8" w:tplc="D228D33A">
      <w:numFmt w:val="bullet"/>
      <w:lvlText w:val="•"/>
      <w:lvlJc w:val="left"/>
      <w:pPr>
        <w:ind w:left="7205" w:hanging="360"/>
      </w:pPr>
      <w:rPr>
        <w:rFonts w:hint="default"/>
      </w:rPr>
    </w:lvl>
  </w:abstractNum>
  <w:abstractNum w:abstractNumId="3">
    <w:nsid w:val="00000014"/>
    <w:multiLevelType w:val="hybridMultilevel"/>
    <w:tmpl w:val="FBBE4B64"/>
    <w:lvl w:ilvl="0" w:tplc="04090011">
      <w:start w:val="1"/>
      <w:numFmt w:val="decimal"/>
      <w:lvlText w:val="%1)"/>
      <w:lvlJc w:val="left"/>
      <w:pPr>
        <w:ind w:left="1735" w:hanging="360"/>
      </w:pPr>
      <w:rPr>
        <w:rFonts w:hint="default"/>
        <w:spacing w:val="-1"/>
        <w:w w:val="100"/>
        <w:sz w:val="24"/>
        <w:szCs w:val="24"/>
      </w:rPr>
    </w:lvl>
    <w:lvl w:ilvl="1" w:tplc="C14C38A8">
      <w:numFmt w:val="bullet"/>
      <w:lvlText w:val="•"/>
      <w:lvlJc w:val="left"/>
      <w:pPr>
        <w:ind w:left="2428" w:hanging="360"/>
      </w:pPr>
      <w:rPr>
        <w:rFonts w:hint="default"/>
      </w:rPr>
    </w:lvl>
    <w:lvl w:ilvl="2" w:tplc="D384EEA2">
      <w:numFmt w:val="bullet"/>
      <w:lvlText w:val="•"/>
      <w:lvlJc w:val="left"/>
      <w:pPr>
        <w:ind w:left="3117" w:hanging="360"/>
      </w:pPr>
      <w:rPr>
        <w:rFonts w:hint="default"/>
      </w:rPr>
    </w:lvl>
    <w:lvl w:ilvl="3" w:tplc="6FB6F624">
      <w:numFmt w:val="bullet"/>
      <w:lvlText w:val="•"/>
      <w:lvlJc w:val="left"/>
      <w:pPr>
        <w:ind w:left="3805" w:hanging="360"/>
      </w:pPr>
      <w:rPr>
        <w:rFonts w:hint="default"/>
      </w:rPr>
    </w:lvl>
    <w:lvl w:ilvl="4" w:tplc="717E5E3C">
      <w:numFmt w:val="bullet"/>
      <w:lvlText w:val="•"/>
      <w:lvlJc w:val="left"/>
      <w:pPr>
        <w:ind w:left="4494" w:hanging="360"/>
      </w:pPr>
      <w:rPr>
        <w:rFonts w:hint="default"/>
      </w:rPr>
    </w:lvl>
    <w:lvl w:ilvl="5" w:tplc="764008BE">
      <w:numFmt w:val="bullet"/>
      <w:lvlText w:val="•"/>
      <w:lvlJc w:val="left"/>
      <w:pPr>
        <w:ind w:left="5183" w:hanging="360"/>
      </w:pPr>
      <w:rPr>
        <w:rFonts w:hint="default"/>
      </w:rPr>
    </w:lvl>
    <w:lvl w:ilvl="6" w:tplc="E3D4EC0A">
      <w:numFmt w:val="bullet"/>
      <w:lvlText w:val="•"/>
      <w:lvlJc w:val="left"/>
      <w:pPr>
        <w:ind w:left="5871" w:hanging="360"/>
      </w:pPr>
      <w:rPr>
        <w:rFonts w:hint="default"/>
      </w:rPr>
    </w:lvl>
    <w:lvl w:ilvl="7" w:tplc="B88C6034">
      <w:numFmt w:val="bullet"/>
      <w:lvlText w:val="•"/>
      <w:lvlJc w:val="left"/>
      <w:pPr>
        <w:ind w:left="6560" w:hanging="360"/>
      </w:pPr>
      <w:rPr>
        <w:rFonts w:hint="default"/>
      </w:rPr>
    </w:lvl>
    <w:lvl w:ilvl="8" w:tplc="18EC587E">
      <w:numFmt w:val="bullet"/>
      <w:lvlText w:val="•"/>
      <w:lvlJc w:val="left"/>
      <w:pPr>
        <w:ind w:left="7249" w:hanging="360"/>
      </w:pPr>
      <w:rPr>
        <w:rFonts w:hint="default"/>
      </w:rPr>
    </w:lvl>
  </w:abstractNum>
  <w:abstractNum w:abstractNumId="4">
    <w:nsid w:val="00000015"/>
    <w:multiLevelType w:val="hybridMultilevel"/>
    <w:tmpl w:val="D8FCE91C"/>
    <w:lvl w:ilvl="0" w:tplc="04090011">
      <w:start w:val="1"/>
      <w:numFmt w:val="decimal"/>
      <w:lvlText w:val="%1)"/>
      <w:lvlJc w:val="left"/>
      <w:pPr>
        <w:ind w:left="1375" w:hanging="360"/>
      </w:pPr>
      <w:rPr>
        <w:rFonts w:hint="default"/>
        <w:spacing w:val="-27"/>
        <w:w w:val="100"/>
        <w:sz w:val="24"/>
        <w:szCs w:val="24"/>
      </w:rPr>
    </w:lvl>
    <w:lvl w:ilvl="1" w:tplc="67F240B8">
      <w:numFmt w:val="bullet"/>
      <w:lvlText w:val="•"/>
      <w:lvlJc w:val="left"/>
      <w:pPr>
        <w:ind w:left="2106" w:hanging="360"/>
      </w:pPr>
      <w:rPr>
        <w:rFonts w:hint="default"/>
      </w:rPr>
    </w:lvl>
    <w:lvl w:ilvl="2" w:tplc="679C61B0">
      <w:numFmt w:val="bullet"/>
      <w:lvlText w:val="•"/>
      <w:lvlJc w:val="left"/>
      <w:pPr>
        <w:ind w:left="2833" w:hanging="360"/>
      </w:pPr>
      <w:rPr>
        <w:rFonts w:hint="default"/>
      </w:rPr>
    </w:lvl>
    <w:lvl w:ilvl="3" w:tplc="085ACA48">
      <w:numFmt w:val="bullet"/>
      <w:lvlText w:val="•"/>
      <w:lvlJc w:val="left"/>
      <w:pPr>
        <w:ind w:left="3559" w:hanging="360"/>
      </w:pPr>
      <w:rPr>
        <w:rFonts w:hint="default"/>
      </w:rPr>
    </w:lvl>
    <w:lvl w:ilvl="4" w:tplc="C06EB6B4">
      <w:numFmt w:val="bullet"/>
      <w:lvlText w:val="•"/>
      <w:lvlJc w:val="left"/>
      <w:pPr>
        <w:ind w:left="4286" w:hanging="360"/>
      </w:pPr>
      <w:rPr>
        <w:rFonts w:hint="default"/>
      </w:rPr>
    </w:lvl>
    <w:lvl w:ilvl="5" w:tplc="C41AA3EA">
      <w:numFmt w:val="bullet"/>
      <w:lvlText w:val="•"/>
      <w:lvlJc w:val="left"/>
      <w:pPr>
        <w:ind w:left="5013" w:hanging="360"/>
      </w:pPr>
      <w:rPr>
        <w:rFonts w:hint="default"/>
      </w:rPr>
    </w:lvl>
    <w:lvl w:ilvl="6" w:tplc="CD0CE03C">
      <w:numFmt w:val="bullet"/>
      <w:lvlText w:val="•"/>
      <w:lvlJc w:val="left"/>
      <w:pPr>
        <w:ind w:left="5739" w:hanging="360"/>
      </w:pPr>
      <w:rPr>
        <w:rFonts w:hint="default"/>
      </w:rPr>
    </w:lvl>
    <w:lvl w:ilvl="7" w:tplc="E1B212C6">
      <w:numFmt w:val="bullet"/>
      <w:lvlText w:val="•"/>
      <w:lvlJc w:val="left"/>
      <w:pPr>
        <w:ind w:left="6466" w:hanging="360"/>
      </w:pPr>
      <w:rPr>
        <w:rFonts w:hint="default"/>
      </w:rPr>
    </w:lvl>
    <w:lvl w:ilvl="8" w:tplc="8DBAC00E">
      <w:numFmt w:val="bullet"/>
      <w:lvlText w:val="•"/>
      <w:lvlJc w:val="left"/>
      <w:pPr>
        <w:ind w:left="7193" w:hanging="360"/>
      </w:pPr>
      <w:rPr>
        <w:rFonts w:hint="default"/>
      </w:rPr>
    </w:lvl>
  </w:abstractNum>
  <w:abstractNum w:abstractNumId="5">
    <w:nsid w:val="00000016"/>
    <w:multiLevelType w:val="hybridMultilevel"/>
    <w:tmpl w:val="C56082F8"/>
    <w:lvl w:ilvl="0" w:tplc="04090011">
      <w:start w:val="1"/>
      <w:numFmt w:val="decimal"/>
      <w:lvlText w:val="%1)"/>
      <w:lvlJc w:val="left"/>
      <w:pPr>
        <w:ind w:left="1735" w:hanging="360"/>
      </w:pPr>
      <w:rPr>
        <w:rFonts w:hint="default"/>
        <w:spacing w:val="-5"/>
        <w:w w:val="100"/>
        <w:sz w:val="24"/>
        <w:szCs w:val="24"/>
      </w:rPr>
    </w:lvl>
    <w:lvl w:ilvl="1" w:tplc="04090017">
      <w:start w:val="1"/>
      <w:numFmt w:val="lowerLetter"/>
      <w:lvlText w:val="%2)"/>
      <w:lvlJc w:val="left"/>
      <w:pPr>
        <w:ind w:left="2455" w:hanging="360"/>
      </w:pPr>
      <w:rPr>
        <w:rFonts w:hint="default"/>
        <w:spacing w:val="-28"/>
        <w:w w:val="100"/>
        <w:sz w:val="24"/>
        <w:szCs w:val="24"/>
      </w:rPr>
    </w:lvl>
    <w:lvl w:ilvl="2" w:tplc="B8007314">
      <w:numFmt w:val="bullet"/>
      <w:lvlText w:val="•"/>
      <w:lvlJc w:val="left"/>
      <w:pPr>
        <w:ind w:left="3147" w:hanging="360"/>
      </w:pPr>
      <w:rPr>
        <w:rFonts w:hint="default"/>
      </w:rPr>
    </w:lvl>
    <w:lvl w:ilvl="3" w:tplc="40F8F30C">
      <w:numFmt w:val="bullet"/>
      <w:lvlText w:val="•"/>
      <w:lvlJc w:val="left"/>
      <w:pPr>
        <w:ind w:left="3834" w:hanging="360"/>
      </w:pPr>
      <w:rPr>
        <w:rFonts w:hint="default"/>
      </w:rPr>
    </w:lvl>
    <w:lvl w:ilvl="4" w:tplc="DBEA4096">
      <w:numFmt w:val="bullet"/>
      <w:lvlText w:val="•"/>
      <w:lvlJc w:val="left"/>
      <w:pPr>
        <w:ind w:left="4522" w:hanging="360"/>
      </w:pPr>
      <w:rPr>
        <w:rFonts w:hint="default"/>
      </w:rPr>
    </w:lvl>
    <w:lvl w:ilvl="5" w:tplc="1D6C3C2A">
      <w:numFmt w:val="bullet"/>
      <w:lvlText w:val="•"/>
      <w:lvlJc w:val="left"/>
      <w:pPr>
        <w:ind w:left="5209" w:hanging="360"/>
      </w:pPr>
      <w:rPr>
        <w:rFonts w:hint="default"/>
      </w:rPr>
    </w:lvl>
    <w:lvl w:ilvl="6" w:tplc="7B74ADB2">
      <w:numFmt w:val="bullet"/>
      <w:lvlText w:val="•"/>
      <w:lvlJc w:val="left"/>
      <w:pPr>
        <w:ind w:left="5896" w:hanging="360"/>
      </w:pPr>
      <w:rPr>
        <w:rFonts w:hint="default"/>
      </w:rPr>
    </w:lvl>
    <w:lvl w:ilvl="7" w:tplc="16BA4C5E">
      <w:numFmt w:val="bullet"/>
      <w:lvlText w:val="•"/>
      <w:lvlJc w:val="left"/>
      <w:pPr>
        <w:ind w:left="6584" w:hanging="360"/>
      </w:pPr>
      <w:rPr>
        <w:rFonts w:hint="default"/>
      </w:rPr>
    </w:lvl>
    <w:lvl w:ilvl="8" w:tplc="144879E6">
      <w:numFmt w:val="bullet"/>
      <w:lvlText w:val="•"/>
      <w:lvlJc w:val="left"/>
      <w:pPr>
        <w:ind w:left="7271" w:hanging="360"/>
      </w:pPr>
      <w:rPr>
        <w:rFonts w:hint="default"/>
      </w:rPr>
    </w:lvl>
  </w:abstractNum>
  <w:abstractNum w:abstractNumId="6">
    <w:nsid w:val="00000018"/>
    <w:multiLevelType w:val="hybridMultilevel"/>
    <w:tmpl w:val="FFFFFFFF"/>
    <w:lvl w:ilvl="0" w:tplc="76AE709C">
      <w:start w:val="1"/>
      <w:numFmt w:val="lowerLetter"/>
      <w:lvlText w:val="%1."/>
      <w:lvlJc w:val="left"/>
      <w:pPr>
        <w:ind w:left="1375" w:hanging="360"/>
      </w:pPr>
      <w:rPr>
        <w:rFonts w:ascii="Times New Roman" w:eastAsia="Times New Roman" w:hAnsi="Times New Roman" w:cs="Times New Roman" w:hint="default"/>
        <w:spacing w:val="-1"/>
        <w:w w:val="100"/>
        <w:sz w:val="24"/>
        <w:szCs w:val="24"/>
      </w:rPr>
    </w:lvl>
    <w:lvl w:ilvl="1" w:tplc="B20042E2">
      <w:start w:val="1"/>
      <w:numFmt w:val="decimal"/>
      <w:lvlText w:val="%2."/>
      <w:lvlJc w:val="left"/>
      <w:pPr>
        <w:ind w:left="2095" w:hanging="360"/>
      </w:pPr>
      <w:rPr>
        <w:rFonts w:ascii="Times New Roman" w:eastAsia="Times New Roman" w:hAnsi="Times New Roman" w:cs="Times New Roman" w:hint="default"/>
        <w:spacing w:val="-1"/>
        <w:w w:val="100"/>
        <w:sz w:val="24"/>
        <w:szCs w:val="24"/>
      </w:rPr>
    </w:lvl>
    <w:lvl w:ilvl="2" w:tplc="3C9CBF86">
      <w:numFmt w:val="bullet"/>
      <w:lvlText w:val="•"/>
      <w:lvlJc w:val="left"/>
      <w:pPr>
        <w:ind w:left="2825" w:hanging="360"/>
      </w:pPr>
      <w:rPr>
        <w:rFonts w:hint="default"/>
      </w:rPr>
    </w:lvl>
    <w:lvl w:ilvl="3" w:tplc="167005C6">
      <w:numFmt w:val="bullet"/>
      <w:lvlText w:val="•"/>
      <w:lvlJc w:val="left"/>
      <w:pPr>
        <w:ind w:left="3550" w:hanging="360"/>
      </w:pPr>
      <w:rPr>
        <w:rFonts w:hint="default"/>
      </w:rPr>
    </w:lvl>
    <w:lvl w:ilvl="4" w:tplc="FE0247E8">
      <w:numFmt w:val="bullet"/>
      <w:lvlText w:val="•"/>
      <w:lvlJc w:val="left"/>
      <w:pPr>
        <w:ind w:left="4275" w:hanging="360"/>
      </w:pPr>
      <w:rPr>
        <w:rFonts w:hint="default"/>
      </w:rPr>
    </w:lvl>
    <w:lvl w:ilvl="5" w:tplc="1BD8B76E">
      <w:numFmt w:val="bullet"/>
      <w:lvlText w:val="•"/>
      <w:lvlJc w:val="left"/>
      <w:pPr>
        <w:ind w:left="5000" w:hanging="360"/>
      </w:pPr>
      <w:rPr>
        <w:rFonts w:hint="default"/>
      </w:rPr>
    </w:lvl>
    <w:lvl w:ilvl="6" w:tplc="8438FD2C">
      <w:numFmt w:val="bullet"/>
      <w:lvlText w:val="•"/>
      <w:lvlJc w:val="left"/>
      <w:pPr>
        <w:ind w:left="5725" w:hanging="360"/>
      </w:pPr>
      <w:rPr>
        <w:rFonts w:hint="default"/>
      </w:rPr>
    </w:lvl>
    <w:lvl w:ilvl="7" w:tplc="3710C332">
      <w:numFmt w:val="bullet"/>
      <w:lvlText w:val="•"/>
      <w:lvlJc w:val="left"/>
      <w:pPr>
        <w:ind w:left="6450" w:hanging="360"/>
      </w:pPr>
      <w:rPr>
        <w:rFonts w:hint="default"/>
      </w:rPr>
    </w:lvl>
    <w:lvl w:ilvl="8" w:tplc="0510B45E">
      <w:numFmt w:val="bullet"/>
      <w:lvlText w:val="•"/>
      <w:lvlJc w:val="left"/>
      <w:pPr>
        <w:ind w:left="7176" w:hanging="360"/>
      </w:pPr>
      <w:rPr>
        <w:rFonts w:hint="default"/>
      </w:rPr>
    </w:lvl>
  </w:abstractNum>
  <w:abstractNum w:abstractNumId="7">
    <w:nsid w:val="00000019"/>
    <w:multiLevelType w:val="hybridMultilevel"/>
    <w:tmpl w:val="FFFFFFFF"/>
    <w:lvl w:ilvl="0" w:tplc="02E80110">
      <w:start w:val="1"/>
      <w:numFmt w:val="lowerLetter"/>
      <w:lvlText w:val="%1."/>
      <w:lvlJc w:val="left"/>
      <w:pPr>
        <w:ind w:left="1375" w:hanging="360"/>
        <w:jc w:val="right"/>
      </w:pPr>
      <w:rPr>
        <w:rFonts w:ascii="Times New Roman" w:eastAsia="Times New Roman" w:hAnsi="Times New Roman" w:cs="Times New Roman" w:hint="default"/>
        <w:spacing w:val="-3"/>
        <w:w w:val="100"/>
        <w:sz w:val="24"/>
        <w:szCs w:val="24"/>
      </w:rPr>
    </w:lvl>
    <w:lvl w:ilvl="1" w:tplc="248C871A">
      <w:numFmt w:val="bullet"/>
      <w:lvlText w:val="•"/>
      <w:lvlJc w:val="left"/>
      <w:pPr>
        <w:ind w:left="2104" w:hanging="360"/>
      </w:pPr>
      <w:rPr>
        <w:rFonts w:hint="default"/>
      </w:rPr>
    </w:lvl>
    <w:lvl w:ilvl="2" w:tplc="988C987E">
      <w:numFmt w:val="bullet"/>
      <w:lvlText w:val="•"/>
      <w:lvlJc w:val="left"/>
      <w:pPr>
        <w:ind w:left="2829" w:hanging="360"/>
      </w:pPr>
      <w:rPr>
        <w:rFonts w:hint="default"/>
      </w:rPr>
    </w:lvl>
    <w:lvl w:ilvl="3" w:tplc="9D241AA4">
      <w:numFmt w:val="bullet"/>
      <w:lvlText w:val="•"/>
      <w:lvlJc w:val="left"/>
      <w:pPr>
        <w:ind w:left="3553" w:hanging="360"/>
      </w:pPr>
      <w:rPr>
        <w:rFonts w:hint="default"/>
      </w:rPr>
    </w:lvl>
    <w:lvl w:ilvl="4" w:tplc="6A0A6BBE">
      <w:numFmt w:val="bullet"/>
      <w:lvlText w:val="•"/>
      <w:lvlJc w:val="left"/>
      <w:pPr>
        <w:ind w:left="4278" w:hanging="360"/>
      </w:pPr>
      <w:rPr>
        <w:rFonts w:hint="default"/>
      </w:rPr>
    </w:lvl>
    <w:lvl w:ilvl="5" w:tplc="D224459A">
      <w:numFmt w:val="bullet"/>
      <w:lvlText w:val="•"/>
      <w:lvlJc w:val="left"/>
      <w:pPr>
        <w:ind w:left="5003" w:hanging="360"/>
      </w:pPr>
      <w:rPr>
        <w:rFonts w:hint="default"/>
      </w:rPr>
    </w:lvl>
    <w:lvl w:ilvl="6" w:tplc="B574B6D2">
      <w:numFmt w:val="bullet"/>
      <w:lvlText w:val="•"/>
      <w:lvlJc w:val="left"/>
      <w:pPr>
        <w:ind w:left="5727" w:hanging="360"/>
      </w:pPr>
      <w:rPr>
        <w:rFonts w:hint="default"/>
      </w:rPr>
    </w:lvl>
    <w:lvl w:ilvl="7" w:tplc="2F58C8D8">
      <w:numFmt w:val="bullet"/>
      <w:lvlText w:val="•"/>
      <w:lvlJc w:val="left"/>
      <w:pPr>
        <w:ind w:left="6452" w:hanging="360"/>
      </w:pPr>
      <w:rPr>
        <w:rFonts w:hint="default"/>
      </w:rPr>
    </w:lvl>
    <w:lvl w:ilvl="8" w:tplc="91D88904">
      <w:numFmt w:val="bullet"/>
      <w:lvlText w:val="•"/>
      <w:lvlJc w:val="left"/>
      <w:pPr>
        <w:ind w:left="7177" w:hanging="360"/>
      </w:pPr>
      <w:rPr>
        <w:rFonts w:hint="default"/>
      </w:rPr>
    </w:lvl>
  </w:abstractNum>
  <w:abstractNum w:abstractNumId="8">
    <w:nsid w:val="0000001A"/>
    <w:multiLevelType w:val="hybridMultilevel"/>
    <w:tmpl w:val="FFFFFFFF"/>
    <w:lvl w:ilvl="0" w:tplc="D756B0F4">
      <w:start w:val="1"/>
      <w:numFmt w:val="lowerLetter"/>
      <w:lvlText w:val="%1."/>
      <w:lvlJc w:val="left"/>
      <w:pPr>
        <w:ind w:left="1735" w:hanging="360"/>
      </w:pPr>
      <w:rPr>
        <w:rFonts w:ascii="Times New Roman" w:eastAsia="Times New Roman" w:hAnsi="Times New Roman" w:cs="Times New Roman" w:hint="default"/>
        <w:spacing w:val="-8"/>
        <w:w w:val="100"/>
        <w:sz w:val="24"/>
        <w:szCs w:val="24"/>
      </w:rPr>
    </w:lvl>
    <w:lvl w:ilvl="1" w:tplc="1982E458">
      <w:numFmt w:val="bullet"/>
      <w:lvlText w:val="•"/>
      <w:lvlJc w:val="left"/>
      <w:pPr>
        <w:ind w:left="2430" w:hanging="360"/>
      </w:pPr>
      <w:rPr>
        <w:rFonts w:hint="default"/>
      </w:rPr>
    </w:lvl>
    <w:lvl w:ilvl="2" w:tplc="A5D68898">
      <w:numFmt w:val="bullet"/>
      <w:lvlText w:val="•"/>
      <w:lvlJc w:val="left"/>
      <w:pPr>
        <w:ind w:left="3121" w:hanging="360"/>
      </w:pPr>
      <w:rPr>
        <w:rFonts w:hint="default"/>
      </w:rPr>
    </w:lvl>
    <w:lvl w:ilvl="3" w:tplc="9A3A3630">
      <w:numFmt w:val="bullet"/>
      <w:lvlText w:val="•"/>
      <w:lvlJc w:val="left"/>
      <w:pPr>
        <w:ind w:left="3811" w:hanging="360"/>
      </w:pPr>
      <w:rPr>
        <w:rFonts w:hint="default"/>
      </w:rPr>
    </w:lvl>
    <w:lvl w:ilvl="4" w:tplc="2874505A">
      <w:numFmt w:val="bullet"/>
      <w:lvlText w:val="•"/>
      <w:lvlJc w:val="left"/>
      <w:pPr>
        <w:ind w:left="4502" w:hanging="360"/>
      </w:pPr>
      <w:rPr>
        <w:rFonts w:hint="default"/>
      </w:rPr>
    </w:lvl>
    <w:lvl w:ilvl="5" w:tplc="1D849204">
      <w:numFmt w:val="bullet"/>
      <w:lvlText w:val="•"/>
      <w:lvlJc w:val="left"/>
      <w:pPr>
        <w:ind w:left="5193" w:hanging="360"/>
      </w:pPr>
      <w:rPr>
        <w:rFonts w:hint="default"/>
      </w:rPr>
    </w:lvl>
    <w:lvl w:ilvl="6" w:tplc="25045AEE">
      <w:numFmt w:val="bullet"/>
      <w:lvlText w:val="•"/>
      <w:lvlJc w:val="left"/>
      <w:pPr>
        <w:ind w:left="5883" w:hanging="360"/>
      </w:pPr>
      <w:rPr>
        <w:rFonts w:hint="default"/>
      </w:rPr>
    </w:lvl>
    <w:lvl w:ilvl="7" w:tplc="F2E4A9B8">
      <w:numFmt w:val="bullet"/>
      <w:lvlText w:val="•"/>
      <w:lvlJc w:val="left"/>
      <w:pPr>
        <w:ind w:left="6574" w:hanging="360"/>
      </w:pPr>
      <w:rPr>
        <w:rFonts w:hint="default"/>
      </w:rPr>
    </w:lvl>
    <w:lvl w:ilvl="8" w:tplc="9438C308">
      <w:numFmt w:val="bullet"/>
      <w:lvlText w:val="•"/>
      <w:lvlJc w:val="left"/>
      <w:pPr>
        <w:ind w:left="7265" w:hanging="360"/>
      </w:pPr>
      <w:rPr>
        <w:rFonts w:hint="default"/>
      </w:rPr>
    </w:lvl>
  </w:abstractNum>
  <w:abstractNum w:abstractNumId="9">
    <w:nsid w:val="0000001D"/>
    <w:multiLevelType w:val="hybridMultilevel"/>
    <w:tmpl w:val="1796236A"/>
    <w:lvl w:ilvl="0" w:tplc="E1DC5F70">
      <w:start w:val="1"/>
      <w:numFmt w:val="decimal"/>
      <w:lvlText w:val="%1."/>
      <w:lvlJc w:val="left"/>
      <w:pPr>
        <w:ind w:left="2584" w:hanging="360"/>
      </w:pPr>
      <w:rPr>
        <w:rFonts w:ascii="Times New Roman" w:eastAsia="Times New Roman" w:hAnsi="Times New Roman" w:cs="Times New Roman"/>
        <w:spacing w:val="-30"/>
        <w:w w:val="100"/>
        <w:sz w:val="24"/>
        <w:szCs w:val="24"/>
      </w:rPr>
    </w:lvl>
    <w:lvl w:ilvl="1" w:tplc="83B658D6">
      <w:numFmt w:val="bullet"/>
      <w:lvlText w:val="•"/>
      <w:lvlJc w:val="left"/>
      <w:pPr>
        <w:ind w:left="3186" w:hanging="360"/>
      </w:pPr>
      <w:rPr>
        <w:rFonts w:hint="default"/>
      </w:rPr>
    </w:lvl>
    <w:lvl w:ilvl="2" w:tplc="9FDC4FA8">
      <w:numFmt w:val="bullet"/>
      <w:lvlText w:val="•"/>
      <w:lvlJc w:val="left"/>
      <w:pPr>
        <w:ind w:left="3793" w:hanging="360"/>
      </w:pPr>
      <w:rPr>
        <w:rFonts w:hint="default"/>
      </w:rPr>
    </w:lvl>
    <w:lvl w:ilvl="3" w:tplc="7624E07E">
      <w:numFmt w:val="bullet"/>
      <w:lvlText w:val="•"/>
      <w:lvlJc w:val="left"/>
      <w:pPr>
        <w:ind w:left="4399" w:hanging="360"/>
      </w:pPr>
      <w:rPr>
        <w:rFonts w:hint="default"/>
      </w:rPr>
    </w:lvl>
    <w:lvl w:ilvl="4" w:tplc="ED6CCD76">
      <w:numFmt w:val="bullet"/>
      <w:lvlText w:val="•"/>
      <w:lvlJc w:val="left"/>
      <w:pPr>
        <w:ind w:left="5006" w:hanging="360"/>
      </w:pPr>
      <w:rPr>
        <w:rFonts w:hint="default"/>
      </w:rPr>
    </w:lvl>
    <w:lvl w:ilvl="5" w:tplc="BE728FD4">
      <w:numFmt w:val="bullet"/>
      <w:lvlText w:val="•"/>
      <w:lvlJc w:val="left"/>
      <w:pPr>
        <w:ind w:left="5613" w:hanging="360"/>
      </w:pPr>
      <w:rPr>
        <w:rFonts w:hint="default"/>
      </w:rPr>
    </w:lvl>
    <w:lvl w:ilvl="6" w:tplc="1F985A1C">
      <w:numFmt w:val="bullet"/>
      <w:lvlText w:val="•"/>
      <w:lvlJc w:val="left"/>
      <w:pPr>
        <w:ind w:left="6219" w:hanging="360"/>
      </w:pPr>
      <w:rPr>
        <w:rFonts w:hint="default"/>
      </w:rPr>
    </w:lvl>
    <w:lvl w:ilvl="7" w:tplc="57FA884C">
      <w:numFmt w:val="bullet"/>
      <w:lvlText w:val="•"/>
      <w:lvlJc w:val="left"/>
      <w:pPr>
        <w:ind w:left="6826" w:hanging="360"/>
      </w:pPr>
      <w:rPr>
        <w:rFonts w:hint="default"/>
      </w:rPr>
    </w:lvl>
    <w:lvl w:ilvl="8" w:tplc="751051F6">
      <w:numFmt w:val="bullet"/>
      <w:lvlText w:val="•"/>
      <w:lvlJc w:val="left"/>
      <w:pPr>
        <w:ind w:left="7433" w:hanging="360"/>
      </w:pPr>
      <w:rPr>
        <w:rFonts w:hint="default"/>
      </w:rPr>
    </w:lvl>
  </w:abstractNum>
  <w:abstractNum w:abstractNumId="10">
    <w:nsid w:val="25AF6E48"/>
    <w:multiLevelType w:val="hybridMultilevel"/>
    <w:tmpl w:val="376EC0AE"/>
    <w:lvl w:ilvl="0" w:tplc="04090017">
      <w:start w:val="1"/>
      <w:numFmt w:val="lowerLetter"/>
      <w:lvlText w:val="%1)"/>
      <w:lvlJc w:val="left"/>
      <w:pPr>
        <w:ind w:left="720" w:hanging="360"/>
      </w:pPr>
      <w:rPr>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9FA244C"/>
    <w:multiLevelType w:val="hybridMultilevel"/>
    <w:tmpl w:val="FE860F0A"/>
    <w:lvl w:ilvl="0" w:tplc="1BC26C30">
      <w:start w:val="1"/>
      <w:numFmt w:val="lowerLetter"/>
      <w:lvlText w:val="%1."/>
      <w:lvlJc w:val="left"/>
      <w:pPr>
        <w:ind w:left="2430" w:hanging="360"/>
      </w:pPr>
      <w:rPr>
        <w:rFonts w:hint="default"/>
      </w:rPr>
    </w:lvl>
    <w:lvl w:ilvl="1" w:tplc="F2AA0648">
      <w:start w:val="1"/>
      <w:numFmt w:val="lowerLetter"/>
      <w:lvlText w:val="%2."/>
      <w:lvlJc w:val="left"/>
      <w:pPr>
        <w:ind w:left="3150" w:hanging="360"/>
      </w:pPr>
      <w:rPr>
        <w:b/>
      </w:rPr>
    </w:lvl>
    <w:lvl w:ilvl="2" w:tplc="EF94AD8E">
      <w:start w:val="1"/>
      <w:numFmt w:val="lowerLetter"/>
      <w:lvlText w:val="%3."/>
      <w:lvlJc w:val="left"/>
      <w:pPr>
        <w:ind w:left="3870" w:hanging="180"/>
      </w:pPr>
      <w:rPr>
        <w:rFonts w:ascii="Times New Roman" w:eastAsia="Times New Roman" w:hAnsi="Times New Roman" w:cs="Times New Roman" w:hint="default"/>
        <w:spacing w:val="-1"/>
        <w:w w:val="100"/>
        <w:sz w:val="24"/>
        <w:szCs w:val="18"/>
      </w:r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5B787D0E">
      <w:start w:val="6"/>
      <w:numFmt w:val="upperLetter"/>
      <w:lvlText w:val="%7&gt;"/>
      <w:lvlJc w:val="left"/>
      <w:pPr>
        <w:ind w:left="6750" w:hanging="360"/>
      </w:pPr>
      <w:rPr>
        <w:rFonts w:hint="default"/>
      </w:r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nsid w:val="35DD2D88"/>
    <w:multiLevelType w:val="hybridMultilevel"/>
    <w:tmpl w:val="5CF0F02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b w:val="0"/>
        <w:spacing w:val="-1"/>
        <w:w w:val="100"/>
        <w:sz w:val="24"/>
        <w:szCs w:val="18"/>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1">
      <w:start w:val="1"/>
      <w:numFmt w:val="decimal"/>
      <w:lvlText w:val="%5)"/>
      <w:lvlJc w:val="left"/>
      <w:pPr>
        <w:ind w:left="3600" w:hanging="360"/>
      </w:pPr>
    </w:lvl>
    <w:lvl w:ilvl="5" w:tplc="0421001B">
      <w:start w:val="1"/>
      <w:numFmt w:val="lowerRoman"/>
      <w:lvlText w:val="%6."/>
      <w:lvlJc w:val="right"/>
      <w:pPr>
        <w:ind w:left="4320" w:hanging="180"/>
      </w:pPr>
    </w:lvl>
    <w:lvl w:ilvl="6" w:tplc="9014BCBE">
      <w:start w:val="1"/>
      <w:numFmt w:val="upperLetter"/>
      <w:lvlText w:val="%7."/>
      <w:lvlJc w:val="left"/>
      <w:pPr>
        <w:ind w:left="5040" w:hanging="360"/>
      </w:pPr>
      <w:rPr>
        <w:rFonts w:hint="default"/>
      </w:rPr>
    </w:lvl>
    <w:lvl w:ilvl="7" w:tplc="F0E077EA">
      <w:start w:val="3"/>
      <w:numFmt w:val="bullet"/>
      <w:lvlText w:val="-"/>
      <w:lvlJc w:val="left"/>
      <w:pPr>
        <w:ind w:left="5760" w:hanging="360"/>
      </w:pPr>
      <w:rPr>
        <w:rFonts w:ascii="Times New Roman" w:eastAsia="Times New Roman" w:hAnsi="Times New Roman" w:cs="Times New Roman" w:hint="default"/>
      </w:rPr>
    </w:lvl>
    <w:lvl w:ilvl="8" w:tplc="0421001B" w:tentative="1">
      <w:start w:val="1"/>
      <w:numFmt w:val="lowerRoman"/>
      <w:lvlText w:val="%9."/>
      <w:lvlJc w:val="right"/>
      <w:pPr>
        <w:ind w:left="6480" w:hanging="180"/>
      </w:pPr>
    </w:lvl>
  </w:abstractNum>
  <w:abstractNum w:abstractNumId="13">
    <w:nsid w:val="37E345C7"/>
    <w:multiLevelType w:val="hybridMultilevel"/>
    <w:tmpl w:val="52089724"/>
    <w:lvl w:ilvl="0" w:tplc="A6D00AB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E018E6"/>
    <w:multiLevelType w:val="hybridMultilevel"/>
    <w:tmpl w:val="18E20364"/>
    <w:lvl w:ilvl="0" w:tplc="3F96BDB6">
      <w:start w:val="4"/>
      <w:numFmt w:val="lowerLetter"/>
      <w:lvlText w:val="%1)"/>
      <w:lvlJc w:val="left"/>
      <w:pPr>
        <w:ind w:left="720" w:hanging="360"/>
      </w:pPr>
      <w:rPr>
        <w:rFonts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E7EBFCE">
      <w:start w:val="1"/>
      <w:numFmt w:val="decimal"/>
      <w:lvlText w:val="%4."/>
      <w:lvlJc w:val="left"/>
      <w:pPr>
        <w:ind w:left="2880" w:hanging="360"/>
      </w:pPr>
      <w:rPr>
        <w:rFonts w:hint="default"/>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3936C30"/>
    <w:multiLevelType w:val="hybridMultilevel"/>
    <w:tmpl w:val="48622E6E"/>
    <w:lvl w:ilvl="0" w:tplc="0421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BD54B61"/>
    <w:multiLevelType w:val="hybridMultilevel"/>
    <w:tmpl w:val="858CCE70"/>
    <w:lvl w:ilvl="0" w:tplc="8AF4487E">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8106331"/>
    <w:multiLevelType w:val="hybridMultilevel"/>
    <w:tmpl w:val="479A6312"/>
    <w:lvl w:ilvl="0" w:tplc="04090011">
      <w:start w:val="1"/>
      <w:numFmt w:val="decimal"/>
      <w:lvlText w:val="%1)"/>
      <w:lvlJc w:val="left"/>
      <w:pPr>
        <w:ind w:left="1941" w:hanging="360"/>
      </w:pPr>
      <w:rPr>
        <w:spacing w:val="-4"/>
        <w:w w:val="100"/>
        <w:sz w:val="24"/>
        <w:szCs w:val="24"/>
      </w:rPr>
    </w:lvl>
    <w:lvl w:ilvl="1" w:tplc="395852FA">
      <w:start w:val="1"/>
      <w:numFmt w:val="lowerLetter"/>
      <w:lvlText w:val="%2)"/>
      <w:lvlJc w:val="left"/>
      <w:pPr>
        <w:ind w:left="2661" w:hanging="360"/>
      </w:pPr>
      <w:rPr>
        <w:rFonts w:ascii="Times New Roman" w:eastAsia="Times New Roman" w:hAnsi="Times New Roman" w:cs="Times New Roman" w:hint="default"/>
        <w:spacing w:val="-6"/>
        <w:w w:val="100"/>
        <w:sz w:val="24"/>
        <w:szCs w:val="24"/>
      </w:rPr>
    </w:lvl>
    <w:lvl w:ilvl="2" w:tplc="04090011">
      <w:start w:val="1"/>
      <w:numFmt w:val="decimal"/>
      <w:lvlText w:val="%3)"/>
      <w:lvlJc w:val="left"/>
      <w:pPr>
        <w:ind w:left="3381" w:hanging="360"/>
      </w:pPr>
      <w:rPr>
        <w:rFonts w:hint="default"/>
        <w:spacing w:val="-6"/>
        <w:w w:val="100"/>
        <w:sz w:val="24"/>
        <w:szCs w:val="24"/>
      </w:rPr>
    </w:lvl>
    <w:lvl w:ilvl="3" w:tplc="E4B477AE">
      <w:numFmt w:val="bullet"/>
      <w:lvlText w:val="•"/>
      <w:lvlJc w:val="left"/>
      <w:pPr>
        <w:ind w:left="4035" w:hanging="360"/>
      </w:pPr>
      <w:rPr>
        <w:rFonts w:hint="default"/>
      </w:rPr>
    </w:lvl>
    <w:lvl w:ilvl="4" w:tplc="E182BC22">
      <w:numFmt w:val="bullet"/>
      <w:lvlText w:val="•"/>
      <w:lvlJc w:val="left"/>
      <w:pPr>
        <w:ind w:left="4691" w:hanging="360"/>
      </w:pPr>
      <w:rPr>
        <w:rFonts w:hint="default"/>
      </w:rPr>
    </w:lvl>
    <w:lvl w:ilvl="5" w:tplc="0ACC9264">
      <w:numFmt w:val="bullet"/>
      <w:lvlText w:val="•"/>
      <w:lvlJc w:val="left"/>
      <w:pPr>
        <w:ind w:left="5347" w:hanging="360"/>
      </w:pPr>
      <w:rPr>
        <w:rFonts w:hint="default"/>
      </w:rPr>
    </w:lvl>
    <w:lvl w:ilvl="6" w:tplc="A78A04F2">
      <w:numFmt w:val="bullet"/>
      <w:lvlText w:val="•"/>
      <w:lvlJc w:val="left"/>
      <w:pPr>
        <w:ind w:left="6003" w:hanging="360"/>
      </w:pPr>
      <w:rPr>
        <w:rFonts w:hint="default"/>
      </w:rPr>
    </w:lvl>
    <w:lvl w:ilvl="7" w:tplc="2CDA03E0">
      <w:numFmt w:val="bullet"/>
      <w:lvlText w:val="•"/>
      <w:lvlJc w:val="left"/>
      <w:pPr>
        <w:ind w:left="6659" w:hanging="360"/>
      </w:pPr>
      <w:rPr>
        <w:rFonts w:hint="default"/>
      </w:rPr>
    </w:lvl>
    <w:lvl w:ilvl="8" w:tplc="09CC2B00">
      <w:numFmt w:val="bullet"/>
      <w:lvlText w:val="•"/>
      <w:lvlJc w:val="left"/>
      <w:pPr>
        <w:ind w:left="7314"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5"/>
  </w:num>
  <w:num w:numId="13">
    <w:abstractNumId w:val="12"/>
  </w:num>
  <w:num w:numId="14">
    <w:abstractNumId w:val="10"/>
  </w:num>
  <w:num w:numId="15">
    <w:abstractNumId w:val="14"/>
  </w:num>
  <w:num w:numId="16">
    <w:abstractNumId w:val="13"/>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compat/>
  <w:rsids>
    <w:rsidRoot w:val="00432582"/>
    <w:rsid w:val="0043055A"/>
    <w:rsid w:val="00432582"/>
    <w:rsid w:val="0078019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258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2582"/>
    <w:rPr>
      <w:sz w:val="24"/>
      <w:szCs w:val="24"/>
    </w:rPr>
  </w:style>
  <w:style w:type="character" w:customStyle="1" w:styleId="BodyTextChar">
    <w:name w:val="Body Text Char"/>
    <w:basedOn w:val="DefaultParagraphFont"/>
    <w:link w:val="BodyText"/>
    <w:uiPriority w:val="1"/>
    <w:rsid w:val="00432582"/>
    <w:rPr>
      <w:rFonts w:ascii="Times New Roman" w:eastAsia="Times New Roman" w:hAnsi="Times New Roman" w:cs="Times New Roman"/>
      <w:sz w:val="24"/>
      <w:szCs w:val="24"/>
    </w:rPr>
  </w:style>
  <w:style w:type="paragraph" w:customStyle="1" w:styleId="Heading11">
    <w:name w:val="Heading 11"/>
    <w:basedOn w:val="Normal"/>
    <w:uiPriority w:val="1"/>
    <w:qFormat/>
    <w:rsid w:val="00432582"/>
    <w:pPr>
      <w:ind w:left="948"/>
      <w:outlineLvl w:val="1"/>
    </w:pPr>
    <w:rPr>
      <w:b/>
      <w:bCs/>
      <w:sz w:val="24"/>
      <w:szCs w:val="24"/>
    </w:rPr>
  </w:style>
  <w:style w:type="paragraph" w:styleId="ListParagraph">
    <w:name w:val="List Paragraph"/>
    <w:basedOn w:val="Normal"/>
    <w:uiPriority w:val="34"/>
    <w:qFormat/>
    <w:rsid w:val="00432582"/>
    <w:pPr>
      <w:ind w:left="1308" w:hanging="360"/>
    </w:pPr>
  </w:style>
  <w:style w:type="table" w:styleId="TableGrid">
    <w:name w:val="Table Grid"/>
    <w:basedOn w:val="TableNormal"/>
    <w:uiPriority w:val="39"/>
    <w:rsid w:val="00432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4817</Words>
  <Characters>27461</Characters>
  <Application>Microsoft Office Word</Application>
  <DocSecurity>0</DocSecurity>
  <Lines>228</Lines>
  <Paragraphs>64</Paragraphs>
  <ScaleCrop>false</ScaleCrop>
  <Company/>
  <LinksUpToDate>false</LinksUpToDate>
  <CharactersWithSpaces>32214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2021-01-07T02:52:00Z</dcterms:created>
  <dcterms:modified xsi:type="dcterms:W3CDTF">2021-01-07T02:52:00Z</dcterms:modified>
</cp:coreProperties>
</file>