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A5" w:rsidRPr="00E378C7" w:rsidRDefault="00C870A5" w:rsidP="0085484F">
      <w:pPr>
        <w:autoSpaceDE w:val="0"/>
        <w:autoSpaceDN w:val="0"/>
        <w:adjustRightInd w:val="0"/>
        <w:spacing w:after="0" w:line="480" w:lineRule="auto"/>
        <w:jc w:val="center"/>
        <w:rPr>
          <w:rFonts w:ascii="Times New Roman" w:hAnsi="Times New Roman" w:cs="Times New Roman"/>
          <w:b/>
          <w:bCs/>
          <w:sz w:val="28"/>
          <w:szCs w:val="28"/>
        </w:rPr>
      </w:pPr>
      <w:r w:rsidRPr="00E378C7">
        <w:rPr>
          <w:rFonts w:ascii="Times New Roman" w:hAnsi="Times New Roman" w:cs="Times New Roman"/>
          <w:b/>
          <w:bCs/>
          <w:sz w:val="28"/>
          <w:szCs w:val="28"/>
        </w:rPr>
        <w:t>BAB II</w:t>
      </w:r>
    </w:p>
    <w:p w:rsidR="00C870A5" w:rsidRDefault="00C870A5" w:rsidP="0085484F">
      <w:pPr>
        <w:autoSpaceDE w:val="0"/>
        <w:autoSpaceDN w:val="0"/>
        <w:adjustRightInd w:val="0"/>
        <w:spacing w:after="0" w:line="480" w:lineRule="auto"/>
        <w:jc w:val="center"/>
        <w:rPr>
          <w:rFonts w:ascii="Times New Roman" w:hAnsi="Times New Roman" w:cs="Times New Roman"/>
          <w:b/>
          <w:bCs/>
          <w:sz w:val="28"/>
          <w:szCs w:val="28"/>
        </w:rPr>
      </w:pPr>
      <w:r w:rsidRPr="00E378C7">
        <w:rPr>
          <w:rFonts w:ascii="Times New Roman" w:hAnsi="Times New Roman" w:cs="Times New Roman"/>
          <w:b/>
          <w:bCs/>
          <w:sz w:val="28"/>
          <w:szCs w:val="28"/>
        </w:rPr>
        <w:t>TINJAUAN PUSTAKA</w:t>
      </w:r>
    </w:p>
    <w:p w:rsidR="006F2C49" w:rsidRPr="00E378C7" w:rsidRDefault="006F2C49" w:rsidP="0085484F">
      <w:pPr>
        <w:autoSpaceDE w:val="0"/>
        <w:autoSpaceDN w:val="0"/>
        <w:adjustRightInd w:val="0"/>
        <w:spacing w:after="0" w:line="480" w:lineRule="auto"/>
        <w:jc w:val="center"/>
        <w:rPr>
          <w:rFonts w:ascii="Times New Roman" w:hAnsi="Times New Roman" w:cs="Times New Roman"/>
          <w:b/>
          <w:bCs/>
          <w:sz w:val="28"/>
          <w:szCs w:val="28"/>
        </w:rPr>
      </w:pPr>
    </w:p>
    <w:p w:rsidR="008A514C" w:rsidRPr="00E378C7" w:rsidRDefault="008A514C" w:rsidP="009C745B">
      <w:pPr>
        <w:pStyle w:val="ListParagraph"/>
        <w:numPr>
          <w:ilvl w:val="0"/>
          <w:numId w:val="11"/>
        </w:numPr>
        <w:autoSpaceDE w:val="0"/>
        <w:autoSpaceDN w:val="0"/>
        <w:adjustRightInd w:val="0"/>
        <w:spacing w:after="0" w:line="480" w:lineRule="auto"/>
        <w:ind w:left="426" w:hanging="426"/>
        <w:jc w:val="both"/>
        <w:rPr>
          <w:rFonts w:ascii="Times New Roman" w:hAnsi="Times New Roman" w:cs="Times New Roman"/>
          <w:b/>
          <w:bCs/>
          <w:sz w:val="24"/>
          <w:szCs w:val="24"/>
        </w:rPr>
      </w:pPr>
      <w:r w:rsidRPr="00E378C7">
        <w:rPr>
          <w:rFonts w:ascii="Times New Roman" w:hAnsi="Times New Roman" w:cs="Times New Roman"/>
          <w:b/>
          <w:bCs/>
          <w:sz w:val="24"/>
          <w:szCs w:val="24"/>
        </w:rPr>
        <w:t xml:space="preserve">Tinjauan Teoritis </w:t>
      </w:r>
    </w:p>
    <w:p w:rsidR="008A514C" w:rsidRPr="00E378C7" w:rsidRDefault="008A514C" w:rsidP="009C745B">
      <w:pPr>
        <w:pStyle w:val="ListParagraph"/>
        <w:numPr>
          <w:ilvl w:val="0"/>
          <w:numId w:val="12"/>
        </w:numPr>
        <w:autoSpaceDE w:val="0"/>
        <w:autoSpaceDN w:val="0"/>
        <w:adjustRightInd w:val="0"/>
        <w:spacing w:after="0" w:line="480" w:lineRule="auto"/>
        <w:jc w:val="both"/>
        <w:rPr>
          <w:rFonts w:ascii="Times New Roman" w:hAnsi="Times New Roman" w:cs="Times New Roman"/>
          <w:b/>
          <w:bCs/>
          <w:sz w:val="24"/>
          <w:szCs w:val="24"/>
        </w:rPr>
      </w:pPr>
      <w:r w:rsidRPr="00E378C7">
        <w:rPr>
          <w:rFonts w:ascii="Times New Roman" w:hAnsi="Times New Roman" w:cs="Times New Roman"/>
          <w:b/>
          <w:bCs/>
          <w:sz w:val="24"/>
          <w:szCs w:val="24"/>
        </w:rPr>
        <w:t>Pengertian Hipertensi</w:t>
      </w:r>
    </w:p>
    <w:p w:rsidR="000A3AF5" w:rsidRPr="006F2C49" w:rsidRDefault="00260CAD" w:rsidP="006F2C49">
      <w:pPr>
        <w:autoSpaceDE w:val="0"/>
        <w:autoSpaceDN w:val="0"/>
        <w:adjustRightInd w:val="0"/>
        <w:spacing w:after="0" w:line="480" w:lineRule="auto"/>
        <w:ind w:left="709" w:firstLine="567"/>
        <w:jc w:val="both"/>
        <w:rPr>
          <w:rFonts w:ascii="Times New Roman" w:hAnsi="Times New Roman" w:cs="Times New Roman"/>
          <w:sz w:val="24"/>
          <w:szCs w:val="24"/>
          <w:bdr w:val="none" w:sz="0" w:space="0" w:color="auto" w:frame="1"/>
          <w:shd w:val="clear" w:color="auto" w:fill="FFFFFF"/>
        </w:rPr>
      </w:pPr>
      <w:proofErr w:type="gramStart"/>
      <w:r w:rsidRPr="00E378C7">
        <w:rPr>
          <w:rStyle w:val="a"/>
          <w:rFonts w:ascii="Times New Roman" w:hAnsi="Times New Roman" w:cs="Times New Roman"/>
          <w:sz w:val="24"/>
          <w:szCs w:val="24"/>
          <w:bdr w:val="none" w:sz="0" w:space="0" w:color="auto" w:frame="1"/>
          <w:shd w:val="clear" w:color="auto" w:fill="FFFFFF"/>
        </w:rPr>
        <w:t>Hipertensi atau tekanan darah tinggi adalah kondisi</w:t>
      </w:r>
      <w:r w:rsidR="000E1C49">
        <w:rPr>
          <w:rStyle w:val="a"/>
          <w:rFonts w:ascii="Times New Roman" w:hAnsi="Times New Roman" w:cs="Times New Roman"/>
          <w:sz w:val="24"/>
          <w:szCs w:val="24"/>
          <w:bdr w:val="none" w:sz="0" w:space="0" w:color="auto" w:frame="1"/>
          <w:shd w:val="clear" w:color="auto" w:fill="FFFFFF"/>
        </w:rPr>
        <w:t xml:space="preserve"> </w:t>
      </w:r>
      <w:r w:rsidRPr="00E378C7">
        <w:rPr>
          <w:rStyle w:val="a"/>
          <w:rFonts w:ascii="Times New Roman" w:hAnsi="Times New Roman" w:cs="Times New Roman"/>
          <w:sz w:val="24"/>
          <w:szCs w:val="24"/>
          <w:bdr w:val="none" w:sz="0" w:space="0" w:color="auto" w:frame="1"/>
          <w:shd w:val="clear" w:color="auto" w:fill="FFFFFF"/>
        </w:rPr>
        <w:t>seseorang yang mengalami peningkatan tekanan darah secarakronis (jangka waktu lama) melebihi 140 mmHg (Maryam dkk,</w:t>
      </w:r>
      <w:r w:rsidR="00B3559C" w:rsidRPr="00E378C7">
        <w:rPr>
          <w:rStyle w:val="a"/>
          <w:rFonts w:ascii="Times New Roman" w:hAnsi="Times New Roman" w:cs="Times New Roman"/>
          <w:sz w:val="24"/>
          <w:szCs w:val="24"/>
          <w:bdr w:val="none" w:sz="0" w:space="0" w:color="auto" w:frame="1"/>
          <w:shd w:val="clear" w:color="auto" w:fill="FFFFFF"/>
        </w:rPr>
        <w:t xml:space="preserve"> </w:t>
      </w:r>
      <w:r w:rsidR="00885E21" w:rsidRPr="00E378C7">
        <w:rPr>
          <w:rStyle w:val="a"/>
          <w:rFonts w:ascii="Times New Roman" w:hAnsi="Times New Roman" w:cs="Times New Roman"/>
          <w:sz w:val="24"/>
          <w:szCs w:val="24"/>
          <w:bdr w:val="none" w:sz="0" w:space="0" w:color="auto" w:frame="1"/>
          <w:shd w:val="clear" w:color="auto" w:fill="FFFFFF"/>
        </w:rPr>
        <w:t>2010</w:t>
      </w:r>
      <w:r w:rsidRPr="00E378C7">
        <w:rPr>
          <w:rStyle w:val="a"/>
          <w:rFonts w:ascii="Times New Roman" w:hAnsi="Times New Roman" w:cs="Times New Roman"/>
          <w:sz w:val="24"/>
          <w:szCs w:val="24"/>
          <w:bdr w:val="none" w:sz="0" w:space="0" w:color="auto" w:frame="1"/>
          <w:shd w:val="clear" w:color="auto" w:fill="FFFFFF"/>
        </w:rPr>
        <w:t>).</w:t>
      </w:r>
      <w:proofErr w:type="gramEnd"/>
      <w:r w:rsidR="006F2C49">
        <w:rPr>
          <w:rStyle w:val="a"/>
          <w:rFonts w:ascii="Times New Roman" w:hAnsi="Times New Roman" w:cs="Times New Roman"/>
          <w:sz w:val="24"/>
          <w:szCs w:val="24"/>
          <w:bdr w:val="none" w:sz="0" w:space="0" w:color="auto" w:frame="1"/>
          <w:shd w:val="clear" w:color="auto" w:fill="FFFFFF"/>
        </w:rPr>
        <w:t xml:space="preserve"> </w:t>
      </w:r>
      <w:r w:rsidR="00B3559C" w:rsidRPr="00E378C7">
        <w:rPr>
          <w:rFonts w:ascii="Times New Roman" w:hAnsi="Times New Roman" w:cs="Times New Roman"/>
          <w:sz w:val="24"/>
          <w:szCs w:val="24"/>
        </w:rPr>
        <w:t xml:space="preserve">Hipertensi adalah peningkatan tekanan darah sistolik lebih dari 140 mmHg dan tekanan darah diastolik lebih dari 90 mmHg pada dua kali pengukuran dengan selang waktu lima menit dalam keadaan cukup istirahat/tenang (Kemenkes RI, 2013). </w:t>
      </w:r>
    </w:p>
    <w:p w:rsidR="00B3559C" w:rsidRPr="00E378C7" w:rsidRDefault="00B3559C" w:rsidP="00885E21">
      <w:pPr>
        <w:autoSpaceDE w:val="0"/>
        <w:autoSpaceDN w:val="0"/>
        <w:adjustRightInd w:val="0"/>
        <w:spacing w:after="0" w:line="480" w:lineRule="auto"/>
        <w:ind w:left="709" w:firstLine="567"/>
        <w:jc w:val="both"/>
        <w:rPr>
          <w:rFonts w:ascii="Times New Roman" w:hAnsi="Times New Roman" w:cs="Times New Roman"/>
          <w:sz w:val="24"/>
          <w:szCs w:val="24"/>
        </w:rPr>
      </w:pPr>
      <w:proofErr w:type="gramStart"/>
      <w:r w:rsidRPr="00E378C7">
        <w:rPr>
          <w:rFonts w:ascii="Times New Roman" w:hAnsi="Times New Roman" w:cs="Times New Roman"/>
          <w:sz w:val="24"/>
          <w:szCs w:val="24"/>
        </w:rPr>
        <w:t>Hipertensi didefinisikan sebagai peningkatan tekanan darah sistolik sedikitnya140 mmHg atau tekanan darah diastolik sedikitnya 90 mmHg (Price &amp; Wilson, 2006).</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Peningkatan tekanan darah yang berlangsung dalam jangka waktu lama dapat menyebabkan kerusakan pada ginja, jantung, dan otak bila tidak dideteksi secara dini dan mendapat pengobatan yang memadai (Kemenkes RI, 2013).</w:t>
      </w:r>
      <w:proofErr w:type="gramEnd"/>
    </w:p>
    <w:p w:rsidR="006F3CAD" w:rsidRDefault="00C870A5" w:rsidP="006F2C49">
      <w:pPr>
        <w:autoSpaceDE w:val="0"/>
        <w:autoSpaceDN w:val="0"/>
        <w:adjustRightInd w:val="0"/>
        <w:spacing w:after="0" w:line="480" w:lineRule="auto"/>
        <w:ind w:left="709"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Menurut pedoman </w:t>
      </w:r>
      <w:r w:rsidRPr="00E378C7">
        <w:rPr>
          <w:rFonts w:ascii="Times New Roman" w:hAnsi="Times New Roman" w:cs="Times New Roman"/>
          <w:i/>
          <w:iCs/>
          <w:sz w:val="24"/>
          <w:szCs w:val="24"/>
        </w:rPr>
        <w:t>The Seventh Report of Joint National Committee</w:t>
      </w:r>
      <w:r w:rsidR="0085484F" w:rsidRPr="00E378C7">
        <w:rPr>
          <w:rFonts w:ascii="Times New Roman" w:hAnsi="Times New Roman" w:cs="Times New Roman"/>
          <w:sz w:val="24"/>
          <w:szCs w:val="24"/>
        </w:rPr>
        <w:t xml:space="preserve"> (JNC-7) tahun 2003, Hipertensi </w:t>
      </w:r>
      <w:r w:rsidRPr="00E378C7">
        <w:rPr>
          <w:rFonts w:ascii="Times New Roman" w:hAnsi="Times New Roman" w:cs="Times New Roman"/>
          <w:sz w:val="24"/>
          <w:szCs w:val="24"/>
        </w:rPr>
        <w:t>merupakan suatu keadaan dimana tekanan darah</w:t>
      </w:r>
      <w:r w:rsidR="0085484F" w:rsidRPr="00E378C7">
        <w:rPr>
          <w:rFonts w:ascii="Times New Roman" w:hAnsi="Times New Roman" w:cs="Times New Roman"/>
          <w:sz w:val="24"/>
          <w:szCs w:val="24"/>
        </w:rPr>
        <w:t xml:space="preserve"> </w:t>
      </w:r>
      <w:r w:rsidRPr="00E378C7">
        <w:rPr>
          <w:rFonts w:ascii="Times New Roman" w:hAnsi="Times New Roman" w:cs="Times New Roman"/>
          <w:sz w:val="24"/>
          <w:szCs w:val="24"/>
        </w:rPr>
        <w:t>seseorang adalah ≥ 140 mmHg (tekanan sistolik) dan atau ≥ 90 mmHg (tekanan</w:t>
      </w:r>
      <w:r w:rsidR="0085484F"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diastolik) (Chobanian </w:t>
      </w:r>
      <w:r w:rsidRPr="00E378C7">
        <w:rPr>
          <w:rFonts w:ascii="Times New Roman" w:hAnsi="Times New Roman" w:cs="Times New Roman"/>
          <w:i/>
          <w:iCs/>
          <w:sz w:val="24"/>
          <w:szCs w:val="24"/>
        </w:rPr>
        <w:t>et al</w:t>
      </w:r>
      <w:r w:rsidRPr="00E378C7">
        <w:rPr>
          <w:rFonts w:ascii="Times New Roman" w:hAnsi="Times New Roman" w:cs="Times New Roman"/>
          <w:sz w:val="24"/>
          <w:szCs w:val="24"/>
        </w:rPr>
        <w:t>, 2003).</w:t>
      </w:r>
    </w:p>
    <w:p w:rsidR="006F2C49" w:rsidRDefault="006F2C49" w:rsidP="006F2C49">
      <w:pPr>
        <w:autoSpaceDE w:val="0"/>
        <w:autoSpaceDN w:val="0"/>
        <w:adjustRightInd w:val="0"/>
        <w:spacing w:after="0" w:line="480" w:lineRule="auto"/>
        <w:ind w:left="709" w:firstLine="567"/>
        <w:jc w:val="both"/>
        <w:rPr>
          <w:rFonts w:ascii="Times New Roman" w:hAnsi="Times New Roman" w:cs="Times New Roman"/>
          <w:sz w:val="24"/>
          <w:szCs w:val="24"/>
        </w:rPr>
      </w:pPr>
    </w:p>
    <w:p w:rsidR="006F2C49" w:rsidRPr="00E378C7" w:rsidRDefault="006F2C49" w:rsidP="006F2C49">
      <w:pPr>
        <w:autoSpaceDE w:val="0"/>
        <w:autoSpaceDN w:val="0"/>
        <w:adjustRightInd w:val="0"/>
        <w:spacing w:after="0" w:line="480" w:lineRule="auto"/>
        <w:ind w:left="709" w:firstLine="567"/>
        <w:jc w:val="both"/>
        <w:rPr>
          <w:rFonts w:ascii="Times New Roman" w:hAnsi="Times New Roman" w:cs="Times New Roman"/>
          <w:sz w:val="24"/>
          <w:szCs w:val="24"/>
        </w:rPr>
      </w:pPr>
    </w:p>
    <w:p w:rsidR="006F3CAD" w:rsidRPr="00E378C7" w:rsidRDefault="00C870A5" w:rsidP="00885E21">
      <w:pPr>
        <w:pStyle w:val="ListParagraph"/>
        <w:numPr>
          <w:ilvl w:val="0"/>
          <w:numId w:val="12"/>
        </w:numPr>
        <w:autoSpaceDE w:val="0"/>
        <w:autoSpaceDN w:val="0"/>
        <w:adjustRightInd w:val="0"/>
        <w:spacing w:after="0" w:line="480" w:lineRule="auto"/>
        <w:ind w:left="709" w:hanging="283"/>
        <w:jc w:val="both"/>
        <w:rPr>
          <w:rFonts w:ascii="Times New Roman" w:hAnsi="Times New Roman" w:cs="Times New Roman"/>
          <w:b/>
          <w:bCs/>
          <w:i/>
          <w:iCs/>
          <w:sz w:val="24"/>
          <w:szCs w:val="24"/>
        </w:rPr>
      </w:pPr>
      <w:r w:rsidRPr="00E378C7">
        <w:rPr>
          <w:rFonts w:ascii="Times New Roman" w:hAnsi="Times New Roman" w:cs="Times New Roman"/>
          <w:b/>
          <w:bCs/>
          <w:i/>
          <w:iCs/>
          <w:sz w:val="24"/>
          <w:szCs w:val="24"/>
        </w:rPr>
        <w:lastRenderedPageBreak/>
        <w:t xml:space="preserve"> Klasifikasi Hipertensi</w:t>
      </w:r>
    </w:p>
    <w:p w:rsidR="00DB4473" w:rsidRPr="00E378C7" w:rsidRDefault="00DB4473" w:rsidP="00885E21">
      <w:pPr>
        <w:pStyle w:val="ListParagraph"/>
        <w:autoSpaceDE w:val="0"/>
        <w:autoSpaceDN w:val="0"/>
        <w:adjustRightInd w:val="0"/>
        <w:spacing w:after="0" w:line="480" w:lineRule="auto"/>
        <w:ind w:left="709"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Klasifikasi hipertensi menurut </w:t>
      </w:r>
      <w:r w:rsidRPr="00E378C7">
        <w:rPr>
          <w:rFonts w:ascii="Times New Roman" w:hAnsi="Times New Roman" w:cs="Times New Roman"/>
          <w:i/>
          <w:iCs/>
          <w:sz w:val="24"/>
          <w:szCs w:val="24"/>
        </w:rPr>
        <w:t xml:space="preserve">The </w:t>
      </w:r>
      <w:r w:rsidR="00A419A1">
        <w:rPr>
          <w:rFonts w:ascii="Times New Roman" w:hAnsi="Times New Roman" w:cs="Times New Roman"/>
          <w:i/>
          <w:iCs/>
          <w:sz w:val="24"/>
          <w:szCs w:val="24"/>
        </w:rPr>
        <w:t xml:space="preserve">Seventh Report of </w:t>
      </w:r>
      <w:r w:rsidRPr="00E378C7">
        <w:rPr>
          <w:rFonts w:ascii="Times New Roman" w:hAnsi="Times New Roman" w:cs="Times New Roman"/>
          <w:i/>
          <w:iCs/>
          <w:sz w:val="24"/>
          <w:szCs w:val="24"/>
        </w:rPr>
        <w:t xml:space="preserve">Joint National Committee on </w:t>
      </w:r>
      <w:r w:rsidR="00A419A1">
        <w:rPr>
          <w:rFonts w:ascii="Times New Roman" w:hAnsi="Times New Roman" w:cs="Times New Roman"/>
          <w:i/>
          <w:iCs/>
          <w:sz w:val="24"/>
          <w:szCs w:val="24"/>
        </w:rPr>
        <w:t xml:space="preserve">Prevention, </w:t>
      </w:r>
      <w:r w:rsidRPr="00E378C7">
        <w:rPr>
          <w:rFonts w:ascii="Times New Roman" w:hAnsi="Times New Roman" w:cs="Times New Roman"/>
          <w:i/>
          <w:iCs/>
          <w:sz w:val="24"/>
          <w:szCs w:val="24"/>
        </w:rPr>
        <w:t xml:space="preserve">Detection </w:t>
      </w:r>
      <w:r w:rsidR="00A419A1">
        <w:rPr>
          <w:rFonts w:ascii="Times New Roman" w:hAnsi="Times New Roman" w:cs="Times New Roman"/>
          <w:i/>
          <w:iCs/>
          <w:sz w:val="24"/>
          <w:szCs w:val="24"/>
        </w:rPr>
        <w:t xml:space="preserve">Evaluation </w:t>
      </w:r>
      <w:r w:rsidRPr="00E378C7">
        <w:rPr>
          <w:rFonts w:ascii="Times New Roman" w:hAnsi="Times New Roman" w:cs="Times New Roman"/>
          <w:i/>
          <w:iCs/>
          <w:sz w:val="24"/>
          <w:szCs w:val="24"/>
        </w:rPr>
        <w:t xml:space="preserve">and </w:t>
      </w:r>
      <w:r w:rsidR="00A419A1">
        <w:rPr>
          <w:rFonts w:ascii="Times New Roman" w:hAnsi="Times New Roman" w:cs="Times New Roman"/>
          <w:i/>
          <w:iCs/>
          <w:sz w:val="24"/>
          <w:szCs w:val="24"/>
        </w:rPr>
        <w:t xml:space="preserve">the </w:t>
      </w:r>
      <w:r w:rsidRPr="00E378C7">
        <w:rPr>
          <w:rFonts w:ascii="Times New Roman" w:hAnsi="Times New Roman" w:cs="Times New Roman"/>
          <w:i/>
          <w:iCs/>
          <w:sz w:val="24"/>
          <w:szCs w:val="24"/>
        </w:rPr>
        <w:t>Treatment of</w:t>
      </w:r>
      <w:r w:rsidR="00A419A1">
        <w:rPr>
          <w:rFonts w:ascii="Times New Roman" w:hAnsi="Times New Roman" w:cs="Times New Roman"/>
          <w:i/>
          <w:iCs/>
          <w:sz w:val="24"/>
          <w:szCs w:val="24"/>
        </w:rPr>
        <w:t xml:space="preserve"> High </w:t>
      </w:r>
      <w:proofErr w:type="gramStart"/>
      <w:r w:rsidR="00A419A1">
        <w:rPr>
          <w:rFonts w:ascii="Times New Roman" w:hAnsi="Times New Roman" w:cs="Times New Roman"/>
          <w:i/>
          <w:iCs/>
          <w:sz w:val="24"/>
          <w:szCs w:val="24"/>
        </w:rPr>
        <w:t>Blood  Pressure</w:t>
      </w:r>
      <w:proofErr w:type="gramEnd"/>
      <w:r w:rsidR="00B93B36">
        <w:rPr>
          <w:rFonts w:ascii="Times New Roman" w:hAnsi="Times New Roman" w:cs="Times New Roman"/>
          <w:i/>
          <w:iCs/>
          <w:sz w:val="24"/>
          <w:szCs w:val="24"/>
        </w:rPr>
        <w:t>.</w:t>
      </w:r>
      <w:r w:rsidRPr="00E378C7">
        <w:rPr>
          <w:rFonts w:ascii="Times New Roman" w:hAnsi="Times New Roman" w:cs="Times New Roman"/>
          <w:i/>
          <w:iCs/>
          <w:sz w:val="24"/>
          <w:szCs w:val="24"/>
        </w:rPr>
        <w:t xml:space="preserve"> </w:t>
      </w:r>
    </w:p>
    <w:p w:rsidR="00C870A5" w:rsidRPr="00E378C7" w:rsidRDefault="00C870A5" w:rsidP="00EB2E2D">
      <w:pPr>
        <w:autoSpaceDE w:val="0"/>
        <w:autoSpaceDN w:val="0"/>
        <w:adjustRightInd w:val="0"/>
        <w:spacing w:after="0" w:line="480" w:lineRule="auto"/>
        <w:jc w:val="center"/>
        <w:rPr>
          <w:rFonts w:ascii="Times New Roman" w:hAnsi="Times New Roman" w:cs="Times New Roman"/>
          <w:b/>
          <w:sz w:val="24"/>
          <w:szCs w:val="24"/>
        </w:rPr>
      </w:pPr>
      <w:proofErr w:type="gramStart"/>
      <w:r w:rsidRPr="00E378C7">
        <w:rPr>
          <w:rFonts w:ascii="Times New Roman" w:hAnsi="Times New Roman" w:cs="Times New Roman"/>
          <w:b/>
          <w:sz w:val="24"/>
          <w:szCs w:val="24"/>
        </w:rPr>
        <w:t>Tabel 2.1.</w:t>
      </w:r>
      <w:proofErr w:type="gramEnd"/>
      <w:r w:rsidRPr="00E378C7">
        <w:rPr>
          <w:rFonts w:ascii="Times New Roman" w:hAnsi="Times New Roman" w:cs="Times New Roman"/>
          <w:b/>
          <w:sz w:val="24"/>
          <w:szCs w:val="24"/>
        </w:rPr>
        <w:t xml:space="preserve"> Klasifikasi Hipertensi Menurut JNC-7</w:t>
      </w:r>
    </w:p>
    <w:tbl>
      <w:tblPr>
        <w:tblStyle w:val="TableGrid"/>
        <w:tblW w:w="0" w:type="auto"/>
        <w:tblInd w:w="817" w:type="dxa"/>
        <w:tblLook w:val="04A0" w:firstRow="1" w:lastRow="0" w:firstColumn="1" w:lastColumn="0" w:noHBand="0" w:noVBand="1"/>
      </w:tblPr>
      <w:tblGrid>
        <w:gridCol w:w="2693"/>
        <w:gridCol w:w="2268"/>
        <w:gridCol w:w="2127"/>
      </w:tblGrid>
      <w:tr w:rsidR="007A6380" w:rsidRPr="00E378C7" w:rsidTr="00C94DC4">
        <w:tc>
          <w:tcPr>
            <w:tcW w:w="2693" w:type="dxa"/>
          </w:tcPr>
          <w:p w:rsidR="007A6380" w:rsidRPr="00E378C7" w:rsidRDefault="007A6380" w:rsidP="00C94DC4">
            <w:pPr>
              <w:autoSpaceDE w:val="0"/>
              <w:autoSpaceDN w:val="0"/>
              <w:adjustRightInd w:val="0"/>
              <w:spacing w:line="360" w:lineRule="auto"/>
              <w:jc w:val="center"/>
              <w:rPr>
                <w:rFonts w:ascii="Times New Roman" w:hAnsi="Times New Roman" w:cs="Times New Roman"/>
                <w:iCs/>
                <w:sz w:val="24"/>
                <w:szCs w:val="24"/>
              </w:rPr>
            </w:pPr>
            <w:r w:rsidRPr="00E378C7">
              <w:rPr>
                <w:rFonts w:ascii="Times New Roman" w:hAnsi="Times New Roman" w:cs="Times New Roman"/>
                <w:b/>
                <w:bCs/>
                <w:sz w:val="24"/>
                <w:szCs w:val="24"/>
              </w:rPr>
              <w:t>Kategori</w:t>
            </w:r>
          </w:p>
        </w:tc>
        <w:tc>
          <w:tcPr>
            <w:tcW w:w="2268" w:type="dxa"/>
          </w:tcPr>
          <w:p w:rsidR="007A6380" w:rsidRPr="00E378C7" w:rsidRDefault="007A6380" w:rsidP="00C94DC4">
            <w:pPr>
              <w:autoSpaceDE w:val="0"/>
              <w:autoSpaceDN w:val="0"/>
              <w:adjustRightInd w:val="0"/>
              <w:spacing w:line="360" w:lineRule="auto"/>
              <w:jc w:val="center"/>
              <w:rPr>
                <w:rFonts w:ascii="Times New Roman" w:hAnsi="Times New Roman" w:cs="Times New Roman"/>
                <w:iCs/>
                <w:sz w:val="24"/>
                <w:szCs w:val="24"/>
              </w:rPr>
            </w:pPr>
            <w:r w:rsidRPr="00E378C7">
              <w:rPr>
                <w:rFonts w:ascii="Times New Roman" w:hAnsi="Times New Roman" w:cs="Times New Roman"/>
                <w:b/>
                <w:bCs/>
                <w:sz w:val="24"/>
                <w:szCs w:val="24"/>
              </w:rPr>
              <w:t>Sistolik (mmHg)</w:t>
            </w:r>
          </w:p>
        </w:tc>
        <w:tc>
          <w:tcPr>
            <w:tcW w:w="2127" w:type="dxa"/>
          </w:tcPr>
          <w:p w:rsidR="007A6380" w:rsidRPr="00E378C7" w:rsidRDefault="007A6380" w:rsidP="00C94DC4">
            <w:pPr>
              <w:autoSpaceDE w:val="0"/>
              <w:autoSpaceDN w:val="0"/>
              <w:adjustRightInd w:val="0"/>
              <w:spacing w:line="360" w:lineRule="auto"/>
              <w:jc w:val="center"/>
              <w:rPr>
                <w:rFonts w:ascii="Times New Roman" w:hAnsi="Times New Roman" w:cs="Times New Roman"/>
                <w:b/>
                <w:bCs/>
                <w:sz w:val="24"/>
                <w:szCs w:val="24"/>
              </w:rPr>
            </w:pPr>
            <w:r w:rsidRPr="00E378C7">
              <w:rPr>
                <w:rFonts w:ascii="Times New Roman" w:hAnsi="Times New Roman" w:cs="Times New Roman"/>
                <w:b/>
                <w:bCs/>
                <w:sz w:val="24"/>
                <w:szCs w:val="24"/>
              </w:rPr>
              <w:t>Diastolik (mmHg)</w:t>
            </w:r>
          </w:p>
        </w:tc>
      </w:tr>
      <w:tr w:rsidR="007A6380" w:rsidRPr="00E378C7" w:rsidTr="00C94DC4">
        <w:tc>
          <w:tcPr>
            <w:tcW w:w="2693" w:type="dxa"/>
          </w:tcPr>
          <w:p w:rsidR="007A6380"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Normal</w:t>
            </w:r>
          </w:p>
        </w:tc>
        <w:tc>
          <w:tcPr>
            <w:tcW w:w="2268" w:type="dxa"/>
          </w:tcPr>
          <w:p w:rsidR="007A6380"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Kurang dari 120</w:t>
            </w:r>
          </w:p>
        </w:tc>
        <w:tc>
          <w:tcPr>
            <w:tcW w:w="2127" w:type="dxa"/>
          </w:tcPr>
          <w:p w:rsidR="007A6380"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Kurang dari 80</w:t>
            </w:r>
          </w:p>
        </w:tc>
      </w:tr>
      <w:tr w:rsidR="00482B5A" w:rsidRPr="00E378C7" w:rsidTr="00C94DC4">
        <w:tc>
          <w:tcPr>
            <w:tcW w:w="2693" w:type="dxa"/>
          </w:tcPr>
          <w:p w:rsidR="00482B5A" w:rsidRPr="00E378C7" w:rsidRDefault="00482B5A" w:rsidP="00105F8C">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sz w:val="24"/>
                <w:szCs w:val="24"/>
              </w:rPr>
              <w:t>Prehipertensi</w:t>
            </w:r>
          </w:p>
        </w:tc>
        <w:tc>
          <w:tcPr>
            <w:tcW w:w="2268" w:type="dxa"/>
          </w:tcPr>
          <w:p w:rsidR="00482B5A" w:rsidRPr="00E378C7" w:rsidRDefault="00482B5A" w:rsidP="00105F8C">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120</w:t>
            </w:r>
            <w:r>
              <w:rPr>
                <w:rFonts w:ascii="Times New Roman" w:hAnsi="Times New Roman" w:cs="Times New Roman"/>
                <w:sz w:val="24"/>
                <w:szCs w:val="24"/>
              </w:rPr>
              <w:t xml:space="preserve"> -139</w:t>
            </w:r>
          </w:p>
        </w:tc>
        <w:tc>
          <w:tcPr>
            <w:tcW w:w="2127" w:type="dxa"/>
          </w:tcPr>
          <w:p w:rsidR="00482B5A" w:rsidRPr="00E378C7" w:rsidRDefault="00482B5A" w:rsidP="00105F8C">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80</w:t>
            </w:r>
            <w:r>
              <w:rPr>
                <w:rFonts w:ascii="Times New Roman" w:hAnsi="Times New Roman" w:cs="Times New Roman"/>
                <w:sz w:val="24"/>
                <w:szCs w:val="24"/>
              </w:rPr>
              <w:t xml:space="preserve"> - 89</w:t>
            </w:r>
          </w:p>
        </w:tc>
      </w:tr>
      <w:tr w:rsidR="00482B5A" w:rsidRPr="00E378C7" w:rsidTr="00C94DC4">
        <w:tc>
          <w:tcPr>
            <w:tcW w:w="2693" w:type="dxa"/>
          </w:tcPr>
          <w:p w:rsidR="00482B5A"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Hipertensi tahap I</w:t>
            </w:r>
          </w:p>
        </w:tc>
        <w:tc>
          <w:tcPr>
            <w:tcW w:w="2268" w:type="dxa"/>
          </w:tcPr>
          <w:p w:rsidR="00482B5A"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140 – 159</w:t>
            </w:r>
          </w:p>
        </w:tc>
        <w:tc>
          <w:tcPr>
            <w:tcW w:w="2127" w:type="dxa"/>
          </w:tcPr>
          <w:p w:rsidR="00482B5A" w:rsidRPr="00E378C7" w:rsidRDefault="00482B5A" w:rsidP="00092B33">
            <w:pPr>
              <w:autoSpaceDE w:val="0"/>
              <w:autoSpaceDN w:val="0"/>
              <w:adjustRightInd w:val="0"/>
              <w:spacing w:line="360" w:lineRule="auto"/>
              <w:jc w:val="both"/>
              <w:rPr>
                <w:rFonts w:ascii="Times New Roman" w:hAnsi="Times New Roman" w:cs="Times New Roman"/>
                <w:sz w:val="24"/>
                <w:szCs w:val="24"/>
              </w:rPr>
            </w:pPr>
            <w:r w:rsidRPr="00E378C7">
              <w:rPr>
                <w:rFonts w:ascii="Times New Roman" w:hAnsi="Times New Roman" w:cs="Times New Roman"/>
                <w:sz w:val="24"/>
                <w:szCs w:val="24"/>
              </w:rPr>
              <w:t>90 – 99</w:t>
            </w:r>
          </w:p>
        </w:tc>
      </w:tr>
      <w:tr w:rsidR="00482B5A" w:rsidRPr="00E378C7" w:rsidTr="00C94DC4">
        <w:tc>
          <w:tcPr>
            <w:tcW w:w="2693" w:type="dxa"/>
          </w:tcPr>
          <w:p w:rsidR="00482B5A" w:rsidRPr="00E378C7" w:rsidRDefault="00482B5A" w:rsidP="00092B33">
            <w:pPr>
              <w:autoSpaceDE w:val="0"/>
              <w:autoSpaceDN w:val="0"/>
              <w:adjustRightInd w:val="0"/>
              <w:spacing w:line="360" w:lineRule="auto"/>
              <w:jc w:val="both"/>
              <w:rPr>
                <w:rFonts w:ascii="Times New Roman" w:hAnsi="Times New Roman" w:cs="Times New Roman"/>
                <w:sz w:val="24"/>
                <w:szCs w:val="24"/>
              </w:rPr>
            </w:pPr>
            <w:r w:rsidRPr="00E378C7">
              <w:rPr>
                <w:rFonts w:ascii="Times New Roman" w:hAnsi="Times New Roman" w:cs="Times New Roman"/>
                <w:sz w:val="24"/>
                <w:szCs w:val="24"/>
              </w:rPr>
              <w:t>Hipertensi tahap II</w:t>
            </w:r>
          </w:p>
        </w:tc>
        <w:tc>
          <w:tcPr>
            <w:tcW w:w="2268" w:type="dxa"/>
          </w:tcPr>
          <w:p w:rsidR="00482B5A"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Lebih dari 160</w:t>
            </w:r>
          </w:p>
        </w:tc>
        <w:tc>
          <w:tcPr>
            <w:tcW w:w="2127" w:type="dxa"/>
          </w:tcPr>
          <w:p w:rsidR="00482B5A" w:rsidRPr="00E378C7" w:rsidRDefault="00482B5A" w:rsidP="00092B33">
            <w:pPr>
              <w:autoSpaceDE w:val="0"/>
              <w:autoSpaceDN w:val="0"/>
              <w:adjustRightInd w:val="0"/>
              <w:spacing w:line="360" w:lineRule="auto"/>
              <w:jc w:val="both"/>
              <w:rPr>
                <w:rFonts w:ascii="Times New Roman" w:hAnsi="Times New Roman" w:cs="Times New Roman"/>
                <w:iCs/>
                <w:sz w:val="24"/>
                <w:szCs w:val="24"/>
              </w:rPr>
            </w:pPr>
            <w:r w:rsidRPr="00E378C7">
              <w:rPr>
                <w:rFonts w:ascii="Times New Roman" w:hAnsi="Times New Roman" w:cs="Times New Roman"/>
                <w:sz w:val="24"/>
                <w:szCs w:val="24"/>
              </w:rPr>
              <w:t>Lebih dari 100</w:t>
            </w:r>
          </w:p>
        </w:tc>
      </w:tr>
    </w:tbl>
    <w:p w:rsidR="00D63CAF" w:rsidRPr="00E378C7" w:rsidRDefault="00A419A1" w:rsidP="00020158">
      <w:pPr>
        <w:autoSpaceDE w:val="0"/>
        <w:autoSpaceDN w:val="0"/>
        <w:adjustRightInd w:val="0"/>
        <w:spacing w:before="120" w:after="0" w:line="48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Chobanian, (2003</w:t>
      </w:r>
      <w:r w:rsidR="00515D61" w:rsidRPr="00E378C7">
        <w:rPr>
          <w:rFonts w:ascii="Times New Roman" w:hAnsi="Times New Roman" w:cs="Times New Roman"/>
          <w:sz w:val="24"/>
          <w:szCs w:val="24"/>
        </w:rPr>
        <w:t>)</w:t>
      </w:r>
    </w:p>
    <w:p w:rsidR="000A3AF5" w:rsidRPr="000A3AF5" w:rsidRDefault="000A3AF5" w:rsidP="00B93B36">
      <w:pPr>
        <w:autoSpaceDE w:val="0"/>
        <w:autoSpaceDN w:val="0"/>
        <w:adjustRightInd w:val="0"/>
        <w:spacing w:after="0" w:line="480" w:lineRule="auto"/>
        <w:jc w:val="both"/>
        <w:rPr>
          <w:rFonts w:ascii="Times New Roman" w:hAnsi="Times New Roman" w:cs="Times New Roman"/>
          <w:b/>
          <w:bCs/>
          <w:sz w:val="16"/>
          <w:szCs w:val="16"/>
        </w:rPr>
      </w:pPr>
    </w:p>
    <w:p w:rsidR="00C870A5" w:rsidRPr="000A3AF5" w:rsidRDefault="00C870A5" w:rsidP="00121D8E">
      <w:pPr>
        <w:pStyle w:val="ListParagraph"/>
        <w:numPr>
          <w:ilvl w:val="0"/>
          <w:numId w:val="12"/>
        </w:numPr>
        <w:autoSpaceDE w:val="0"/>
        <w:autoSpaceDN w:val="0"/>
        <w:adjustRightInd w:val="0"/>
        <w:spacing w:after="0" w:line="480" w:lineRule="auto"/>
        <w:ind w:left="709" w:hanging="283"/>
        <w:jc w:val="both"/>
        <w:rPr>
          <w:rFonts w:ascii="Times New Roman" w:hAnsi="Times New Roman" w:cs="Times New Roman"/>
          <w:b/>
          <w:bCs/>
          <w:iCs/>
          <w:sz w:val="24"/>
          <w:szCs w:val="24"/>
        </w:rPr>
      </w:pPr>
      <w:r w:rsidRPr="000A3AF5">
        <w:rPr>
          <w:rFonts w:ascii="Times New Roman" w:hAnsi="Times New Roman" w:cs="Times New Roman"/>
          <w:b/>
          <w:bCs/>
          <w:iCs/>
          <w:sz w:val="24"/>
          <w:szCs w:val="24"/>
        </w:rPr>
        <w:t xml:space="preserve"> Jenis Hipertensi</w:t>
      </w:r>
    </w:p>
    <w:p w:rsidR="00924798" w:rsidRPr="00E378C7" w:rsidRDefault="00924798" w:rsidP="00D379F1">
      <w:pPr>
        <w:pStyle w:val="ListParagraph"/>
        <w:autoSpaceDE w:val="0"/>
        <w:autoSpaceDN w:val="0"/>
        <w:adjustRightInd w:val="0"/>
        <w:spacing w:after="0" w:line="480" w:lineRule="auto"/>
        <w:ind w:left="709" w:firstLine="425"/>
        <w:jc w:val="both"/>
        <w:rPr>
          <w:rFonts w:ascii="Times New Roman" w:hAnsi="Times New Roman" w:cs="Times New Roman"/>
          <w:sz w:val="24"/>
          <w:szCs w:val="24"/>
        </w:rPr>
      </w:pPr>
      <w:r w:rsidRPr="00E378C7">
        <w:rPr>
          <w:rFonts w:ascii="Times New Roman" w:hAnsi="Times New Roman" w:cs="Times New Roman"/>
          <w:sz w:val="24"/>
          <w:szCs w:val="24"/>
        </w:rPr>
        <w:t>Menurut Kemenkes RI</w:t>
      </w:r>
      <w:r w:rsidR="00A419A1">
        <w:rPr>
          <w:rFonts w:ascii="Times New Roman" w:hAnsi="Times New Roman" w:cs="Times New Roman"/>
          <w:sz w:val="24"/>
          <w:szCs w:val="24"/>
        </w:rPr>
        <w:t>,</w:t>
      </w:r>
      <w:r w:rsidRPr="00E378C7">
        <w:rPr>
          <w:rFonts w:ascii="Times New Roman" w:hAnsi="Times New Roman" w:cs="Times New Roman"/>
          <w:sz w:val="24"/>
          <w:szCs w:val="24"/>
        </w:rPr>
        <w:t xml:space="preserve"> (2013) Berdasarkan penyebabnya, hipertensi klasifikasi dibagi menjadi 2 yaitu: </w:t>
      </w:r>
    </w:p>
    <w:p w:rsidR="00924798" w:rsidRPr="00E378C7" w:rsidRDefault="00924798" w:rsidP="00D379F1">
      <w:pPr>
        <w:pStyle w:val="ListParagraph"/>
        <w:numPr>
          <w:ilvl w:val="0"/>
          <w:numId w:val="17"/>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Hipertensi Primer atau Hipertensi Esensial</w:t>
      </w:r>
    </w:p>
    <w:p w:rsidR="00924798" w:rsidRPr="00E378C7" w:rsidRDefault="00924798" w:rsidP="00D379F1">
      <w:pPr>
        <w:pStyle w:val="ListParagraph"/>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 xml:space="preserve">Hipertensi yang penyebabnya tidak diketahui (idiopatik), walaupun dikaitkan dengan kombinasi faktor </w:t>
      </w:r>
      <w:proofErr w:type="gramStart"/>
      <w:r w:rsidRPr="00E378C7">
        <w:rPr>
          <w:rFonts w:ascii="Times New Roman" w:hAnsi="Times New Roman" w:cs="Times New Roman"/>
          <w:sz w:val="24"/>
          <w:szCs w:val="24"/>
        </w:rPr>
        <w:t>gaya</w:t>
      </w:r>
      <w:proofErr w:type="gramEnd"/>
      <w:r w:rsidRPr="00E378C7">
        <w:rPr>
          <w:rFonts w:ascii="Times New Roman" w:hAnsi="Times New Roman" w:cs="Times New Roman"/>
          <w:sz w:val="24"/>
          <w:szCs w:val="24"/>
        </w:rPr>
        <w:t xml:space="preserve"> hidup seperti kurang bergerak (inaktivas) dan pola makan. </w:t>
      </w:r>
      <w:proofErr w:type="gramStart"/>
      <w:r w:rsidRPr="00E378C7">
        <w:rPr>
          <w:rFonts w:ascii="Times New Roman" w:hAnsi="Times New Roman" w:cs="Times New Roman"/>
          <w:sz w:val="24"/>
          <w:szCs w:val="24"/>
        </w:rPr>
        <w:t>Hipertensi jenis ini terjadi pada sekitar 90% pada semua kasus hipertensi.</w:t>
      </w:r>
      <w:proofErr w:type="gramEnd"/>
    </w:p>
    <w:p w:rsidR="00924798" w:rsidRPr="00E378C7" w:rsidRDefault="00924798" w:rsidP="00D379F1">
      <w:pPr>
        <w:pStyle w:val="ListParagraph"/>
        <w:numPr>
          <w:ilvl w:val="0"/>
          <w:numId w:val="17"/>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 xml:space="preserve">Hipertensi Sekunder atau Hipertensi Non Esensial </w:t>
      </w:r>
    </w:p>
    <w:p w:rsidR="00924798" w:rsidRPr="00E378C7" w:rsidRDefault="00924798" w:rsidP="00D379F1">
      <w:pPr>
        <w:pStyle w:val="ListParagraph"/>
        <w:autoSpaceDE w:val="0"/>
        <w:autoSpaceDN w:val="0"/>
        <w:adjustRightInd w:val="0"/>
        <w:spacing w:after="0" w:line="480" w:lineRule="auto"/>
        <w:ind w:left="1069"/>
        <w:jc w:val="both"/>
        <w:rPr>
          <w:rFonts w:ascii="Times New Roman" w:hAnsi="Times New Roman" w:cs="Times New Roman"/>
          <w:sz w:val="24"/>
          <w:szCs w:val="24"/>
        </w:rPr>
      </w:pPr>
      <w:proofErr w:type="gramStart"/>
      <w:r w:rsidRPr="00E378C7">
        <w:rPr>
          <w:rFonts w:ascii="Times New Roman" w:hAnsi="Times New Roman" w:cs="Times New Roman"/>
          <w:sz w:val="24"/>
          <w:szCs w:val="24"/>
        </w:rPr>
        <w:t>Hipertensi yang diketahui penyebabnya.</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Pada sekiar 5-10% penderita hipertensi, penyebabnya adalah penyakit ginjal, sekitar 1-2% penyebabnya adalah kelainan hormonal atau pemakaian obat tertentu, misalnya pil KB.</w:t>
      </w:r>
      <w:proofErr w:type="gramEnd"/>
    </w:p>
    <w:p w:rsidR="00C870A5" w:rsidRPr="00E378C7" w:rsidRDefault="00C870A5" w:rsidP="00D379F1">
      <w:pPr>
        <w:pStyle w:val="ListParagraph"/>
        <w:autoSpaceDE w:val="0"/>
        <w:autoSpaceDN w:val="0"/>
        <w:adjustRightInd w:val="0"/>
        <w:spacing w:after="0" w:line="480" w:lineRule="auto"/>
        <w:ind w:left="709" w:firstLine="567"/>
        <w:jc w:val="both"/>
        <w:rPr>
          <w:rFonts w:ascii="Times New Roman" w:hAnsi="Times New Roman" w:cs="Times New Roman"/>
          <w:sz w:val="24"/>
          <w:szCs w:val="24"/>
        </w:rPr>
      </w:pPr>
      <w:r w:rsidRPr="00E378C7">
        <w:rPr>
          <w:rFonts w:ascii="Times New Roman" w:hAnsi="Times New Roman" w:cs="Times New Roman"/>
          <w:sz w:val="24"/>
          <w:szCs w:val="24"/>
        </w:rPr>
        <w:lastRenderedPageBreak/>
        <w:t xml:space="preserve">Menurut </w:t>
      </w:r>
      <w:r w:rsidR="00924798" w:rsidRPr="00E378C7">
        <w:rPr>
          <w:rFonts w:ascii="Times New Roman" w:hAnsi="Times New Roman" w:cs="Times New Roman"/>
          <w:sz w:val="24"/>
          <w:szCs w:val="24"/>
        </w:rPr>
        <w:t>Mahalul Azam</w:t>
      </w:r>
      <w:r w:rsidRPr="00E378C7">
        <w:rPr>
          <w:rFonts w:ascii="Times New Roman" w:hAnsi="Times New Roman" w:cs="Times New Roman"/>
          <w:sz w:val="24"/>
          <w:szCs w:val="24"/>
        </w:rPr>
        <w:t xml:space="preserve"> (2004) berdasarkan gejala klinis, hipertensi</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dibedakan menjadi dua, yaitu:</w:t>
      </w:r>
    </w:p>
    <w:p w:rsidR="003C4E88" w:rsidRPr="00E378C7" w:rsidRDefault="00C870A5" w:rsidP="00D379F1">
      <w:pPr>
        <w:pStyle w:val="ListParagraph"/>
        <w:numPr>
          <w:ilvl w:val="0"/>
          <w:numId w:val="1"/>
        </w:numPr>
        <w:autoSpaceDE w:val="0"/>
        <w:autoSpaceDN w:val="0"/>
        <w:adjustRightInd w:val="0"/>
        <w:spacing w:after="0" w:line="480" w:lineRule="auto"/>
        <w:ind w:left="992" w:hanging="283"/>
        <w:jc w:val="both"/>
        <w:rPr>
          <w:rFonts w:ascii="Times New Roman" w:hAnsi="Times New Roman" w:cs="Times New Roman"/>
          <w:sz w:val="24"/>
          <w:szCs w:val="24"/>
        </w:rPr>
      </w:pPr>
      <w:r w:rsidRPr="00E378C7">
        <w:rPr>
          <w:rFonts w:ascii="Times New Roman" w:hAnsi="Times New Roman" w:cs="Times New Roman"/>
          <w:sz w:val="24"/>
          <w:szCs w:val="24"/>
        </w:rPr>
        <w:t>Hipertensi Benigna adalah keadaan hipertensi yang tidak menimbulkan</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gejala-gejala, biasanya ditemukan pada saat </w:t>
      </w:r>
      <w:r w:rsidRPr="00E378C7">
        <w:rPr>
          <w:rFonts w:ascii="Times New Roman" w:hAnsi="Times New Roman" w:cs="Times New Roman"/>
          <w:i/>
          <w:iCs/>
          <w:sz w:val="24"/>
          <w:szCs w:val="24"/>
        </w:rPr>
        <w:t>check up</w:t>
      </w:r>
      <w:r w:rsidRPr="00E378C7">
        <w:rPr>
          <w:rFonts w:ascii="Times New Roman" w:hAnsi="Times New Roman" w:cs="Times New Roman"/>
          <w:sz w:val="24"/>
          <w:szCs w:val="24"/>
        </w:rPr>
        <w:t>. Pada hipertensi</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benigna, tekanan darah sistolik maupun diastolik belum meningkat, bersifat</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ringan atau sedang dan belum tampak kelainan dari kerusakan organ.</w:t>
      </w:r>
    </w:p>
    <w:p w:rsidR="004E0AC4" w:rsidRDefault="00C870A5" w:rsidP="00D379F1">
      <w:pPr>
        <w:pStyle w:val="ListParagraph"/>
        <w:numPr>
          <w:ilvl w:val="0"/>
          <w:numId w:val="1"/>
        </w:numPr>
        <w:autoSpaceDE w:val="0"/>
        <w:autoSpaceDN w:val="0"/>
        <w:adjustRightInd w:val="0"/>
        <w:spacing w:after="0" w:line="480" w:lineRule="auto"/>
        <w:ind w:left="992" w:hanging="283"/>
        <w:jc w:val="both"/>
        <w:rPr>
          <w:rFonts w:ascii="Times New Roman" w:hAnsi="Times New Roman" w:cs="Times New Roman"/>
          <w:sz w:val="24"/>
          <w:szCs w:val="24"/>
        </w:rPr>
      </w:pPr>
      <w:r w:rsidRPr="00E378C7">
        <w:rPr>
          <w:rFonts w:ascii="Times New Roman" w:hAnsi="Times New Roman" w:cs="Times New Roman"/>
          <w:sz w:val="24"/>
          <w:szCs w:val="24"/>
        </w:rPr>
        <w:t>Hipertensi Maligna adalah keadaan hipertensi yang membahayakan,</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ditandai dengan kenaikan tekanan darah yang tiba-tiba dan tidak biasa ke</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level yang berbahaya, sering dengan angka diastolik 120-130 mmHg atau</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lebih. Hipertensi ini merupakan akibat komplikasi organ-organ seperti otak,</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jantung, ginjal. Hi</w:t>
      </w:r>
      <w:r w:rsidR="0063035B">
        <w:rPr>
          <w:rFonts w:ascii="Times New Roman" w:hAnsi="Times New Roman" w:cs="Times New Roman"/>
          <w:sz w:val="24"/>
          <w:szCs w:val="24"/>
        </w:rPr>
        <w:t>pertensi maligna merupakan emer</w:t>
      </w:r>
      <w:r w:rsidRPr="00E378C7">
        <w:rPr>
          <w:rFonts w:ascii="Times New Roman" w:hAnsi="Times New Roman" w:cs="Times New Roman"/>
          <w:sz w:val="24"/>
          <w:szCs w:val="24"/>
        </w:rPr>
        <w:t>gensi medik dan</w:t>
      </w:r>
      <w:r w:rsidR="003C4E88" w:rsidRPr="00E378C7">
        <w:rPr>
          <w:rFonts w:ascii="Times New Roman" w:hAnsi="Times New Roman" w:cs="Times New Roman"/>
          <w:sz w:val="24"/>
          <w:szCs w:val="24"/>
        </w:rPr>
        <w:t xml:space="preserve"> </w:t>
      </w:r>
      <w:r w:rsidRPr="00E378C7">
        <w:rPr>
          <w:rFonts w:ascii="Times New Roman" w:hAnsi="Times New Roman" w:cs="Times New Roman"/>
          <w:sz w:val="24"/>
          <w:szCs w:val="24"/>
        </w:rPr>
        <w:t>memerlukan terapi segera</w:t>
      </w:r>
      <w:r w:rsidR="00924798" w:rsidRPr="00E378C7">
        <w:rPr>
          <w:rFonts w:ascii="Times New Roman" w:hAnsi="Times New Roman" w:cs="Times New Roman"/>
          <w:sz w:val="24"/>
          <w:szCs w:val="24"/>
        </w:rPr>
        <w:t>.</w:t>
      </w:r>
    </w:p>
    <w:p w:rsidR="004E05A3" w:rsidRPr="00E378C7" w:rsidRDefault="00C870A5" w:rsidP="004E0AC4">
      <w:pPr>
        <w:pStyle w:val="ListParagraph"/>
        <w:autoSpaceDE w:val="0"/>
        <w:autoSpaceDN w:val="0"/>
        <w:adjustRightInd w:val="0"/>
        <w:spacing w:after="0" w:line="480" w:lineRule="auto"/>
        <w:ind w:left="709"/>
        <w:jc w:val="both"/>
        <w:rPr>
          <w:rFonts w:ascii="Times New Roman" w:hAnsi="Times New Roman" w:cs="Times New Roman"/>
          <w:sz w:val="24"/>
          <w:szCs w:val="24"/>
        </w:rPr>
      </w:pPr>
      <w:r w:rsidRPr="00E378C7">
        <w:rPr>
          <w:rFonts w:ascii="Times New Roman" w:hAnsi="Times New Roman" w:cs="Times New Roman"/>
          <w:sz w:val="24"/>
          <w:szCs w:val="24"/>
        </w:rPr>
        <w:t xml:space="preserve"> </w:t>
      </w:r>
    </w:p>
    <w:p w:rsidR="007B28B4" w:rsidRPr="00E378C7" w:rsidRDefault="007B28B4" w:rsidP="001162FD">
      <w:pPr>
        <w:pStyle w:val="ListParagraph"/>
        <w:numPr>
          <w:ilvl w:val="0"/>
          <w:numId w:val="12"/>
        </w:numPr>
        <w:autoSpaceDE w:val="0"/>
        <w:autoSpaceDN w:val="0"/>
        <w:adjustRightInd w:val="0"/>
        <w:spacing w:after="0" w:line="480" w:lineRule="auto"/>
        <w:ind w:left="709" w:hanging="283"/>
        <w:jc w:val="both"/>
        <w:rPr>
          <w:rFonts w:ascii="Times New Roman" w:hAnsi="Times New Roman" w:cs="Times New Roman"/>
          <w:sz w:val="24"/>
          <w:szCs w:val="24"/>
        </w:rPr>
      </w:pPr>
      <w:r w:rsidRPr="00E378C7">
        <w:rPr>
          <w:rFonts w:ascii="Times New Roman" w:hAnsi="Times New Roman" w:cs="Times New Roman"/>
          <w:b/>
          <w:bCs/>
          <w:sz w:val="24"/>
          <w:szCs w:val="24"/>
        </w:rPr>
        <w:t>Patogenesis Hipertensi</w:t>
      </w:r>
    </w:p>
    <w:p w:rsidR="007B28B4" w:rsidRPr="00E378C7" w:rsidRDefault="007B28B4" w:rsidP="001162FD">
      <w:pPr>
        <w:pStyle w:val="ListParagraph"/>
        <w:autoSpaceDE w:val="0"/>
        <w:autoSpaceDN w:val="0"/>
        <w:adjustRightInd w:val="0"/>
        <w:spacing w:after="0" w:line="480" w:lineRule="auto"/>
        <w:ind w:left="709" w:firstLine="632"/>
        <w:jc w:val="both"/>
        <w:rPr>
          <w:rFonts w:ascii="Times New Roman" w:hAnsi="Times New Roman" w:cs="Times New Roman"/>
          <w:sz w:val="24"/>
          <w:szCs w:val="24"/>
        </w:rPr>
      </w:pPr>
      <w:proofErr w:type="gramStart"/>
      <w:r w:rsidRPr="00E378C7">
        <w:rPr>
          <w:rFonts w:ascii="Times New Roman" w:hAnsi="Times New Roman" w:cs="Times New Roman"/>
          <w:sz w:val="24"/>
          <w:szCs w:val="24"/>
        </w:rPr>
        <w:t>Hipertensi adalah suatu penyakit multifaktorial yang timbul disebabkan interaksi antara faktor-faktor resiko tertentu.</w:t>
      </w:r>
      <w:proofErr w:type="gramEnd"/>
      <w:r w:rsidRPr="00E378C7">
        <w:rPr>
          <w:rFonts w:ascii="Times New Roman" w:hAnsi="Times New Roman" w:cs="Times New Roman"/>
          <w:sz w:val="24"/>
          <w:szCs w:val="24"/>
        </w:rPr>
        <w:t xml:space="preserve"> Faktor-faktor yang mendorong terjadinya hipertensi adalah; (Yogiantoro, 2009)</w:t>
      </w:r>
    </w:p>
    <w:p w:rsidR="00842C38" w:rsidRPr="00AC011F" w:rsidRDefault="00273EE7" w:rsidP="00D379F1">
      <w:pPr>
        <w:pStyle w:val="ListParagraph"/>
        <w:numPr>
          <w:ilvl w:val="0"/>
          <w:numId w:val="18"/>
        </w:numPr>
        <w:autoSpaceDE w:val="0"/>
        <w:autoSpaceDN w:val="0"/>
        <w:adjustRightInd w:val="0"/>
        <w:spacing w:after="0" w:line="480" w:lineRule="auto"/>
        <w:ind w:left="1003" w:hanging="283"/>
        <w:jc w:val="both"/>
        <w:rPr>
          <w:rFonts w:ascii="Times New Roman" w:hAnsi="Times New Roman" w:cs="Times New Roman"/>
          <w:sz w:val="24"/>
          <w:szCs w:val="24"/>
        </w:rPr>
      </w:pPr>
      <w:r>
        <w:rPr>
          <w:rFonts w:ascii="Times New Roman" w:hAnsi="Times New Roman" w:cs="Times New Roman"/>
          <w:sz w:val="24"/>
          <w:szCs w:val="24"/>
        </w:rPr>
        <w:t>Faktor resiko seperti: usia, genetic, aktifitas fisik, diet</w:t>
      </w:r>
      <w:r w:rsidR="007B28B4" w:rsidRPr="00E378C7">
        <w:rPr>
          <w:rFonts w:ascii="Times New Roman" w:hAnsi="Times New Roman" w:cs="Times New Roman"/>
          <w:sz w:val="24"/>
          <w:szCs w:val="24"/>
        </w:rPr>
        <w:t xml:space="preserve"> asupan garam, stres, </w:t>
      </w:r>
      <w:r>
        <w:rPr>
          <w:rFonts w:ascii="Times New Roman" w:hAnsi="Times New Roman" w:cs="Times New Roman"/>
          <w:sz w:val="24"/>
          <w:szCs w:val="24"/>
        </w:rPr>
        <w:t>ras, obesitas, dan merokok</w:t>
      </w:r>
      <w:proofErr w:type="gramStart"/>
      <w:r>
        <w:rPr>
          <w:rFonts w:ascii="Times New Roman" w:hAnsi="Times New Roman" w:cs="Times New Roman"/>
          <w:sz w:val="24"/>
          <w:szCs w:val="24"/>
        </w:rPr>
        <w:t>..</w:t>
      </w:r>
      <w:proofErr w:type="gramEnd"/>
    </w:p>
    <w:p w:rsidR="007B28B4" w:rsidRPr="00E378C7" w:rsidRDefault="007B28B4" w:rsidP="00D379F1">
      <w:pPr>
        <w:pStyle w:val="ListParagraph"/>
        <w:numPr>
          <w:ilvl w:val="0"/>
          <w:numId w:val="18"/>
        </w:numPr>
        <w:autoSpaceDE w:val="0"/>
        <w:autoSpaceDN w:val="0"/>
        <w:adjustRightInd w:val="0"/>
        <w:spacing w:after="0" w:line="480" w:lineRule="auto"/>
        <w:ind w:left="1003" w:hanging="283"/>
        <w:jc w:val="both"/>
        <w:rPr>
          <w:rFonts w:ascii="Times New Roman" w:hAnsi="Times New Roman" w:cs="Times New Roman"/>
          <w:sz w:val="24"/>
          <w:szCs w:val="24"/>
        </w:rPr>
      </w:pPr>
      <w:r w:rsidRPr="00E378C7">
        <w:rPr>
          <w:rFonts w:ascii="Times New Roman" w:hAnsi="Times New Roman" w:cs="Times New Roman"/>
          <w:sz w:val="24"/>
          <w:szCs w:val="24"/>
        </w:rPr>
        <w:t>Sistem saraf simpatis</w:t>
      </w:r>
    </w:p>
    <w:p w:rsidR="007B28B4" w:rsidRPr="00E378C7" w:rsidRDefault="007B28B4" w:rsidP="00D379F1">
      <w:pPr>
        <w:pStyle w:val="ListParagraph"/>
        <w:numPr>
          <w:ilvl w:val="1"/>
          <w:numId w:val="19"/>
        </w:numPr>
        <w:autoSpaceDE w:val="0"/>
        <w:autoSpaceDN w:val="0"/>
        <w:adjustRightInd w:val="0"/>
        <w:spacing w:after="0" w:line="480" w:lineRule="auto"/>
        <w:ind w:left="1309" w:hanging="306"/>
        <w:rPr>
          <w:rFonts w:ascii="Times New Roman" w:hAnsi="Times New Roman" w:cs="Times New Roman"/>
          <w:sz w:val="24"/>
          <w:szCs w:val="24"/>
        </w:rPr>
      </w:pPr>
      <w:r w:rsidRPr="00E378C7">
        <w:rPr>
          <w:rFonts w:ascii="Times New Roman" w:hAnsi="Times New Roman" w:cs="Times New Roman"/>
          <w:sz w:val="24"/>
          <w:szCs w:val="24"/>
        </w:rPr>
        <w:t>Tonus simpatis</w:t>
      </w:r>
    </w:p>
    <w:p w:rsidR="004E0AC4" w:rsidRPr="00277A78" w:rsidRDefault="007B28B4" w:rsidP="00D379F1">
      <w:pPr>
        <w:pStyle w:val="ListParagraph"/>
        <w:numPr>
          <w:ilvl w:val="1"/>
          <w:numId w:val="19"/>
        </w:numPr>
        <w:autoSpaceDE w:val="0"/>
        <w:autoSpaceDN w:val="0"/>
        <w:adjustRightInd w:val="0"/>
        <w:spacing w:after="0" w:line="480" w:lineRule="auto"/>
        <w:ind w:left="1309" w:hanging="306"/>
        <w:jc w:val="both"/>
        <w:rPr>
          <w:rFonts w:ascii="Times New Roman" w:hAnsi="Times New Roman" w:cs="Times New Roman"/>
          <w:sz w:val="24"/>
          <w:szCs w:val="24"/>
        </w:rPr>
      </w:pPr>
      <w:r w:rsidRPr="00E378C7">
        <w:rPr>
          <w:rFonts w:ascii="Times New Roman" w:hAnsi="Times New Roman" w:cs="Times New Roman"/>
          <w:sz w:val="24"/>
          <w:szCs w:val="24"/>
        </w:rPr>
        <w:t>Variasi diurnal</w:t>
      </w:r>
    </w:p>
    <w:p w:rsidR="007B28B4" w:rsidRPr="00E378C7" w:rsidRDefault="007B28B4" w:rsidP="00D379F1">
      <w:pPr>
        <w:pStyle w:val="ListParagraph"/>
        <w:numPr>
          <w:ilvl w:val="0"/>
          <w:numId w:val="18"/>
        </w:numPr>
        <w:autoSpaceDE w:val="0"/>
        <w:autoSpaceDN w:val="0"/>
        <w:adjustRightInd w:val="0"/>
        <w:spacing w:after="0" w:line="480" w:lineRule="auto"/>
        <w:ind w:left="1003" w:hanging="283"/>
        <w:jc w:val="both"/>
        <w:rPr>
          <w:rFonts w:ascii="Times New Roman" w:hAnsi="Times New Roman" w:cs="Times New Roman"/>
          <w:sz w:val="24"/>
          <w:szCs w:val="24"/>
        </w:rPr>
      </w:pPr>
      <w:r w:rsidRPr="00E378C7">
        <w:rPr>
          <w:rFonts w:ascii="Times New Roman" w:hAnsi="Times New Roman" w:cs="Times New Roman"/>
          <w:sz w:val="24"/>
          <w:szCs w:val="24"/>
        </w:rPr>
        <w:lastRenderedPageBreak/>
        <w:t>Keseimbangan antara modulator vasodilatasi dan vasokonstriksi:</w:t>
      </w:r>
    </w:p>
    <w:p w:rsidR="007B28B4" w:rsidRPr="00E378C7" w:rsidRDefault="007B28B4" w:rsidP="00D379F1">
      <w:pPr>
        <w:pStyle w:val="ListParagraph"/>
        <w:autoSpaceDE w:val="0"/>
        <w:autoSpaceDN w:val="0"/>
        <w:adjustRightInd w:val="0"/>
        <w:spacing w:after="0" w:line="480" w:lineRule="auto"/>
        <w:ind w:left="1003"/>
        <w:jc w:val="both"/>
        <w:rPr>
          <w:rFonts w:ascii="Times New Roman" w:hAnsi="Times New Roman" w:cs="Times New Roman"/>
          <w:sz w:val="24"/>
          <w:szCs w:val="24"/>
        </w:rPr>
      </w:pPr>
      <w:proofErr w:type="gramStart"/>
      <w:r w:rsidRPr="00E378C7">
        <w:rPr>
          <w:rFonts w:ascii="Times New Roman" w:hAnsi="Times New Roman" w:cs="Times New Roman"/>
          <w:sz w:val="24"/>
          <w:szCs w:val="24"/>
        </w:rPr>
        <w:t>Endotel pembuluh darah berperan utama, tetapi remodeling dari endotel, otot polos, dan interstisium juga memberikan kontribusi akhir.</w:t>
      </w:r>
      <w:proofErr w:type="gramEnd"/>
    </w:p>
    <w:p w:rsidR="00EA26F1" w:rsidRDefault="007B28B4" w:rsidP="00D379F1">
      <w:pPr>
        <w:pStyle w:val="ListParagraph"/>
        <w:numPr>
          <w:ilvl w:val="0"/>
          <w:numId w:val="18"/>
        </w:numPr>
        <w:autoSpaceDE w:val="0"/>
        <w:autoSpaceDN w:val="0"/>
        <w:adjustRightInd w:val="0"/>
        <w:spacing w:after="0" w:line="480" w:lineRule="auto"/>
        <w:ind w:left="1003" w:hanging="283"/>
        <w:jc w:val="both"/>
        <w:rPr>
          <w:rFonts w:ascii="Times New Roman" w:hAnsi="Times New Roman" w:cs="Times New Roman"/>
          <w:sz w:val="24"/>
          <w:szCs w:val="24"/>
        </w:rPr>
      </w:pPr>
      <w:r w:rsidRPr="00E378C7">
        <w:rPr>
          <w:rFonts w:ascii="Times New Roman" w:hAnsi="Times New Roman" w:cs="Times New Roman"/>
          <w:sz w:val="24"/>
          <w:szCs w:val="24"/>
        </w:rPr>
        <w:t>Pengaruh sistem endokrin setempat yang berperan pada system renin, angiotensin, dan aldosteron</w:t>
      </w:r>
      <w:r w:rsidR="0074243F">
        <w:rPr>
          <w:rFonts w:ascii="Times New Roman" w:hAnsi="Times New Roman" w:cs="Times New Roman"/>
          <w:sz w:val="24"/>
          <w:szCs w:val="24"/>
        </w:rPr>
        <w:t>.</w:t>
      </w:r>
    </w:p>
    <w:p w:rsidR="0074243F" w:rsidRPr="0074243F" w:rsidRDefault="0074243F" w:rsidP="00D379F1">
      <w:pPr>
        <w:pStyle w:val="ListParagraph"/>
        <w:autoSpaceDE w:val="0"/>
        <w:autoSpaceDN w:val="0"/>
        <w:adjustRightInd w:val="0"/>
        <w:spacing w:after="0" w:line="360" w:lineRule="auto"/>
        <w:ind w:left="1134"/>
        <w:jc w:val="both"/>
        <w:rPr>
          <w:rFonts w:ascii="Times New Roman" w:hAnsi="Times New Roman" w:cs="Times New Roman"/>
          <w:sz w:val="24"/>
          <w:szCs w:val="24"/>
        </w:rPr>
      </w:pPr>
    </w:p>
    <w:p w:rsidR="003C2488" w:rsidRPr="004E0AC4" w:rsidRDefault="00C870A5" w:rsidP="009C745B">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4E0AC4">
        <w:rPr>
          <w:rFonts w:ascii="Times New Roman" w:hAnsi="Times New Roman" w:cs="Times New Roman"/>
          <w:b/>
          <w:bCs/>
          <w:iCs/>
          <w:sz w:val="24"/>
          <w:szCs w:val="24"/>
        </w:rPr>
        <w:t xml:space="preserve"> Patofisiologi Hipertensi</w:t>
      </w:r>
    </w:p>
    <w:p w:rsidR="00C870A5" w:rsidRPr="00E378C7" w:rsidRDefault="00C870A5" w:rsidP="00842C38">
      <w:pPr>
        <w:autoSpaceDE w:val="0"/>
        <w:autoSpaceDN w:val="0"/>
        <w:adjustRightInd w:val="0"/>
        <w:spacing w:after="0" w:line="480" w:lineRule="auto"/>
        <w:ind w:left="851" w:firstLine="567"/>
        <w:jc w:val="both"/>
        <w:rPr>
          <w:rFonts w:ascii="Times New Roman" w:hAnsi="Times New Roman" w:cs="Times New Roman"/>
          <w:b/>
          <w:bCs/>
          <w:i/>
          <w:iCs/>
          <w:sz w:val="24"/>
          <w:szCs w:val="24"/>
        </w:rPr>
      </w:pPr>
      <w:proofErr w:type="gramStart"/>
      <w:r w:rsidRPr="00E378C7">
        <w:rPr>
          <w:rFonts w:ascii="Times New Roman" w:hAnsi="Times New Roman" w:cs="Times New Roman"/>
          <w:sz w:val="24"/>
          <w:szCs w:val="24"/>
        </w:rPr>
        <w:t>Banyak faktor yang turut berinteraksi dalam menentukan tingginya</w:t>
      </w:r>
      <w:r w:rsidR="003C2488" w:rsidRPr="00E378C7">
        <w:rPr>
          <w:rFonts w:ascii="Times New Roman" w:hAnsi="Times New Roman" w:cs="Times New Roman"/>
          <w:b/>
          <w:bCs/>
          <w:i/>
          <w:iCs/>
          <w:sz w:val="24"/>
          <w:szCs w:val="24"/>
        </w:rPr>
        <w:t xml:space="preserve"> </w:t>
      </w:r>
      <w:r w:rsidRPr="00E378C7">
        <w:rPr>
          <w:rFonts w:ascii="Times New Roman" w:hAnsi="Times New Roman" w:cs="Times New Roman"/>
          <w:sz w:val="24"/>
          <w:szCs w:val="24"/>
        </w:rPr>
        <w:t>natrium tekanan darah.</w:t>
      </w:r>
      <w:proofErr w:type="gramEnd"/>
      <w:r w:rsidRPr="00E378C7">
        <w:rPr>
          <w:rFonts w:ascii="Times New Roman" w:hAnsi="Times New Roman" w:cs="Times New Roman"/>
          <w:sz w:val="24"/>
          <w:szCs w:val="24"/>
        </w:rPr>
        <w:t xml:space="preserve"> Tekanan darah ditentukan oleh curah jantung dan tahanan</w:t>
      </w:r>
      <w:r w:rsidR="003C2488" w:rsidRPr="00E378C7">
        <w:rPr>
          <w:rFonts w:ascii="Times New Roman" w:hAnsi="Times New Roman" w:cs="Times New Roman"/>
          <w:b/>
          <w:bCs/>
          <w:i/>
          <w:iCs/>
          <w:sz w:val="24"/>
          <w:szCs w:val="24"/>
        </w:rPr>
        <w:t xml:space="preserve"> </w:t>
      </w:r>
      <w:r w:rsidRPr="00E378C7">
        <w:rPr>
          <w:rFonts w:ascii="Times New Roman" w:hAnsi="Times New Roman" w:cs="Times New Roman"/>
          <w:sz w:val="24"/>
          <w:szCs w:val="24"/>
        </w:rPr>
        <w:t xml:space="preserve">perifer, tekanan darah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meninggi bila salah satu faktor yang menentukan</w:t>
      </w:r>
      <w:r w:rsidR="003C2488" w:rsidRPr="00E378C7">
        <w:rPr>
          <w:rFonts w:ascii="Times New Roman" w:hAnsi="Times New Roman" w:cs="Times New Roman"/>
          <w:b/>
          <w:bCs/>
          <w:i/>
          <w:iCs/>
          <w:sz w:val="24"/>
          <w:szCs w:val="24"/>
        </w:rPr>
        <w:t xml:space="preserve"> </w:t>
      </w:r>
      <w:r w:rsidRPr="00E378C7">
        <w:rPr>
          <w:rFonts w:ascii="Times New Roman" w:hAnsi="Times New Roman" w:cs="Times New Roman"/>
          <w:sz w:val="24"/>
          <w:szCs w:val="24"/>
        </w:rPr>
        <w:t>tekanan dara</w:t>
      </w:r>
      <w:r w:rsidR="003C2488" w:rsidRPr="00E378C7">
        <w:rPr>
          <w:rFonts w:ascii="Times New Roman" w:hAnsi="Times New Roman" w:cs="Times New Roman"/>
          <w:sz w:val="24"/>
          <w:szCs w:val="24"/>
        </w:rPr>
        <w:t xml:space="preserve">h mengalami kenaikan, atau oleh </w:t>
      </w:r>
      <w:r w:rsidRPr="00E378C7">
        <w:rPr>
          <w:rFonts w:ascii="Times New Roman" w:hAnsi="Times New Roman" w:cs="Times New Roman"/>
          <w:sz w:val="24"/>
          <w:szCs w:val="24"/>
        </w:rPr>
        <w:t>kenaikan faktor tersebut (Kaplan</w:t>
      </w:r>
      <w:r w:rsidR="003C2488" w:rsidRPr="00E378C7">
        <w:rPr>
          <w:rFonts w:ascii="Times New Roman" w:hAnsi="Times New Roman" w:cs="Times New Roman"/>
          <w:b/>
          <w:bCs/>
          <w:i/>
          <w:iCs/>
          <w:sz w:val="24"/>
          <w:szCs w:val="24"/>
        </w:rPr>
        <w:t xml:space="preserve"> </w:t>
      </w:r>
      <w:r w:rsidRPr="00E378C7">
        <w:rPr>
          <w:rFonts w:ascii="Times New Roman" w:hAnsi="Times New Roman" w:cs="Times New Roman"/>
          <w:sz w:val="24"/>
          <w:szCs w:val="24"/>
        </w:rPr>
        <w:t>N.M, 2010).</w:t>
      </w:r>
    </w:p>
    <w:p w:rsidR="00C870A5" w:rsidRPr="00E378C7" w:rsidRDefault="00C870A5" w:rsidP="00D379F1">
      <w:pPr>
        <w:pStyle w:val="ListParagraph"/>
        <w:numPr>
          <w:ilvl w:val="0"/>
          <w:numId w:val="13"/>
        </w:numPr>
        <w:tabs>
          <w:tab w:val="left" w:pos="1134"/>
        </w:tabs>
        <w:autoSpaceDE w:val="0"/>
        <w:autoSpaceDN w:val="0"/>
        <w:adjustRightInd w:val="0"/>
        <w:spacing w:after="0" w:line="480" w:lineRule="auto"/>
        <w:ind w:left="1276" w:hanging="425"/>
        <w:jc w:val="both"/>
        <w:rPr>
          <w:rFonts w:ascii="Times New Roman" w:hAnsi="Times New Roman" w:cs="Times New Roman"/>
          <w:iCs/>
          <w:sz w:val="24"/>
          <w:szCs w:val="24"/>
        </w:rPr>
      </w:pPr>
      <w:r w:rsidRPr="00E378C7">
        <w:rPr>
          <w:rFonts w:ascii="Times New Roman" w:hAnsi="Times New Roman" w:cs="Times New Roman"/>
          <w:iCs/>
          <w:sz w:val="24"/>
          <w:szCs w:val="24"/>
        </w:rPr>
        <w:t>Curah jantung</w:t>
      </w:r>
    </w:p>
    <w:p w:rsidR="00E65803" w:rsidRPr="00E378C7" w:rsidRDefault="00C870A5" w:rsidP="00D379F1">
      <w:pPr>
        <w:autoSpaceDE w:val="0"/>
        <w:autoSpaceDN w:val="0"/>
        <w:adjustRightInd w:val="0"/>
        <w:spacing w:after="0" w:line="480" w:lineRule="auto"/>
        <w:ind w:left="1134"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Peningkatan curah jantung dapat terjadi melalui 2 </w:t>
      </w:r>
      <w:proofErr w:type="gramStart"/>
      <w:r w:rsidRPr="00E378C7">
        <w:rPr>
          <w:rFonts w:ascii="Times New Roman" w:hAnsi="Times New Roman" w:cs="Times New Roman"/>
          <w:sz w:val="24"/>
          <w:szCs w:val="24"/>
        </w:rPr>
        <w:t>cara</w:t>
      </w:r>
      <w:proofErr w:type="gramEnd"/>
      <w:r w:rsidRPr="00E378C7">
        <w:rPr>
          <w:rFonts w:ascii="Times New Roman" w:hAnsi="Times New Roman" w:cs="Times New Roman"/>
          <w:sz w:val="24"/>
          <w:szCs w:val="24"/>
        </w:rPr>
        <w:t xml:space="preserve"> yaitu</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peningkatan volume cairan (</w:t>
      </w:r>
      <w:r w:rsidRPr="00E378C7">
        <w:rPr>
          <w:rFonts w:ascii="Times New Roman" w:hAnsi="Times New Roman" w:cs="Times New Roman"/>
          <w:i/>
          <w:iCs/>
          <w:sz w:val="24"/>
          <w:szCs w:val="24"/>
        </w:rPr>
        <w:t>preload</w:t>
      </w:r>
      <w:r w:rsidRPr="00E378C7">
        <w:rPr>
          <w:rFonts w:ascii="Times New Roman" w:hAnsi="Times New Roman" w:cs="Times New Roman"/>
          <w:sz w:val="24"/>
          <w:szCs w:val="24"/>
        </w:rPr>
        <w:t>) dan rangsangan syaraf yang mempengaruhi</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kontraktilitas jantung. Bila curah jantung meningkat tiba-tiba, misalnya</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rangsangan syaraf adrenergik, barorefleks akan menyebabkan penurunan</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resistensi vaskuler dan tekanan darah akan normal, namun pada orang tertentu,</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kontrol tekanan darah melalui barorefleks tidak adekuat, ataupun kecenderungan</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yang berlebihan akan terjadi vasokonstriksi perifer, menyebabkan hipertensi yang</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temporer akan menjadi hipertensi dan sirkulasi hiperkinetik. </w:t>
      </w:r>
      <w:proofErr w:type="gramStart"/>
      <w:r w:rsidRPr="00E378C7">
        <w:rPr>
          <w:rFonts w:ascii="Times New Roman" w:hAnsi="Times New Roman" w:cs="Times New Roman"/>
          <w:sz w:val="24"/>
          <w:szCs w:val="24"/>
        </w:rPr>
        <w:t>Pada hipertensi yang</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menetap, terjadi peningkatan resistensi perifer, sedangkan curah jantung normal</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atau menurun (Kaplan N.M, 2010).</w:t>
      </w:r>
      <w:proofErr w:type="gramEnd"/>
    </w:p>
    <w:p w:rsidR="00C870A5" w:rsidRPr="00277A78" w:rsidRDefault="00C870A5" w:rsidP="00D379F1">
      <w:pPr>
        <w:pStyle w:val="ListParagraph"/>
        <w:numPr>
          <w:ilvl w:val="0"/>
          <w:numId w:val="13"/>
        </w:numPr>
        <w:autoSpaceDE w:val="0"/>
        <w:autoSpaceDN w:val="0"/>
        <w:adjustRightInd w:val="0"/>
        <w:spacing w:after="0" w:line="480" w:lineRule="auto"/>
        <w:ind w:left="1134" w:hanging="284"/>
        <w:jc w:val="both"/>
        <w:rPr>
          <w:rFonts w:ascii="Times New Roman" w:hAnsi="Times New Roman" w:cs="Times New Roman"/>
          <w:i/>
          <w:iCs/>
          <w:sz w:val="24"/>
          <w:szCs w:val="24"/>
        </w:rPr>
      </w:pPr>
      <w:r w:rsidRPr="00E378C7">
        <w:rPr>
          <w:rFonts w:ascii="Times New Roman" w:hAnsi="Times New Roman" w:cs="Times New Roman"/>
          <w:i/>
          <w:iCs/>
          <w:sz w:val="24"/>
          <w:szCs w:val="24"/>
        </w:rPr>
        <w:lastRenderedPageBreak/>
        <w:t>Resistensi perifer</w:t>
      </w:r>
    </w:p>
    <w:p w:rsidR="003C2488" w:rsidRPr="00E378C7" w:rsidRDefault="00C870A5" w:rsidP="00D379F1">
      <w:pPr>
        <w:autoSpaceDE w:val="0"/>
        <w:autoSpaceDN w:val="0"/>
        <w:adjustRightInd w:val="0"/>
        <w:spacing w:after="0" w:line="480" w:lineRule="auto"/>
        <w:ind w:left="1134" w:firstLine="567"/>
        <w:jc w:val="both"/>
        <w:rPr>
          <w:rFonts w:ascii="Times New Roman" w:hAnsi="Times New Roman" w:cs="Times New Roman"/>
          <w:sz w:val="24"/>
          <w:szCs w:val="24"/>
        </w:rPr>
      </w:pPr>
      <w:r w:rsidRPr="00E378C7">
        <w:rPr>
          <w:rFonts w:ascii="Times New Roman" w:hAnsi="Times New Roman" w:cs="Times New Roman"/>
          <w:sz w:val="24"/>
          <w:szCs w:val="24"/>
        </w:rPr>
        <w:t>Peningkatan resistensi perifer dapat disebabkan oleh hipertrofi dan</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konstriksi fungsional dari pembuluh darah, berbagai faktor yang dapat</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menyebabkan mekanisme ini yaitu adanya:</w:t>
      </w:r>
    </w:p>
    <w:p w:rsidR="003C2488" w:rsidRPr="00E378C7" w:rsidRDefault="00C870A5" w:rsidP="00D379F1">
      <w:pPr>
        <w:pStyle w:val="ListParagraph"/>
        <w:numPr>
          <w:ilvl w:val="1"/>
          <w:numId w:val="2"/>
        </w:numPr>
        <w:autoSpaceDE w:val="0"/>
        <w:autoSpaceDN w:val="0"/>
        <w:adjustRightInd w:val="0"/>
        <w:spacing w:after="0" w:line="480" w:lineRule="auto"/>
        <w:ind w:left="1560" w:hanging="427"/>
        <w:jc w:val="both"/>
        <w:rPr>
          <w:rFonts w:ascii="Times New Roman" w:hAnsi="Times New Roman" w:cs="Times New Roman"/>
          <w:sz w:val="24"/>
          <w:szCs w:val="24"/>
        </w:rPr>
      </w:pPr>
      <w:r w:rsidRPr="00E378C7">
        <w:rPr>
          <w:rFonts w:ascii="Times New Roman" w:hAnsi="Times New Roman" w:cs="Times New Roman"/>
          <w:i/>
          <w:iCs/>
          <w:sz w:val="24"/>
          <w:szCs w:val="24"/>
        </w:rPr>
        <w:t xml:space="preserve">promote pressure growth </w:t>
      </w:r>
      <w:r w:rsidRPr="00E378C7">
        <w:rPr>
          <w:rFonts w:ascii="Times New Roman" w:hAnsi="Times New Roman" w:cs="Times New Roman"/>
          <w:sz w:val="24"/>
          <w:szCs w:val="24"/>
        </w:rPr>
        <w:t>seperti adanya katekolamin, resistensi insulin,</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angiostensin, hormon natriuretik, hormon pertumbuhan, dll</w:t>
      </w:r>
    </w:p>
    <w:p w:rsidR="003C2488" w:rsidRPr="00E378C7" w:rsidRDefault="00C870A5" w:rsidP="00D379F1">
      <w:pPr>
        <w:pStyle w:val="ListParagraph"/>
        <w:numPr>
          <w:ilvl w:val="1"/>
          <w:numId w:val="2"/>
        </w:numPr>
        <w:autoSpaceDE w:val="0"/>
        <w:autoSpaceDN w:val="0"/>
        <w:adjustRightInd w:val="0"/>
        <w:spacing w:after="0" w:line="480" w:lineRule="auto"/>
        <w:ind w:left="1560" w:hanging="427"/>
        <w:jc w:val="both"/>
        <w:rPr>
          <w:rFonts w:ascii="Times New Roman" w:hAnsi="Times New Roman" w:cs="Times New Roman"/>
          <w:sz w:val="24"/>
          <w:szCs w:val="24"/>
        </w:rPr>
      </w:pPr>
      <w:proofErr w:type="gramStart"/>
      <w:r w:rsidRPr="00E378C7">
        <w:rPr>
          <w:rFonts w:ascii="Times New Roman" w:hAnsi="Times New Roman" w:cs="Times New Roman"/>
          <w:sz w:val="24"/>
          <w:szCs w:val="24"/>
        </w:rPr>
        <w:t>faktor</w:t>
      </w:r>
      <w:proofErr w:type="gramEnd"/>
      <w:r w:rsidRPr="00E378C7">
        <w:rPr>
          <w:rFonts w:ascii="Times New Roman" w:hAnsi="Times New Roman" w:cs="Times New Roman"/>
          <w:sz w:val="24"/>
          <w:szCs w:val="24"/>
        </w:rPr>
        <w:t xml:space="preserve"> genetik adanya defek transport natrim dan Ca terhadap sel membran.</w:t>
      </w:r>
    </w:p>
    <w:p w:rsidR="001E5F81" w:rsidRPr="00E378C7" w:rsidRDefault="00C870A5" w:rsidP="00D379F1">
      <w:pPr>
        <w:pStyle w:val="ListParagraph"/>
        <w:numPr>
          <w:ilvl w:val="1"/>
          <w:numId w:val="2"/>
        </w:numPr>
        <w:autoSpaceDE w:val="0"/>
        <w:autoSpaceDN w:val="0"/>
        <w:adjustRightInd w:val="0"/>
        <w:spacing w:after="0" w:line="480" w:lineRule="auto"/>
        <w:ind w:left="1560" w:hanging="427"/>
        <w:jc w:val="both"/>
        <w:rPr>
          <w:rFonts w:ascii="Times New Roman" w:hAnsi="Times New Roman" w:cs="Times New Roman"/>
          <w:sz w:val="24"/>
          <w:szCs w:val="24"/>
        </w:rPr>
      </w:pPr>
      <w:proofErr w:type="gramStart"/>
      <w:r w:rsidRPr="00E378C7">
        <w:rPr>
          <w:rFonts w:ascii="Times New Roman" w:hAnsi="Times New Roman" w:cs="Times New Roman"/>
          <w:sz w:val="24"/>
          <w:szCs w:val="24"/>
        </w:rPr>
        <w:t>faktor</w:t>
      </w:r>
      <w:proofErr w:type="gramEnd"/>
      <w:r w:rsidRPr="00E378C7">
        <w:rPr>
          <w:rFonts w:ascii="Times New Roman" w:hAnsi="Times New Roman" w:cs="Times New Roman"/>
          <w:sz w:val="24"/>
          <w:szCs w:val="24"/>
        </w:rPr>
        <w:t xml:space="preserve"> yang berasal dari endotel yang bersifat vasokonstriktor seperti</w:t>
      </w:r>
      <w:r w:rsidR="003C2488" w:rsidRPr="00E378C7">
        <w:rPr>
          <w:rFonts w:ascii="Times New Roman" w:hAnsi="Times New Roman" w:cs="Times New Roman"/>
          <w:sz w:val="24"/>
          <w:szCs w:val="24"/>
        </w:rPr>
        <w:t xml:space="preserve"> </w:t>
      </w:r>
      <w:r w:rsidRPr="00E378C7">
        <w:rPr>
          <w:rFonts w:ascii="Times New Roman" w:hAnsi="Times New Roman" w:cs="Times New Roman"/>
          <w:sz w:val="24"/>
          <w:szCs w:val="24"/>
        </w:rPr>
        <w:t>endotelium, tromboxe A2 dan prostaglandin H2 (Kaplan N.M, 2010).</w:t>
      </w:r>
    </w:p>
    <w:p w:rsidR="00CE74E7" w:rsidRPr="00E378C7" w:rsidRDefault="00CE74E7" w:rsidP="00CE74E7">
      <w:pPr>
        <w:pStyle w:val="ListParagraph"/>
        <w:autoSpaceDE w:val="0"/>
        <w:autoSpaceDN w:val="0"/>
        <w:adjustRightInd w:val="0"/>
        <w:spacing w:after="0" w:line="480" w:lineRule="auto"/>
        <w:ind w:left="1134"/>
        <w:jc w:val="both"/>
        <w:rPr>
          <w:rFonts w:ascii="Times New Roman" w:hAnsi="Times New Roman" w:cs="Times New Roman"/>
          <w:sz w:val="24"/>
          <w:szCs w:val="24"/>
        </w:rPr>
      </w:pPr>
    </w:p>
    <w:p w:rsidR="00C870A5" w:rsidRPr="00E378C7" w:rsidRDefault="00C870A5" w:rsidP="00164A98">
      <w:pPr>
        <w:pStyle w:val="ListParagraph"/>
        <w:numPr>
          <w:ilvl w:val="0"/>
          <w:numId w:val="12"/>
        </w:numPr>
        <w:autoSpaceDE w:val="0"/>
        <w:autoSpaceDN w:val="0"/>
        <w:adjustRightInd w:val="0"/>
        <w:spacing w:after="0" w:line="480" w:lineRule="auto"/>
        <w:ind w:left="851" w:hanging="284"/>
        <w:jc w:val="both"/>
        <w:rPr>
          <w:rFonts w:ascii="Times New Roman" w:hAnsi="Times New Roman" w:cs="Times New Roman"/>
          <w:b/>
          <w:bCs/>
          <w:iCs/>
          <w:sz w:val="24"/>
          <w:szCs w:val="24"/>
        </w:rPr>
      </w:pPr>
      <w:r w:rsidRPr="00E378C7">
        <w:rPr>
          <w:rFonts w:ascii="Times New Roman" w:hAnsi="Times New Roman" w:cs="Times New Roman"/>
          <w:b/>
          <w:bCs/>
          <w:iCs/>
          <w:sz w:val="24"/>
          <w:szCs w:val="24"/>
        </w:rPr>
        <w:t xml:space="preserve"> Diagnosis Hipertensi</w:t>
      </w:r>
    </w:p>
    <w:p w:rsidR="001A682E" w:rsidRPr="00E378C7" w:rsidRDefault="001A682E" w:rsidP="00164A98">
      <w:pPr>
        <w:autoSpaceDE w:val="0"/>
        <w:autoSpaceDN w:val="0"/>
        <w:adjustRightInd w:val="0"/>
        <w:spacing w:after="0" w:line="480" w:lineRule="auto"/>
        <w:ind w:left="851" w:firstLine="567"/>
        <w:jc w:val="both"/>
        <w:rPr>
          <w:rFonts w:ascii="Times New Roman" w:hAnsi="Times New Roman" w:cs="Times New Roman"/>
          <w:sz w:val="24"/>
          <w:szCs w:val="24"/>
        </w:rPr>
      </w:pPr>
      <w:r w:rsidRPr="00E378C7">
        <w:t xml:space="preserve"> </w:t>
      </w:r>
      <w:r w:rsidRPr="00E378C7">
        <w:rPr>
          <w:rFonts w:ascii="Times New Roman" w:hAnsi="Times New Roman" w:cs="Times New Roman"/>
          <w:sz w:val="24"/>
          <w:szCs w:val="24"/>
        </w:rPr>
        <w:t xml:space="preserve">Menurut Depkes (2006), </w:t>
      </w:r>
      <w:r w:rsidR="00C27A34" w:rsidRPr="00E378C7">
        <w:rPr>
          <w:rFonts w:ascii="Times New Roman" w:hAnsi="Times New Roman" w:cs="Times New Roman"/>
          <w:sz w:val="24"/>
          <w:szCs w:val="24"/>
        </w:rPr>
        <w:t xml:space="preserve">Evaluasi hipertensi Ada 3 tujuan evaluasi pasien dengan hipertensi: </w:t>
      </w:r>
    </w:p>
    <w:p w:rsidR="001A682E" w:rsidRPr="00E378C7" w:rsidRDefault="00C27A34" w:rsidP="009C745B">
      <w:pPr>
        <w:pStyle w:val="ListParagraph"/>
        <w:numPr>
          <w:ilvl w:val="0"/>
          <w:numId w:val="21"/>
        </w:numPr>
        <w:autoSpaceDE w:val="0"/>
        <w:autoSpaceDN w:val="0"/>
        <w:adjustRightInd w:val="0"/>
        <w:spacing w:after="0" w:line="480" w:lineRule="auto"/>
        <w:ind w:left="1276" w:hanging="425"/>
        <w:jc w:val="both"/>
        <w:rPr>
          <w:rFonts w:ascii="Times New Roman" w:hAnsi="Times New Roman" w:cs="Times New Roman"/>
          <w:sz w:val="24"/>
          <w:szCs w:val="24"/>
        </w:rPr>
      </w:pPr>
      <w:r w:rsidRPr="00E378C7">
        <w:rPr>
          <w:rFonts w:ascii="Times New Roman" w:hAnsi="Times New Roman" w:cs="Times New Roman"/>
          <w:sz w:val="24"/>
          <w:szCs w:val="24"/>
        </w:rPr>
        <w:t xml:space="preserve">Menilai </w:t>
      </w:r>
      <w:proofErr w:type="gramStart"/>
      <w:r w:rsidRPr="00E378C7">
        <w:rPr>
          <w:rFonts w:ascii="Times New Roman" w:hAnsi="Times New Roman" w:cs="Times New Roman"/>
          <w:sz w:val="24"/>
          <w:szCs w:val="24"/>
        </w:rPr>
        <w:t>gaya</w:t>
      </w:r>
      <w:proofErr w:type="gramEnd"/>
      <w:r w:rsidRPr="00E378C7">
        <w:rPr>
          <w:rFonts w:ascii="Times New Roman" w:hAnsi="Times New Roman" w:cs="Times New Roman"/>
          <w:sz w:val="24"/>
          <w:szCs w:val="24"/>
        </w:rPr>
        <w:t xml:space="preserve"> hidup dan identifikasi faktor-faktor resiko kardiovaskular atau penyakit penyerta yang mungkin dapat mempengaruhi prognosis sehingga dapat memberi petu</w:t>
      </w:r>
      <w:r w:rsidR="006B25D8">
        <w:rPr>
          <w:rFonts w:ascii="Times New Roman" w:hAnsi="Times New Roman" w:cs="Times New Roman"/>
          <w:sz w:val="24"/>
          <w:szCs w:val="24"/>
        </w:rPr>
        <w:t>njuk dalam pengobatan.</w:t>
      </w:r>
    </w:p>
    <w:p w:rsidR="001A682E" w:rsidRPr="00E378C7" w:rsidRDefault="00C27A34" w:rsidP="009C745B">
      <w:pPr>
        <w:pStyle w:val="ListParagraph"/>
        <w:numPr>
          <w:ilvl w:val="0"/>
          <w:numId w:val="21"/>
        </w:numPr>
        <w:autoSpaceDE w:val="0"/>
        <w:autoSpaceDN w:val="0"/>
        <w:adjustRightInd w:val="0"/>
        <w:spacing w:after="0" w:line="480" w:lineRule="auto"/>
        <w:ind w:left="1276" w:hanging="425"/>
        <w:jc w:val="both"/>
        <w:rPr>
          <w:rFonts w:ascii="Times New Roman" w:hAnsi="Times New Roman" w:cs="Times New Roman"/>
          <w:sz w:val="24"/>
          <w:szCs w:val="24"/>
        </w:rPr>
      </w:pPr>
      <w:r w:rsidRPr="00E378C7">
        <w:rPr>
          <w:rFonts w:ascii="Times New Roman" w:hAnsi="Times New Roman" w:cs="Times New Roman"/>
          <w:sz w:val="24"/>
          <w:szCs w:val="24"/>
        </w:rPr>
        <w:t xml:space="preserve">Mencari penyebab tekanan darah tinggi </w:t>
      </w:r>
    </w:p>
    <w:p w:rsidR="00C27A34" w:rsidRPr="00E378C7" w:rsidRDefault="00C27A34" w:rsidP="009C745B">
      <w:pPr>
        <w:pStyle w:val="ListParagraph"/>
        <w:numPr>
          <w:ilvl w:val="0"/>
          <w:numId w:val="21"/>
        </w:numPr>
        <w:autoSpaceDE w:val="0"/>
        <w:autoSpaceDN w:val="0"/>
        <w:adjustRightInd w:val="0"/>
        <w:spacing w:after="0" w:line="480" w:lineRule="auto"/>
        <w:ind w:left="1276" w:hanging="425"/>
        <w:jc w:val="both"/>
        <w:rPr>
          <w:rFonts w:ascii="Times New Roman" w:hAnsi="Times New Roman" w:cs="Times New Roman"/>
          <w:sz w:val="24"/>
          <w:szCs w:val="24"/>
        </w:rPr>
      </w:pPr>
      <w:r w:rsidRPr="00E378C7">
        <w:rPr>
          <w:rFonts w:ascii="Times New Roman" w:hAnsi="Times New Roman" w:cs="Times New Roman"/>
          <w:sz w:val="24"/>
          <w:szCs w:val="24"/>
        </w:rPr>
        <w:t>Menetukan ada tidaknya kerusakan organ target dan penyakit kardiovaskular</w:t>
      </w:r>
    </w:p>
    <w:p w:rsidR="006B25D8" w:rsidRDefault="001A682E" w:rsidP="006B25D8">
      <w:pPr>
        <w:autoSpaceDE w:val="0"/>
        <w:autoSpaceDN w:val="0"/>
        <w:adjustRightInd w:val="0"/>
        <w:spacing w:after="0" w:line="480" w:lineRule="auto"/>
        <w:ind w:left="851" w:firstLine="709"/>
        <w:jc w:val="both"/>
        <w:rPr>
          <w:rFonts w:ascii="Times New Roman" w:hAnsi="Times New Roman" w:cs="Times New Roman"/>
          <w:sz w:val="24"/>
          <w:szCs w:val="24"/>
        </w:rPr>
      </w:pPr>
      <w:proofErr w:type="gramStart"/>
      <w:r w:rsidRPr="00E378C7">
        <w:rPr>
          <w:rFonts w:ascii="Times New Roman" w:hAnsi="Times New Roman" w:cs="Times New Roman"/>
          <w:sz w:val="24"/>
          <w:szCs w:val="24"/>
        </w:rPr>
        <w:lastRenderedPageBreak/>
        <w:t>Data diperoleh melalui anamnesis mengenai keluhan pasien, riwayat penyakit dahulu dan penyakit keluarga, pemeriksaan fisik, tes laboratorium rutin, dan prosedur diagnostik lainnya.</w:t>
      </w:r>
      <w:proofErr w:type="gramEnd"/>
      <w:r w:rsidRPr="00E378C7">
        <w:rPr>
          <w:rFonts w:ascii="Times New Roman" w:hAnsi="Times New Roman" w:cs="Times New Roman"/>
          <w:sz w:val="24"/>
          <w:szCs w:val="24"/>
        </w:rPr>
        <w:t xml:space="preserve"> Pemeriksaan fisik termasuk pengukuran tekanan darah yang benar, pemeriksaan funduskopi, perhitungan BMI (body mass index) yaitu berat badan (kg) dibagi dengan tinggi badan (meter kuadrat), auskultasi arteri karotis, abdominal, dan bruit arteri femoralis; palpasi pada kelenjar tiroid; pemeriksaan lengkap jantung dan paru-paru; pemeriksaan abdomen untuk melihat pembesaran ginjal, massa intra abdominal, dan pulsasi aorta yang abnormal; palpasi ektremitas bawah untuk melihat adanya edema dan denyut nadi, serta penilaian neurologis (Depkes, 2006).</w:t>
      </w:r>
    </w:p>
    <w:p w:rsidR="006B25D8" w:rsidRDefault="00C870A5" w:rsidP="006B25D8">
      <w:pPr>
        <w:autoSpaceDE w:val="0"/>
        <w:autoSpaceDN w:val="0"/>
        <w:adjustRightInd w:val="0"/>
        <w:spacing w:after="0" w:line="480" w:lineRule="auto"/>
        <w:ind w:left="851" w:firstLine="709"/>
        <w:jc w:val="both"/>
        <w:rPr>
          <w:rFonts w:ascii="Times New Roman" w:hAnsi="Times New Roman" w:cs="Times New Roman"/>
          <w:sz w:val="24"/>
          <w:szCs w:val="24"/>
        </w:rPr>
      </w:pPr>
      <w:proofErr w:type="gramStart"/>
      <w:r w:rsidRPr="00E378C7">
        <w:rPr>
          <w:rFonts w:ascii="Times New Roman" w:hAnsi="Times New Roman" w:cs="Times New Roman"/>
          <w:sz w:val="24"/>
          <w:szCs w:val="24"/>
        </w:rPr>
        <w:t>Pemeriksaan fisik dilakukan dengan pengukuran tekanan darah pada</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penderita dalam keadaan nyaman dan relaks.</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Pengukuran dilakukan dua kali atau</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lebih dengan jarak dua menit, kemudian diperiksa ulang dengan kontrolatera</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(Yogiantoro M, 2014).</w:t>
      </w:r>
      <w:proofErr w:type="gramEnd"/>
    </w:p>
    <w:p w:rsidR="00BC4AC5" w:rsidRPr="00E378C7" w:rsidRDefault="00C870A5" w:rsidP="006B25D8">
      <w:pPr>
        <w:autoSpaceDE w:val="0"/>
        <w:autoSpaceDN w:val="0"/>
        <w:adjustRightInd w:val="0"/>
        <w:spacing w:after="0" w:line="480" w:lineRule="auto"/>
        <w:ind w:left="851" w:firstLine="709"/>
        <w:jc w:val="both"/>
        <w:rPr>
          <w:rFonts w:ascii="Times New Roman" w:hAnsi="Times New Roman" w:cs="Times New Roman"/>
          <w:sz w:val="24"/>
          <w:szCs w:val="24"/>
        </w:rPr>
      </w:pPr>
      <w:r w:rsidRPr="00E378C7">
        <w:rPr>
          <w:rFonts w:ascii="Times New Roman" w:hAnsi="Times New Roman" w:cs="Times New Roman"/>
          <w:sz w:val="24"/>
          <w:szCs w:val="24"/>
        </w:rPr>
        <w:t>Pemeriksaan laboratorium dan pemeriksaan penunjang penderita</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 terdiri dari tes darah rutin, glukosa darah (sebaiknya puasa), kolesterol</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total serum, kolesterol LDL dan HDL serum, trigliserida serum (puasa), asam urat</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serum, kreatinin serum, kalium serum, hemoglobin dan hematokrit, urinalisis dan</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elektrokardiogram. </w:t>
      </w:r>
      <w:proofErr w:type="gramStart"/>
      <w:r w:rsidRPr="00E378C7">
        <w:rPr>
          <w:rFonts w:ascii="Times New Roman" w:hAnsi="Times New Roman" w:cs="Times New Roman"/>
          <w:sz w:val="24"/>
          <w:szCs w:val="24"/>
        </w:rPr>
        <w:t>Pemeriksaan lainnya seperti pemeriksaan ekokardiogram,</w:t>
      </w:r>
      <w:r w:rsidR="00395A3A" w:rsidRPr="00E378C7">
        <w:rPr>
          <w:rFonts w:ascii="Times New Roman" w:hAnsi="Times New Roman" w:cs="Times New Roman"/>
          <w:sz w:val="24"/>
          <w:szCs w:val="24"/>
        </w:rPr>
        <w:t xml:space="preserve"> </w:t>
      </w:r>
      <w:r w:rsidRPr="00E378C7">
        <w:rPr>
          <w:rFonts w:ascii="Times New Roman" w:hAnsi="Times New Roman" w:cs="Times New Roman"/>
          <w:sz w:val="24"/>
          <w:szCs w:val="24"/>
        </w:rPr>
        <w:t>USG karotis dan femoral, foto rontgen, dan fundus kopi (Yogiantoro M, 2014).</w:t>
      </w:r>
      <w:proofErr w:type="gramEnd"/>
    </w:p>
    <w:p w:rsidR="00BD63FA" w:rsidRPr="00E378C7" w:rsidRDefault="00BD63FA" w:rsidP="00BD63FA">
      <w:pPr>
        <w:autoSpaceDE w:val="0"/>
        <w:autoSpaceDN w:val="0"/>
        <w:adjustRightInd w:val="0"/>
        <w:spacing w:after="0" w:line="480" w:lineRule="auto"/>
        <w:ind w:left="851" w:firstLine="567"/>
        <w:jc w:val="both"/>
        <w:rPr>
          <w:rFonts w:ascii="Times New Roman" w:hAnsi="Times New Roman" w:cs="Times New Roman"/>
          <w:sz w:val="24"/>
          <w:szCs w:val="24"/>
        </w:rPr>
      </w:pPr>
    </w:p>
    <w:p w:rsidR="00C870A5" w:rsidRPr="00E378C7" w:rsidRDefault="00C870A5" w:rsidP="00BD63FA">
      <w:pPr>
        <w:pStyle w:val="ListParagraph"/>
        <w:numPr>
          <w:ilvl w:val="0"/>
          <w:numId w:val="12"/>
        </w:numPr>
        <w:autoSpaceDE w:val="0"/>
        <w:autoSpaceDN w:val="0"/>
        <w:adjustRightInd w:val="0"/>
        <w:spacing w:after="0" w:line="480" w:lineRule="auto"/>
        <w:ind w:left="851" w:hanging="283"/>
        <w:jc w:val="both"/>
        <w:rPr>
          <w:rFonts w:ascii="Times New Roman" w:hAnsi="Times New Roman" w:cs="Times New Roman"/>
          <w:b/>
          <w:bCs/>
          <w:iCs/>
          <w:sz w:val="24"/>
          <w:szCs w:val="24"/>
        </w:rPr>
      </w:pPr>
      <w:r w:rsidRPr="00E378C7">
        <w:rPr>
          <w:rFonts w:ascii="Times New Roman" w:hAnsi="Times New Roman" w:cs="Times New Roman"/>
          <w:b/>
          <w:bCs/>
          <w:iCs/>
          <w:sz w:val="24"/>
          <w:szCs w:val="24"/>
        </w:rPr>
        <w:lastRenderedPageBreak/>
        <w:t xml:space="preserve"> Pengukuran Tekanan Darah</w:t>
      </w:r>
    </w:p>
    <w:p w:rsidR="00BD63FA" w:rsidRPr="00E378C7" w:rsidRDefault="00BC4AC5" w:rsidP="00BD63FA">
      <w:pPr>
        <w:autoSpaceDE w:val="0"/>
        <w:autoSpaceDN w:val="0"/>
        <w:adjustRightInd w:val="0"/>
        <w:spacing w:after="0" w:line="480" w:lineRule="auto"/>
        <w:ind w:left="851" w:firstLine="567"/>
        <w:jc w:val="both"/>
        <w:rPr>
          <w:rFonts w:ascii="Times New Roman" w:hAnsi="Times New Roman" w:cs="Times New Roman"/>
          <w:i/>
          <w:iCs/>
          <w:sz w:val="24"/>
          <w:szCs w:val="24"/>
        </w:rPr>
      </w:pPr>
      <w:proofErr w:type="gramStart"/>
      <w:r w:rsidRPr="00E378C7">
        <w:rPr>
          <w:rFonts w:ascii="Times New Roman" w:hAnsi="Times New Roman" w:cs="Times New Roman"/>
          <w:sz w:val="24"/>
          <w:szCs w:val="24"/>
        </w:rPr>
        <w:t xml:space="preserve">Tekanan darah umumnya diukur </w:t>
      </w:r>
      <w:r w:rsidR="00C870A5" w:rsidRPr="00E378C7">
        <w:rPr>
          <w:rFonts w:ascii="Times New Roman" w:hAnsi="Times New Roman" w:cs="Times New Roman"/>
          <w:sz w:val="24"/>
          <w:szCs w:val="24"/>
        </w:rPr>
        <w:t xml:space="preserve">menggunakan alat </w:t>
      </w:r>
      <w:r w:rsidR="00395A3A" w:rsidRPr="00E378C7">
        <w:rPr>
          <w:rFonts w:ascii="Times New Roman" w:hAnsi="Times New Roman" w:cs="Times New Roman"/>
          <w:i/>
          <w:iCs/>
          <w:sz w:val="24"/>
          <w:szCs w:val="24"/>
        </w:rPr>
        <w:t xml:space="preserve">sphygmomanometer </w:t>
      </w:r>
      <w:r w:rsidRPr="00E378C7">
        <w:rPr>
          <w:rFonts w:ascii="Times New Roman" w:hAnsi="Times New Roman" w:cs="Times New Roman"/>
          <w:sz w:val="24"/>
          <w:szCs w:val="24"/>
        </w:rPr>
        <w:t>(Tensimeter</w:t>
      </w:r>
      <w:r w:rsidR="00C870A5" w:rsidRPr="00E378C7">
        <w:rPr>
          <w:rFonts w:ascii="Times New Roman" w:hAnsi="Times New Roman" w:cs="Times New Roman"/>
          <w:sz w:val="24"/>
          <w:szCs w:val="24"/>
        </w:rPr>
        <w:t>) dan stetoskop.</w:t>
      </w:r>
      <w:proofErr w:type="gramEnd"/>
      <w:r w:rsidR="00C870A5" w:rsidRPr="00E378C7">
        <w:rPr>
          <w:rFonts w:ascii="Times New Roman" w:hAnsi="Times New Roman" w:cs="Times New Roman"/>
          <w:sz w:val="24"/>
          <w:szCs w:val="24"/>
        </w:rPr>
        <w:t xml:space="preserve"> </w:t>
      </w:r>
      <w:proofErr w:type="gramStart"/>
      <w:r w:rsidR="00C870A5" w:rsidRPr="00E378C7">
        <w:rPr>
          <w:rFonts w:ascii="Times New Roman" w:hAnsi="Times New Roman" w:cs="Times New Roman"/>
          <w:sz w:val="24"/>
          <w:szCs w:val="24"/>
        </w:rPr>
        <w:t xml:space="preserve">Ada 3 tipe dari </w:t>
      </w:r>
      <w:r w:rsidR="00C870A5" w:rsidRPr="00E378C7">
        <w:rPr>
          <w:rFonts w:ascii="Times New Roman" w:hAnsi="Times New Roman" w:cs="Times New Roman"/>
          <w:i/>
          <w:iCs/>
          <w:sz w:val="24"/>
          <w:szCs w:val="24"/>
        </w:rPr>
        <w:t xml:space="preserve">spygmomanometer </w:t>
      </w:r>
      <w:r w:rsidR="00C870A5" w:rsidRPr="00E378C7">
        <w:rPr>
          <w:rFonts w:ascii="Times New Roman" w:hAnsi="Times New Roman" w:cs="Times New Roman"/>
          <w:sz w:val="24"/>
          <w:szCs w:val="24"/>
        </w:rPr>
        <w:t>yaitu dengan</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menggunakan air raksa (merkuri), aneroid dan elektrik.</w:t>
      </w:r>
      <w:proofErr w:type="gramEnd"/>
      <w:r w:rsidR="00C870A5" w:rsidRPr="00E378C7">
        <w:rPr>
          <w:rFonts w:ascii="Times New Roman" w:hAnsi="Times New Roman" w:cs="Times New Roman"/>
          <w:sz w:val="24"/>
          <w:szCs w:val="24"/>
        </w:rPr>
        <w:t xml:space="preserve"> </w:t>
      </w:r>
      <w:proofErr w:type="gramStart"/>
      <w:r w:rsidR="00C870A5" w:rsidRPr="00E378C7">
        <w:rPr>
          <w:rFonts w:ascii="Times New Roman" w:hAnsi="Times New Roman" w:cs="Times New Roman"/>
          <w:sz w:val="24"/>
          <w:szCs w:val="24"/>
        </w:rPr>
        <w:t>Tipe air raksa adalah jenis</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i/>
          <w:iCs/>
          <w:sz w:val="24"/>
          <w:szCs w:val="24"/>
        </w:rPr>
        <w:t>spygmomanomete</w:t>
      </w:r>
      <w:r w:rsidR="00395A3A" w:rsidRPr="00E378C7">
        <w:rPr>
          <w:rFonts w:ascii="Times New Roman" w:hAnsi="Times New Roman" w:cs="Times New Roman"/>
          <w:sz w:val="24"/>
          <w:szCs w:val="24"/>
        </w:rPr>
        <w:t xml:space="preserve">r yang paling </w:t>
      </w:r>
      <w:r w:rsidR="00C870A5" w:rsidRPr="00E378C7">
        <w:rPr>
          <w:rFonts w:ascii="Times New Roman" w:hAnsi="Times New Roman" w:cs="Times New Roman"/>
          <w:sz w:val="24"/>
          <w:szCs w:val="24"/>
        </w:rPr>
        <w:t>akur</w:t>
      </w:r>
      <w:r w:rsidRPr="00E378C7">
        <w:rPr>
          <w:rFonts w:ascii="Times New Roman" w:hAnsi="Times New Roman" w:cs="Times New Roman"/>
          <w:sz w:val="24"/>
          <w:szCs w:val="24"/>
        </w:rPr>
        <w:t>at.</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Tingkat bacaan dimana pertama kali mendengar deyutan dari pembuluh darah disebut</w:t>
      </w:r>
      <w:r w:rsidR="00C870A5" w:rsidRPr="00E378C7">
        <w:rPr>
          <w:rFonts w:ascii="Times New Roman" w:hAnsi="Times New Roman" w:cs="Times New Roman"/>
          <w:sz w:val="24"/>
          <w:szCs w:val="24"/>
        </w:rPr>
        <w:t xml:space="preserve"> tekanan sistoli</w:t>
      </w:r>
      <w:r w:rsidR="00624B92" w:rsidRPr="00E378C7">
        <w:rPr>
          <w:rFonts w:ascii="Times New Roman" w:hAnsi="Times New Roman" w:cs="Times New Roman"/>
          <w:sz w:val="24"/>
          <w:szCs w:val="24"/>
        </w:rPr>
        <w:t>k, sedangkan tingkat dimana tekanan pada denyutan akhirnya berhenti; disebut</w:t>
      </w:r>
      <w:r w:rsidR="00624B92"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tekanan diastolik.</w:t>
      </w:r>
      <w:proofErr w:type="gramEnd"/>
      <w:r w:rsidR="00C870A5" w:rsidRPr="00E378C7">
        <w:rPr>
          <w:rFonts w:ascii="Times New Roman" w:hAnsi="Times New Roman" w:cs="Times New Roman"/>
          <w:sz w:val="24"/>
          <w:szCs w:val="24"/>
        </w:rPr>
        <w:t xml:space="preserve"> </w:t>
      </w:r>
      <w:proofErr w:type="gramStart"/>
      <w:r w:rsidR="00C870A5" w:rsidRPr="00E378C7">
        <w:rPr>
          <w:rFonts w:ascii="Times New Roman" w:hAnsi="Times New Roman" w:cs="Times New Roman"/>
          <w:i/>
          <w:iCs/>
          <w:sz w:val="24"/>
          <w:szCs w:val="24"/>
        </w:rPr>
        <w:t xml:space="preserve">Spygmomanometer </w:t>
      </w:r>
      <w:r w:rsidR="00C870A5" w:rsidRPr="00E378C7">
        <w:rPr>
          <w:rFonts w:ascii="Times New Roman" w:hAnsi="Times New Roman" w:cs="Times New Roman"/>
          <w:sz w:val="24"/>
          <w:szCs w:val="24"/>
        </w:rPr>
        <w:t>aneroid prinsip</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penggunaannya yaitu menyeimbangkan tekanan darah dengan tekanan darah</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kapsul metalis tipis yang menyimpan udara di dalamnya.</w:t>
      </w:r>
      <w:proofErr w:type="gramEnd"/>
      <w:r w:rsidR="00C870A5" w:rsidRPr="00E378C7">
        <w:rPr>
          <w:rFonts w:ascii="Times New Roman" w:hAnsi="Times New Roman" w:cs="Times New Roman"/>
          <w:sz w:val="24"/>
          <w:szCs w:val="24"/>
        </w:rPr>
        <w:t xml:space="preserve"> </w:t>
      </w:r>
      <w:r w:rsidR="00C870A5" w:rsidRPr="00E378C7">
        <w:rPr>
          <w:rFonts w:ascii="Times New Roman" w:hAnsi="Times New Roman" w:cs="Times New Roman"/>
          <w:i/>
          <w:iCs/>
          <w:sz w:val="24"/>
          <w:szCs w:val="24"/>
        </w:rPr>
        <w:t>Spygmomanometer</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elektronik merupakan pengukur tekanan darah terbaru dan lebih mudah digunakan</w:t>
      </w:r>
      <w:r w:rsidR="00395A3A"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dibanding model standar yang menggunakan air raksa, tetapi akurasinya juga</w:t>
      </w:r>
      <w:r w:rsidR="00395A3A" w:rsidRPr="00E378C7">
        <w:rPr>
          <w:rFonts w:ascii="Times New Roman" w:hAnsi="Times New Roman" w:cs="Times New Roman"/>
          <w:i/>
          <w:iCs/>
          <w:sz w:val="24"/>
          <w:szCs w:val="24"/>
        </w:rPr>
        <w:t xml:space="preserve"> </w:t>
      </w:r>
      <w:r w:rsidR="00624B92" w:rsidRPr="00E378C7">
        <w:rPr>
          <w:rFonts w:ascii="Times New Roman" w:hAnsi="Times New Roman" w:cs="Times New Roman"/>
          <w:sz w:val="24"/>
          <w:szCs w:val="24"/>
        </w:rPr>
        <w:t xml:space="preserve">relatif rendah </w:t>
      </w:r>
      <w:proofErr w:type="gramStart"/>
      <w:r w:rsidR="00624B92" w:rsidRPr="00E378C7">
        <w:rPr>
          <w:rFonts w:ascii="Times New Roman" w:hAnsi="Times New Roman" w:cs="Times New Roman"/>
          <w:sz w:val="24"/>
          <w:szCs w:val="24"/>
        </w:rPr>
        <w:t>( Susilo</w:t>
      </w:r>
      <w:proofErr w:type="gramEnd"/>
      <w:r w:rsidR="00624B92" w:rsidRPr="00E378C7">
        <w:rPr>
          <w:rFonts w:ascii="Times New Roman" w:hAnsi="Times New Roman" w:cs="Times New Roman"/>
          <w:sz w:val="24"/>
          <w:szCs w:val="24"/>
        </w:rPr>
        <w:t>, dkk, 2011</w:t>
      </w:r>
      <w:r w:rsidR="00C870A5" w:rsidRPr="00E378C7">
        <w:rPr>
          <w:rFonts w:ascii="Times New Roman" w:hAnsi="Times New Roman" w:cs="Times New Roman"/>
          <w:sz w:val="24"/>
          <w:szCs w:val="24"/>
        </w:rPr>
        <w:t>).</w:t>
      </w:r>
    </w:p>
    <w:p w:rsidR="00395A3A" w:rsidRPr="00E378C7" w:rsidRDefault="00C870A5" w:rsidP="00BD63FA">
      <w:pPr>
        <w:autoSpaceDE w:val="0"/>
        <w:autoSpaceDN w:val="0"/>
        <w:adjustRightInd w:val="0"/>
        <w:spacing w:after="0" w:line="480" w:lineRule="auto"/>
        <w:ind w:left="851" w:firstLine="567"/>
        <w:jc w:val="both"/>
        <w:rPr>
          <w:rFonts w:ascii="Times New Roman" w:hAnsi="Times New Roman" w:cs="Times New Roman"/>
          <w:i/>
          <w:iCs/>
          <w:sz w:val="24"/>
          <w:szCs w:val="24"/>
        </w:rPr>
      </w:pPr>
      <w:r w:rsidRPr="00E378C7">
        <w:rPr>
          <w:rFonts w:ascii="Times New Roman" w:hAnsi="Times New Roman" w:cs="Times New Roman"/>
          <w:sz w:val="24"/>
          <w:szCs w:val="24"/>
        </w:rPr>
        <w:t>Sebelum melakukan pengukuran tekanan darah yang harus diperhatikan,</w:t>
      </w:r>
      <w:r w:rsidR="00395A3A" w:rsidRPr="00E378C7">
        <w:rPr>
          <w:rFonts w:ascii="Times New Roman" w:hAnsi="Times New Roman" w:cs="Times New Roman"/>
          <w:i/>
          <w:iCs/>
          <w:sz w:val="24"/>
          <w:szCs w:val="24"/>
        </w:rPr>
        <w:t xml:space="preserve"> </w:t>
      </w:r>
      <w:r w:rsidRPr="00E378C7">
        <w:rPr>
          <w:rFonts w:ascii="Times New Roman" w:hAnsi="Times New Roman" w:cs="Times New Roman"/>
          <w:sz w:val="24"/>
          <w:szCs w:val="24"/>
        </w:rPr>
        <w:t>yaitu:</w:t>
      </w:r>
    </w:p>
    <w:p w:rsidR="00C870A5" w:rsidRPr="00E378C7" w:rsidRDefault="00395A3A" w:rsidP="00BD63FA">
      <w:pPr>
        <w:pStyle w:val="ListParagraph"/>
        <w:numPr>
          <w:ilvl w:val="1"/>
          <w:numId w:val="3"/>
        </w:numPr>
        <w:autoSpaceDE w:val="0"/>
        <w:autoSpaceDN w:val="0"/>
        <w:adjustRightInd w:val="0"/>
        <w:spacing w:after="0" w:line="480" w:lineRule="auto"/>
        <w:ind w:left="1276" w:hanging="426"/>
        <w:jc w:val="both"/>
        <w:rPr>
          <w:rFonts w:ascii="Times New Roman" w:hAnsi="Times New Roman" w:cs="Times New Roman"/>
          <w:i/>
          <w:iCs/>
          <w:sz w:val="24"/>
          <w:szCs w:val="24"/>
        </w:rPr>
      </w:pPr>
      <w:r w:rsidRPr="00E378C7">
        <w:rPr>
          <w:rFonts w:ascii="Times New Roman" w:hAnsi="Times New Roman" w:cs="Times New Roman"/>
          <w:sz w:val="24"/>
          <w:szCs w:val="24"/>
        </w:rPr>
        <w:t xml:space="preserve">Jangan minum kopi atau </w:t>
      </w:r>
      <w:r w:rsidR="00C870A5" w:rsidRPr="00E378C7">
        <w:rPr>
          <w:rFonts w:ascii="Times New Roman" w:hAnsi="Times New Roman" w:cs="Times New Roman"/>
          <w:sz w:val="24"/>
          <w:szCs w:val="24"/>
        </w:rPr>
        <w:t>merokok 30 menit sebelum pengukuran</w:t>
      </w:r>
      <w:r w:rsidRPr="00E378C7">
        <w:rPr>
          <w:rFonts w:ascii="Times New Roman" w:hAnsi="Times New Roman" w:cs="Times New Roman"/>
          <w:i/>
          <w:iCs/>
          <w:sz w:val="24"/>
          <w:szCs w:val="24"/>
        </w:rPr>
        <w:t xml:space="preserve"> </w:t>
      </w:r>
      <w:r w:rsidR="00C870A5" w:rsidRPr="00E378C7">
        <w:rPr>
          <w:rFonts w:ascii="Times New Roman" w:hAnsi="Times New Roman" w:cs="Times New Roman"/>
          <w:sz w:val="24"/>
          <w:szCs w:val="24"/>
        </w:rPr>
        <w:t>dilakukan.</w:t>
      </w:r>
    </w:p>
    <w:p w:rsidR="00C870A5" w:rsidRPr="00E378C7" w:rsidRDefault="00395A3A" w:rsidP="00BD63FA">
      <w:pPr>
        <w:pStyle w:val="ListParagraph"/>
        <w:numPr>
          <w:ilvl w:val="1"/>
          <w:numId w:val="3"/>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Duduk bersandar selama 5 menit dengan kaki menyentuh lantai dan tangan </w:t>
      </w:r>
      <w:r w:rsidR="00C870A5" w:rsidRPr="00E378C7">
        <w:rPr>
          <w:rFonts w:ascii="Times New Roman" w:hAnsi="Times New Roman" w:cs="Times New Roman"/>
          <w:sz w:val="24"/>
          <w:szCs w:val="24"/>
        </w:rPr>
        <w:t>sejajar dengan jantung (istirahat).</w:t>
      </w:r>
    </w:p>
    <w:p w:rsidR="00395A3A" w:rsidRPr="00E378C7" w:rsidRDefault="00395A3A" w:rsidP="00BD63FA">
      <w:pPr>
        <w:pStyle w:val="ListParagraph"/>
        <w:numPr>
          <w:ilvl w:val="1"/>
          <w:numId w:val="3"/>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Pakailah baju lengan pendek.</w:t>
      </w:r>
    </w:p>
    <w:p w:rsidR="00045F9D" w:rsidRDefault="00395A3A" w:rsidP="00045F9D">
      <w:pPr>
        <w:pStyle w:val="ListParagraph"/>
        <w:numPr>
          <w:ilvl w:val="1"/>
          <w:numId w:val="3"/>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lastRenderedPageBreak/>
        <w:t>Buang air kecil dulu sebelum diukur, karena kandung kemih yang p</w:t>
      </w:r>
      <w:r w:rsidR="00C870A5" w:rsidRPr="00E378C7">
        <w:rPr>
          <w:rFonts w:ascii="Times New Roman" w:hAnsi="Times New Roman" w:cs="Times New Roman"/>
          <w:sz w:val="24"/>
          <w:szCs w:val="24"/>
        </w:rPr>
        <w:t>enuh</w:t>
      </w:r>
      <w:r w:rsidRPr="00E378C7">
        <w:rPr>
          <w:rFonts w:ascii="Times New Roman" w:hAnsi="Times New Roman" w:cs="Times New Roman"/>
          <w:sz w:val="24"/>
          <w:szCs w:val="24"/>
        </w:rPr>
        <w:t xml:space="preserve"> dapat mempengaruhi hasil pengukuran (lany sustrani, dkk, 2005).</w:t>
      </w:r>
    </w:p>
    <w:p w:rsidR="00AC011F" w:rsidRPr="00045F9D" w:rsidRDefault="00AC011F" w:rsidP="00045F9D">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proofErr w:type="gramStart"/>
      <w:r w:rsidRPr="00045F9D">
        <w:rPr>
          <w:rFonts w:ascii="Times New Roman" w:hAnsi="Times New Roman" w:cs="Times New Roman"/>
          <w:sz w:val="24"/>
          <w:szCs w:val="24"/>
        </w:rPr>
        <w:t>Pengukuran tekanan darah sebaiknya dilakukan pada pasien setelah istirahat yang cukup, yaitu sesudah berbaring paling sedikit 5 menit.</w:t>
      </w:r>
      <w:proofErr w:type="gramEnd"/>
      <w:r w:rsidRPr="00045F9D">
        <w:rPr>
          <w:rFonts w:ascii="Times New Roman" w:hAnsi="Times New Roman" w:cs="Times New Roman"/>
          <w:sz w:val="24"/>
          <w:szCs w:val="24"/>
        </w:rPr>
        <w:t xml:space="preserve"> </w:t>
      </w:r>
      <w:proofErr w:type="gramStart"/>
      <w:r w:rsidRPr="00045F9D">
        <w:rPr>
          <w:rFonts w:ascii="Times New Roman" w:hAnsi="Times New Roman" w:cs="Times New Roman"/>
          <w:sz w:val="24"/>
          <w:szCs w:val="24"/>
        </w:rPr>
        <w:t>Pengukuran dilakukan pada posisi terbaring, duduk dan berdiri sebanyak 2 kali atau lebih dengan interval 2 menit.</w:t>
      </w:r>
      <w:proofErr w:type="gramEnd"/>
      <w:r w:rsidRPr="00045F9D">
        <w:rPr>
          <w:rFonts w:ascii="Times New Roman" w:hAnsi="Times New Roman" w:cs="Times New Roman"/>
          <w:sz w:val="24"/>
          <w:szCs w:val="24"/>
        </w:rPr>
        <w:t xml:space="preserve"> </w:t>
      </w:r>
      <w:proofErr w:type="gramStart"/>
      <w:r w:rsidRPr="00045F9D">
        <w:rPr>
          <w:rFonts w:ascii="Times New Roman" w:hAnsi="Times New Roman" w:cs="Times New Roman"/>
          <w:sz w:val="24"/>
          <w:szCs w:val="24"/>
        </w:rPr>
        <w:t>Ukuran manset harus sesuai dengan ukuran lengan atas.</w:t>
      </w:r>
      <w:proofErr w:type="gramEnd"/>
      <w:r w:rsidRPr="00045F9D">
        <w:rPr>
          <w:rFonts w:ascii="Times New Roman" w:hAnsi="Times New Roman" w:cs="Times New Roman"/>
          <w:sz w:val="24"/>
          <w:szCs w:val="24"/>
        </w:rPr>
        <w:t xml:space="preserve"> Manset harus melingkar paling sedikit 80% lengan atas atau 3 cm diatas lengan atas dan lebarnya minimal 40% dari lingkar lengan dan di bawah kontrol manometer. </w:t>
      </w:r>
      <w:proofErr w:type="gramStart"/>
      <w:r w:rsidRPr="00045F9D">
        <w:rPr>
          <w:rFonts w:ascii="Times New Roman" w:hAnsi="Times New Roman" w:cs="Times New Roman"/>
          <w:sz w:val="24"/>
          <w:szCs w:val="24"/>
        </w:rPr>
        <w:t>Balon dipompa hingga kira-kira 30 mmHg di atas nilai saat pulsasi radialis yang teraba menghilang, kemudian stetoskop diletakkan di atas arteri brankhialis pada lipat siku, di sisi bawah manset.</w:t>
      </w:r>
      <w:proofErr w:type="gramEnd"/>
      <w:r w:rsidRPr="00045F9D">
        <w:rPr>
          <w:rFonts w:ascii="Times New Roman" w:hAnsi="Times New Roman" w:cs="Times New Roman"/>
          <w:sz w:val="24"/>
          <w:szCs w:val="24"/>
        </w:rPr>
        <w:t xml:space="preserve"> </w:t>
      </w:r>
      <w:proofErr w:type="gramStart"/>
      <w:r w:rsidRPr="00045F9D">
        <w:rPr>
          <w:rFonts w:ascii="Times New Roman" w:hAnsi="Times New Roman" w:cs="Times New Roman"/>
          <w:sz w:val="24"/>
          <w:szCs w:val="24"/>
        </w:rPr>
        <w:t>Kemudian tekanan manset diturunkan perlahan-lahan dengan kecepatan 2-3 mmHg tiap denyut jantung.</w:t>
      </w:r>
      <w:proofErr w:type="gramEnd"/>
      <w:r w:rsidRPr="00045F9D">
        <w:rPr>
          <w:rFonts w:ascii="Times New Roman" w:hAnsi="Times New Roman" w:cs="Times New Roman"/>
          <w:sz w:val="24"/>
          <w:szCs w:val="24"/>
        </w:rPr>
        <w:t xml:space="preserve"> </w:t>
      </w:r>
      <w:proofErr w:type="gramStart"/>
      <w:r w:rsidRPr="00045F9D">
        <w:rPr>
          <w:rFonts w:ascii="Times New Roman" w:hAnsi="Times New Roman" w:cs="Times New Roman"/>
          <w:sz w:val="24"/>
          <w:szCs w:val="24"/>
        </w:rPr>
        <w:t>Tekanan sistolik tercatat pada saat terdengar bunyi yang pertama (</w:t>
      </w:r>
      <w:r w:rsidRPr="00045F9D">
        <w:rPr>
          <w:rFonts w:ascii="Times New Roman" w:hAnsi="Times New Roman" w:cs="Times New Roman"/>
          <w:i/>
          <w:iCs/>
          <w:sz w:val="24"/>
          <w:szCs w:val="24"/>
        </w:rPr>
        <w:t xml:space="preserve">korotkoff </w:t>
      </w:r>
      <w:r w:rsidRPr="00045F9D">
        <w:rPr>
          <w:rFonts w:ascii="Times New Roman" w:hAnsi="Times New Roman" w:cs="Times New Roman"/>
          <w:sz w:val="24"/>
          <w:szCs w:val="24"/>
        </w:rPr>
        <w:t>I), sedangkan tekanan diastolik dicatat jika bunyi tidak terdengar lagi (</w:t>
      </w:r>
      <w:r w:rsidRPr="00045F9D">
        <w:rPr>
          <w:rFonts w:ascii="Times New Roman" w:hAnsi="Times New Roman" w:cs="Times New Roman"/>
          <w:i/>
          <w:iCs/>
          <w:sz w:val="24"/>
          <w:szCs w:val="24"/>
        </w:rPr>
        <w:t xml:space="preserve">korotkooff </w:t>
      </w:r>
      <w:r w:rsidRPr="00045F9D">
        <w:rPr>
          <w:rFonts w:ascii="Times New Roman" w:hAnsi="Times New Roman" w:cs="Times New Roman"/>
          <w:sz w:val="24"/>
          <w:szCs w:val="24"/>
        </w:rPr>
        <w:t>V) (Lany Sustrani, dkk, 2005).</w:t>
      </w:r>
      <w:proofErr w:type="gramEnd"/>
    </w:p>
    <w:p w:rsidR="00395A3A" w:rsidRPr="00E378C7" w:rsidRDefault="008D0AEF" w:rsidP="00395A3A">
      <w:pPr>
        <w:autoSpaceDE w:val="0"/>
        <w:autoSpaceDN w:val="0"/>
        <w:adjustRightInd w:val="0"/>
        <w:spacing w:after="0" w:line="480" w:lineRule="auto"/>
        <w:jc w:val="center"/>
        <w:rPr>
          <w:rFonts w:ascii="Times New Roman" w:hAnsi="Times New Roman" w:cs="Times New Roman"/>
          <w:sz w:val="24"/>
          <w:szCs w:val="24"/>
        </w:rPr>
      </w:pPr>
      <w:r w:rsidRPr="00E378C7">
        <w:rPr>
          <w:rFonts w:ascii="Times New Roman" w:hAnsi="Times New Roman" w:cs="Times New Roman"/>
          <w:noProof/>
          <w:sz w:val="24"/>
          <w:szCs w:val="24"/>
        </w:rPr>
        <w:drawing>
          <wp:inline distT="0" distB="0" distL="0" distR="0">
            <wp:extent cx="1590675" cy="1647825"/>
            <wp:effectExtent l="19050" t="0" r="9525" b="0"/>
            <wp:docPr id="2" name="Picture 1" descr="D:\PROPOSAL PAK RIPIN 1\5529a2d66ea8347d358b45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PAK RIPIN 1\5529a2d66ea8347d358b4567.jpeg"/>
                    <pic:cNvPicPr>
                      <a:picLocks noChangeAspect="1" noChangeArrowheads="1"/>
                    </pic:cNvPicPr>
                  </pic:nvPicPr>
                  <pic:blipFill>
                    <a:blip r:embed="rId9"/>
                    <a:srcRect/>
                    <a:stretch>
                      <a:fillRect/>
                    </a:stretch>
                  </pic:blipFill>
                  <pic:spPr bwMode="auto">
                    <a:xfrm>
                      <a:off x="0" y="0"/>
                      <a:ext cx="1596103" cy="1653448"/>
                    </a:xfrm>
                    <a:prstGeom prst="rect">
                      <a:avLst/>
                    </a:prstGeom>
                    <a:noFill/>
                    <a:ln w="9525">
                      <a:noFill/>
                      <a:miter lim="800000"/>
                      <a:headEnd/>
                      <a:tailEnd/>
                    </a:ln>
                  </pic:spPr>
                </pic:pic>
              </a:graphicData>
            </a:graphic>
          </wp:inline>
        </w:drawing>
      </w:r>
    </w:p>
    <w:p w:rsidR="00C870A5" w:rsidRPr="00E378C7" w:rsidRDefault="00DE1E9F" w:rsidP="008B653B">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2.1</w:t>
      </w:r>
      <w:r w:rsidR="00C870A5" w:rsidRPr="00E378C7">
        <w:rPr>
          <w:rFonts w:ascii="Times New Roman" w:hAnsi="Times New Roman" w:cs="Times New Roman"/>
          <w:sz w:val="24"/>
          <w:szCs w:val="24"/>
        </w:rPr>
        <w:t>.</w:t>
      </w:r>
      <w:proofErr w:type="gramEnd"/>
      <w:r w:rsidR="00C870A5" w:rsidRPr="00E378C7">
        <w:rPr>
          <w:rFonts w:ascii="Times New Roman" w:hAnsi="Times New Roman" w:cs="Times New Roman"/>
          <w:sz w:val="24"/>
          <w:szCs w:val="24"/>
        </w:rPr>
        <w:t xml:space="preserve"> Pengukuran Tekanan Darah</w:t>
      </w:r>
    </w:p>
    <w:p w:rsidR="00EE5801" w:rsidRPr="00BD6F83" w:rsidRDefault="00C870A5" w:rsidP="00EC38AF">
      <w:pPr>
        <w:autoSpaceDE w:val="0"/>
        <w:autoSpaceDN w:val="0"/>
        <w:adjustRightInd w:val="0"/>
        <w:spacing w:after="0" w:line="240" w:lineRule="auto"/>
        <w:ind w:firstLine="720"/>
        <w:jc w:val="center"/>
        <w:rPr>
          <w:rFonts w:ascii="Times New Roman" w:hAnsi="Times New Roman" w:cs="Times New Roman"/>
          <w:sz w:val="24"/>
          <w:szCs w:val="24"/>
        </w:rPr>
      </w:pPr>
      <w:r w:rsidRPr="00E378C7">
        <w:rPr>
          <w:rFonts w:ascii="Times New Roman" w:hAnsi="Times New Roman" w:cs="Times New Roman"/>
          <w:sz w:val="24"/>
          <w:szCs w:val="24"/>
        </w:rPr>
        <w:t>(Sumber:</w:t>
      </w:r>
      <w:r w:rsidR="00041C43" w:rsidRPr="00E378C7">
        <w:rPr>
          <w:rFonts w:ascii="Times New Roman" w:hAnsi="Times New Roman" w:cs="Times New Roman"/>
          <w:sz w:val="24"/>
          <w:szCs w:val="24"/>
        </w:rPr>
        <w:t xml:space="preserve"> </w:t>
      </w:r>
      <w:hyperlink r:id="rId10" w:history="1">
        <w:r w:rsidR="00EE5801" w:rsidRPr="004F274C">
          <w:rPr>
            <w:rStyle w:val="Hyperlink"/>
            <w:rFonts w:ascii="Times New Roman" w:hAnsi="Times New Roman" w:cs="Times New Roman"/>
            <w:color w:val="auto"/>
            <w:sz w:val="24"/>
            <w:szCs w:val="24"/>
          </w:rPr>
          <w:t>https://www.kompasiana.com</w:t>
        </w:r>
      </w:hyperlink>
      <w:r w:rsidRPr="004F274C">
        <w:rPr>
          <w:rFonts w:ascii="Times New Roman" w:hAnsi="Times New Roman" w:cs="Times New Roman"/>
          <w:sz w:val="24"/>
          <w:szCs w:val="24"/>
        </w:rPr>
        <w:t>)</w:t>
      </w:r>
    </w:p>
    <w:p w:rsidR="00C870A5" w:rsidRPr="00E378C7" w:rsidRDefault="00C870A5" w:rsidP="009C745B">
      <w:pPr>
        <w:pStyle w:val="ListParagraph"/>
        <w:numPr>
          <w:ilvl w:val="0"/>
          <w:numId w:val="12"/>
        </w:numPr>
        <w:autoSpaceDE w:val="0"/>
        <w:autoSpaceDN w:val="0"/>
        <w:adjustRightInd w:val="0"/>
        <w:spacing w:after="0" w:line="480" w:lineRule="auto"/>
        <w:jc w:val="both"/>
        <w:rPr>
          <w:rFonts w:ascii="Times New Roman" w:hAnsi="Times New Roman" w:cs="Times New Roman"/>
          <w:b/>
          <w:bCs/>
          <w:iCs/>
          <w:sz w:val="24"/>
          <w:szCs w:val="24"/>
        </w:rPr>
      </w:pPr>
      <w:r w:rsidRPr="00E378C7">
        <w:rPr>
          <w:rFonts w:ascii="Times New Roman" w:hAnsi="Times New Roman" w:cs="Times New Roman"/>
          <w:b/>
          <w:bCs/>
          <w:iCs/>
          <w:sz w:val="24"/>
          <w:szCs w:val="24"/>
        </w:rPr>
        <w:lastRenderedPageBreak/>
        <w:t xml:space="preserve"> Gejala Klinis Hipertensi</w:t>
      </w:r>
    </w:p>
    <w:p w:rsidR="005064DA" w:rsidRPr="00E378C7" w:rsidRDefault="00BC522E" w:rsidP="00D379F1">
      <w:pPr>
        <w:autoSpaceDE w:val="0"/>
        <w:autoSpaceDN w:val="0"/>
        <w:adjustRightInd w:val="0"/>
        <w:spacing w:after="0" w:line="480" w:lineRule="auto"/>
        <w:ind w:left="786" w:firstLine="567"/>
        <w:jc w:val="both"/>
        <w:rPr>
          <w:rFonts w:ascii="Times New Roman" w:hAnsi="Times New Roman" w:cs="Times New Roman"/>
          <w:sz w:val="24"/>
          <w:szCs w:val="24"/>
        </w:rPr>
      </w:pPr>
      <w:proofErr w:type="gramStart"/>
      <w:r w:rsidRPr="00E378C7">
        <w:rPr>
          <w:rFonts w:ascii="Times New Roman" w:hAnsi="Times New Roman" w:cs="Times New Roman"/>
          <w:sz w:val="24"/>
          <w:szCs w:val="24"/>
        </w:rPr>
        <w:t>Pada sebagian besar penderita, h</w:t>
      </w:r>
      <w:r w:rsidR="00C870A5" w:rsidRPr="00E378C7">
        <w:rPr>
          <w:rFonts w:ascii="Times New Roman" w:hAnsi="Times New Roman" w:cs="Times New Roman"/>
          <w:sz w:val="24"/>
          <w:szCs w:val="24"/>
        </w:rPr>
        <w:t xml:space="preserve">ipertensi </w:t>
      </w:r>
      <w:r w:rsidRPr="00E378C7">
        <w:rPr>
          <w:rFonts w:ascii="Times New Roman" w:hAnsi="Times New Roman" w:cs="Times New Roman"/>
          <w:sz w:val="24"/>
          <w:szCs w:val="24"/>
        </w:rPr>
        <w:t>tidak menimbulkan gejala yang khusus.</w:t>
      </w:r>
      <w:proofErr w:type="gramEnd"/>
      <w:r w:rsidRPr="00E378C7">
        <w:rPr>
          <w:rFonts w:ascii="Times New Roman" w:hAnsi="Times New Roman" w:cs="Times New Roman"/>
          <w:sz w:val="24"/>
          <w:szCs w:val="24"/>
        </w:rPr>
        <w:t xml:space="preserve"> </w:t>
      </w:r>
      <w:r w:rsidR="009B6CFE" w:rsidRPr="00E378C7">
        <w:rPr>
          <w:rFonts w:ascii="Times New Roman" w:hAnsi="Times New Roman" w:cs="Times New Roman"/>
          <w:sz w:val="24"/>
          <w:szCs w:val="24"/>
        </w:rPr>
        <w:t>Gejala-gejala tersebut</w:t>
      </w:r>
      <w:r w:rsidR="005064DA" w:rsidRPr="00E378C7">
        <w:rPr>
          <w:rFonts w:ascii="Times New Roman" w:hAnsi="Times New Roman" w:cs="Times New Roman"/>
          <w:sz w:val="24"/>
          <w:szCs w:val="24"/>
        </w:rPr>
        <w:t xml:space="preserve"> </w:t>
      </w:r>
      <w:proofErr w:type="gramStart"/>
      <w:r w:rsidR="005064DA" w:rsidRPr="00E378C7">
        <w:rPr>
          <w:rFonts w:ascii="Times New Roman" w:hAnsi="Times New Roman" w:cs="Times New Roman"/>
          <w:sz w:val="24"/>
          <w:szCs w:val="24"/>
        </w:rPr>
        <w:t xml:space="preserve">bisa </w:t>
      </w:r>
      <w:r w:rsidR="009B6CFE" w:rsidRPr="00E378C7">
        <w:rPr>
          <w:rFonts w:ascii="Times New Roman" w:hAnsi="Times New Roman" w:cs="Times New Roman"/>
          <w:sz w:val="24"/>
          <w:szCs w:val="24"/>
        </w:rPr>
        <w:t xml:space="preserve"> </w:t>
      </w:r>
      <w:r w:rsidR="005064DA" w:rsidRPr="00E378C7">
        <w:rPr>
          <w:rFonts w:ascii="Times New Roman" w:hAnsi="Times New Roman" w:cs="Times New Roman"/>
          <w:sz w:val="24"/>
          <w:szCs w:val="24"/>
        </w:rPr>
        <w:t>terjadi</w:t>
      </w:r>
      <w:proofErr w:type="gramEnd"/>
      <w:r w:rsidR="005064DA" w:rsidRPr="00E378C7">
        <w:rPr>
          <w:rFonts w:ascii="Times New Roman" w:hAnsi="Times New Roman" w:cs="Times New Roman"/>
          <w:sz w:val="24"/>
          <w:szCs w:val="24"/>
        </w:rPr>
        <w:t xml:space="preserve"> baik pada penderita hipertensi maupun pada seseorang dengan tekanan darah normal. </w:t>
      </w:r>
      <w:proofErr w:type="gramStart"/>
      <w:r w:rsidR="00C870A5" w:rsidRPr="00E378C7">
        <w:rPr>
          <w:rFonts w:ascii="Times New Roman" w:hAnsi="Times New Roman" w:cs="Times New Roman"/>
          <w:sz w:val="24"/>
          <w:szCs w:val="24"/>
        </w:rPr>
        <w:t>Adapun gejala hipertensi yang muncul dianggap sebagai gangguan</w:t>
      </w:r>
      <w:r w:rsidR="008B653B" w:rsidRPr="00E378C7">
        <w:rPr>
          <w:rFonts w:ascii="Times New Roman" w:hAnsi="Times New Roman" w:cs="Times New Roman"/>
          <w:sz w:val="24"/>
          <w:szCs w:val="24"/>
        </w:rPr>
        <w:t xml:space="preserve"> </w:t>
      </w:r>
      <w:r w:rsidR="00C870A5" w:rsidRPr="00E378C7">
        <w:rPr>
          <w:rFonts w:ascii="Times New Roman" w:hAnsi="Times New Roman" w:cs="Times New Roman"/>
          <w:sz w:val="24"/>
          <w:szCs w:val="24"/>
        </w:rPr>
        <w:t>biasa, penderita juga mengabaikan dan terkesan tidak merasakan apapun atau</w:t>
      </w:r>
      <w:r w:rsidR="008B653B" w:rsidRPr="00E378C7">
        <w:rPr>
          <w:rFonts w:ascii="Times New Roman" w:hAnsi="Times New Roman" w:cs="Times New Roman"/>
          <w:sz w:val="24"/>
          <w:szCs w:val="24"/>
        </w:rPr>
        <w:t xml:space="preserve"> </w:t>
      </w:r>
      <w:r w:rsidR="00C870A5" w:rsidRPr="00E378C7">
        <w:rPr>
          <w:rFonts w:ascii="Times New Roman" w:hAnsi="Times New Roman" w:cs="Times New Roman"/>
          <w:sz w:val="24"/>
          <w:szCs w:val="24"/>
        </w:rPr>
        <w:t>berprasangka dalam keadaan sehat, sehingga penderita terlambat dan tidak</w:t>
      </w:r>
      <w:r w:rsidR="008B653B" w:rsidRPr="00E378C7">
        <w:rPr>
          <w:rFonts w:ascii="Times New Roman" w:hAnsi="Times New Roman" w:cs="Times New Roman"/>
          <w:sz w:val="24"/>
          <w:szCs w:val="24"/>
        </w:rPr>
        <w:t xml:space="preserve"> </w:t>
      </w:r>
      <w:r w:rsidR="00C870A5" w:rsidRPr="00E378C7">
        <w:rPr>
          <w:rFonts w:ascii="Times New Roman" w:hAnsi="Times New Roman" w:cs="Times New Roman"/>
          <w:sz w:val="24"/>
          <w:szCs w:val="24"/>
        </w:rPr>
        <w:t>mengetahui dirinya mengidap hipertensi.</w:t>
      </w:r>
      <w:proofErr w:type="gramEnd"/>
      <w:r w:rsidR="00C870A5" w:rsidRPr="00E378C7">
        <w:rPr>
          <w:rFonts w:ascii="Times New Roman" w:hAnsi="Times New Roman" w:cs="Times New Roman"/>
          <w:sz w:val="24"/>
          <w:szCs w:val="24"/>
        </w:rPr>
        <w:t xml:space="preserve"> </w:t>
      </w:r>
      <w:proofErr w:type="gramStart"/>
      <w:r w:rsidR="005064DA" w:rsidRPr="00E378C7">
        <w:rPr>
          <w:rFonts w:ascii="Times New Roman" w:hAnsi="Times New Roman" w:cs="Times New Roman"/>
          <w:sz w:val="24"/>
          <w:szCs w:val="24"/>
        </w:rPr>
        <w:t>Oleh karenanya, deteksi dini terhadap hipertensi sangatlah penting.</w:t>
      </w:r>
      <w:proofErr w:type="gramEnd"/>
      <w:r w:rsidR="005064DA" w:rsidRPr="00E378C7">
        <w:rPr>
          <w:rFonts w:ascii="Times New Roman" w:hAnsi="Times New Roman" w:cs="Times New Roman"/>
          <w:sz w:val="24"/>
          <w:szCs w:val="24"/>
        </w:rPr>
        <w:t xml:space="preserve"> </w:t>
      </w:r>
      <w:proofErr w:type="gramStart"/>
      <w:r w:rsidR="005064DA" w:rsidRPr="00E378C7">
        <w:rPr>
          <w:rFonts w:ascii="Times New Roman" w:hAnsi="Times New Roman" w:cs="Times New Roman"/>
          <w:sz w:val="24"/>
          <w:szCs w:val="24"/>
        </w:rPr>
        <w:t>kita</w:t>
      </w:r>
      <w:proofErr w:type="gramEnd"/>
      <w:r w:rsidR="005064DA" w:rsidRPr="00E378C7">
        <w:rPr>
          <w:rFonts w:ascii="Times New Roman" w:hAnsi="Times New Roman" w:cs="Times New Roman"/>
          <w:sz w:val="24"/>
          <w:szCs w:val="24"/>
        </w:rPr>
        <w:t xml:space="preserve"> dapat mencegah dan mengantisipasinya dengan cara rutin memeriksakan tekanan darah. </w:t>
      </w:r>
      <w:proofErr w:type="gramStart"/>
      <w:r w:rsidR="005064DA" w:rsidRPr="00E378C7">
        <w:rPr>
          <w:rFonts w:ascii="Times New Roman" w:hAnsi="Times New Roman" w:cs="Times New Roman"/>
          <w:sz w:val="24"/>
          <w:szCs w:val="24"/>
        </w:rPr>
        <w:t>selain</w:t>
      </w:r>
      <w:proofErr w:type="gramEnd"/>
      <w:r w:rsidR="005064DA" w:rsidRPr="00E378C7">
        <w:rPr>
          <w:rFonts w:ascii="Times New Roman" w:hAnsi="Times New Roman" w:cs="Times New Roman"/>
          <w:sz w:val="24"/>
          <w:szCs w:val="24"/>
        </w:rPr>
        <w:t xml:space="preserve"> itu, tidak kalah penting untuk menjaga kesehatan secara keseluruhan dengan menjalani pola hidup sehat dan pola makan sehat (Susilo, dkk, 2011).</w:t>
      </w:r>
    </w:p>
    <w:p w:rsidR="008B653B" w:rsidRPr="00E378C7" w:rsidRDefault="00C870A5" w:rsidP="00D379F1">
      <w:pPr>
        <w:autoSpaceDE w:val="0"/>
        <w:autoSpaceDN w:val="0"/>
        <w:adjustRightInd w:val="0"/>
        <w:spacing w:after="0" w:line="480" w:lineRule="auto"/>
        <w:ind w:left="786" w:firstLine="567"/>
        <w:jc w:val="both"/>
        <w:rPr>
          <w:rFonts w:ascii="Times New Roman" w:hAnsi="Times New Roman" w:cs="Times New Roman"/>
          <w:sz w:val="24"/>
          <w:szCs w:val="24"/>
        </w:rPr>
      </w:pPr>
      <w:r w:rsidRPr="00E378C7">
        <w:rPr>
          <w:rFonts w:ascii="Times New Roman" w:hAnsi="Times New Roman" w:cs="Times New Roman"/>
          <w:sz w:val="24"/>
          <w:szCs w:val="24"/>
        </w:rPr>
        <w:t>Gejala-gejala hipertensi, yaitu:</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Sakit K</w:t>
      </w:r>
      <w:r w:rsidR="00C870A5" w:rsidRPr="00E378C7">
        <w:rPr>
          <w:rFonts w:ascii="Times New Roman" w:hAnsi="Times New Roman" w:cs="Times New Roman"/>
          <w:sz w:val="24"/>
          <w:szCs w:val="24"/>
        </w:rPr>
        <w:t>epala</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M</w:t>
      </w:r>
      <w:r w:rsidR="00C870A5" w:rsidRPr="00E378C7">
        <w:rPr>
          <w:rFonts w:ascii="Times New Roman" w:hAnsi="Times New Roman" w:cs="Times New Roman"/>
          <w:sz w:val="24"/>
          <w:szCs w:val="24"/>
        </w:rPr>
        <w:t>imisan</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Jantung B</w:t>
      </w:r>
      <w:r w:rsidR="00C870A5" w:rsidRPr="00E378C7">
        <w:rPr>
          <w:rFonts w:ascii="Times New Roman" w:hAnsi="Times New Roman" w:cs="Times New Roman"/>
          <w:sz w:val="24"/>
          <w:szCs w:val="24"/>
        </w:rPr>
        <w:t>erdebar-debar</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S</w:t>
      </w:r>
      <w:r w:rsidR="00C870A5" w:rsidRPr="00E378C7">
        <w:rPr>
          <w:rFonts w:ascii="Times New Roman" w:hAnsi="Times New Roman" w:cs="Times New Roman"/>
          <w:sz w:val="24"/>
          <w:szCs w:val="24"/>
        </w:rPr>
        <w:t>ering buang air kecil di malam hari</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S</w:t>
      </w:r>
      <w:r w:rsidR="00C870A5" w:rsidRPr="00E378C7">
        <w:rPr>
          <w:rFonts w:ascii="Times New Roman" w:hAnsi="Times New Roman" w:cs="Times New Roman"/>
          <w:sz w:val="24"/>
          <w:szCs w:val="24"/>
        </w:rPr>
        <w:t>ulit bernafas</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M</w:t>
      </w:r>
      <w:r w:rsidR="00C870A5" w:rsidRPr="00E378C7">
        <w:rPr>
          <w:rFonts w:ascii="Times New Roman" w:hAnsi="Times New Roman" w:cs="Times New Roman"/>
          <w:sz w:val="24"/>
          <w:szCs w:val="24"/>
        </w:rPr>
        <w:t>udah lelah</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W</w:t>
      </w:r>
      <w:r w:rsidR="00C870A5" w:rsidRPr="00E378C7">
        <w:rPr>
          <w:rFonts w:ascii="Times New Roman" w:hAnsi="Times New Roman" w:cs="Times New Roman"/>
          <w:sz w:val="24"/>
          <w:szCs w:val="24"/>
        </w:rPr>
        <w:t>ajah memerah</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T</w:t>
      </w:r>
      <w:r w:rsidR="00C870A5" w:rsidRPr="00E378C7">
        <w:rPr>
          <w:rFonts w:ascii="Times New Roman" w:hAnsi="Times New Roman" w:cs="Times New Roman"/>
          <w:sz w:val="24"/>
          <w:szCs w:val="24"/>
        </w:rPr>
        <w:t>elinga berdenging</w:t>
      </w:r>
    </w:p>
    <w:p w:rsidR="008B653B" w:rsidRPr="00E378C7" w:rsidRDefault="004E1D96" w:rsidP="00D379F1">
      <w:pPr>
        <w:pStyle w:val="ListParagraph"/>
        <w:numPr>
          <w:ilvl w:val="1"/>
          <w:numId w:val="14"/>
        </w:numPr>
        <w:autoSpaceDE w:val="0"/>
        <w:autoSpaceDN w:val="0"/>
        <w:adjustRightInd w:val="0"/>
        <w:spacing w:after="0" w:line="480" w:lineRule="auto"/>
        <w:ind w:left="1070" w:hanging="284"/>
        <w:jc w:val="both"/>
        <w:rPr>
          <w:rFonts w:ascii="Times New Roman" w:hAnsi="Times New Roman" w:cs="Times New Roman"/>
          <w:sz w:val="24"/>
          <w:szCs w:val="24"/>
        </w:rPr>
      </w:pPr>
      <w:r w:rsidRPr="00E378C7">
        <w:rPr>
          <w:rFonts w:ascii="Times New Roman" w:hAnsi="Times New Roman" w:cs="Times New Roman"/>
          <w:sz w:val="24"/>
          <w:szCs w:val="24"/>
        </w:rPr>
        <w:t>V</w:t>
      </w:r>
      <w:r w:rsidR="00C870A5" w:rsidRPr="00E378C7">
        <w:rPr>
          <w:rFonts w:ascii="Times New Roman" w:hAnsi="Times New Roman" w:cs="Times New Roman"/>
          <w:sz w:val="24"/>
          <w:szCs w:val="24"/>
        </w:rPr>
        <w:t>ertigo</w:t>
      </w:r>
    </w:p>
    <w:p w:rsidR="00C870A5" w:rsidRPr="00E378C7" w:rsidRDefault="004E1D96" w:rsidP="00D379F1">
      <w:pPr>
        <w:pStyle w:val="ListParagraph"/>
        <w:numPr>
          <w:ilvl w:val="1"/>
          <w:numId w:val="14"/>
        </w:numPr>
        <w:autoSpaceDE w:val="0"/>
        <w:autoSpaceDN w:val="0"/>
        <w:adjustRightInd w:val="0"/>
        <w:spacing w:after="0" w:line="480" w:lineRule="auto"/>
        <w:ind w:left="1212" w:hanging="426"/>
        <w:jc w:val="both"/>
        <w:rPr>
          <w:rFonts w:ascii="Times New Roman" w:hAnsi="Times New Roman" w:cs="Times New Roman"/>
          <w:sz w:val="24"/>
          <w:szCs w:val="24"/>
        </w:rPr>
      </w:pPr>
      <w:r w:rsidRPr="00E378C7">
        <w:rPr>
          <w:rFonts w:ascii="Times New Roman" w:hAnsi="Times New Roman" w:cs="Times New Roman"/>
          <w:sz w:val="24"/>
          <w:szCs w:val="24"/>
        </w:rPr>
        <w:lastRenderedPageBreak/>
        <w:t>P</w:t>
      </w:r>
      <w:r w:rsidR="00C870A5" w:rsidRPr="00E378C7">
        <w:rPr>
          <w:rFonts w:ascii="Times New Roman" w:hAnsi="Times New Roman" w:cs="Times New Roman"/>
          <w:sz w:val="24"/>
          <w:szCs w:val="24"/>
        </w:rPr>
        <w:t>andangan kabur</w:t>
      </w:r>
      <w:r w:rsidR="005064DA" w:rsidRPr="00E378C7">
        <w:rPr>
          <w:rFonts w:ascii="Times New Roman" w:hAnsi="Times New Roman" w:cs="Times New Roman"/>
          <w:sz w:val="24"/>
          <w:szCs w:val="24"/>
        </w:rPr>
        <w:t xml:space="preserve"> </w:t>
      </w:r>
    </w:p>
    <w:p w:rsidR="00893D98" w:rsidRPr="00E378C7" w:rsidRDefault="00C870A5" w:rsidP="00D379F1">
      <w:pPr>
        <w:autoSpaceDE w:val="0"/>
        <w:autoSpaceDN w:val="0"/>
        <w:adjustRightInd w:val="0"/>
        <w:spacing w:after="0" w:line="480" w:lineRule="auto"/>
        <w:ind w:left="786" w:firstLine="567"/>
        <w:jc w:val="both"/>
        <w:rPr>
          <w:rFonts w:ascii="Times New Roman" w:hAnsi="Times New Roman" w:cs="Times New Roman"/>
          <w:sz w:val="24"/>
          <w:szCs w:val="24"/>
        </w:rPr>
      </w:pPr>
      <w:r w:rsidRPr="00E378C7">
        <w:rPr>
          <w:rFonts w:ascii="Times New Roman" w:hAnsi="Times New Roman" w:cs="Times New Roman"/>
          <w:sz w:val="24"/>
          <w:szCs w:val="24"/>
        </w:rPr>
        <w:t>Menurut Elizabeth J. Corwin (2001), sebagian besar hipertensi tanpa</w:t>
      </w:r>
      <w:r w:rsidR="00893D98" w:rsidRPr="00E378C7">
        <w:rPr>
          <w:rFonts w:ascii="Times New Roman" w:hAnsi="Times New Roman" w:cs="Times New Roman"/>
          <w:sz w:val="24"/>
          <w:szCs w:val="24"/>
        </w:rPr>
        <w:t xml:space="preserve"> </w:t>
      </w:r>
      <w:r w:rsidRPr="00E378C7">
        <w:rPr>
          <w:rFonts w:ascii="Times New Roman" w:hAnsi="Times New Roman" w:cs="Times New Roman"/>
          <w:sz w:val="24"/>
          <w:szCs w:val="24"/>
        </w:rPr>
        <w:t>disertai gejala yang mencolok dan manifestasi klinis timbul setelah mengetahui</w:t>
      </w:r>
      <w:r w:rsidR="00893D98"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 bertahun-tahun berupa:</w:t>
      </w:r>
      <w:r w:rsidR="00893D98" w:rsidRPr="00E378C7">
        <w:rPr>
          <w:rFonts w:ascii="Times New Roman" w:hAnsi="Times New Roman" w:cs="Times New Roman"/>
          <w:sz w:val="24"/>
          <w:szCs w:val="24"/>
        </w:rPr>
        <w:t xml:space="preserve"> </w:t>
      </w:r>
    </w:p>
    <w:p w:rsidR="00893D98" w:rsidRPr="00E378C7" w:rsidRDefault="00893D98" w:rsidP="00D379F1">
      <w:pPr>
        <w:pStyle w:val="ListParagraph"/>
        <w:numPr>
          <w:ilvl w:val="1"/>
          <w:numId w:val="4"/>
        </w:numPr>
        <w:autoSpaceDE w:val="0"/>
        <w:autoSpaceDN w:val="0"/>
        <w:adjustRightInd w:val="0"/>
        <w:spacing w:after="0" w:line="480" w:lineRule="auto"/>
        <w:ind w:left="1212"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Nyeri kepala saat terjaga, kadang-kadang disertai mual dan muntah, </w:t>
      </w:r>
      <w:r w:rsidR="00C870A5" w:rsidRPr="00E378C7">
        <w:rPr>
          <w:rFonts w:ascii="Times New Roman" w:hAnsi="Times New Roman" w:cs="Times New Roman"/>
          <w:sz w:val="24"/>
          <w:szCs w:val="24"/>
        </w:rPr>
        <w:t>akibat tekanan darah intrakranium</w:t>
      </w:r>
    </w:p>
    <w:p w:rsidR="00893D98" w:rsidRPr="00E378C7" w:rsidRDefault="00893D98" w:rsidP="00D379F1">
      <w:pPr>
        <w:pStyle w:val="ListParagraph"/>
        <w:numPr>
          <w:ilvl w:val="1"/>
          <w:numId w:val="4"/>
        </w:numPr>
        <w:autoSpaceDE w:val="0"/>
        <w:autoSpaceDN w:val="0"/>
        <w:adjustRightInd w:val="0"/>
        <w:spacing w:after="0" w:line="480" w:lineRule="auto"/>
        <w:ind w:left="1212" w:hanging="426"/>
        <w:jc w:val="both"/>
        <w:rPr>
          <w:rFonts w:ascii="Times New Roman" w:hAnsi="Times New Roman" w:cs="Times New Roman"/>
          <w:sz w:val="24"/>
          <w:szCs w:val="24"/>
        </w:rPr>
      </w:pPr>
      <w:r w:rsidRPr="00E378C7">
        <w:rPr>
          <w:rFonts w:ascii="Times New Roman" w:hAnsi="Times New Roman" w:cs="Times New Roman"/>
          <w:sz w:val="24"/>
          <w:szCs w:val="24"/>
        </w:rPr>
        <w:t>Penglihatan ka</w:t>
      </w:r>
      <w:r w:rsidR="00C870A5" w:rsidRPr="00E378C7">
        <w:rPr>
          <w:rFonts w:ascii="Times New Roman" w:hAnsi="Times New Roman" w:cs="Times New Roman"/>
          <w:sz w:val="24"/>
          <w:szCs w:val="24"/>
        </w:rPr>
        <w:t>bur akibat kerusakan retina karena hipertensi</w:t>
      </w:r>
    </w:p>
    <w:p w:rsidR="00893D98" w:rsidRPr="00E378C7" w:rsidRDefault="00893D98" w:rsidP="00D379F1">
      <w:pPr>
        <w:pStyle w:val="ListParagraph"/>
        <w:numPr>
          <w:ilvl w:val="1"/>
          <w:numId w:val="4"/>
        </w:numPr>
        <w:autoSpaceDE w:val="0"/>
        <w:autoSpaceDN w:val="0"/>
        <w:adjustRightInd w:val="0"/>
        <w:spacing w:after="0" w:line="480" w:lineRule="auto"/>
        <w:ind w:left="1212" w:hanging="426"/>
        <w:jc w:val="both"/>
        <w:rPr>
          <w:rFonts w:ascii="Times New Roman" w:hAnsi="Times New Roman" w:cs="Times New Roman"/>
          <w:sz w:val="24"/>
          <w:szCs w:val="24"/>
        </w:rPr>
      </w:pPr>
      <w:r w:rsidRPr="00E378C7">
        <w:rPr>
          <w:rFonts w:ascii="Times New Roman" w:hAnsi="Times New Roman" w:cs="Times New Roman"/>
          <w:sz w:val="24"/>
          <w:szCs w:val="24"/>
        </w:rPr>
        <w:t>Ayunan langkah tidak mantap karena kerusakan susunan syaraf</w:t>
      </w:r>
    </w:p>
    <w:p w:rsidR="00893D98" w:rsidRPr="00E378C7" w:rsidRDefault="00893D98" w:rsidP="00D379F1">
      <w:pPr>
        <w:pStyle w:val="ListParagraph"/>
        <w:numPr>
          <w:ilvl w:val="1"/>
          <w:numId w:val="4"/>
        </w:numPr>
        <w:autoSpaceDE w:val="0"/>
        <w:autoSpaceDN w:val="0"/>
        <w:adjustRightInd w:val="0"/>
        <w:spacing w:after="0" w:line="480" w:lineRule="auto"/>
        <w:ind w:left="1212" w:hanging="426"/>
        <w:jc w:val="both"/>
        <w:rPr>
          <w:rFonts w:ascii="Times New Roman" w:hAnsi="Times New Roman" w:cs="Times New Roman"/>
          <w:sz w:val="24"/>
          <w:szCs w:val="24"/>
        </w:rPr>
      </w:pPr>
      <w:r w:rsidRPr="00E378C7">
        <w:rPr>
          <w:rFonts w:ascii="Times New Roman" w:hAnsi="Times New Roman" w:cs="Times New Roman"/>
          <w:sz w:val="24"/>
          <w:szCs w:val="24"/>
        </w:rPr>
        <w:t>Nokturia karena peningkatan aliran darah ginjal dan filtrasi glomerolus</w:t>
      </w:r>
    </w:p>
    <w:p w:rsidR="0094516B" w:rsidRDefault="00893D98" w:rsidP="00D379F1">
      <w:pPr>
        <w:pStyle w:val="ListParagraph"/>
        <w:numPr>
          <w:ilvl w:val="1"/>
          <w:numId w:val="4"/>
        </w:numPr>
        <w:autoSpaceDE w:val="0"/>
        <w:autoSpaceDN w:val="0"/>
        <w:adjustRightInd w:val="0"/>
        <w:spacing w:after="0" w:line="480" w:lineRule="auto"/>
        <w:ind w:left="1212" w:hanging="426"/>
        <w:jc w:val="both"/>
        <w:rPr>
          <w:rFonts w:ascii="Times New Roman" w:hAnsi="Times New Roman" w:cs="Times New Roman"/>
          <w:sz w:val="24"/>
          <w:szCs w:val="24"/>
        </w:rPr>
      </w:pPr>
      <w:r w:rsidRPr="00AC011F">
        <w:rPr>
          <w:rFonts w:ascii="Times New Roman" w:hAnsi="Times New Roman" w:cs="Times New Roman"/>
          <w:sz w:val="24"/>
          <w:szCs w:val="24"/>
        </w:rPr>
        <w:t xml:space="preserve">Edema dependen akibat peningkatan tekanan kapiler. Peninggian tekanan </w:t>
      </w:r>
      <w:r w:rsidR="00C870A5" w:rsidRPr="00AC011F">
        <w:rPr>
          <w:rFonts w:ascii="Times New Roman" w:hAnsi="Times New Roman" w:cs="Times New Roman"/>
          <w:sz w:val="24"/>
          <w:szCs w:val="24"/>
        </w:rPr>
        <w:t>darah kadang merupakan satu-satunya gejala, terjadi komplikasi pada</w:t>
      </w:r>
      <w:r w:rsidRPr="00AC011F">
        <w:rPr>
          <w:rFonts w:ascii="Times New Roman" w:hAnsi="Times New Roman" w:cs="Times New Roman"/>
          <w:sz w:val="24"/>
          <w:szCs w:val="24"/>
        </w:rPr>
        <w:t xml:space="preserve"> ginjal, mata, otak, atau jantung</w:t>
      </w:r>
      <w:r w:rsidR="00AC011F" w:rsidRPr="00AC011F">
        <w:rPr>
          <w:rFonts w:ascii="Times New Roman" w:hAnsi="Times New Roman" w:cs="Times New Roman"/>
          <w:sz w:val="24"/>
          <w:szCs w:val="24"/>
        </w:rPr>
        <w:t>.</w:t>
      </w:r>
      <w:r w:rsidR="00AC011F">
        <w:rPr>
          <w:rFonts w:ascii="Times New Roman" w:hAnsi="Times New Roman" w:cs="Times New Roman"/>
          <w:sz w:val="24"/>
          <w:szCs w:val="24"/>
        </w:rPr>
        <w:t xml:space="preserve"> </w:t>
      </w:r>
    </w:p>
    <w:p w:rsidR="00AC011F" w:rsidRPr="00AC011F" w:rsidRDefault="00AC011F" w:rsidP="00AC011F">
      <w:pPr>
        <w:pStyle w:val="ListParagraph"/>
        <w:autoSpaceDE w:val="0"/>
        <w:autoSpaceDN w:val="0"/>
        <w:adjustRightInd w:val="0"/>
        <w:spacing w:after="0" w:line="480" w:lineRule="auto"/>
        <w:ind w:left="993"/>
        <w:jc w:val="both"/>
        <w:rPr>
          <w:rFonts w:ascii="Times New Roman" w:hAnsi="Times New Roman" w:cs="Times New Roman"/>
          <w:sz w:val="24"/>
          <w:szCs w:val="24"/>
        </w:rPr>
      </w:pPr>
    </w:p>
    <w:p w:rsidR="0058049F" w:rsidRPr="00E378C7" w:rsidRDefault="00C870A5" w:rsidP="00D379F1">
      <w:pPr>
        <w:pStyle w:val="ListParagraph"/>
        <w:numPr>
          <w:ilvl w:val="0"/>
          <w:numId w:val="12"/>
        </w:numPr>
        <w:autoSpaceDE w:val="0"/>
        <w:autoSpaceDN w:val="0"/>
        <w:adjustRightInd w:val="0"/>
        <w:spacing w:after="0" w:line="480" w:lineRule="auto"/>
        <w:jc w:val="both"/>
        <w:rPr>
          <w:rFonts w:ascii="Times New Roman" w:hAnsi="Times New Roman" w:cs="Times New Roman"/>
          <w:b/>
          <w:bCs/>
          <w:iCs/>
          <w:sz w:val="24"/>
          <w:szCs w:val="24"/>
        </w:rPr>
      </w:pPr>
      <w:r w:rsidRPr="00E378C7">
        <w:rPr>
          <w:rFonts w:ascii="Times New Roman" w:hAnsi="Times New Roman" w:cs="Times New Roman"/>
          <w:b/>
          <w:bCs/>
          <w:iCs/>
          <w:sz w:val="24"/>
          <w:szCs w:val="24"/>
        </w:rPr>
        <w:t>Komplikasi</w:t>
      </w:r>
      <w:r w:rsidR="0058049F" w:rsidRPr="00E378C7">
        <w:rPr>
          <w:rFonts w:ascii="Times New Roman" w:hAnsi="Times New Roman" w:cs="Times New Roman"/>
          <w:b/>
          <w:bCs/>
          <w:iCs/>
          <w:sz w:val="24"/>
          <w:szCs w:val="24"/>
        </w:rPr>
        <w:t xml:space="preserve"> Hipertensi</w:t>
      </w:r>
    </w:p>
    <w:p w:rsidR="00985C0B" w:rsidRDefault="006B25D8" w:rsidP="006B25D8">
      <w:pPr>
        <w:pStyle w:val="ListParagraph"/>
        <w:autoSpaceDE w:val="0"/>
        <w:autoSpaceDN w:val="0"/>
        <w:adjustRightInd w:val="0"/>
        <w:spacing w:after="0" w:line="480" w:lineRule="auto"/>
        <w:ind w:left="786" w:firstLine="490"/>
        <w:jc w:val="both"/>
        <w:rPr>
          <w:rFonts w:ascii="Times New Roman" w:hAnsi="Times New Roman" w:cs="Times New Roman"/>
          <w:sz w:val="23"/>
          <w:szCs w:val="23"/>
        </w:rPr>
      </w:pPr>
      <w:r>
        <w:rPr>
          <w:rFonts w:ascii="Times New Roman" w:hAnsi="Times New Roman" w:cs="Times New Roman"/>
          <w:sz w:val="23"/>
          <w:szCs w:val="23"/>
        </w:rPr>
        <w:t>Menurut Hoeymans N (</w:t>
      </w:r>
      <w:r w:rsidRPr="00E378C7">
        <w:rPr>
          <w:rFonts w:ascii="Times New Roman" w:hAnsi="Times New Roman" w:cs="Times New Roman"/>
          <w:sz w:val="23"/>
          <w:szCs w:val="23"/>
        </w:rPr>
        <w:t>1999)</w:t>
      </w:r>
      <w:r>
        <w:rPr>
          <w:rFonts w:ascii="Times New Roman" w:hAnsi="Times New Roman" w:cs="Times New Roman"/>
          <w:sz w:val="23"/>
          <w:szCs w:val="23"/>
        </w:rPr>
        <w:t xml:space="preserve">, </w:t>
      </w:r>
      <w:r w:rsidR="0058049F" w:rsidRPr="00E378C7">
        <w:rPr>
          <w:rFonts w:ascii="Times New Roman" w:hAnsi="Times New Roman" w:cs="Times New Roman"/>
          <w:sz w:val="23"/>
          <w:szCs w:val="23"/>
        </w:rPr>
        <w:t xml:space="preserve">Hipertensi merupakan faktor resiko utama untuk terjadinya penyakit jantung, gagal jantung kongesif, stroke, gangguan penglihatan dan penyakit ginjal. </w:t>
      </w:r>
      <w:proofErr w:type="gramStart"/>
      <w:r w:rsidR="0058049F" w:rsidRPr="00E378C7">
        <w:rPr>
          <w:rFonts w:ascii="Times New Roman" w:hAnsi="Times New Roman" w:cs="Times New Roman"/>
          <w:sz w:val="23"/>
          <w:szCs w:val="23"/>
        </w:rPr>
        <w:t>Tekanan darah yang tinggi umumnya meningkatkan resiko terjadinya komplikasi tersebut.</w:t>
      </w:r>
      <w:proofErr w:type="gramEnd"/>
      <w:r w:rsidR="0058049F" w:rsidRPr="00E378C7">
        <w:rPr>
          <w:rFonts w:ascii="Times New Roman" w:hAnsi="Times New Roman" w:cs="Times New Roman"/>
          <w:sz w:val="23"/>
          <w:szCs w:val="23"/>
        </w:rPr>
        <w:t xml:space="preserve"> Hipertensi yang tidak diobati </w:t>
      </w:r>
      <w:proofErr w:type="gramStart"/>
      <w:r w:rsidR="0058049F" w:rsidRPr="00E378C7">
        <w:rPr>
          <w:rFonts w:ascii="Times New Roman" w:hAnsi="Times New Roman" w:cs="Times New Roman"/>
          <w:sz w:val="23"/>
          <w:szCs w:val="23"/>
        </w:rPr>
        <w:t>akan</w:t>
      </w:r>
      <w:proofErr w:type="gramEnd"/>
      <w:r w:rsidR="0058049F" w:rsidRPr="00E378C7">
        <w:rPr>
          <w:rFonts w:ascii="Times New Roman" w:hAnsi="Times New Roman" w:cs="Times New Roman"/>
          <w:sz w:val="23"/>
          <w:szCs w:val="23"/>
        </w:rPr>
        <w:t xml:space="preserve"> mempengaruhi semua sistem organ dan akhirnya memperpendek harapan hidup sebesar 10-20 tahun.</w:t>
      </w:r>
      <w:r w:rsidR="00CF17E9" w:rsidRPr="00E378C7">
        <w:rPr>
          <w:rFonts w:ascii="Times New Roman" w:hAnsi="Times New Roman" w:cs="Times New Roman"/>
          <w:sz w:val="23"/>
          <w:szCs w:val="23"/>
        </w:rPr>
        <w:t xml:space="preserve"> Dengan pendekatan sistem organ dapat diketahui komplikasi yang mungkin terjadi akibat hipertensi, yaitu:</w:t>
      </w:r>
    </w:p>
    <w:p w:rsidR="007C7789" w:rsidRDefault="007C7789" w:rsidP="006B25D8">
      <w:pPr>
        <w:pStyle w:val="ListParagraph"/>
        <w:autoSpaceDE w:val="0"/>
        <w:autoSpaceDN w:val="0"/>
        <w:adjustRightInd w:val="0"/>
        <w:spacing w:after="0" w:line="480" w:lineRule="auto"/>
        <w:ind w:left="786" w:firstLine="490"/>
        <w:jc w:val="both"/>
        <w:rPr>
          <w:rFonts w:ascii="Times New Roman" w:hAnsi="Times New Roman" w:cs="Times New Roman"/>
          <w:sz w:val="23"/>
          <w:szCs w:val="23"/>
        </w:rPr>
      </w:pPr>
    </w:p>
    <w:p w:rsidR="006858B1" w:rsidRPr="00E378C7" w:rsidRDefault="00EC264F" w:rsidP="00D91CD4">
      <w:pPr>
        <w:pStyle w:val="ListParagraph"/>
        <w:autoSpaceDE w:val="0"/>
        <w:autoSpaceDN w:val="0"/>
        <w:adjustRightInd w:val="0"/>
        <w:spacing w:after="0" w:line="480" w:lineRule="auto"/>
        <w:ind w:left="786" w:firstLine="490"/>
        <w:jc w:val="center"/>
        <w:rPr>
          <w:rFonts w:ascii="Times New Roman" w:hAnsi="Times New Roman" w:cs="Times New Roman"/>
          <w:b/>
          <w:sz w:val="23"/>
          <w:szCs w:val="23"/>
        </w:rPr>
      </w:pPr>
      <w:proofErr w:type="gramStart"/>
      <w:r>
        <w:rPr>
          <w:rFonts w:ascii="Times New Roman" w:hAnsi="Times New Roman" w:cs="Times New Roman"/>
          <w:b/>
          <w:sz w:val="23"/>
          <w:szCs w:val="23"/>
        </w:rPr>
        <w:lastRenderedPageBreak/>
        <w:t>Tabel.</w:t>
      </w:r>
      <w:proofErr w:type="gramEnd"/>
      <w:r>
        <w:rPr>
          <w:rFonts w:ascii="Times New Roman" w:hAnsi="Times New Roman" w:cs="Times New Roman"/>
          <w:b/>
          <w:sz w:val="23"/>
          <w:szCs w:val="23"/>
        </w:rPr>
        <w:t xml:space="preserve"> 2.2</w:t>
      </w:r>
      <w:r w:rsidR="006858B1" w:rsidRPr="00E378C7">
        <w:rPr>
          <w:rFonts w:ascii="Times New Roman" w:hAnsi="Times New Roman" w:cs="Times New Roman"/>
          <w:b/>
          <w:sz w:val="23"/>
          <w:szCs w:val="23"/>
        </w:rPr>
        <w:t xml:space="preserve"> Komplikasi Hipertensi.</w:t>
      </w:r>
    </w:p>
    <w:tbl>
      <w:tblPr>
        <w:tblStyle w:val="TableGrid"/>
        <w:tblW w:w="6662" w:type="dxa"/>
        <w:tblInd w:w="1384" w:type="dxa"/>
        <w:tblLook w:val="04A0" w:firstRow="1" w:lastRow="0" w:firstColumn="1" w:lastColumn="0" w:noHBand="0" w:noVBand="1"/>
      </w:tblPr>
      <w:tblGrid>
        <w:gridCol w:w="533"/>
        <w:gridCol w:w="2552"/>
        <w:gridCol w:w="3577"/>
      </w:tblGrid>
      <w:tr w:rsidR="006858B1" w:rsidRPr="00E378C7" w:rsidTr="00D379F1">
        <w:tc>
          <w:tcPr>
            <w:tcW w:w="533" w:type="dxa"/>
          </w:tcPr>
          <w:p w:rsidR="006858B1" w:rsidRPr="00E378C7" w:rsidRDefault="006858B1" w:rsidP="00CF17E9">
            <w:pPr>
              <w:jc w:val="center"/>
            </w:pPr>
            <w:r w:rsidRPr="00E378C7">
              <w:rPr>
                <w:rFonts w:ascii="Times New Roman" w:hAnsi="Times New Roman" w:cs="Times New Roman"/>
                <w:b/>
                <w:bCs/>
                <w:sz w:val="23"/>
                <w:szCs w:val="23"/>
              </w:rPr>
              <w:t>No</w:t>
            </w:r>
          </w:p>
        </w:tc>
        <w:tc>
          <w:tcPr>
            <w:tcW w:w="2552" w:type="dxa"/>
          </w:tcPr>
          <w:p w:rsidR="006858B1" w:rsidRPr="00E378C7" w:rsidRDefault="006858B1" w:rsidP="00CF17E9">
            <w:pPr>
              <w:jc w:val="center"/>
            </w:pPr>
            <w:r w:rsidRPr="00E378C7">
              <w:rPr>
                <w:rFonts w:ascii="Times New Roman" w:hAnsi="Times New Roman" w:cs="Times New Roman"/>
                <w:b/>
                <w:bCs/>
                <w:sz w:val="23"/>
                <w:szCs w:val="23"/>
              </w:rPr>
              <w:t>Sistem organ</w:t>
            </w:r>
          </w:p>
        </w:tc>
        <w:tc>
          <w:tcPr>
            <w:tcW w:w="3577" w:type="dxa"/>
          </w:tcPr>
          <w:p w:rsidR="006858B1" w:rsidRPr="00E378C7" w:rsidRDefault="006858B1" w:rsidP="00CF17E9">
            <w:pPr>
              <w:jc w:val="center"/>
            </w:pPr>
            <w:r w:rsidRPr="00E378C7">
              <w:rPr>
                <w:rFonts w:ascii="Times New Roman" w:hAnsi="Times New Roman" w:cs="Times New Roman"/>
                <w:b/>
                <w:bCs/>
                <w:sz w:val="23"/>
                <w:szCs w:val="23"/>
              </w:rPr>
              <w:t>Komplikasi</w:t>
            </w:r>
          </w:p>
        </w:tc>
      </w:tr>
      <w:tr w:rsidR="006858B1" w:rsidRPr="00E378C7" w:rsidTr="00D379F1">
        <w:tc>
          <w:tcPr>
            <w:tcW w:w="533" w:type="dxa"/>
          </w:tcPr>
          <w:p w:rsidR="006858B1" w:rsidRPr="00E378C7" w:rsidRDefault="006858B1" w:rsidP="00CF17E9">
            <w:pPr>
              <w:pStyle w:val="ListParagraph"/>
              <w:autoSpaceDE w:val="0"/>
              <w:autoSpaceDN w:val="0"/>
              <w:adjustRightInd w:val="0"/>
              <w:ind w:left="0"/>
              <w:jc w:val="center"/>
              <w:rPr>
                <w:rFonts w:ascii="Times New Roman" w:hAnsi="Times New Roman" w:cs="Times New Roman"/>
                <w:sz w:val="23"/>
                <w:szCs w:val="23"/>
              </w:rPr>
            </w:pPr>
            <w:r w:rsidRPr="00E378C7">
              <w:rPr>
                <w:rFonts w:ascii="Times New Roman" w:hAnsi="Times New Roman" w:cs="Times New Roman"/>
                <w:sz w:val="23"/>
                <w:szCs w:val="23"/>
              </w:rPr>
              <w:t>1</w:t>
            </w:r>
          </w:p>
        </w:tc>
        <w:tc>
          <w:tcPr>
            <w:tcW w:w="2552" w:type="dxa"/>
          </w:tcPr>
          <w:p w:rsidR="006858B1" w:rsidRPr="00E378C7" w:rsidRDefault="006858B1" w:rsidP="00CF17E9">
            <w:pPr>
              <w:autoSpaceDE w:val="0"/>
              <w:autoSpaceDN w:val="0"/>
              <w:adjustRightInd w:val="0"/>
              <w:rPr>
                <w:rFonts w:ascii="Times New Roman" w:hAnsi="Times New Roman" w:cs="Times New Roman"/>
                <w:sz w:val="23"/>
                <w:szCs w:val="23"/>
              </w:rPr>
            </w:pPr>
            <w:r w:rsidRPr="00E378C7">
              <w:rPr>
                <w:rFonts w:ascii="Times New Roman" w:hAnsi="Times New Roman" w:cs="Times New Roman"/>
                <w:sz w:val="23"/>
                <w:szCs w:val="23"/>
              </w:rPr>
              <w:t xml:space="preserve">Jantung </w:t>
            </w:r>
          </w:p>
        </w:tc>
        <w:tc>
          <w:tcPr>
            <w:tcW w:w="3577" w:type="dxa"/>
          </w:tcPr>
          <w:p w:rsidR="006858B1" w:rsidRPr="00E378C7" w:rsidRDefault="006858B1" w:rsidP="00CF17E9">
            <w:pPr>
              <w:autoSpaceDE w:val="0"/>
              <w:autoSpaceDN w:val="0"/>
              <w:adjustRightInd w:val="0"/>
              <w:rPr>
                <w:rFonts w:ascii="Times New Roman" w:hAnsi="Times New Roman" w:cs="Times New Roman"/>
                <w:i/>
                <w:iCs/>
                <w:sz w:val="23"/>
                <w:szCs w:val="23"/>
              </w:rPr>
            </w:pPr>
            <w:r w:rsidRPr="00E378C7">
              <w:rPr>
                <w:rFonts w:ascii="Times New Roman" w:hAnsi="Times New Roman" w:cs="Times New Roman"/>
                <w:sz w:val="23"/>
                <w:szCs w:val="23"/>
              </w:rPr>
              <w:t>Infark miokard</w:t>
            </w:r>
          </w:p>
          <w:p w:rsidR="006858B1" w:rsidRPr="00E378C7" w:rsidRDefault="006858B1" w:rsidP="00CF17E9">
            <w:pPr>
              <w:autoSpaceDE w:val="0"/>
              <w:autoSpaceDN w:val="0"/>
              <w:adjustRightInd w:val="0"/>
              <w:rPr>
                <w:rFonts w:ascii="Times New Roman" w:hAnsi="Times New Roman" w:cs="Times New Roman"/>
                <w:i/>
                <w:iCs/>
                <w:sz w:val="23"/>
                <w:szCs w:val="23"/>
              </w:rPr>
            </w:pPr>
            <w:r w:rsidRPr="00E378C7">
              <w:rPr>
                <w:rFonts w:ascii="Times New Roman" w:hAnsi="Times New Roman" w:cs="Times New Roman"/>
                <w:i/>
                <w:iCs/>
                <w:sz w:val="23"/>
                <w:szCs w:val="23"/>
              </w:rPr>
              <w:t>Angina pectoris</w:t>
            </w:r>
          </w:p>
          <w:p w:rsidR="006858B1" w:rsidRPr="00E378C7" w:rsidRDefault="006858B1" w:rsidP="00CF17E9">
            <w:pPr>
              <w:autoSpaceDE w:val="0"/>
              <w:autoSpaceDN w:val="0"/>
              <w:adjustRightInd w:val="0"/>
              <w:rPr>
                <w:rFonts w:ascii="Times New Roman" w:hAnsi="Times New Roman" w:cs="Times New Roman"/>
                <w:i/>
                <w:iCs/>
                <w:sz w:val="23"/>
                <w:szCs w:val="23"/>
              </w:rPr>
            </w:pPr>
            <w:r w:rsidRPr="00E378C7">
              <w:rPr>
                <w:rFonts w:ascii="Times New Roman" w:hAnsi="Times New Roman" w:cs="Times New Roman"/>
                <w:sz w:val="23"/>
                <w:szCs w:val="23"/>
              </w:rPr>
              <w:t>Gagal jantung kongestif</w:t>
            </w:r>
          </w:p>
        </w:tc>
      </w:tr>
      <w:tr w:rsidR="006858B1" w:rsidRPr="00E378C7" w:rsidTr="00D379F1">
        <w:tc>
          <w:tcPr>
            <w:tcW w:w="533" w:type="dxa"/>
          </w:tcPr>
          <w:p w:rsidR="006858B1" w:rsidRPr="00E378C7" w:rsidRDefault="006858B1" w:rsidP="00CF17E9">
            <w:pPr>
              <w:pStyle w:val="ListParagraph"/>
              <w:autoSpaceDE w:val="0"/>
              <w:autoSpaceDN w:val="0"/>
              <w:adjustRightInd w:val="0"/>
              <w:ind w:left="0"/>
              <w:jc w:val="center"/>
              <w:rPr>
                <w:rFonts w:ascii="Times New Roman" w:hAnsi="Times New Roman" w:cs="Times New Roman"/>
                <w:sz w:val="23"/>
                <w:szCs w:val="23"/>
              </w:rPr>
            </w:pPr>
            <w:r w:rsidRPr="00E378C7">
              <w:rPr>
                <w:rFonts w:ascii="Times New Roman" w:hAnsi="Times New Roman" w:cs="Times New Roman"/>
                <w:sz w:val="23"/>
                <w:szCs w:val="23"/>
              </w:rPr>
              <w:t>2</w:t>
            </w:r>
          </w:p>
        </w:tc>
        <w:tc>
          <w:tcPr>
            <w:tcW w:w="2552"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System saraf pusat</w:t>
            </w:r>
          </w:p>
        </w:tc>
        <w:tc>
          <w:tcPr>
            <w:tcW w:w="3577" w:type="dxa"/>
          </w:tcPr>
          <w:p w:rsidR="006858B1" w:rsidRPr="00E378C7" w:rsidRDefault="006858B1" w:rsidP="00CF17E9">
            <w:pPr>
              <w:autoSpaceDE w:val="0"/>
              <w:autoSpaceDN w:val="0"/>
              <w:adjustRightInd w:val="0"/>
              <w:rPr>
                <w:rFonts w:ascii="Times New Roman" w:hAnsi="Times New Roman" w:cs="Times New Roman"/>
                <w:sz w:val="23"/>
                <w:szCs w:val="23"/>
              </w:rPr>
            </w:pPr>
            <w:r w:rsidRPr="00E378C7">
              <w:rPr>
                <w:rFonts w:ascii="Times New Roman" w:hAnsi="Times New Roman" w:cs="Times New Roman"/>
                <w:sz w:val="23"/>
                <w:szCs w:val="23"/>
              </w:rPr>
              <w:t>Stroke</w:t>
            </w:r>
          </w:p>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Ensefalopati hipertensif</w:t>
            </w:r>
          </w:p>
        </w:tc>
      </w:tr>
      <w:tr w:rsidR="006858B1" w:rsidRPr="00E378C7" w:rsidTr="00D379F1">
        <w:tc>
          <w:tcPr>
            <w:tcW w:w="533" w:type="dxa"/>
          </w:tcPr>
          <w:p w:rsidR="006858B1" w:rsidRPr="00E378C7" w:rsidRDefault="006858B1" w:rsidP="00CF17E9">
            <w:pPr>
              <w:pStyle w:val="ListParagraph"/>
              <w:autoSpaceDE w:val="0"/>
              <w:autoSpaceDN w:val="0"/>
              <w:adjustRightInd w:val="0"/>
              <w:ind w:left="0"/>
              <w:jc w:val="center"/>
              <w:rPr>
                <w:rFonts w:ascii="Times New Roman" w:hAnsi="Times New Roman" w:cs="Times New Roman"/>
                <w:sz w:val="23"/>
                <w:szCs w:val="23"/>
              </w:rPr>
            </w:pPr>
            <w:r w:rsidRPr="00E378C7">
              <w:rPr>
                <w:rFonts w:ascii="Times New Roman" w:hAnsi="Times New Roman" w:cs="Times New Roman"/>
                <w:sz w:val="23"/>
                <w:szCs w:val="23"/>
              </w:rPr>
              <w:t>3</w:t>
            </w:r>
          </w:p>
        </w:tc>
        <w:tc>
          <w:tcPr>
            <w:tcW w:w="2552"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Ginjal</w:t>
            </w:r>
          </w:p>
        </w:tc>
        <w:tc>
          <w:tcPr>
            <w:tcW w:w="3577"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Gagal ginjal kronis</w:t>
            </w:r>
          </w:p>
        </w:tc>
      </w:tr>
      <w:tr w:rsidR="006858B1" w:rsidRPr="00E378C7" w:rsidTr="00D379F1">
        <w:tc>
          <w:tcPr>
            <w:tcW w:w="533" w:type="dxa"/>
          </w:tcPr>
          <w:p w:rsidR="006858B1" w:rsidRPr="00E378C7" w:rsidRDefault="006858B1" w:rsidP="00CF17E9">
            <w:pPr>
              <w:pStyle w:val="ListParagraph"/>
              <w:autoSpaceDE w:val="0"/>
              <w:autoSpaceDN w:val="0"/>
              <w:adjustRightInd w:val="0"/>
              <w:ind w:left="0"/>
              <w:jc w:val="center"/>
              <w:rPr>
                <w:rFonts w:ascii="Times New Roman" w:hAnsi="Times New Roman" w:cs="Times New Roman"/>
                <w:sz w:val="23"/>
                <w:szCs w:val="23"/>
              </w:rPr>
            </w:pPr>
            <w:r w:rsidRPr="00E378C7">
              <w:rPr>
                <w:rFonts w:ascii="Times New Roman" w:hAnsi="Times New Roman" w:cs="Times New Roman"/>
                <w:sz w:val="23"/>
                <w:szCs w:val="23"/>
              </w:rPr>
              <w:t>4</w:t>
            </w:r>
          </w:p>
        </w:tc>
        <w:tc>
          <w:tcPr>
            <w:tcW w:w="2552"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Mata</w:t>
            </w:r>
          </w:p>
        </w:tc>
        <w:tc>
          <w:tcPr>
            <w:tcW w:w="3577"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Retinopati hipertensif</w:t>
            </w:r>
          </w:p>
        </w:tc>
      </w:tr>
      <w:tr w:rsidR="006858B1" w:rsidRPr="00E378C7" w:rsidTr="00D379F1">
        <w:tc>
          <w:tcPr>
            <w:tcW w:w="533" w:type="dxa"/>
          </w:tcPr>
          <w:p w:rsidR="006858B1" w:rsidRPr="00E378C7" w:rsidRDefault="006858B1" w:rsidP="00CF17E9">
            <w:pPr>
              <w:pStyle w:val="ListParagraph"/>
              <w:autoSpaceDE w:val="0"/>
              <w:autoSpaceDN w:val="0"/>
              <w:adjustRightInd w:val="0"/>
              <w:ind w:left="0"/>
              <w:jc w:val="center"/>
              <w:rPr>
                <w:rFonts w:ascii="Times New Roman" w:hAnsi="Times New Roman" w:cs="Times New Roman"/>
                <w:sz w:val="23"/>
                <w:szCs w:val="23"/>
              </w:rPr>
            </w:pPr>
            <w:r w:rsidRPr="00E378C7">
              <w:rPr>
                <w:rFonts w:ascii="Times New Roman" w:hAnsi="Times New Roman" w:cs="Times New Roman"/>
                <w:sz w:val="23"/>
                <w:szCs w:val="23"/>
              </w:rPr>
              <w:t>5</w:t>
            </w:r>
          </w:p>
        </w:tc>
        <w:tc>
          <w:tcPr>
            <w:tcW w:w="2552"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Pembuluh darah perifer</w:t>
            </w:r>
          </w:p>
        </w:tc>
        <w:tc>
          <w:tcPr>
            <w:tcW w:w="3577" w:type="dxa"/>
          </w:tcPr>
          <w:p w:rsidR="006858B1" w:rsidRPr="00E378C7" w:rsidRDefault="006858B1" w:rsidP="00CF17E9">
            <w:pPr>
              <w:pStyle w:val="ListParagraph"/>
              <w:autoSpaceDE w:val="0"/>
              <w:autoSpaceDN w:val="0"/>
              <w:adjustRightInd w:val="0"/>
              <w:ind w:left="0"/>
              <w:jc w:val="both"/>
              <w:rPr>
                <w:rFonts w:ascii="Times New Roman" w:hAnsi="Times New Roman" w:cs="Times New Roman"/>
                <w:sz w:val="23"/>
                <w:szCs w:val="23"/>
              </w:rPr>
            </w:pPr>
            <w:r w:rsidRPr="00E378C7">
              <w:rPr>
                <w:rFonts w:ascii="Times New Roman" w:hAnsi="Times New Roman" w:cs="Times New Roman"/>
                <w:sz w:val="23"/>
                <w:szCs w:val="23"/>
              </w:rPr>
              <w:t>Penyakit pembuluh darah perifer</w:t>
            </w:r>
          </w:p>
        </w:tc>
      </w:tr>
    </w:tbl>
    <w:p w:rsidR="00CF17E9" w:rsidRPr="001F2F82" w:rsidRDefault="00CF17E9" w:rsidP="00D379F1">
      <w:pPr>
        <w:pStyle w:val="ListParagraph"/>
        <w:autoSpaceDE w:val="0"/>
        <w:autoSpaceDN w:val="0"/>
        <w:adjustRightInd w:val="0"/>
        <w:spacing w:before="120" w:after="0" w:line="480" w:lineRule="auto"/>
        <w:ind w:left="1276"/>
        <w:jc w:val="both"/>
        <w:rPr>
          <w:rFonts w:ascii="Times New Roman" w:hAnsi="Times New Roman" w:cs="Times New Roman"/>
          <w:sz w:val="23"/>
          <w:szCs w:val="23"/>
        </w:rPr>
      </w:pPr>
      <w:proofErr w:type="gramStart"/>
      <w:r w:rsidRPr="00E378C7">
        <w:rPr>
          <w:rFonts w:ascii="Times New Roman" w:hAnsi="Times New Roman" w:cs="Times New Roman"/>
          <w:sz w:val="23"/>
          <w:szCs w:val="23"/>
        </w:rPr>
        <w:t>Sumber :</w:t>
      </w:r>
      <w:proofErr w:type="gramEnd"/>
      <w:r w:rsidRPr="00E378C7">
        <w:rPr>
          <w:rFonts w:ascii="Times New Roman" w:hAnsi="Times New Roman" w:cs="Times New Roman"/>
          <w:sz w:val="23"/>
          <w:szCs w:val="23"/>
        </w:rPr>
        <w:t xml:space="preserve"> </w:t>
      </w:r>
      <w:r w:rsidR="0059766D" w:rsidRPr="00E378C7">
        <w:rPr>
          <w:rFonts w:ascii="Times New Roman" w:hAnsi="Times New Roman" w:cs="Times New Roman"/>
          <w:sz w:val="23"/>
          <w:szCs w:val="23"/>
        </w:rPr>
        <w:t xml:space="preserve"> (Hoeymans N, 1999)</w:t>
      </w:r>
    </w:p>
    <w:p w:rsidR="004E0AC4" w:rsidRDefault="00CF17E9" w:rsidP="00D379F1">
      <w:pPr>
        <w:autoSpaceDE w:val="0"/>
        <w:autoSpaceDN w:val="0"/>
        <w:adjustRightInd w:val="0"/>
        <w:spacing w:after="0" w:line="480" w:lineRule="auto"/>
        <w:ind w:left="1135" w:firstLine="567"/>
        <w:jc w:val="both"/>
        <w:rPr>
          <w:rFonts w:ascii="Times New Roman" w:hAnsi="Times New Roman" w:cs="Times New Roman"/>
          <w:sz w:val="23"/>
          <w:szCs w:val="23"/>
        </w:rPr>
      </w:pPr>
      <w:proofErr w:type="gramStart"/>
      <w:r w:rsidRPr="00E378C7">
        <w:rPr>
          <w:rFonts w:ascii="Times New Roman" w:hAnsi="Times New Roman" w:cs="Times New Roman"/>
          <w:sz w:val="24"/>
          <w:szCs w:val="24"/>
        </w:rPr>
        <w:t>Komplikasi yang terjadi pada hipertensi ringan dan sedang mengenai mata, ginjal, jantung dan otak.</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Pada mata berupa perdarahan retina, gangguan penglihatan sampai dengan kebutaan.</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Gagal jantung merupakan kelainan yang sering ditemukan pada hipertensi berat selain kelainan koroner dan miokard.</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Pada otak sering terjadi perdarahan yang disebabkan oleh pecahnya mikroaneurisma yang dapat mengakibakan kematian.</w:t>
      </w:r>
      <w:proofErr w:type="gramEnd"/>
      <w:r w:rsidRPr="00E378C7">
        <w:rPr>
          <w:rFonts w:ascii="Times New Roman" w:hAnsi="Times New Roman" w:cs="Times New Roman"/>
          <w:sz w:val="24"/>
          <w:szCs w:val="24"/>
        </w:rPr>
        <w:t xml:space="preserve"> Kelainan </w:t>
      </w:r>
      <w:proofErr w:type="gramStart"/>
      <w:r w:rsidRPr="00E378C7">
        <w:rPr>
          <w:rFonts w:ascii="Times New Roman" w:hAnsi="Times New Roman" w:cs="Times New Roman"/>
          <w:sz w:val="24"/>
          <w:szCs w:val="24"/>
        </w:rPr>
        <w:t>lain</w:t>
      </w:r>
      <w:proofErr w:type="gramEnd"/>
      <w:r w:rsidRPr="00E378C7">
        <w:rPr>
          <w:rFonts w:ascii="Times New Roman" w:hAnsi="Times New Roman" w:cs="Times New Roman"/>
          <w:sz w:val="24"/>
          <w:szCs w:val="24"/>
        </w:rPr>
        <w:t xml:space="preserve"> yang dapat terjadi adalah proses tromboemboli dan serangan iskemia otak sementara (</w:t>
      </w:r>
      <w:r w:rsidRPr="00E378C7">
        <w:rPr>
          <w:rFonts w:ascii="Times New Roman" w:hAnsi="Times New Roman" w:cs="Times New Roman"/>
          <w:i/>
          <w:iCs/>
          <w:sz w:val="24"/>
          <w:szCs w:val="24"/>
        </w:rPr>
        <w:t>Transient</w:t>
      </w:r>
      <w:r w:rsidRPr="00E378C7">
        <w:rPr>
          <w:rFonts w:ascii="Times New Roman" w:hAnsi="Times New Roman" w:cs="Times New Roman"/>
          <w:sz w:val="24"/>
          <w:szCs w:val="24"/>
        </w:rPr>
        <w:t xml:space="preserve"> </w:t>
      </w:r>
      <w:r w:rsidRPr="00E378C7">
        <w:rPr>
          <w:rFonts w:ascii="Times New Roman" w:hAnsi="Times New Roman" w:cs="Times New Roman"/>
          <w:i/>
          <w:iCs/>
          <w:sz w:val="24"/>
          <w:szCs w:val="24"/>
        </w:rPr>
        <w:t>Ischemic Attack/</w:t>
      </w:r>
      <w:r w:rsidRPr="00E378C7">
        <w:rPr>
          <w:rFonts w:ascii="Times New Roman" w:hAnsi="Times New Roman" w:cs="Times New Roman"/>
          <w:sz w:val="24"/>
          <w:szCs w:val="24"/>
        </w:rPr>
        <w:t>TIA). Gagal ginjal sering dijumpai sebagai komplikasi hipertensi yang lama dan pada proses akut seperti pada hipertensi maligna</w:t>
      </w:r>
      <w:r w:rsidR="0059766D" w:rsidRPr="00E378C7">
        <w:rPr>
          <w:rFonts w:ascii="Times New Roman" w:hAnsi="Times New Roman" w:cs="Times New Roman"/>
          <w:sz w:val="24"/>
          <w:szCs w:val="24"/>
        </w:rPr>
        <w:t xml:space="preserve"> (</w:t>
      </w:r>
      <w:r w:rsidR="0059766D" w:rsidRPr="00E378C7">
        <w:rPr>
          <w:rFonts w:ascii="Times New Roman" w:hAnsi="Times New Roman" w:cs="Times New Roman"/>
          <w:sz w:val="23"/>
          <w:szCs w:val="23"/>
        </w:rPr>
        <w:t>Hoeymans N, 1999).</w:t>
      </w:r>
    </w:p>
    <w:p w:rsidR="006B25D8" w:rsidRPr="004E0AC4" w:rsidRDefault="006B25D8" w:rsidP="00D379F1">
      <w:pPr>
        <w:autoSpaceDE w:val="0"/>
        <w:autoSpaceDN w:val="0"/>
        <w:adjustRightInd w:val="0"/>
        <w:spacing w:after="0" w:line="480" w:lineRule="auto"/>
        <w:ind w:left="1135" w:firstLine="567"/>
        <w:jc w:val="both"/>
        <w:rPr>
          <w:rFonts w:ascii="Times New Roman" w:hAnsi="Times New Roman" w:cs="Times New Roman"/>
          <w:sz w:val="23"/>
          <w:szCs w:val="23"/>
        </w:rPr>
      </w:pPr>
    </w:p>
    <w:p w:rsidR="00C870A5" w:rsidRPr="00E378C7" w:rsidRDefault="00C870A5" w:rsidP="00D379F1">
      <w:pPr>
        <w:pStyle w:val="ListParagraph"/>
        <w:numPr>
          <w:ilvl w:val="0"/>
          <w:numId w:val="12"/>
        </w:numPr>
        <w:autoSpaceDE w:val="0"/>
        <w:autoSpaceDN w:val="0"/>
        <w:adjustRightInd w:val="0"/>
        <w:spacing w:after="0" w:line="480" w:lineRule="auto"/>
        <w:ind w:left="1070"/>
        <w:jc w:val="both"/>
        <w:rPr>
          <w:rFonts w:ascii="Times New Roman" w:hAnsi="Times New Roman" w:cs="Times New Roman"/>
          <w:b/>
          <w:bCs/>
          <w:iCs/>
          <w:sz w:val="24"/>
          <w:szCs w:val="24"/>
        </w:rPr>
      </w:pPr>
      <w:r w:rsidRPr="00E378C7">
        <w:rPr>
          <w:rFonts w:ascii="Times New Roman" w:hAnsi="Times New Roman" w:cs="Times New Roman"/>
          <w:b/>
          <w:bCs/>
          <w:iCs/>
          <w:sz w:val="24"/>
          <w:szCs w:val="24"/>
        </w:rPr>
        <w:t>Penatalaksanaan</w:t>
      </w:r>
    </w:p>
    <w:p w:rsidR="00C870A5" w:rsidRPr="00E378C7" w:rsidRDefault="00C870A5" w:rsidP="00D379F1">
      <w:pPr>
        <w:pStyle w:val="ListParagraph"/>
        <w:numPr>
          <w:ilvl w:val="0"/>
          <w:numId w:val="15"/>
        </w:numPr>
        <w:autoSpaceDE w:val="0"/>
        <w:autoSpaceDN w:val="0"/>
        <w:adjustRightInd w:val="0"/>
        <w:spacing w:after="0" w:line="480" w:lineRule="auto"/>
        <w:ind w:left="1418"/>
        <w:jc w:val="both"/>
        <w:rPr>
          <w:rFonts w:ascii="Times New Roman" w:hAnsi="Times New Roman" w:cs="Times New Roman"/>
          <w:b/>
          <w:bCs/>
          <w:iCs/>
          <w:sz w:val="24"/>
          <w:szCs w:val="24"/>
        </w:rPr>
      </w:pPr>
      <w:r w:rsidRPr="00E378C7">
        <w:rPr>
          <w:rFonts w:ascii="Times New Roman" w:hAnsi="Times New Roman" w:cs="Times New Roman"/>
          <w:b/>
          <w:bCs/>
          <w:iCs/>
          <w:sz w:val="24"/>
          <w:szCs w:val="24"/>
        </w:rPr>
        <w:t>Terapi Non Farmakologi</w:t>
      </w:r>
    </w:p>
    <w:p w:rsidR="005E24A2" w:rsidRPr="00E378C7" w:rsidRDefault="00003206" w:rsidP="00D379F1">
      <w:pPr>
        <w:pStyle w:val="ListParagraph"/>
        <w:autoSpaceDE w:val="0"/>
        <w:autoSpaceDN w:val="0"/>
        <w:adjustRightInd w:val="0"/>
        <w:spacing w:after="0" w:line="480" w:lineRule="auto"/>
        <w:ind w:left="1418"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Hipertensi dapat ditatalaksana dengan menggunakan perubahan </w:t>
      </w:r>
      <w:proofErr w:type="gramStart"/>
      <w:r w:rsidRPr="00E378C7">
        <w:rPr>
          <w:rFonts w:ascii="Times New Roman" w:hAnsi="Times New Roman" w:cs="Times New Roman"/>
          <w:sz w:val="24"/>
          <w:szCs w:val="24"/>
        </w:rPr>
        <w:t>gaya</w:t>
      </w:r>
      <w:proofErr w:type="gramEnd"/>
      <w:r w:rsidRPr="00E378C7">
        <w:rPr>
          <w:rFonts w:ascii="Times New Roman" w:hAnsi="Times New Roman" w:cs="Times New Roman"/>
          <w:sz w:val="24"/>
          <w:szCs w:val="24"/>
        </w:rPr>
        <w:t xml:space="preserve"> hidup atau dengan obat-obatan. Perubahan </w:t>
      </w:r>
      <w:proofErr w:type="gramStart"/>
      <w:r w:rsidRPr="00E378C7">
        <w:rPr>
          <w:rFonts w:ascii="Times New Roman" w:hAnsi="Times New Roman" w:cs="Times New Roman"/>
          <w:sz w:val="24"/>
          <w:szCs w:val="24"/>
        </w:rPr>
        <w:t>gaya</w:t>
      </w:r>
      <w:proofErr w:type="gramEnd"/>
      <w:r w:rsidRPr="00E378C7">
        <w:rPr>
          <w:rFonts w:ascii="Times New Roman" w:hAnsi="Times New Roman" w:cs="Times New Roman"/>
          <w:sz w:val="24"/>
          <w:szCs w:val="24"/>
        </w:rPr>
        <w:t xml:space="preserve"> hidup dapat dilakukan dengan membatasi asupan garam tidak </w:t>
      </w:r>
      <w:r w:rsidRPr="00E378C7">
        <w:rPr>
          <w:rFonts w:ascii="Times New Roman" w:hAnsi="Times New Roman" w:cs="Times New Roman"/>
          <w:sz w:val="24"/>
          <w:szCs w:val="24"/>
        </w:rPr>
        <w:lastRenderedPageBreak/>
        <w:t xml:space="preserve">melebihi seperempat sampai setengah sendok teh atau enam gram perhari, menrunkan berat badan yang berlebih, menghindari minuman yang mengandung kafein, berhenti merokok, dan meminum minuman beralkohol. </w:t>
      </w:r>
      <w:proofErr w:type="gramStart"/>
      <w:r w:rsidRPr="00E378C7">
        <w:rPr>
          <w:rFonts w:ascii="Times New Roman" w:hAnsi="Times New Roman" w:cs="Times New Roman"/>
          <w:sz w:val="24"/>
          <w:szCs w:val="24"/>
        </w:rPr>
        <w:t>Penderita hipertensi dianjurkan berolahraga, dapat berupa jalan, lari, jogging, bersepeda selama 20-25 menit dengan frekuensi 3-5 kali per minggu.</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Cukup istirahat (6-8 jam) dan megendalikan istirahat penting untuk penderita hipertensi.</w:t>
      </w:r>
      <w:proofErr w:type="gramEnd"/>
      <w:r w:rsidRPr="00E378C7">
        <w:rPr>
          <w:rFonts w:ascii="Times New Roman" w:hAnsi="Times New Roman" w:cs="Times New Roman"/>
          <w:sz w:val="24"/>
          <w:szCs w:val="24"/>
        </w:rPr>
        <w:t xml:space="preserve"> Makanan yang harus dihindari atau dibatasi oleh penderita hipertensi adalah sebagai berikut: (Kemenkes RI, 2013)</w:t>
      </w:r>
    </w:p>
    <w:p w:rsidR="005E24A2" w:rsidRPr="00E378C7" w:rsidRDefault="005E24A2"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 xml:space="preserve">Makanan yang memiliki </w:t>
      </w:r>
      <w:proofErr w:type="gramStart"/>
      <w:r w:rsidRPr="00E378C7">
        <w:rPr>
          <w:rFonts w:ascii="Times New Roman" w:hAnsi="Times New Roman" w:cs="Times New Roman"/>
          <w:sz w:val="24"/>
          <w:szCs w:val="24"/>
        </w:rPr>
        <w:t>kadar</w:t>
      </w:r>
      <w:proofErr w:type="gramEnd"/>
      <w:r w:rsidRPr="00E378C7">
        <w:rPr>
          <w:rFonts w:ascii="Times New Roman" w:hAnsi="Times New Roman" w:cs="Times New Roman"/>
          <w:sz w:val="24"/>
          <w:szCs w:val="24"/>
        </w:rPr>
        <w:t xml:space="preserve"> lemak jenuh yang tinggi, seperti otak, ginjal, paru, minyak kelapa, gajih.</w:t>
      </w:r>
    </w:p>
    <w:p w:rsidR="005E24A2" w:rsidRPr="00E378C7" w:rsidRDefault="005E24A2"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Makanan yang diolah dengan menggunakan garam natrium</w:t>
      </w:r>
      <w:proofErr w:type="gramStart"/>
      <w:r w:rsidRPr="00E378C7">
        <w:rPr>
          <w:rFonts w:ascii="Times New Roman" w:hAnsi="Times New Roman" w:cs="Times New Roman"/>
          <w:sz w:val="24"/>
          <w:szCs w:val="24"/>
        </w:rPr>
        <w:t>,seperti</w:t>
      </w:r>
      <w:proofErr w:type="gramEnd"/>
      <w:r w:rsidRPr="00E378C7">
        <w:rPr>
          <w:rFonts w:ascii="Times New Roman" w:hAnsi="Times New Roman" w:cs="Times New Roman"/>
          <w:sz w:val="24"/>
          <w:szCs w:val="24"/>
        </w:rPr>
        <w:t xml:space="preserve"> biskuit, kreker, keripik, dan maka nan kering yang asin.</w:t>
      </w:r>
    </w:p>
    <w:p w:rsidR="008D0FA7" w:rsidRPr="00E378C7" w:rsidRDefault="005E24A2"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Makanan yang diawetkan, seperti dendeng, asinan sayur atau buah, abon, ikan asin, pindang, udang kering, telur asin, dan selai kacang.</w:t>
      </w:r>
    </w:p>
    <w:p w:rsidR="008D0FA7" w:rsidRPr="00E378C7" w:rsidRDefault="008D0FA7"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 xml:space="preserve">Susu </w:t>
      </w:r>
      <w:r w:rsidRPr="00E378C7">
        <w:rPr>
          <w:rFonts w:ascii="Times New Roman" w:hAnsi="Times New Roman" w:cs="Times New Roman"/>
          <w:i/>
          <w:iCs/>
          <w:sz w:val="24"/>
          <w:szCs w:val="24"/>
        </w:rPr>
        <w:t>full cream, margarine</w:t>
      </w:r>
      <w:proofErr w:type="gramStart"/>
      <w:r w:rsidRPr="00E378C7">
        <w:rPr>
          <w:rFonts w:ascii="Times New Roman" w:hAnsi="Times New Roman" w:cs="Times New Roman"/>
          <w:i/>
          <w:iCs/>
          <w:sz w:val="24"/>
          <w:szCs w:val="24"/>
        </w:rPr>
        <w:t>,</w:t>
      </w:r>
      <w:r w:rsidRPr="00E378C7">
        <w:rPr>
          <w:rFonts w:ascii="Times New Roman" w:hAnsi="Times New Roman" w:cs="Times New Roman"/>
          <w:sz w:val="24"/>
          <w:szCs w:val="24"/>
        </w:rPr>
        <w:t>mentega</w:t>
      </w:r>
      <w:proofErr w:type="gramEnd"/>
      <w:r w:rsidRPr="00E378C7">
        <w:rPr>
          <w:rFonts w:ascii="Times New Roman" w:hAnsi="Times New Roman" w:cs="Times New Roman"/>
          <w:sz w:val="24"/>
          <w:szCs w:val="24"/>
        </w:rPr>
        <w:t>, keju mayonnaise, serta sumber protein hewani yang tinggi kolesterol seperti daging merah sapi atau kambing, kuning telur, dan kulit ayam.</w:t>
      </w:r>
    </w:p>
    <w:p w:rsidR="00414368" w:rsidRPr="00E378C7" w:rsidRDefault="008D0FA7"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 xml:space="preserve">Makanan dan minuman dalam kaleng, seperti sarden, sosis, korned, sayuran serta buah-buahan kaleng, dan </w:t>
      </w:r>
      <w:r w:rsidRPr="00E378C7">
        <w:rPr>
          <w:rFonts w:ascii="Times New Roman" w:hAnsi="Times New Roman" w:cs="Times New Roman"/>
          <w:i/>
          <w:iCs/>
          <w:sz w:val="24"/>
          <w:szCs w:val="24"/>
        </w:rPr>
        <w:t>soft drink</w:t>
      </w:r>
      <w:r w:rsidR="00414368" w:rsidRPr="00E378C7">
        <w:rPr>
          <w:rFonts w:ascii="Times New Roman" w:hAnsi="Times New Roman" w:cs="Times New Roman"/>
          <w:i/>
          <w:iCs/>
          <w:sz w:val="24"/>
          <w:szCs w:val="24"/>
        </w:rPr>
        <w:t>.</w:t>
      </w:r>
    </w:p>
    <w:p w:rsidR="00414368" w:rsidRPr="00E378C7" w:rsidRDefault="00414368"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lastRenderedPageBreak/>
        <w:t>Bumbu-bumbu seperti kecap, maggi, terasi, saus tomat, saus sambal, tauco, serta bumbu penyedap lain yang pada umumnya mengandung garam natrium.</w:t>
      </w:r>
    </w:p>
    <w:p w:rsidR="00875076" w:rsidRPr="00E378C7" w:rsidRDefault="00414368" w:rsidP="00D379F1">
      <w:pPr>
        <w:pStyle w:val="ListParagraph"/>
        <w:numPr>
          <w:ilvl w:val="4"/>
          <w:numId w:val="4"/>
        </w:numPr>
        <w:autoSpaceDE w:val="0"/>
        <w:autoSpaceDN w:val="0"/>
        <w:adjustRightInd w:val="0"/>
        <w:spacing w:after="0" w:line="480" w:lineRule="auto"/>
        <w:ind w:left="1702" w:hanging="284"/>
        <w:jc w:val="both"/>
        <w:rPr>
          <w:rFonts w:ascii="Times New Roman" w:hAnsi="Times New Roman" w:cs="Times New Roman"/>
          <w:sz w:val="24"/>
          <w:szCs w:val="24"/>
        </w:rPr>
      </w:pPr>
      <w:r w:rsidRPr="00E378C7">
        <w:rPr>
          <w:rFonts w:ascii="Times New Roman" w:hAnsi="Times New Roman" w:cs="Times New Roman"/>
          <w:sz w:val="24"/>
          <w:szCs w:val="24"/>
        </w:rPr>
        <w:t>Alkohol dan makanan yang mengandung alkohol seperti durian dan tape.</w:t>
      </w:r>
    </w:p>
    <w:p w:rsidR="0019388A" w:rsidRPr="00E378C7" w:rsidRDefault="0019388A" w:rsidP="00D379F1">
      <w:pPr>
        <w:autoSpaceDE w:val="0"/>
        <w:autoSpaceDN w:val="0"/>
        <w:adjustRightInd w:val="0"/>
        <w:spacing w:after="0" w:line="480" w:lineRule="auto"/>
        <w:ind w:left="851"/>
        <w:jc w:val="center"/>
        <w:rPr>
          <w:rFonts w:ascii="Times New Roman" w:hAnsi="Times New Roman" w:cs="Times New Roman"/>
          <w:b/>
          <w:sz w:val="24"/>
          <w:szCs w:val="24"/>
        </w:rPr>
      </w:pPr>
      <w:r w:rsidRPr="00E378C7">
        <w:rPr>
          <w:rFonts w:ascii="Times New Roman" w:hAnsi="Times New Roman" w:cs="Times New Roman"/>
          <w:b/>
          <w:sz w:val="24"/>
          <w:szCs w:val="24"/>
        </w:rPr>
        <w:t xml:space="preserve">Tabel </w:t>
      </w:r>
      <w:r w:rsidR="00EC264F">
        <w:rPr>
          <w:rFonts w:ascii="Times New Roman" w:hAnsi="Times New Roman" w:cs="Times New Roman"/>
          <w:b/>
          <w:sz w:val="24"/>
          <w:szCs w:val="24"/>
        </w:rPr>
        <w:t>2.3</w:t>
      </w:r>
      <w:r w:rsidRPr="00E378C7">
        <w:rPr>
          <w:rFonts w:ascii="Times New Roman" w:hAnsi="Times New Roman" w:cs="Times New Roman"/>
          <w:b/>
          <w:sz w:val="24"/>
          <w:szCs w:val="24"/>
        </w:rPr>
        <w:t xml:space="preserve"> Modifikasi Gaya Hidup Dalam Pengelolaan Hipertensi</w:t>
      </w:r>
    </w:p>
    <w:tbl>
      <w:tblPr>
        <w:tblStyle w:val="TableGrid"/>
        <w:tblW w:w="7371" w:type="dxa"/>
        <w:tblInd w:w="675" w:type="dxa"/>
        <w:tblLook w:val="04A0" w:firstRow="1" w:lastRow="0" w:firstColumn="1" w:lastColumn="0" w:noHBand="0" w:noVBand="1"/>
      </w:tblPr>
      <w:tblGrid>
        <w:gridCol w:w="1560"/>
        <w:gridCol w:w="3543"/>
        <w:gridCol w:w="2268"/>
      </w:tblGrid>
      <w:tr w:rsidR="00453D74" w:rsidRPr="00E378C7" w:rsidTr="00667428">
        <w:tc>
          <w:tcPr>
            <w:tcW w:w="1560" w:type="dxa"/>
            <w:vAlign w:val="center"/>
          </w:tcPr>
          <w:p w:rsidR="00453D74" w:rsidRPr="00E378C7" w:rsidRDefault="00453D74" w:rsidP="00A66FFD">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b/>
                <w:bCs/>
                <w:sz w:val="24"/>
                <w:szCs w:val="24"/>
              </w:rPr>
              <w:t>Modifikasi</w:t>
            </w:r>
          </w:p>
        </w:tc>
        <w:tc>
          <w:tcPr>
            <w:tcW w:w="3543" w:type="dxa"/>
            <w:vAlign w:val="center"/>
          </w:tcPr>
          <w:p w:rsidR="00453D74" w:rsidRPr="00E378C7" w:rsidRDefault="00453D74" w:rsidP="00A66FFD">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b/>
                <w:bCs/>
                <w:sz w:val="24"/>
                <w:szCs w:val="24"/>
              </w:rPr>
              <w:t>Rekomendasi</w:t>
            </w:r>
          </w:p>
        </w:tc>
        <w:tc>
          <w:tcPr>
            <w:tcW w:w="2268" w:type="dxa"/>
            <w:vAlign w:val="center"/>
          </w:tcPr>
          <w:p w:rsidR="00453D74" w:rsidRPr="00E378C7" w:rsidRDefault="00453D74" w:rsidP="00A66FFD">
            <w:pPr>
              <w:autoSpaceDE w:val="0"/>
              <w:autoSpaceDN w:val="0"/>
              <w:adjustRightInd w:val="0"/>
              <w:jc w:val="center"/>
              <w:rPr>
                <w:rFonts w:ascii="Times New Roman" w:hAnsi="Times New Roman" w:cs="Times New Roman"/>
                <w:b/>
                <w:bCs/>
                <w:sz w:val="24"/>
                <w:szCs w:val="24"/>
              </w:rPr>
            </w:pPr>
            <w:r w:rsidRPr="00E378C7">
              <w:rPr>
                <w:rFonts w:ascii="Times New Roman" w:hAnsi="Times New Roman" w:cs="Times New Roman"/>
                <w:b/>
                <w:bCs/>
                <w:sz w:val="24"/>
                <w:szCs w:val="24"/>
              </w:rPr>
              <w:t>Perkiraan penurunan tekanan diastol yang terjadi</w:t>
            </w:r>
          </w:p>
        </w:tc>
      </w:tr>
      <w:tr w:rsidR="00453D74" w:rsidRPr="00E378C7" w:rsidTr="00667428">
        <w:tc>
          <w:tcPr>
            <w:tcW w:w="1560" w:type="dxa"/>
          </w:tcPr>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Penurunan berat</w:t>
            </w:r>
          </w:p>
          <w:p w:rsidR="00453D74" w:rsidRPr="00E378C7" w:rsidRDefault="007C0367"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B</w:t>
            </w:r>
            <w:r w:rsidR="0019388A" w:rsidRPr="00E378C7">
              <w:rPr>
                <w:rFonts w:ascii="Times New Roman" w:hAnsi="Times New Roman" w:cs="Times New Roman"/>
                <w:sz w:val="24"/>
                <w:szCs w:val="24"/>
              </w:rPr>
              <w:t>adan</w:t>
            </w:r>
          </w:p>
        </w:tc>
        <w:tc>
          <w:tcPr>
            <w:tcW w:w="3543" w:type="dxa"/>
          </w:tcPr>
          <w:p w:rsidR="00453D74"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Pengaturan berat badan normal</w:t>
            </w:r>
          </w:p>
        </w:tc>
        <w:tc>
          <w:tcPr>
            <w:tcW w:w="2268" w:type="dxa"/>
          </w:tcPr>
          <w:p w:rsidR="0019388A"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5-20 mmHg/</w:t>
            </w:r>
          </w:p>
          <w:p w:rsidR="00453D74"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penurunan 10 Kg</w:t>
            </w:r>
          </w:p>
        </w:tc>
      </w:tr>
      <w:tr w:rsidR="00453D74" w:rsidRPr="00E378C7" w:rsidTr="00667428">
        <w:tc>
          <w:tcPr>
            <w:tcW w:w="1560" w:type="dxa"/>
          </w:tcPr>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Adaptasi pengaturan</w:t>
            </w:r>
          </w:p>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pola makan</w:t>
            </w:r>
          </w:p>
          <w:p w:rsidR="00453D74"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berdasarkan DASH</w:t>
            </w:r>
          </w:p>
        </w:tc>
        <w:tc>
          <w:tcPr>
            <w:tcW w:w="3543" w:type="dxa"/>
          </w:tcPr>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Konsumsi makanan yang banyak</w:t>
            </w:r>
          </w:p>
          <w:p w:rsidR="00453D74" w:rsidRPr="00E378C7" w:rsidRDefault="00E8100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 xml:space="preserve">mengandung buah dan sayur </w:t>
            </w:r>
            <w:r w:rsidR="0019388A" w:rsidRPr="00E378C7">
              <w:rPr>
                <w:rFonts w:ascii="Times New Roman" w:hAnsi="Times New Roman" w:cs="Times New Roman"/>
                <w:sz w:val="24"/>
                <w:szCs w:val="24"/>
              </w:rPr>
              <w:t>serta</w:t>
            </w:r>
            <w:r w:rsidRPr="00E378C7">
              <w:rPr>
                <w:rFonts w:ascii="Times New Roman" w:hAnsi="Times New Roman" w:cs="Times New Roman"/>
                <w:sz w:val="24"/>
                <w:szCs w:val="24"/>
              </w:rPr>
              <w:t xml:space="preserve"> </w:t>
            </w:r>
            <w:r w:rsidR="0019388A" w:rsidRPr="00E378C7">
              <w:rPr>
                <w:rFonts w:ascii="Times New Roman" w:hAnsi="Times New Roman" w:cs="Times New Roman"/>
                <w:sz w:val="24"/>
                <w:szCs w:val="24"/>
              </w:rPr>
              <w:t>mengurangi asupan lemak atau yang</w:t>
            </w:r>
            <w:r w:rsidRPr="00E378C7">
              <w:rPr>
                <w:rFonts w:ascii="Times New Roman" w:hAnsi="Times New Roman" w:cs="Times New Roman"/>
                <w:sz w:val="24"/>
                <w:szCs w:val="24"/>
              </w:rPr>
              <w:t xml:space="preserve"> </w:t>
            </w:r>
            <w:r w:rsidR="0019388A" w:rsidRPr="00E378C7">
              <w:rPr>
                <w:rFonts w:ascii="Times New Roman" w:hAnsi="Times New Roman" w:cs="Times New Roman"/>
                <w:sz w:val="24"/>
                <w:szCs w:val="24"/>
              </w:rPr>
              <w:t>mengandung lemak</w:t>
            </w:r>
          </w:p>
        </w:tc>
        <w:tc>
          <w:tcPr>
            <w:tcW w:w="2268" w:type="dxa"/>
          </w:tcPr>
          <w:p w:rsidR="00453D74"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8-14 mmHg</w:t>
            </w:r>
          </w:p>
        </w:tc>
      </w:tr>
      <w:tr w:rsidR="00453D74" w:rsidRPr="00E378C7" w:rsidTr="00667428">
        <w:tc>
          <w:tcPr>
            <w:tcW w:w="1560" w:type="dxa"/>
          </w:tcPr>
          <w:p w:rsidR="00453D74"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Diet rendah garam</w:t>
            </w:r>
          </w:p>
        </w:tc>
        <w:tc>
          <w:tcPr>
            <w:tcW w:w="3543" w:type="dxa"/>
          </w:tcPr>
          <w:p w:rsidR="00453D74"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Penurunan konsumsi garam tidak lebih dari 6</w:t>
            </w:r>
            <w:r w:rsidR="00E8100A" w:rsidRPr="00E378C7">
              <w:rPr>
                <w:rFonts w:ascii="Times New Roman" w:hAnsi="Times New Roman" w:cs="Times New Roman"/>
                <w:sz w:val="24"/>
                <w:szCs w:val="24"/>
              </w:rPr>
              <w:t xml:space="preserve"> </w:t>
            </w:r>
            <w:r w:rsidRPr="00E378C7">
              <w:rPr>
                <w:rFonts w:ascii="Times New Roman" w:hAnsi="Times New Roman" w:cs="Times New Roman"/>
                <w:sz w:val="24"/>
                <w:szCs w:val="24"/>
              </w:rPr>
              <w:t>gram natrium klorida</w:t>
            </w:r>
          </w:p>
        </w:tc>
        <w:tc>
          <w:tcPr>
            <w:tcW w:w="2268" w:type="dxa"/>
          </w:tcPr>
          <w:p w:rsidR="00453D74"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2-8 mmHg</w:t>
            </w:r>
          </w:p>
        </w:tc>
      </w:tr>
      <w:tr w:rsidR="00453D74" w:rsidRPr="00E378C7" w:rsidTr="00667428">
        <w:tc>
          <w:tcPr>
            <w:tcW w:w="1560" w:type="dxa"/>
          </w:tcPr>
          <w:p w:rsidR="00453D74"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Aktivitas fisik</w:t>
            </w:r>
          </w:p>
        </w:tc>
        <w:tc>
          <w:tcPr>
            <w:tcW w:w="3543" w:type="dxa"/>
          </w:tcPr>
          <w:p w:rsidR="00453D74" w:rsidRPr="00E378C7" w:rsidRDefault="00E8100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 xml:space="preserve">Aktifitas olahraga aerobi </w:t>
            </w:r>
            <w:r w:rsidR="0019388A" w:rsidRPr="00E378C7">
              <w:rPr>
                <w:rFonts w:ascii="Times New Roman" w:hAnsi="Times New Roman" w:cs="Times New Roman"/>
                <w:sz w:val="24"/>
                <w:szCs w:val="24"/>
              </w:rPr>
              <w:t>(jogging sekitar 30</w:t>
            </w:r>
            <w:r w:rsidRPr="00E378C7">
              <w:rPr>
                <w:rFonts w:ascii="Times New Roman" w:hAnsi="Times New Roman" w:cs="Times New Roman"/>
                <w:sz w:val="24"/>
                <w:szCs w:val="24"/>
              </w:rPr>
              <w:t xml:space="preserve"> </w:t>
            </w:r>
            <w:r w:rsidR="0019388A" w:rsidRPr="00E378C7">
              <w:rPr>
                <w:rFonts w:ascii="Times New Roman" w:hAnsi="Times New Roman" w:cs="Times New Roman"/>
                <w:sz w:val="24"/>
                <w:szCs w:val="24"/>
              </w:rPr>
              <w:t>menit setiap hari, atau lebih dari sekali dalam</w:t>
            </w:r>
            <w:r w:rsidRPr="00E378C7">
              <w:rPr>
                <w:rFonts w:ascii="Times New Roman" w:hAnsi="Times New Roman" w:cs="Times New Roman"/>
                <w:sz w:val="24"/>
                <w:szCs w:val="24"/>
              </w:rPr>
              <w:t xml:space="preserve"> </w:t>
            </w:r>
            <w:r w:rsidR="0019388A" w:rsidRPr="00E378C7">
              <w:rPr>
                <w:rFonts w:ascii="Times New Roman" w:hAnsi="Times New Roman" w:cs="Times New Roman"/>
                <w:sz w:val="24"/>
                <w:szCs w:val="24"/>
              </w:rPr>
              <w:t>seminggu)</w:t>
            </w:r>
          </w:p>
        </w:tc>
        <w:tc>
          <w:tcPr>
            <w:tcW w:w="2268" w:type="dxa"/>
          </w:tcPr>
          <w:p w:rsidR="00453D74"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4-9 mmhg</w:t>
            </w:r>
          </w:p>
        </w:tc>
      </w:tr>
      <w:tr w:rsidR="0019388A" w:rsidRPr="00E378C7" w:rsidTr="00667428">
        <w:tc>
          <w:tcPr>
            <w:tcW w:w="1560" w:type="dxa"/>
          </w:tcPr>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Pengurangan</w:t>
            </w:r>
          </w:p>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 xml:space="preserve">konsumsi </w:t>
            </w:r>
            <w:r w:rsidR="000C5744">
              <w:rPr>
                <w:rFonts w:ascii="Times New Roman" w:hAnsi="Times New Roman" w:cs="Times New Roman"/>
                <w:sz w:val="24"/>
                <w:szCs w:val="24"/>
              </w:rPr>
              <w:t>alcohol</w:t>
            </w:r>
          </w:p>
        </w:tc>
        <w:tc>
          <w:tcPr>
            <w:tcW w:w="3543" w:type="dxa"/>
          </w:tcPr>
          <w:p w:rsidR="0019388A" w:rsidRPr="00E378C7" w:rsidRDefault="0019388A" w:rsidP="00263D0A">
            <w:pPr>
              <w:autoSpaceDE w:val="0"/>
              <w:autoSpaceDN w:val="0"/>
              <w:adjustRightInd w:val="0"/>
              <w:jc w:val="both"/>
              <w:rPr>
                <w:rFonts w:ascii="Times New Roman" w:hAnsi="Times New Roman" w:cs="Times New Roman"/>
                <w:sz w:val="24"/>
                <w:szCs w:val="24"/>
              </w:rPr>
            </w:pPr>
            <w:r w:rsidRPr="00E378C7">
              <w:rPr>
                <w:rFonts w:ascii="Times New Roman" w:hAnsi="Times New Roman" w:cs="Times New Roman"/>
                <w:sz w:val="24"/>
                <w:szCs w:val="24"/>
              </w:rPr>
              <w:t>Tidak lebih dari dua jenis minuman</w:t>
            </w:r>
            <w:r w:rsidR="00E8100A" w:rsidRPr="00E378C7">
              <w:rPr>
                <w:rFonts w:ascii="Times New Roman" w:hAnsi="Times New Roman" w:cs="Times New Roman"/>
                <w:sz w:val="24"/>
                <w:szCs w:val="24"/>
              </w:rPr>
              <w:t xml:space="preserve"> beralkohol atau bahkan </w:t>
            </w:r>
            <w:r w:rsidRPr="00E378C7">
              <w:rPr>
                <w:rFonts w:ascii="Times New Roman" w:hAnsi="Times New Roman" w:cs="Times New Roman"/>
                <w:sz w:val="24"/>
                <w:szCs w:val="24"/>
              </w:rPr>
              <w:t xml:space="preserve">penghentian penggunaan </w:t>
            </w:r>
            <w:r w:rsidR="00D0578E">
              <w:rPr>
                <w:rFonts w:ascii="Times New Roman" w:hAnsi="Times New Roman" w:cs="Times New Roman"/>
                <w:sz w:val="24"/>
                <w:szCs w:val="24"/>
              </w:rPr>
              <w:t>alcohol</w:t>
            </w:r>
          </w:p>
        </w:tc>
        <w:tc>
          <w:tcPr>
            <w:tcW w:w="2268" w:type="dxa"/>
          </w:tcPr>
          <w:p w:rsidR="0019388A" w:rsidRPr="00E378C7" w:rsidRDefault="0019388A" w:rsidP="00263D0A">
            <w:pPr>
              <w:autoSpaceDE w:val="0"/>
              <w:autoSpaceDN w:val="0"/>
              <w:adjustRightInd w:val="0"/>
              <w:jc w:val="center"/>
              <w:rPr>
                <w:rFonts w:ascii="Times New Roman" w:hAnsi="Times New Roman" w:cs="Times New Roman"/>
                <w:sz w:val="24"/>
                <w:szCs w:val="24"/>
              </w:rPr>
            </w:pPr>
            <w:r w:rsidRPr="00E378C7">
              <w:rPr>
                <w:rFonts w:ascii="Times New Roman" w:hAnsi="Times New Roman" w:cs="Times New Roman"/>
                <w:sz w:val="24"/>
                <w:szCs w:val="24"/>
              </w:rPr>
              <w:t>2-4 mmHg</w:t>
            </w:r>
          </w:p>
        </w:tc>
      </w:tr>
    </w:tbl>
    <w:p w:rsidR="0019388A" w:rsidRPr="00E378C7" w:rsidRDefault="00C870A5" w:rsidP="00D379F1">
      <w:pPr>
        <w:autoSpaceDE w:val="0"/>
        <w:autoSpaceDN w:val="0"/>
        <w:adjustRightInd w:val="0"/>
        <w:spacing w:after="0" w:line="480" w:lineRule="auto"/>
        <w:ind w:left="851"/>
        <w:jc w:val="both"/>
        <w:rPr>
          <w:rFonts w:ascii="Times New Roman" w:hAnsi="Times New Roman" w:cs="Times New Roman"/>
          <w:sz w:val="24"/>
          <w:szCs w:val="24"/>
        </w:rPr>
      </w:pPr>
      <w:r w:rsidRPr="00E378C7">
        <w:rPr>
          <w:rFonts w:ascii="Times New Roman" w:hAnsi="Times New Roman" w:cs="Times New Roman"/>
          <w:sz w:val="24"/>
          <w:szCs w:val="24"/>
        </w:rPr>
        <w:t xml:space="preserve">Sumber: Chobanian </w:t>
      </w:r>
      <w:r w:rsidRPr="00E378C7">
        <w:rPr>
          <w:rFonts w:ascii="Times New Roman" w:hAnsi="Times New Roman" w:cs="Times New Roman"/>
          <w:i/>
          <w:iCs/>
          <w:sz w:val="24"/>
          <w:szCs w:val="24"/>
        </w:rPr>
        <w:t xml:space="preserve">et al </w:t>
      </w:r>
      <w:r w:rsidRPr="00E378C7">
        <w:rPr>
          <w:rFonts w:ascii="Times New Roman" w:hAnsi="Times New Roman" w:cs="Times New Roman"/>
          <w:sz w:val="24"/>
          <w:szCs w:val="24"/>
        </w:rPr>
        <w:t>(2003)</w:t>
      </w:r>
    </w:p>
    <w:p w:rsidR="00875076" w:rsidRPr="00E378C7" w:rsidRDefault="00875076" w:rsidP="00D379F1">
      <w:pPr>
        <w:autoSpaceDE w:val="0"/>
        <w:autoSpaceDN w:val="0"/>
        <w:adjustRightInd w:val="0"/>
        <w:spacing w:after="0" w:line="480" w:lineRule="auto"/>
        <w:ind w:left="142"/>
        <w:jc w:val="both"/>
        <w:rPr>
          <w:rFonts w:ascii="Times New Roman" w:hAnsi="Times New Roman" w:cs="Times New Roman"/>
          <w:sz w:val="24"/>
          <w:szCs w:val="24"/>
        </w:rPr>
      </w:pPr>
    </w:p>
    <w:p w:rsidR="00C870A5" w:rsidRPr="00E378C7" w:rsidRDefault="00C870A5" w:rsidP="00D379F1">
      <w:pPr>
        <w:pStyle w:val="ListParagraph"/>
        <w:numPr>
          <w:ilvl w:val="0"/>
          <w:numId w:val="15"/>
        </w:numPr>
        <w:autoSpaceDE w:val="0"/>
        <w:autoSpaceDN w:val="0"/>
        <w:adjustRightInd w:val="0"/>
        <w:spacing w:after="0" w:line="480" w:lineRule="auto"/>
        <w:ind w:left="1135" w:hanging="284"/>
        <w:jc w:val="both"/>
        <w:rPr>
          <w:rFonts w:ascii="Times New Roman" w:hAnsi="Times New Roman" w:cs="Times New Roman"/>
          <w:b/>
          <w:bCs/>
          <w:iCs/>
          <w:sz w:val="24"/>
          <w:szCs w:val="24"/>
        </w:rPr>
      </w:pPr>
      <w:r w:rsidRPr="00E378C7">
        <w:rPr>
          <w:rFonts w:ascii="Times New Roman" w:hAnsi="Times New Roman" w:cs="Times New Roman"/>
          <w:b/>
          <w:bCs/>
          <w:iCs/>
          <w:sz w:val="24"/>
          <w:szCs w:val="24"/>
        </w:rPr>
        <w:t xml:space="preserve"> Terapi Farmakologi</w:t>
      </w:r>
    </w:p>
    <w:p w:rsidR="00626644" w:rsidRPr="00E378C7" w:rsidRDefault="00C870A5" w:rsidP="00667428">
      <w:pPr>
        <w:autoSpaceDE w:val="0"/>
        <w:autoSpaceDN w:val="0"/>
        <w:adjustRightInd w:val="0"/>
        <w:spacing w:after="0" w:line="480" w:lineRule="auto"/>
        <w:ind w:left="1276" w:firstLine="567"/>
        <w:jc w:val="both"/>
        <w:rPr>
          <w:rFonts w:ascii="Times New Roman" w:hAnsi="Times New Roman" w:cs="Times New Roman"/>
          <w:sz w:val="24"/>
          <w:szCs w:val="24"/>
        </w:rPr>
      </w:pPr>
      <w:proofErr w:type="gramStart"/>
      <w:r w:rsidRPr="00E378C7">
        <w:rPr>
          <w:rFonts w:ascii="Times New Roman" w:hAnsi="Times New Roman" w:cs="Times New Roman"/>
          <w:sz w:val="24"/>
          <w:szCs w:val="24"/>
        </w:rPr>
        <w:t>Terapi farmakologis adalah dengan menggunakan obat-obatan</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antihipertensi.</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Masing-masing obat antihipertensi memiliki efektivitas dan</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keamanan dalam pengobatan hipertensi.</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terapi</w:t>
      </w:r>
      <w:proofErr w:type="gramEnd"/>
      <w:r w:rsidRPr="00E378C7">
        <w:rPr>
          <w:rFonts w:ascii="Times New Roman" w:hAnsi="Times New Roman" w:cs="Times New Roman"/>
          <w:sz w:val="24"/>
          <w:szCs w:val="24"/>
        </w:rPr>
        <w:t xml:space="preserve"> farmakologi hipertensi terdiri dari</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sebelas kelompok antihipertensi, antara lain:</w:t>
      </w:r>
    </w:p>
    <w:p w:rsidR="00626644" w:rsidRPr="00E378C7" w:rsidRDefault="00C870A5" w:rsidP="00667428">
      <w:pPr>
        <w:pStyle w:val="ListParagraph"/>
        <w:numPr>
          <w:ilvl w:val="1"/>
          <w:numId w:val="20"/>
        </w:numPr>
        <w:tabs>
          <w:tab w:val="clear" w:pos="1440"/>
          <w:tab w:val="num" w:pos="2434"/>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lastRenderedPageBreak/>
        <w:t>Diuretik</w:t>
      </w:r>
    </w:p>
    <w:p w:rsidR="00626644" w:rsidRPr="00E378C7" w:rsidRDefault="00C870A5" w:rsidP="00667428">
      <w:pPr>
        <w:pStyle w:val="ListParagraph"/>
        <w:autoSpaceDE w:val="0"/>
        <w:autoSpaceDN w:val="0"/>
        <w:adjustRightInd w:val="0"/>
        <w:spacing w:after="0" w:line="456" w:lineRule="auto"/>
        <w:ind w:left="1418"/>
        <w:jc w:val="both"/>
        <w:rPr>
          <w:rFonts w:ascii="Times New Roman" w:hAnsi="Times New Roman" w:cs="Times New Roman"/>
          <w:sz w:val="24"/>
          <w:szCs w:val="24"/>
        </w:rPr>
      </w:pPr>
      <w:proofErr w:type="gramStart"/>
      <w:r w:rsidRPr="00E378C7">
        <w:rPr>
          <w:rFonts w:ascii="Times New Roman" w:hAnsi="Times New Roman" w:cs="Times New Roman"/>
          <w:sz w:val="24"/>
          <w:szCs w:val="24"/>
        </w:rPr>
        <w:t>Obat jenis diuretik adalah obat pilihan pertama pada hipertensi.</w:t>
      </w:r>
      <w:proofErr w:type="gramEnd"/>
      <w:r w:rsidR="00626644"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mekanisme</w:t>
      </w:r>
      <w:proofErr w:type="gramEnd"/>
      <w:r w:rsidRPr="00E378C7">
        <w:rPr>
          <w:rFonts w:ascii="Times New Roman" w:hAnsi="Times New Roman" w:cs="Times New Roman"/>
          <w:sz w:val="24"/>
          <w:szCs w:val="24"/>
        </w:rPr>
        <w:t xml:space="preserve"> diuretik dengan menekan reabsorbsi natrium di tubulus ginjal</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sehingga meningkatkan ekskresi natrium dan air (Depkes RI, 2006).</w:t>
      </w:r>
    </w:p>
    <w:p w:rsidR="00626644" w:rsidRPr="00E378C7" w:rsidRDefault="00C870A5" w:rsidP="00667428">
      <w:pPr>
        <w:pStyle w:val="ListParagraph"/>
        <w:numPr>
          <w:ilvl w:val="1"/>
          <w:numId w:val="20"/>
        </w:numPr>
        <w:tabs>
          <w:tab w:val="clear" w:pos="1440"/>
          <w:tab w:val="num" w:pos="2292"/>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t>Antagonis aldosteron</w:t>
      </w:r>
    </w:p>
    <w:p w:rsidR="00626644" w:rsidRPr="00E378C7" w:rsidRDefault="00C870A5" w:rsidP="00667428">
      <w:pPr>
        <w:pStyle w:val="ListParagraph"/>
        <w:autoSpaceDE w:val="0"/>
        <w:autoSpaceDN w:val="0"/>
        <w:adjustRightInd w:val="0"/>
        <w:spacing w:after="0" w:line="456" w:lineRule="auto"/>
        <w:ind w:left="1418"/>
        <w:jc w:val="both"/>
        <w:rPr>
          <w:rFonts w:ascii="Times New Roman" w:hAnsi="Times New Roman" w:cs="Times New Roman"/>
          <w:sz w:val="24"/>
          <w:szCs w:val="24"/>
        </w:rPr>
      </w:pPr>
      <w:proofErr w:type="gramStart"/>
      <w:r w:rsidRPr="00E378C7">
        <w:rPr>
          <w:rFonts w:ascii="Times New Roman" w:hAnsi="Times New Roman" w:cs="Times New Roman"/>
          <w:sz w:val="24"/>
          <w:szCs w:val="24"/>
        </w:rPr>
        <w:t>Spironolakton dan eplerenon bekerja dengan menahan retensi</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natrium.</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Efek samping dapat menyebabkan hiperkalemia pada pasien</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dengan penyakit gagal ginjal kronis (Depkes RI, 2006).</w:t>
      </w:r>
      <w:proofErr w:type="gramEnd"/>
    </w:p>
    <w:p w:rsidR="00626644" w:rsidRPr="00E378C7" w:rsidRDefault="00C870A5" w:rsidP="00667428">
      <w:pPr>
        <w:pStyle w:val="ListParagraph"/>
        <w:numPr>
          <w:ilvl w:val="1"/>
          <w:numId w:val="20"/>
        </w:numPr>
        <w:tabs>
          <w:tab w:val="clear" w:pos="1440"/>
          <w:tab w:val="num" w:pos="2150"/>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Penghambat reseptor beta </w:t>
      </w:r>
      <w:r w:rsidR="00626644" w:rsidRPr="00E378C7">
        <w:rPr>
          <w:rFonts w:ascii="Times New Roman" w:hAnsi="Times New Roman" w:cs="Times New Roman"/>
          <w:sz w:val="24"/>
          <w:szCs w:val="24"/>
        </w:rPr>
        <w:t xml:space="preserve">adrenergic </w:t>
      </w:r>
      <w:r w:rsidRPr="00E378C7">
        <w:rPr>
          <w:rFonts w:ascii="Times New Roman" w:hAnsi="Times New Roman" w:cs="Times New Roman"/>
          <w:sz w:val="24"/>
          <w:szCs w:val="24"/>
        </w:rPr>
        <w:t xml:space="preserve">Mekanisme kerja dengan menghambat reseptor beta </w:t>
      </w:r>
      <w:r w:rsidR="00626644" w:rsidRPr="00E378C7">
        <w:rPr>
          <w:rFonts w:ascii="Times New Roman" w:hAnsi="Times New Roman" w:cs="Times New Roman"/>
          <w:sz w:val="24"/>
          <w:szCs w:val="24"/>
        </w:rPr>
        <w:t xml:space="preserve">adrenergic </w:t>
      </w:r>
      <w:r w:rsidRPr="00E378C7">
        <w:rPr>
          <w:rFonts w:ascii="Times New Roman" w:hAnsi="Times New Roman" w:cs="Times New Roman"/>
          <w:sz w:val="24"/>
          <w:szCs w:val="24"/>
        </w:rPr>
        <w:t>sehingga terjadi penurunan curah jantung dan penghambatan pelepasan</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renin, frekuensi dan kontraksi otot jantug (Depkes RI, 2006).</w:t>
      </w:r>
    </w:p>
    <w:p w:rsidR="00626644" w:rsidRPr="00E378C7" w:rsidRDefault="00C870A5" w:rsidP="00667428">
      <w:pPr>
        <w:pStyle w:val="ListParagraph"/>
        <w:numPr>
          <w:ilvl w:val="1"/>
          <w:numId w:val="20"/>
        </w:numPr>
        <w:tabs>
          <w:tab w:val="clear" w:pos="1440"/>
          <w:tab w:val="num" w:pos="2008"/>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Penghambat </w:t>
      </w:r>
      <w:r w:rsidRPr="00E378C7">
        <w:rPr>
          <w:rFonts w:ascii="Times New Roman" w:hAnsi="Times New Roman" w:cs="Times New Roman"/>
          <w:i/>
          <w:iCs/>
          <w:sz w:val="24"/>
          <w:szCs w:val="24"/>
        </w:rPr>
        <w:t xml:space="preserve">angiotensin coverting enzyme </w:t>
      </w:r>
      <w:r w:rsidRPr="00E378C7">
        <w:rPr>
          <w:rFonts w:ascii="Times New Roman" w:hAnsi="Times New Roman" w:cs="Times New Roman"/>
          <w:sz w:val="24"/>
          <w:szCs w:val="24"/>
        </w:rPr>
        <w:t>(ACE)</w:t>
      </w:r>
    </w:p>
    <w:p w:rsidR="00DC285F" w:rsidRPr="007C7789" w:rsidRDefault="00C870A5" w:rsidP="00667428">
      <w:pPr>
        <w:pStyle w:val="ListParagraph"/>
        <w:autoSpaceDE w:val="0"/>
        <w:autoSpaceDN w:val="0"/>
        <w:adjustRightInd w:val="0"/>
        <w:spacing w:after="0" w:line="456" w:lineRule="auto"/>
        <w:ind w:left="1418"/>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kerja dengan menghambat enzim yang mengkonversi</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perubahan angiotensin I menjadi angiotensin II (zat yang dapat</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menyebabkan peningkatan tekanan darah) (Depkes RI, 2006).</w:t>
      </w:r>
      <w:proofErr w:type="gramEnd"/>
    </w:p>
    <w:p w:rsidR="00626644" w:rsidRPr="00E378C7" w:rsidRDefault="00C870A5" w:rsidP="00667428">
      <w:pPr>
        <w:pStyle w:val="ListParagraph"/>
        <w:numPr>
          <w:ilvl w:val="1"/>
          <w:numId w:val="20"/>
        </w:numPr>
        <w:tabs>
          <w:tab w:val="clear" w:pos="1440"/>
          <w:tab w:val="num" w:pos="1866"/>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Penghambat </w:t>
      </w:r>
      <w:r w:rsidR="00626644" w:rsidRPr="00E378C7">
        <w:rPr>
          <w:rFonts w:ascii="Times New Roman" w:hAnsi="Times New Roman" w:cs="Times New Roman"/>
          <w:sz w:val="24"/>
          <w:szCs w:val="24"/>
        </w:rPr>
        <w:t>rennin</w:t>
      </w:r>
    </w:p>
    <w:p w:rsidR="0029720E" w:rsidRPr="00DC285F" w:rsidRDefault="00C870A5" w:rsidP="00667428">
      <w:pPr>
        <w:pStyle w:val="ListParagraph"/>
        <w:autoSpaceDE w:val="0"/>
        <w:autoSpaceDN w:val="0"/>
        <w:adjustRightInd w:val="0"/>
        <w:spacing w:after="0" w:line="456" w:lineRule="auto"/>
        <w:ind w:left="1418"/>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obat ini mencegah pemecahan angiotensinogen</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menjadi angiotensin I (Depkes RI, 2006).</w:t>
      </w:r>
      <w:proofErr w:type="gramEnd"/>
    </w:p>
    <w:p w:rsidR="00626644" w:rsidRPr="00E378C7" w:rsidRDefault="00C870A5" w:rsidP="00667428">
      <w:pPr>
        <w:pStyle w:val="ListParagraph"/>
        <w:numPr>
          <w:ilvl w:val="1"/>
          <w:numId w:val="20"/>
        </w:numPr>
        <w:tabs>
          <w:tab w:val="clear" w:pos="1440"/>
          <w:tab w:val="num" w:pos="1724"/>
        </w:tabs>
        <w:autoSpaceDE w:val="0"/>
        <w:autoSpaceDN w:val="0"/>
        <w:adjustRightInd w:val="0"/>
        <w:spacing w:after="0" w:line="456" w:lineRule="auto"/>
        <w:ind w:left="1418" w:hanging="426"/>
        <w:jc w:val="both"/>
        <w:rPr>
          <w:rFonts w:ascii="Times New Roman" w:hAnsi="Times New Roman" w:cs="Times New Roman"/>
          <w:sz w:val="24"/>
          <w:szCs w:val="24"/>
        </w:rPr>
      </w:pPr>
      <w:r w:rsidRPr="00E378C7">
        <w:rPr>
          <w:rFonts w:ascii="Times New Roman" w:hAnsi="Times New Roman" w:cs="Times New Roman"/>
          <w:sz w:val="24"/>
          <w:szCs w:val="24"/>
        </w:rPr>
        <w:t>Penghambat Reseptor Angiotension II</w:t>
      </w:r>
    </w:p>
    <w:p w:rsidR="00E378C7" w:rsidRDefault="00C870A5" w:rsidP="00667428">
      <w:pPr>
        <w:pStyle w:val="ListParagraph"/>
        <w:autoSpaceDE w:val="0"/>
        <w:autoSpaceDN w:val="0"/>
        <w:adjustRightInd w:val="0"/>
        <w:spacing w:after="0" w:line="456" w:lineRule="auto"/>
        <w:ind w:left="1418"/>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kerja dengan menghambat reseptor angiotension II</w:t>
      </w:r>
      <w:r w:rsidR="00626644" w:rsidRPr="00E378C7">
        <w:rPr>
          <w:rFonts w:ascii="Times New Roman" w:hAnsi="Times New Roman" w:cs="Times New Roman"/>
          <w:sz w:val="24"/>
          <w:szCs w:val="24"/>
        </w:rPr>
        <w:t xml:space="preserve"> </w:t>
      </w:r>
      <w:r w:rsidRPr="00E378C7">
        <w:rPr>
          <w:rFonts w:ascii="Times New Roman" w:hAnsi="Times New Roman" w:cs="Times New Roman"/>
          <w:sz w:val="24"/>
          <w:szCs w:val="24"/>
        </w:rPr>
        <w:t>sehingga menimbulkan efek vasodilatasi, penurunan pelepasan aldosteron,</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dan penurunan aktivitas saraf simpatik (Depkes RI, 2006).</w:t>
      </w:r>
      <w:proofErr w:type="gramEnd"/>
    </w:p>
    <w:p w:rsidR="00182C1A" w:rsidRPr="00E378C7" w:rsidRDefault="00C870A5" w:rsidP="00742EDC">
      <w:pPr>
        <w:pStyle w:val="ListParagraph"/>
        <w:numPr>
          <w:ilvl w:val="1"/>
          <w:numId w:val="20"/>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lastRenderedPageBreak/>
        <w:t>Penghambat saluran kalsium</w:t>
      </w:r>
    </w:p>
    <w:p w:rsidR="00182C1A" w:rsidRPr="00E378C7" w:rsidRDefault="00C870A5" w:rsidP="007C0367">
      <w:pPr>
        <w:pStyle w:val="ListParagraph"/>
        <w:autoSpaceDE w:val="0"/>
        <w:autoSpaceDN w:val="0"/>
        <w:adjustRightInd w:val="0"/>
        <w:spacing w:after="0" w:line="480" w:lineRule="auto"/>
        <w:ind w:left="1276"/>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obat ini adalah dengan merelaksasi otot jantung dan</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otot polos melalui penghambatan masuknya ion kalsium masuk ke dalam</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intrasel (Depkes RI, 2006).</w:t>
      </w:r>
      <w:proofErr w:type="gramEnd"/>
      <w:r w:rsidR="00182C1A" w:rsidRPr="00E378C7">
        <w:rPr>
          <w:rFonts w:ascii="Times New Roman" w:hAnsi="Times New Roman" w:cs="Times New Roman"/>
          <w:sz w:val="24"/>
          <w:szCs w:val="24"/>
        </w:rPr>
        <w:t xml:space="preserve"> </w:t>
      </w:r>
    </w:p>
    <w:p w:rsidR="00182C1A" w:rsidRPr="00E378C7" w:rsidRDefault="00C870A5" w:rsidP="00742EDC">
      <w:pPr>
        <w:pStyle w:val="ListParagraph"/>
        <w:numPr>
          <w:ilvl w:val="1"/>
          <w:numId w:val="20"/>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Antagonis reseptor </w:t>
      </w:r>
      <w:r w:rsidR="00FE3359" w:rsidRPr="00E378C7">
        <w:rPr>
          <w:rFonts w:ascii="Times New Roman" w:hAnsi="Times New Roman" w:cs="Times New Roman"/>
          <w:sz w:val="24"/>
          <w:szCs w:val="24"/>
        </w:rPr>
        <w:t>α</w:t>
      </w:r>
      <w:r w:rsidRPr="00E378C7">
        <w:rPr>
          <w:rFonts w:ascii="Times New Roman" w:hAnsi="Times New Roman" w:cs="Times New Roman"/>
          <w:sz w:val="24"/>
          <w:szCs w:val="24"/>
        </w:rPr>
        <w:t>-adrenergik</w:t>
      </w:r>
    </w:p>
    <w:p w:rsidR="00182C1A" w:rsidRPr="00E378C7" w:rsidRDefault="00C870A5" w:rsidP="007C0367">
      <w:pPr>
        <w:pStyle w:val="ListParagraph"/>
        <w:autoSpaceDE w:val="0"/>
        <w:autoSpaceDN w:val="0"/>
        <w:adjustRightInd w:val="0"/>
        <w:spacing w:after="0" w:line="480" w:lineRule="auto"/>
        <w:ind w:left="1276"/>
        <w:jc w:val="both"/>
        <w:rPr>
          <w:rFonts w:ascii="Times New Roman" w:hAnsi="Times New Roman" w:cs="Times New Roman"/>
          <w:sz w:val="24"/>
          <w:szCs w:val="24"/>
        </w:rPr>
      </w:pPr>
      <w:proofErr w:type="gramStart"/>
      <w:r w:rsidRPr="00E378C7">
        <w:rPr>
          <w:rFonts w:ascii="Times New Roman" w:hAnsi="Times New Roman" w:cs="Times New Roman"/>
          <w:sz w:val="24"/>
          <w:szCs w:val="24"/>
        </w:rPr>
        <w:t xml:space="preserve">Mekanisme obat dengan penghambatan </w:t>
      </w:r>
      <w:r w:rsidR="00FE3359" w:rsidRPr="00E378C7">
        <w:rPr>
          <w:rFonts w:ascii="Times New Roman" w:hAnsi="Times New Roman" w:cs="Times New Roman"/>
          <w:sz w:val="24"/>
          <w:szCs w:val="24"/>
        </w:rPr>
        <w:t>α</w:t>
      </w:r>
      <w:r w:rsidRPr="00E378C7">
        <w:rPr>
          <w:rFonts w:ascii="Times New Roman" w:hAnsi="Times New Roman" w:cs="Times New Roman"/>
          <w:sz w:val="24"/>
          <w:szCs w:val="24"/>
        </w:rPr>
        <w:t>-adrenergik sehingga</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pelepasan katekolamin terhambat.</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Menyebabkan vasodilatasi pembuluh</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darah yang berefek pada penurunan resistensi perifer.</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Efek tersebut</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menurunkan laju jantung dan curah jantung (Depkes RI, 2006).</w:t>
      </w:r>
      <w:proofErr w:type="gramEnd"/>
    </w:p>
    <w:p w:rsidR="00182C1A" w:rsidRPr="00E378C7" w:rsidRDefault="00C870A5" w:rsidP="00742EDC">
      <w:pPr>
        <w:pStyle w:val="ListParagraph"/>
        <w:numPr>
          <w:ilvl w:val="1"/>
          <w:numId w:val="20"/>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 xml:space="preserve">Obat aktifitas simpatomimetik </w:t>
      </w:r>
      <w:r w:rsidR="00182C1A" w:rsidRPr="00E378C7">
        <w:rPr>
          <w:rFonts w:ascii="Times New Roman" w:hAnsi="Times New Roman" w:cs="Times New Roman"/>
          <w:sz w:val="24"/>
          <w:szCs w:val="24"/>
        </w:rPr>
        <w:t xml:space="preserve">intrinsic </w:t>
      </w:r>
    </w:p>
    <w:p w:rsidR="006C168C" w:rsidRPr="007C7789" w:rsidRDefault="00C870A5" w:rsidP="007C7789">
      <w:pPr>
        <w:pStyle w:val="ListParagraph"/>
        <w:autoSpaceDE w:val="0"/>
        <w:autoSpaceDN w:val="0"/>
        <w:adjustRightInd w:val="0"/>
        <w:spacing w:after="0" w:line="480" w:lineRule="auto"/>
        <w:ind w:left="1276"/>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obat dengan penghambatan parsial reseptor beta1,</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sehingga mengurangi bronkospasme dan vasokonstriksi (Depkes RI,</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2006).</w:t>
      </w:r>
      <w:proofErr w:type="gramEnd"/>
    </w:p>
    <w:p w:rsidR="00182C1A" w:rsidRPr="00E378C7" w:rsidRDefault="00C870A5" w:rsidP="00742EDC">
      <w:pPr>
        <w:pStyle w:val="ListParagraph"/>
        <w:numPr>
          <w:ilvl w:val="1"/>
          <w:numId w:val="20"/>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Vasodilator arteriolar</w:t>
      </w:r>
    </w:p>
    <w:p w:rsidR="00182C1A" w:rsidRPr="00E378C7" w:rsidRDefault="00C870A5" w:rsidP="007C0367">
      <w:pPr>
        <w:pStyle w:val="ListParagraph"/>
        <w:autoSpaceDE w:val="0"/>
        <w:autoSpaceDN w:val="0"/>
        <w:adjustRightInd w:val="0"/>
        <w:spacing w:after="0" w:line="480" w:lineRule="auto"/>
        <w:ind w:left="1276"/>
        <w:jc w:val="both"/>
        <w:rPr>
          <w:rFonts w:ascii="Times New Roman" w:hAnsi="Times New Roman" w:cs="Times New Roman"/>
          <w:sz w:val="24"/>
          <w:szCs w:val="24"/>
        </w:rPr>
      </w:pPr>
      <w:proofErr w:type="gramStart"/>
      <w:r w:rsidRPr="00E378C7">
        <w:rPr>
          <w:rFonts w:ascii="Times New Roman" w:hAnsi="Times New Roman" w:cs="Times New Roman"/>
          <w:sz w:val="24"/>
          <w:szCs w:val="24"/>
        </w:rPr>
        <w:t>Mekanisme obat dengan rileksasi otot polos arteriolar</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menyebabkan terjadinya refleks baroreseptor sehingga terjadi peningkatan</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laju jantung, curah jantung, dan pelepasan renin (Depkes RI, 2006).</w:t>
      </w:r>
      <w:proofErr w:type="gramEnd"/>
    </w:p>
    <w:p w:rsidR="00182C1A" w:rsidRPr="00E378C7" w:rsidRDefault="00C870A5" w:rsidP="00742EDC">
      <w:pPr>
        <w:pStyle w:val="ListParagraph"/>
        <w:numPr>
          <w:ilvl w:val="1"/>
          <w:numId w:val="20"/>
        </w:numPr>
        <w:autoSpaceDE w:val="0"/>
        <w:autoSpaceDN w:val="0"/>
        <w:adjustRightInd w:val="0"/>
        <w:spacing w:after="0" w:line="480" w:lineRule="auto"/>
        <w:ind w:left="1276" w:hanging="426"/>
        <w:jc w:val="both"/>
        <w:rPr>
          <w:rFonts w:ascii="Times New Roman" w:hAnsi="Times New Roman" w:cs="Times New Roman"/>
          <w:sz w:val="24"/>
          <w:szCs w:val="24"/>
        </w:rPr>
      </w:pPr>
      <w:r w:rsidRPr="00E378C7">
        <w:rPr>
          <w:rFonts w:ascii="Times New Roman" w:hAnsi="Times New Roman" w:cs="Times New Roman"/>
          <w:sz w:val="24"/>
          <w:szCs w:val="24"/>
        </w:rPr>
        <w:t>Penghambat simpatik</w:t>
      </w:r>
    </w:p>
    <w:p w:rsidR="00E847FF" w:rsidRDefault="00C870A5" w:rsidP="007C0367">
      <w:pPr>
        <w:pStyle w:val="ListParagraph"/>
        <w:autoSpaceDE w:val="0"/>
        <w:autoSpaceDN w:val="0"/>
        <w:adjustRightInd w:val="0"/>
        <w:spacing w:after="0" w:line="480" w:lineRule="auto"/>
        <w:ind w:left="1276"/>
        <w:jc w:val="both"/>
        <w:rPr>
          <w:rFonts w:ascii="Times New Roman" w:hAnsi="Times New Roman" w:cs="Times New Roman"/>
          <w:sz w:val="24"/>
          <w:szCs w:val="24"/>
        </w:rPr>
      </w:pPr>
      <w:r w:rsidRPr="00E378C7">
        <w:rPr>
          <w:rFonts w:ascii="Times New Roman" w:hAnsi="Times New Roman" w:cs="Times New Roman"/>
          <w:sz w:val="24"/>
          <w:szCs w:val="24"/>
        </w:rPr>
        <w:t>Mekanisme guanetidin dan guanadrel adalah dengan menghambat</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pelepasan norepinefrin pada post ganglion pusat saraf simpatik dan</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penghambatan pelepasan norepinefrin dalam menstimulasi saraf simpatik</w:t>
      </w:r>
      <w:r w:rsidR="00182C1A" w:rsidRPr="00E378C7">
        <w:rPr>
          <w:rFonts w:ascii="Times New Roman" w:hAnsi="Times New Roman" w:cs="Times New Roman"/>
          <w:sz w:val="24"/>
          <w:szCs w:val="24"/>
        </w:rPr>
        <w:t xml:space="preserve"> </w:t>
      </w:r>
      <w:r w:rsidRPr="00E378C7">
        <w:rPr>
          <w:rFonts w:ascii="Times New Roman" w:hAnsi="Times New Roman" w:cs="Times New Roman"/>
          <w:sz w:val="24"/>
          <w:szCs w:val="24"/>
        </w:rPr>
        <w:t>(Depkes RI, 2006).</w:t>
      </w:r>
    </w:p>
    <w:p w:rsidR="00C870A5" w:rsidRPr="00E378C7" w:rsidRDefault="00EC264F" w:rsidP="00E378C7">
      <w:pPr>
        <w:autoSpaceDE w:val="0"/>
        <w:autoSpaceDN w:val="0"/>
        <w:adjustRightInd w:val="0"/>
        <w:spacing w:after="0" w:line="480" w:lineRule="auto"/>
        <w:ind w:left="567"/>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Tabel 2.4</w:t>
      </w:r>
      <w:r w:rsidR="00C870A5" w:rsidRPr="00E378C7">
        <w:rPr>
          <w:rFonts w:ascii="Times New Roman" w:hAnsi="Times New Roman" w:cs="Times New Roman"/>
          <w:sz w:val="24"/>
          <w:szCs w:val="24"/>
        </w:rPr>
        <w:t>.</w:t>
      </w:r>
      <w:proofErr w:type="gramEnd"/>
      <w:r w:rsidR="00C870A5" w:rsidRPr="00E378C7">
        <w:rPr>
          <w:rFonts w:ascii="Times New Roman" w:hAnsi="Times New Roman" w:cs="Times New Roman"/>
          <w:sz w:val="24"/>
          <w:szCs w:val="24"/>
        </w:rPr>
        <w:t xml:space="preserve"> Obat Antihipertensi (golongan, </w:t>
      </w:r>
      <w:proofErr w:type="gramStart"/>
      <w:r w:rsidR="00C870A5" w:rsidRPr="00E378C7">
        <w:rPr>
          <w:rFonts w:ascii="Times New Roman" w:hAnsi="Times New Roman" w:cs="Times New Roman"/>
          <w:sz w:val="24"/>
          <w:szCs w:val="24"/>
        </w:rPr>
        <w:t>nama</w:t>
      </w:r>
      <w:proofErr w:type="gramEnd"/>
      <w:r w:rsidR="00C870A5" w:rsidRPr="00E378C7">
        <w:rPr>
          <w:rFonts w:ascii="Times New Roman" w:hAnsi="Times New Roman" w:cs="Times New Roman"/>
          <w:sz w:val="24"/>
          <w:szCs w:val="24"/>
        </w:rPr>
        <w:t xml:space="preserve"> obat, dan dosis per hari)</w:t>
      </w:r>
    </w:p>
    <w:tbl>
      <w:tblPr>
        <w:tblStyle w:val="TableGrid"/>
        <w:tblW w:w="7938" w:type="dxa"/>
        <w:tblInd w:w="817" w:type="dxa"/>
        <w:tblLayout w:type="fixed"/>
        <w:tblLook w:val="04A0" w:firstRow="1" w:lastRow="0" w:firstColumn="1" w:lastColumn="0" w:noHBand="0" w:noVBand="1"/>
      </w:tblPr>
      <w:tblGrid>
        <w:gridCol w:w="1276"/>
        <w:gridCol w:w="2551"/>
        <w:gridCol w:w="1134"/>
        <w:gridCol w:w="2977"/>
      </w:tblGrid>
      <w:tr w:rsidR="007B0187" w:rsidRPr="0094248D" w:rsidTr="00CF5C2E">
        <w:tc>
          <w:tcPr>
            <w:tcW w:w="1276" w:type="dxa"/>
          </w:tcPr>
          <w:p w:rsidR="007B0187" w:rsidRPr="0094248D" w:rsidRDefault="007B0187" w:rsidP="00CF5C2E">
            <w:pPr>
              <w:autoSpaceDE w:val="0"/>
              <w:autoSpaceDN w:val="0"/>
              <w:adjustRightInd w:val="0"/>
              <w:spacing w:line="276" w:lineRule="auto"/>
              <w:jc w:val="center"/>
              <w:rPr>
                <w:rFonts w:ascii="Times New Roman" w:hAnsi="Times New Roman" w:cs="Times New Roman"/>
                <w:b/>
              </w:rPr>
            </w:pPr>
            <w:r w:rsidRPr="0094248D">
              <w:rPr>
                <w:rFonts w:ascii="Times New Roman" w:hAnsi="Times New Roman" w:cs="Times New Roman"/>
                <w:b/>
              </w:rPr>
              <w:t>Kelas</w:t>
            </w:r>
          </w:p>
        </w:tc>
        <w:tc>
          <w:tcPr>
            <w:tcW w:w="2551" w:type="dxa"/>
          </w:tcPr>
          <w:p w:rsidR="007B0187" w:rsidRPr="0094248D" w:rsidRDefault="007B0187" w:rsidP="00CF5C2E">
            <w:pPr>
              <w:autoSpaceDE w:val="0"/>
              <w:autoSpaceDN w:val="0"/>
              <w:adjustRightInd w:val="0"/>
              <w:spacing w:line="276" w:lineRule="auto"/>
              <w:jc w:val="center"/>
              <w:rPr>
                <w:rFonts w:ascii="Times New Roman" w:hAnsi="Times New Roman" w:cs="Times New Roman"/>
                <w:b/>
              </w:rPr>
            </w:pPr>
            <w:r w:rsidRPr="0094248D">
              <w:rPr>
                <w:rFonts w:ascii="Times New Roman" w:hAnsi="Times New Roman" w:cs="Times New Roman"/>
                <w:b/>
              </w:rPr>
              <w:t>Nama Obat</w:t>
            </w:r>
          </w:p>
        </w:tc>
        <w:tc>
          <w:tcPr>
            <w:tcW w:w="1134" w:type="dxa"/>
          </w:tcPr>
          <w:p w:rsidR="007B0187" w:rsidRPr="0094248D" w:rsidRDefault="007B0187" w:rsidP="00CF5C2E">
            <w:pPr>
              <w:autoSpaceDE w:val="0"/>
              <w:autoSpaceDN w:val="0"/>
              <w:adjustRightInd w:val="0"/>
              <w:spacing w:line="276" w:lineRule="auto"/>
              <w:jc w:val="center"/>
              <w:rPr>
                <w:rFonts w:ascii="Times New Roman" w:hAnsi="Times New Roman" w:cs="Times New Roman"/>
                <w:b/>
              </w:rPr>
            </w:pPr>
            <w:r w:rsidRPr="0094248D">
              <w:rPr>
                <w:rFonts w:ascii="Times New Roman" w:hAnsi="Times New Roman" w:cs="Times New Roman"/>
                <w:b/>
              </w:rPr>
              <w:t>Dosis (mg/hari)</w:t>
            </w:r>
          </w:p>
        </w:tc>
        <w:tc>
          <w:tcPr>
            <w:tcW w:w="2977" w:type="dxa"/>
          </w:tcPr>
          <w:p w:rsidR="007B0187" w:rsidRPr="0094248D" w:rsidRDefault="001F4311" w:rsidP="00CF5C2E">
            <w:pPr>
              <w:autoSpaceDE w:val="0"/>
              <w:autoSpaceDN w:val="0"/>
              <w:adjustRightInd w:val="0"/>
              <w:spacing w:line="276" w:lineRule="auto"/>
              <w:jc w:val="center"/>
              <w:rPr>
                <w:rFonts w:ascii="Times New Roman" w:hAnsi="Times New Roman" w:cs="Times New Roman"/>
                <w:b/>
              </w:rPr>
            </w:pPr>
            <w:r w:rsidRPr="0094248D">
              <w:rPr>
                <w:rFonts w:ascii="Times New Roman" w:hAnsi="Times New Roman" w:cs="Times New Roman"/>
                <w:b/>
              </w:rPr>
              <w:t>Komentar</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Thiazide diuretic</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Chlorothiazide (Diuri)</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Chorthalidone (Generik)</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Hydrochlorothiazide (Microzide, hydroDIURIL)</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Polythiazide (Renese)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Indapamide (Lozol)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Metolazone (Mykrox)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Metolazone (Zaroxolyn)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125-500</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12.5-25</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12.5-50</w:t>
            </w:r>
          </w:p>
          <w:p w:rsidR="007B0187" w:rsidRPr="0094248D" w:rsidRDefault="007B0187" w:rsidP="002B5B2F">
            <w:pPr>
              <w:autoSpaceDE w:val="0"/>
              <w:autoSpaceDN w:val="0"/>
              <w:adjustRightInd w:val="0"/>
              <w:spacing w:line="276" w:lineRule="auto"/>
              <w:rPr>
                <w:rFonts w:ascii="Times New Roman" w:hAnsi="Times New Roman" w:cs="Times New Roman"/>
              </w:rPr>
            </w:pP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2-4</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1.25-2.5</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0.5-1.0</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2.5-5</w:t>
            </w:r>
          </w:p>
        </w:tc>
        <w:tc>
          <w:tcPr>
            <w:tcW w:w="2977" w:type="dxa"/>
          </w:tcPr>
          <w:p w:rsidR="001F4311" w:rsidRPr="0094248D" w:rsidRDefault="001F431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Pemberian pagi hari untuk</w:t>
            </w:r>
            <w:r w:rsidR="0094248D" w:rsidRPr="0094248D">
              <w:rPr>
                <w:rFonts w:ascii="Times New Roman" w:hAnsi="Times New Roman" w:cs="Times New Roman"/>
              </w:rPr>
              <w:t xml:space="preserve"> menghindari diuresis malam </w:t>
            </w:r>
            <w:r w:rsidRPr="0094248D">
              <w:rPr>
                <w:rFonts w:ascii="Times New Roman" w:hAnsi="Times New Roman" w:cs="Times New Roman"/>
              </w:rPr>
              <w:t>hari,</w:t>
            </w:r>
            <w:r w:rsidR="0094248D" w:rsidRPr="0094248D">
              <w:rPr>
                <w:rFonts w:ascii="Times New Roman" w:hAnsi="Times New Roman" w:cs="Times New Roman"/>
              </w:rPr>
              <w:t xml:space="preserve"> </w:t>
            </w:r>
            <w:r w:rsidRPr="0094248D">
              <w:rPr>
                <w:rFonts w:ascii="Times New Roman" w:hAnsi="Times New Roman" w:cs="Times New Roman"/>
              </w:rPr>
              <w:t>sebagai antihipertensi gol.</w:t>
            </w:r>
            <w:r w:rsidR="0094248D" w:rsidRPr="0094248D">
              <w:rPr>
                <w:rFonts w:ascii="Times New Roman" w:hAnsi="Times New Roman" w:cs="Times New Roman"/>
              </w:rPr>
              <w:t xml:space="preserve"> </w:t>
            </w:r>
            <w:r w:rsidRPr="0094248D">
              <w:rPr>
                <w:rFonts w:ascii="Times New Roman" w:hAnsi="Times New Roman" w:cs="Times New Roman"/>
              </w:rPr>
              <w:t>tiazid</w:t>
            </w:r>
            <w:r w:rsidR="0094248D" w:rsidRPr="0094248D">
              <w:rPr>
                <w:rFonts w:ascii="Times New Roman" w:hAnsi="Times New Roman" w:cs="Times New Roman"/>
              </w:rPr>
              <w:t xml:space="preserve"> </w:t>
            </w:r>
            <w:r w:rsidRPr="0094248D">
              <w:rPr>
                <w:rFonts w:ascii="Times New Roman" w:hAnsi="Times New Roman" w:cs="Times New Roman"/>
              </w:rPr>
              <w:t>lebih efektif dari diuretik loop</w:t>
            </w:r>
            <w:r w:rsidR="0094248D" w:rsidRPr="0094248D">
              <w:rPr>
                <w:rFonts w:ascii="Times New Roman" w:hAnsi="Times New Roman" w:cs="Times New Roman"/>
              </w:rPr>
              <w:t xml:space="preserve"> </w:t>
            </w:r>
            <w:r w:rsidRPr="0094248D">
              <w:rPr>
                <w:rFonts w:ascii="Times New Roman" w:hAnsi="Times New Roman" w:cs="Times New Roman"/>
              </w:rPr>
              <w:t>kecuali pada pasien dengan GFR</w:t>
            </w:r>
            <w:r w:rsidR="0094248D" w:rsidRPr="0094248D">
              <w:rPr>
                <w:rFonts w:ascii="Times New Roman" w:hAnsi="Times New Roman" w:cs="Times New Roman"/>
              </w:rPr>
              <w:t xml:space="preserve"> </w:t>
            </w:r>
            <w:r w:rsidRPr="0094248D">
              <w:rPr>
                <w:rFonts w:ascii="Times New Roman" w:hAnsi="Times New Roman" w:cs="Times New Roman"/>
              </w:rPr>
              <w:t>rendah (± ClCr&lt;30 ml/min);</w:t>
            </w:r>
            <w:r w:rsidR="0094248D" w:rsidRPr="0094248D">
              <w:rPr>
                <w:rFonts w:ascii="Times New Roman" w:hAnsi="Times New Roman" w:cs="Times New Roman"/>
              </w:rPr>
              <w:t xml:space="preserve"> </w:t>
            </w:r>
            <w:r w:rsidRPr="0094248D">
              <w:rPr>
                <w:rFonts w:ascii="Times New Roman" w:hAnsi="Times New Roman" w:cs="Times New Roman"/>
              </w:rPr>
              <w:t>gunakan dosis lazim untuk</w:t>
            </w:r>
            <w:r w:rsidR="0094248D" w:rsidRPr="0094248D">
              <w:rPr>
                <w:rFonts w:ascii="Times New Roman" w:hAnsi="Times New Roman" w:cs="Times New Roman"/>
              </w:rPr>
              <w:t xml:space="preserve"> </w:t>
            </w:r>
            <w:r w:rsidRPr="0094248D">
              <w:rPr>
                <w:rFonts w:ascii="Times New Roman" w:hAnsi="Times New Roman" w:cs="Times New Roman"/>
              </w:rPr>
              <w:t>mencegah efek samping</w:t>
            </w:r>
          </w:p>
          <w:p w:rsidR="007B0187" w:rsidRPr="0094248D" w:rsidRDefault="0094248D"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metabolik,; hiroklorotiazid </w:t>
            </w:r>
            <w:r w:rsidR="001F4311" w:rsidRPr="0094248D">
              <w:rPr>
                <w:rFonts w:ascii="Times New Roman" w:hAnsi="Times New Roman" w:cs="Times New Roman"/>
              </w:rPr>
              <w:t>(HCT)</w:t>
            </w:r>
            <w:r w:rsidRPr="0094248D">
              <w:rPr>
                <w:rFonts w:ascii="Times New Roman" w:hAnsi="Times New Roman" w:cs="Times New Roman"/>
              </w:rPr>
              <w:t xml:space="preserve"> </w:t>
            </w:r>
            <w:r w:rsidR="001F4311" w:rsidRPr="0094248D">
              <w:rPr>
                <w:rFonts w:ascii="Times New Roman" w:hAnsi="Times New Roman" w:cs="Times New Roman"/>
              </w:rPr>
              <w:t>dan klortalidon lebih disukai,</w:t>
            </w:r>
            <w:r w:rsidRPr="0094248D">
              <w:rPr>
                <w:rFonts w:ascii="Times New Roman" w:hAnsi="Times New Roman" w:cs="Times New Roman"/>
              </w:rPr>
              <w:t xml:space="preserve"> </w:t>
            </w:r>
            <w:r w:rsidR="001F4311" w:rsidRPr="0094248D">
              <w:rPr>
                <w:rFonts w:ascii="Times New Roman" w:hAnsi="Times New Roman" w:cs="Times New Roman"/>
              </w:rPr>
              <w:t>dengan dosis efektif maksimum 25</w:t>
            </w:r>
            <w:r w:rsidRPr="0094248D">
              <w:rPr>
                <w:rFonts w:ascii="Times New Roman" w:hAnsi="Times New Roman" w:cs="Times New Roman"/>
              </w:rPr>
              <w:t xml:space="preserve"> mg/hari; </w:t>
            </w:r>
            <w:r w:rsidR="001F4311" w:rsidRPr="0094248D">
              <w:rPr>
                <w:rFonts w:ascii="Times New Roman" w:hAnsi="Times New Roman" w:cs="Times New Roman"/>
              </w:rPr>
              <w:t>klortalidon hampir 2 kali</w:t>
            </w:r>
            <w:r w:rsidRPr="0094248D">
              <w:rPr>
                <w:rFonts w:ascii="Times New Roman" w:hAnsi="Times New Roman" w:cs="Times New Roman"/>
              </w:rPr>
              <w:t xml:space="preserve"> lebih </w:t>
            </w:r>
            <w:r w:rsidR="001F4311" w:rsidRPr="0094248D">
              <w:rPr>
                <w:rFonts w:ascii="Times New Roman" w:hAnsi="Times New Roman" w:cs="Times New Roman"/>
              </w:rPr>
              <w:t>kuat dibanding HCT;</w:t>
            </w:r>
            <w:r w:rsidRPr="0094248D">
              <w:rPr>
                <w:rFonts w:ascii="Times New Roman" w:hAnsi="Times New Roman" w:cs="Times New Roman"/>
              </w:rPr>
              <w:t xml:space="preserve"> </w:t>
            </w:r>
            <w:r w:rsidR="001F4311" w:rsidRPr="0094248D">
              <w:rPr>
                <w:rFonts w:ascii="Times New Roman" w:hAnsi="Times New Roman" w:cs="Times New Roman"/>
              </w:rPr>
              <w:t>keuntungan tambahan untuk</w:t>
            </w:r>
            <w:r w:rsidRPr="0094248D">
              <w:rPr>
                <w:rFonts w:ascii="Times New Roman" w:hAnsi="Times New Roman" w:cs="Times New Roman"/>
              </w:rPr>
              <w:t xml:space="preserve"> </w:t>
            </w:r>
            <w:r w:rsidR="001F4311" w:rsidRPr="0094248D">
              <w:rPr>
                <w:rFonts w:ascii="Times New Roman" w:hAnsi="Times New Roman" w:cs="Times New Roman"/>
              </w:rPr>
              <w:t>pasien osteoporosis; monitoring</w:t>
            </w:r>
            <w:r w:rsidRPr="0094248D">
              <w:rPr>
                <w:rFonts w:ascii="Times New Roman" w:hAnsi="Times New Roman" w:cs="Times New Roman"/>
              </w:rPr>
              <w:t xml:space="preserve"> </w:t>
            </w:r>
            <w:r w:rsidR="001F4311" w:rsidRPr="0094248D">
              <w:rPr>
                <w:rFonts w:ascii="Times New Roman" w:hAnsi="Times New Roman" w:cs="Times New Roman"/>
              </w:rPr>
              <w:t>tambahan untuk pasien dengan</w:t>
            </w:r>
            <w:r w:rsidRPr="0094248D">
              <w:rPr>
                <w:rFonts w:ascii="Times New Roman" w:hAnsi="Times New Roman" w:cs="Times New Roman"/>
              </w:rPr>
              <w:t xml:space="preserve"> </w:t>
            </w:r>
            <w:r w:rsidR="001F4311" w:rsidRPr="0094248D">
              <w:rPr>
                <w:rFonts w:ascii="Times New Roman" w:hAnsi="Times New Roman" w:cs="Times New Roman"/>
              </w:rPr>
              <w:t>sejarah pirai atau hiponatremia</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Loop diuretic</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Bumetanide (Burnex) Furosemide (Dyrenium)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Torsemide (Demadex)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0.5-2</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50-100</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2.5-10</w:t>
            </w:r>
          </w:p>
        </w:tc>
        <w:tc>
          <w:tcPr>
            <w:tcW w:w="2977" w:type="dxa"/>
          </w:tcPr>
          <w:p w:rsidR="007B0187" w:rsidRPr="0094248D" w:rsidRDefault="001F431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Pemberian pagi dan sore untuk</w:t>
            </w:r>
            <w:r w:rsidR="0094248D">
              <w:rPr>
                <w:rFonts w:ascii="Times New Roman" w:hAnsi="Times New Roman" w:cs="Times New Roman"/>
              </w:rPr>
              <w:t xml:space="preserve"> </w:t>
            </w:r>
            <w:r w:rsidRPr="0094248D">
              <w:rPr>
                <w:rFonts w:ascii="Times New Roman" w:hAnsi="Times New Roman" w:cs="Times New Roman"/>
              </w:rPr>
              <w:t>mencegah diuresis malam hari;</w:t>
            </w:r>
            <w:r w:rsidR="0094248D">
              <w:rPr>
                <w:rFonts w:ascii="Times New Roman" w:hAnsi="Times New Roman" w:cs="Times New Roman"/>
              </w:rPr>
              <w:t xml:space="preserve"> </w:t>
            </w:r>
            <w:r w:rsidRPr="0094248D">
              <w:rPr>
                <w:rFonts w:ascii="Times New Roman" w:hAnsi="Times New Roman" w:cs="Times New Roman"/>
              </w:rPr>
              <w:t>dosis lebih tinggi mungkin</w:t>
            </w:r>
            <w:r w:rsidR="0094248D">
              <w:rPr>
                <w:rFonts w:ascii="Times New Roman" w:hAnsi="Times New Roman" w:cs="Times New Roman"/>
              </w:rPr>
              <w:t xml:space="preserve"> </w:t>
            </w:r>
            <w:r w:rsidRPr="0094248D">
              <w:rPr>
                <w:rFonts w:ascii="Times New Roman" w:hAnsi="Times New Roman" w:cs="Times New Roman"/>
              </w:rPr>
              <w:t>diperlukan untuk pasien dengan</w:t>
            </w:r>
            <w:r w:rsidR="0094248D">
              <w:rPr>
                <w:rFonts w:ascii="Times New Roman" w:hAnsi="Times New Roman" w:cs="Times New Roman"/>
              </w:rPr>
              <w:t xml:space="preserve"> </w:t>
            </w:r>
            <w:r w:rsidRPr="0094248D">
              <w:rPr>
                <w:rFonts w:ascii="Times New Roman" w:hAnsi="Times New Roman" w:cs="Times New Roman"/>
              </w:rPr>
              <w:t>GFR sangat rendah atau gagal</w:t>
            </w:r>
            <w:r w:rsidR="0094248D">
              <w:rPr>
                <w:rFonts w:ascii="Times New Roman" w:hAnsi="Times New Roman" w:cs="Times New Roman"/>
              </w:rPr>
              <w:t xml:space="preserve"> </w:t>
            </w:r>
            <w:r w:rsidR="00995295" w:rsidRPr="0094248D">
              <w:rPr>
                <w:rFonts w:ascii="Times New Roman" w:hAnsi="Times New Roman" w:cs="Times New Roman"/>
              </w:rPr>
              <w:t>J</w:t>
            </w:r>
            <w:r w:rsidRPr="0094248D">
              <w:rPr>
                <w:rFonts w:ascii="Times New Roman" w:hAnsi="Times New Roman" w:cs="Times New Roman"/>
              </w:rPr>
              <w:t>antung</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Pottasium-sparing diuretic</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Amiloride (Midamor)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Triamterene (Dyrenium)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5-10</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50-100</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Pemberian pagi dan sore untuk</w:t>
            </w:r>
          </w:p>
          <w:p w:rsidR="007B0187"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mencegah diuresis malam hari;</w:t>
            </w:r>
            <w:r w:rsidR="0094248D">
              <w:rPr>
                <w:rFonts w:ascii="Times New Roman" w:hAnsi="Times New Roman" w:cs="Times New Roman"/>
              </w:rPr>
              <w:t xml:space="preserve"> </w:t>
            </w:r>
            <w:r w:rsidRPr="0094248D">
              <w:rPr>
                <w:rFonts w:ascii="Times New Roman" w:hAnsi="Times New Roman" w:cs="Times New Roman"/>
              </w:rPr>
              <w:t>diuretik lemah, biasanya</w:t>
            </w:r>
            <w:r w:rsidR="0094248D">
              <w:rPr>
                <w:rFonts w:ascii="Times New Roman" w:hAnsi="Times New Roman" w:cs="Times New Roman"/>
              </w:rPr>
              <w:t xml:space="preserve"> </w:t>
            </w:r>
            <w:r w:rsidRPr="0094248D">
              <w:rPr>
                <w:rFonts w:ascii="Times New Roman" w:hAnsi="Times New Roman" w:cs="Times New Roman"/>
              </w:rPr>
              <w:t>dikombinasi deng</w:t>
            </w:r>
            <w:r w:rsidR="0094248D">
              <w:rPr>
                <w:rFonts w:ascii="Times New Roman" w:hAnsi="Times New Roman" w:cs="Times New Roman"/>
              </w:rPr>
              <w:t xml:space="preserve">an diuretic </w:t>
            </w:r>
            <w:r w:rsidRPr="0094248D">
              <w:rPr>
                <w:rFonts w:ascii="Times New Roman" w:hAnsi="Times New Roman" w:cs="Times New Roman"/>
              </w:rPr>
              <w:t>tiazid</w:t>
            </w:r>
            <w:r w:rsidR="0094248D">
              <w:rPr>
                <w:rFonts w:ascii="Times New Roman" w:hAnsi="Times New Roman" w:cs="Times New Roman"/>
              </w:rPr>
              <w:t xml:space="preserve"> untuk meminimalkan </w:t>
            </w:r>
            <w:r w:rsidRPr="0094248D">
              <w:rPr>
                <w:rFonts w:ascii="Times New Roman" w:hAnsi="Times New Roman" w:cs="Times New Roman"/>
              </w:rPr>
              <w:t>hipokalemia;</w:t>
            </w:r>
            <w:r w:rsidR="0094248D">
              <w:rPr>
                <w:rFonts w:ascii="Times New Roman" w:hAnsi="Times New Roman" w:cs="Times New Roman"/>
              </w:rPr>
              <w:t xml:space="preserve"> </w:t>
            </w:r>
            <w:r w:rsidRPr="0094248D">
              <w:rPr>
                <w:rFonts w:ascii="Times New Roman" w:hAnsi="Times New Roman" w:cs="Times New Roman"/>
              </w:rPr>
              <w:t>karena hipokalemia dengan dosis</w:t>
            </w:r>
            <w:r w:rsidR="0094248D">
              <w:rPr>
                <w:rFonts w:ascii="Times New Roman" w:hAnsi="Times New Roman" w:cs="Times New Roman"/>
              </w:rPr>
              <w:t xml:space="preserve"> </w:t>
            </w:r>
            <w:r w:rsidRPr="0094248D">
              <w:rPr>
                <w:rFonts w:ascii="Times New Roman" w:hAnsi="Times New Roman" w:cs="Times New Roman"/>
              </w:rPr>
              <w:t>rendah tiazid tidak lazim, obatobat</w:t>
            </w:r>
            <w:r w:rsidR="0094248D">
              <w:rPr>
                <w:rFonts w:ascii="Times New Roman" w:hAnsi="Times New Roman" w:cs="Times New Roman"/>
              </w:rPr>
              <w:t xml:space="preserve"> </w:t>
            </w:r>
            <w:r w:rsidRPr="0094248D">
              <w:rPr>
                <w:rFonts w:ascii="Times New Roman" w:hAnsi="Times New Roman" w:cs="Times New Roman"/>
              </w:rPr>
              <w:t>ini diberikan pada pasien</w:t>
            </w:r>
            <w:r w:rsidR="0094248D">
              <w:rPr>
                <w:rFonts w:ascii="Times New Roman" w:hAnsi="Times New Roman" w:cs="Times New Roman"/>
              </w:rPr>
              <w:t xml:space="preserve"> </w:t>
            </w:r>
            <w:r w:rsidRPr="0094248D">
              <w:rPr>
                <w:rFonts w:ascii="Times New Roman" w:hAnsi="Times New Roman" w:cs="Times New Roman"/>
              </w:rPr>
              <w:t>yang mengalami hipokalemia</w:t>
            </w:r>
            <w:r w:rsidR="0094248D">
              <w:rPr>
                <w:rFonts w:ascii="Times New Roman" w:hAnsi="Times New Roman" w:cs="Times New Roman"/>
              </w:rPr>
              <w:t xml:space="preserve"> </w:t>
            </w:r>
            <w:r w:rsidRPr="0094248D">
              <w:rPr>
                <w:rFonts w:ascii="Times New Roman" w:hAnsi="Times New Roman" w:cs="Times New Roman"/>
              </w:rPr>
              <w:t>akibat diuretik; hindari pada</w:t>
            </w:r>
            <w:r w:rsidR="0094248D">
              <w:rPr>
                <w:rFonts w:ascii="Times New Roman" w:hAnsi="Times New Roman" w:cs="Times New Roman"/>
              </w:rPr>
              <w:t xml:space="preserve"> </w:t>
            </w:r>
            <w:r w:rsidRPr="0094248D">
              <w:rPr>
                <w:rFonts w:ascii="Times New Roman" w:hAnsi="Times New Roman" w:cs="Times New Roman"/>
              </w:rPr>
              <w:t>pasien dengan penyakit ginjal</w:t>
            </w:r>
            <w:r w:rsidR="0094248D">
              <w:rPr>
                <w:rFonts w:ascii="Times New Roman" w:hAnsi="Times New Roman" w:cs="Times New Roman"/>
              </w:rPr>
              <w:t xml:space="preserve"> </w:t>
            </w:r>
            <w:r w:rsidRPr="0094248D">
              <w:rPr>
                <w:rFonts w:ascii="Times New Roman" w:hAnsi="Times New Roman" w:cs="Times New Roman"/>
              </w:rPr>
              <w:t>kronis (</w:t>
            </w:r>
            <w:r w:rsidRPr="0094248D">
              <w:rPr>
                <w:rFonts w:ascii="Times New Roman" w:eastAsia="SymbolMT" w:hAnsi="Times New Roman" w:cs="Times New Roman"/>
              </w:rPr>
              <w:t xml:space="preserve">± </w:t>
            </w:r>
            <w:r w:rsidRPr="0094248D">
              <w:rPr>
                <w:rFonts w:ascii="Times New Roman" w:hAnsi="Times New Roman" w:cs="Times New Roman"/>
              </w:rPr>
              <w:t>ClCr&lt;30 ml/min); dapat</w:t>
            </w:r>
            <w:r w:rsidR="0094248D">
              <w:rPr>
                <w:rFonts w:ascii="Times New Roman" w:hAnsi="Times New Roman" w:cs="Times New Roman"/>
              </w:rPr>
              <w:t xml:space="preserve"> </w:t>
            </w:r>
            <w:r w:rsidRPr="0094248D">
              <w:rPr>
                <w:rFonts w:ascii="Times New Roman" w:hAnsi="Times New Roman" w:cs="Times New Roman"/>
              </w:rPr>
              <w:lastRenderedPageBreak/>
              <w:t>meyebabkan hiperkalemia,</w:t>
            </w:r>
            <w:r w:rsidR="0094248D">
              <w:rPr>
                <w:rFonts w:ascii="Times New Roman" w:hAnsi="Times New Roman" w:cs="Times New Roman"/>
              </w:rPr>
              <w:t xml:space="preserve"> </w:t>
            </w:r>
            <w:r w:rsidRPr="0094248D">
              <w:rPr>
                <w:rFonts w:ascii="Times New Roman" w:hAnsi="Times New Roman" w:cs="Times New Roman"/>
              </w:rPr>
              <w:t>terutama kombinasi dengan ACEI,</w:t>
            </w:r>
            <w:r w:rsidR="0094248D">
              <w:rPr>
                <w:rFonts w:ascii="Times New Roman" w:hAnsi="Times New Roman" w:cs="Times New Roman"/>
              </w:rPr>
              <w:t xml:space="preserve"> </w:t>
            </w:r>
            <w:r w:rsidRPr="0094248D">
              <w:rPr>
                <w:rFonts w:ascii="Times New Roman" w:hAnsi="Times New Roman" w:cs="Times New Roman"/>
              </w:rPr>
              <w:t>ARB, atau supplemen kalium</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lastRenderedPageBreak/>
              <w:t>Adosteron-receptor blocked</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Eplerenone (Inspra)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Spironolactone (Aldactone)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50-100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25-50</w:t>
            </w:r>
          </w:p>
        </w:tc>
        <w:tc>
          <w:tcPr>
            <w:tcW w:w="2977" w:type="dxa"/>
          </w:tcPr>
          <w:p w:rsidR="007B0187"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Pemberian pagi dan sore untuk</w:t>
            </w:r>
            <w:r w:rsidR="00363CEF">
              <w:rPr>
                <w:rFonts w:ascii="Times New Roman" w:hAnsi="Times New Roman" w:cs="Times New Roman"/>
              </w:rPr>
              <w:t xml:space="preserve"> </w:t>
            </w:r>
            <w:r w:rsidRPr="0094248D">
              <w:rPr>
                <w:rFonts w:ascii="Times New Roman" w:hAnsi="Times New Roman" w:cs="Times New Roman"/>
              </w:rPr>
              <w:t>mencegah diuresis malam</w:t>
            </w:r>
            <w:r w:rsidR="00363CEF">
              <w:rPr>
                <w:rFonts w:ascii="Times New Roman" w:hAnsi="Times New Roman" w:cs="Times New Roman"/>
              </w:rPr>
              <w:t xml:space="preserve"> </w:t>
            </w:r>
            <w:r w:rsidRPr="0094248D">
              <w:rPr>
                <w:rFonts w:ascii="Times New Roman" w:hAnsi="Times New Roman" w:cs="Times New Roman"/>
              </w:rPr>
              <w:t>hari; diuretic ringan biasanya</w:t>
            </w:r>
            <w:r w:rsidR="00363CEF">
              <w:rPr>
                <w:rFonts w:ascii="Times New Roman" w:hAnsi="Times New Roman" w:cs="Times New Roman"/>
              </w:rPr>
              <w:t xml:space="preserve"> </w:t>
            </w:r>
            <w:r w:rsidRPr="0094248D">
              <w:rPr>
                <w:rFonts w:ascii="Times New Roman" w:hAnsi="Times New Roman" w:cs="Times New Roman"/>
              </w:rPr>
              <w:t>di kombinasi dengan tiazid</w:t>
            </w:r>
            <w:r w:rsidR="00363CEF">
              <w:rPr>
                <w:rFonts w:ascii="Times New Roman" w:hAnsi="Times New Roman" w:cs="Times New Roman"/>
              </w:rPr>
              <w:t xml:space="preserve"> </w:t>
            </w:r>
            <w:r w:rsidRPr="0094248D">
              <w:rPr>
                <w:rFonts w:ascii="Times New Roman" w:hAnsi="Times New Roman" w:cs="Times New Roman"/>
              </w:rPr>
              <w:t>untuk meminimalkan</w:t>
            </w:r>
            <w:r w:rsidR="00363CEF">
              <w:rPr>
                <w:rFonts w:ascii="Times New Roman" w:hAnsi="Times New Roman" w:cs="Times New Roman"/>
              </w:rPr>
              <w:t xml:space="preserve"> </w:t>
            </w:r>
            <w:r w:rsidRPr="0094248D">
              <w:rPr>
                <w:rFonts w:ascii="Times New Roman" w:hAnsi="Times New Roman" w:cs="Times New Roman"/>
              </w:rPr>
              <w:t>hipokalemia; karena</w:t>
            </w:r>
            <w:r w:rsidR="00363CEF">
              <w:rPr>
                <w:rFonts w:ascii="Times New Roman" w:hAnsi="Times New Roman" w:cs="Times New Roman"/>
              </w:rPr>
              <w:t xml:space="preserve"> </w:t>
            </w:r>
            <w:r w:rsidRPr="0094248D">
              <w:rPr>
                <w:rFonts w:ascii="Times New Roman" w:hAnsi="Times New Roman" w:cs="Times New Roman"/>
              </w:rPr>
              <w:t>hipokalemia dengan diuretic</w:t>
            </w:r>
            <w:r w:rsidR="00363CEF">
              <w:rPr>
                <w:rFonts w:ascii="Times New Roman" w:hAnsi="Times New Roman" w:cs="Times New Roman"/>
              </w:rPr>
              <w:t xml:space="preserve"> </w:t>
            </w:r>
            <w:r w:rsidRPr="0094248D">
              <w:rPr>
                <w:rFonts w:ascii="Times New Roman" w:hAnsi="Times New Roman" w:cs="Times New Roman"/>
              </w:rPr>
              <w:t>tiazid dosis rendah tidak</w:t>
            </w:r>
            <w:r w:rsidR="00363CEF">
              <w:rPr>
                <w:rFonts w:ascii="Times New Roman" w:hAnsi="Times New Roman" w:cs="Times New Roman"/>
              </w:rPr>
              <w:t xml:space="preserve"> </w:t>
            </w:r>
            <w:r w:rsidRPr="0094248D">
              <w:rPr>
                <w:rFonts w:ascii="Times New Roman" w:hAnsi="Times New Roman" w:cs="Times New Roman"/>
              </w:rPr>
              <w:t>lazim, obat-obat ini biasanya</w:t>
            </w:r>
            <w:r w:rsidR="00363CEF">
              <w:rPr>
                <w:rFonts w:ascii="Times New Roman" w:hAnsi="Times New Roman" w:cs="Times New Roman"/>
              </w:rPr>
              <w:t xml:space="preserve"> </w:t>
            </w:r>
            <w:r w:rsidRPr="0094248D">
              <w:rPr>
                <w:rFonts w:ascii="Times New Roman" w:hAnsi="Times New Roman" w:cs="Times New Roman"/>
              </w:rPr>
              <w:t>dipakai untuk pasien-pasien</w:t>
            </w:r>
            <w:r w:rsidR="00363CEF">
              <w:rPr>
                <w:rFonts w:ascii="Times New Roman" w:hAnsi="Times New Roman" w:cs="Times New Roman"/>
              </w:rPr>
              <w:t xml:space="preserve"> yang mengalami </w:t>
            </w:r>
            <w:r w:rsidRPr="0094248D">
              <w:rPr>
                <w:rFonts w:ascii="Times New Roman" w:hAnsi="Times New Roman" w:cs="Times New Roman"/>
              </w:rPr>
              <w:t>diureticinduced</w:t>
            </w:r>
            <w:r w:rsidR="00363CEF">
              <w:rPr>
                <w:rFonts w:ascii="Times New Roman" w:hAnsi="Times New Roman" w:cs="Times New Roman"/>
              </w:rPr>
              <w:t xml:space="preserve"> </w:t>
            </w:r>
            <w:r w:rsidRPr="0094248D">
              <w:rPr>
                <w:rFonts w:ascii="Times New Roman" w:hAnsi="Times New Roman" w:cs="Times New Roman"/>
              </w:rPr>
              <w:t>hipokalemia; hindari</w:t>
            </w:r>
            <w:r w:rsidR="00363CEF">
              <w:rPr>
                <w:rFonts w:ascii="Times New Roman" w:hAnsi="Times New Roman" w:cs="Times New Roman"/>
              </w:rPr>
              <w:t xml:space="preserve"> </w:t>
            </w:r>
            <w:r w:rsidRPr="0094248D">
              <w:rPr>
                <w:rFonts w:ascii="Times New Roman" w:hAnsi="Times New Roman" w:cs="Times New Roman"/>
              </w:rPr>
              <w:t>pada pasien dengan penyakit</w:t>
            </w:r>
            <w:r w:rsidR="00363CEF">
              <w:rPr>
                <w:rFonts w:ascii="Times New Roman" w:hAnsi="Times New Roman" w:cs="Times New Roman"/>
              </w:rPr>
              <w:t xml:space="preserve"> </w:t>
            </w:r>
            <w:r w:rsidRPr="0094248D">
              <w:rPr>
                <w:rFonts w:ascii="Times New Roman" w:hAnsi="Times New Roman" w:cs="Times New Roman"/>
              </w:rPr>
              <w:t>ginjal kronis (± ClCr &lt; 30ml/min); dapat menyebabkan</w:t>
            </w:r>
            <w:r w:rsidR="00363CEF">
              <w:rPr>
                <w:rFonts w:ascii="Times New Roman" w:hAnsi="Times New Roman" w:cs="Times New Roman"/>
              </w:rPr>
              <w:t xml:space="preserve"> </w:t>
            </w:r>
            <w:r w:rsidRPr="0094248D">
              <w:rPr>
                <w:rFonts w:ascii="Times New Roman" w:hAnsi="Times New Roman" w:cs="Times New Roman"/>
              </w:rPr>
              <w:t>hiperkalemia, terutama kombinasi dengan ACEI, ARB, atau</w:t>
            </w:r>
            <w:r w:rsidR="00363CEF">
              <w:rPr>
                <w:rFonts w:ascii="Times New Roman" w:hAnsi="Times New Roman" w:cs="Times New Roman"/>
              </w:rPr>
              <w:t xml:space="preserve"> </w:t>
            </w:r>
            <w:r w:rsidRPr="0094248D">
              <w:rPr>
                <w:rFonts w:ascii="Times New Roman" w:hAnsi="Times New Roman" w:cs="Times New Roman"/>
              </w:rPr>
              <w:t>suplemen kalium)</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β-Blockers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Atenolol (tenormin)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Betaxolol (Kerlone)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Bisoprolol (Zebeta)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Metoprolol (Lopressor)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Metoprolol extended release</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(Toprol XL)</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Nadolol (Corgard)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Propanolol (Inderal)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Propanolo long-acting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(Inderal LA)</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Timolol (Blocadren)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25-100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5-20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2.5-10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50-100</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50-100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40-120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40-160</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60-180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20-40</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Pemberhentian tiba-tiba dapat</w:t>
            </w:r>
            <w:r w:rsidR="00DE5930">
              <w:rPr>
                <w:rFonts w:ascii="Times New Roman" w:hAnsi="Times New Roman" w:cs="Times New Roman"/>
              </w:rPr>
              <w:t xml:space="preserve"> </w:t>
            </w:r>
            <w:r w:rsidRPr="0094248D">
              <w:rPr>
                <w:rFonts w:ascii="Times New Roman" w:hAnsi="Times New Roman" w:cs="Times New Roman"/>
              </w:rPr>
              <w:t xml:space="preserve">menyebabkan </w:t>
            </w:r>
            <w:r w:rsidRPr="0094248D">
              <w:rPr>
                <w:rFonts w:ascii="Times New Roman" w:hAnsi="Times New Roman" w:cs="Times New Roman"/>
                <w:i/>
                <w:iCs/>
              </w:rPr>
              <w:t>rebound</w:t>
            </w:r>
            <w:r w:rsidR="00DE5930">
              <w:rPr>
                <w:rFonts w:ascii="Times New Roman" w:hAnsi="Times New Roman" w:cs="Times New Roman"/>
              </w:rPr>
              <w:t xml:space="preserve"> </w:t>
            </w:r>
            <w:r w:rsidRPr="0094248D">
              <w:rPr>
                <w:rFonts w:ascii="Times New Roman" w:hAnsi="Times New Roman" w:cs="Times New Roman"/>
                <w:i/>
                <w:iCs/>
              </w:rPr>
              <w:t>hypertension</w:t>
            </w:r>
            <w:r w:rsidRPr="0094248D">
              <w:rPr>
                <w:rFonts w:ascii="Times New Roman" w:hAnsi="Times New Roman" w:cs="Times New Roman"/>
              </w:rPr>
              <w:t>; dosis rendah s/d</w:t>
            </w:r>
            <w:r w:rsidR="00DE5930">
              <w:rPr>
                <w:rFonts w:ascii="Times New Roman" w:hAnsi="Times New Roman" w:cs="Times New Roman"/>
              </w:rPr>
              <w:t xml:space="preserve"> </w:t>
            </w:r>
            <w:r w:rsidRPr="0094248D">
              <w:rPr>
                <w:rFonts w:ascii="Times New Roman" w:hAnsi="Times New Roman" w:cs="Times New Roman"/>
              </w:rPr>
              <w:t>sedang menghambat reseptor</w:t>
            </w:r>
            <w:r w:rsidR="00DE5930">
              <w:rPr>
                <w:rFonts w:ascii="Times New Roman" w:hAnsi="Times New Roman" w:cs="Times New Roman"/>
              </w:rPr>
              <w:t xml:space="preserve"> </w:t>
            </w:r>
            <w:r w:rsidRPr="0094248D">
              <w:rPr>
                <w:rFonts w:ascii="Times New Roman" w:eastAsia="SymbolMT" w:hAnsi="Times New Roman" w:cs="Times New Roman"/>
              </w:rPr>
              <w:t>β</w:t>
            </w:r>
            <w:r w:rsidRPr="0094248D">
              <w:rPr>
                <w:rFonts w:ascii="Times New Roman" w:hAnsi="Times New Roman" w:cs="Times New Roman"/>
              </w:rPr>
              <w:t>1, pada dosis tinggi</w:t>
            </w:r>
            <w:r w:rsidR="00DE5930">
              <w:rPr>
                <w:rFonts w:ascii="Times New Roman" w:hAnsi="Times New Roman" w:cs="Times New Roman"/>
              </w:rPr>
              <w:t xml:space="preserve"> </w:t>
            </w:r>
            <w:r w:rsidRPr="0094248D">
              <w:rPr>
                <w:rFonts w:ascii="Times New Roman" w:hAnsi="Times New Roman" w:cs="Times New Roman"/>
              </w:rPr>
              <w:t xml:space="preserve">menstimulasi reseptor </w:t>
            </w:r>
            <w:r w:rsidRPr="0094248D">
              <w:rPr>
                <w:rFonts w:ascii="Times New Roman" w:eastAsia="SymbolMT" w:hAnsi="Times New Roman" w:cs="Times New Roman"/>
              </w:rPr>
              <w:t>β</w:t>
            </w:r>
            <w:r w:rsidRPr="0094248D">
              <w:rPr>
                <w:rFonts w:ascii="Times New Roman" w:hAnsi="Times New Roman" w:cs="Times New Roman"/>
              </w:rPr>
              <w:t>2;</w:t>
            </w:r>
            <w:r w:rsidR="00DE5930">
              <w:rPr>
                <w:rFonts w:ascii="Times New Roman" w:hAnsi="Times New Roman" w:cs="Times New Roman"/>
              </w:rPr>
              <w:t xml:space="preserve"> </w:t>
            </w:r>
            <w:r w:rsidRPr="0094248D">
              <w:rPr>
                <w:rFonts w:ascii="Times New Roman" w:hAnsi="Times New Roman" w:cs="Times New Roman"/>
              </w:rPr>
              <w:t>dapat menyebabkan</w:t>
            </w:r>
          </w:p>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eksaserbasi asma bila</w:t>
            </w:r>
            <w:r w:rsidR="00DE5930">
              <w:rPr>
                <w:rFonts w:ascii="Times New Roman" w:hAnsi="Times New Roman" w:cs="Times New Roman"/>
              </w:rPr>
              <w:t xml:space="preserve"> </w:t>
            </w:r>
            <w:r w:rsidRPr="0094248D">
              <w:rPr>
                <w:rFonts w:ascii="Times New Roman" w:hAnsi="Times New Roman" w:cs="Times New Roman"/>
              </w:rPr>
              <w:t>selektifitas hilang; keuntungan</w:t>
            </w:r>
            <w:r w:rsidR="00DE5930">
              <w:rPr>
                <w:rFonts w:ascii="Times New Roman" w:hAnsi="Times New Roman" w:cs="Times New Roman"/>
              </w:rPr>
              <w:t xml:space="preserve"> </w:t>
            </w:r>
            <w:r w:rsidRPr="0094248D">
              <w:rPr>
                <w:rFonts w:ascii="Times New Roman" w:hAnsi="Times New Roman" w:cs="Times New Roman"/>
              </w:rPr>
              <w:t>tambahan pada pasien dengan</w:t>
            </w:r>
            <w:r w:rsidR="00DE5930">
              <w:rPr>
                <w:rFonts w:ascii="Times New Roman" w:hAnsi="Times New Roman" w:cs="Times New Roman"/>
              </w:rPr>
              <w:t xml:space="preserve"> </w:t>
            </w:r>
            <w:r w:rsidRPr="0094248D">
              <w:rPr>
                <w:rFonts w:ascii="Times New Roman" w:hAnsi="Times New Roman" w:cs="Times New Roman"/>
              </w:rPr>
              <w:t>atrial tachyarrythmia atau</w:t>
            </w:r>
            <w:r w:rsidR="00DE5930">
              <w:rPr>
                <w:rFonts w:ascii="Times New Roman" w:hAnsi="Times New Roman" w:cs="Times New Roman"/>
              </w:rPr>
              <w:t xml:space="preserve"> </w:t>
            </w:r>
            <w:r w:rsidRPr="0094248D">
              <w:rPr>
                <w:rFonts w:ascii="Times New Roman" w:hAnsi="Times New Roman" w:cs="Times New Roman"/>
              </w:rPr>
              <w:t>preoperatif hipertensi</w:t>
            </w:r>
            <w:r w:rsidR="00DE5930">
              <w:rPr>
                <w:rFonts w:ascii="Times New Roman" w:hAnsi="Times New Roman" w:cs="Times New Roman"/>
              </w:rPr>
              <w:t xml:space="preserve"> </w:t>
            </w:r>
            <w:r w:rsidRPr="0094248D">
              <w:rPr>
                <w:rFonts w:ascii="Times New Roman" w:hAnsi="Times New Roman" w:cs="Times New Roman"/>
              </w:rPr>
              <w:t>Pemberhentian tiba-tiba dapat</w:t>
            </w:r>
            <w:r w:rsidR="00DE5930">
              <w:rPr>
                <w:rFonts w:ascii="Times New Roman" w:hAnsi="Times New Roman" w:cs="Times New Roman"/>
              </w:rPr>
              <w:t xml:space="preserve"> </w:t>
            </w:r>
            <w:r w:rsidRPr="0094248D">
              <w:rPr>
                <w:rFonts w:ascii="Times New Roman" w:hAnsi="Times New Roman" w:cs="Times New Roman"/>
              </w:rPr>
              <w:t>menyebabkan rebound</w:t>
            </w:r>
            <w:r w:rsidR="00DE5930">
              <w:rPr>
                <w:rFonts w:ascii="Times New Roman" w:hAnsi="Times New Roman" w:cs="Times New Roman"/>
              </w:rPr>
              <w:t xml:space="preserve"> </w:t>
            </w:r>
            <w:r w:rsidRPr="0094248D">
              <w:rPr>
                <w:rFonts w:ascii="Times New Roman" w:hAnsi="Times New Roman" w:cs="Times New Roman"/>
              </w:rPr>
              <w:t>hypertension, menghambat</w:t>
            </w:r>
            <w:r w:rsidR="00DE5930">
              <w:rPr>
                <w:rFonts w:ascii="Times New Roman" w:hAnsi="Times New Roman" w:cs="Times New Roman"/>
              </w:rPr>
              <w:t xml:space="preserve"> </w:t>
            </w:r>
            <w:r w:rsidRPr="0094248D">
              <w:rPr>
                <w:rFonts w:ascii="Times New Roman" w:hAnsi="Times New Roman" w:cs="Times New Roman"/>
              </w:rPr>
              <w:t xml:space="preserve">reseptor </w:t>
            </w:r>
            <w:r w:rsidRPr="0094248D">
              <w:rPr>
                <w:rFonts w:ascii="Times New Roman" w:eastAsia="SymbolMT" w:hAnsi="Times New Roman" w:cs="Times New Roman"/>
              </w:rPr>
              <w:t>β</w:t>
            </w:r>
            <w:r w:rsidRPr="0094248D">
              <w:rPr>
                <w:rFonts w:ascii="Times New Roman" w:hAnsi="Times New Roman" w:cs="Times New Roman"/>
              </w:rPr>
              <w:t xml:space="preserve">1 dan </w:t>
            </w:r>
            <w:r w:rsidRPr="0094248D">
              <w:rPr>
                <w:rFonts w:ascii="Times New Roman" w:eastAsia="SymbolMT" w:hAnsi="Times New Roman" w:cs="Times New Roman"/>
              </w:rPr>
              <w:t>β</w:t>
            </w:r>
            <w:r w:rsidRPr="0094248D">
              <w:rPr>
                <w:rFonts w:ascii="Times New Roman" w:hAnsi="Times New Roman" w:cs="Times New Roman"/>
              </w:rPr>
              <w:t>2 pada semua</w:t>
            </w:r>
            <w:r w:rsidR="00DE5930">
              <w:rPr>
                <w:rFonts w:ascii="Times New Roman" w:hAnsi="Times New Roman" w:cs="Times New Roman"/>
              </w:rPr>
              <w:t xml:space="preserve"> </w:t>
            </w:r>
            <w:r w:rsidRPr="0094248D">
              <w:rPr>
                <w:rFonts w:ascii="Times New Roman" w:hAnsi="Times New Roman" w:cs="Times New Roman"/>
              </w:rPr>
              <w:t>dosis; dapat memperparah</w:t>
            </w:r>
            <w:r w:rsidR="00DE5930">
              <w:rPr>
                <w:rFonts w:ascii="Times New Roman" w:hAnsi="Times New Roman" w:cs="Times New Roman"/>
              </w:rPr>
              <w:t xml:space="preserve"> </w:t>
            </w:r>
            <w:r w:rsidRPr="0094248D">
              <w:rPr>
                <w:rFonts w:ascii="Times New Roman" w:hAnsi="Times New Roman" w:cs="Times New Roman"/>
              </w:rPr>
              <w:t>asma; ada keuntungan</w:t>
            </w:r>
            <w:r w:rsidR="00DE5930">
              <w:rPr>
                <w:rFonts w:ascii="Times New Roman" w:hAnsi="Times New Roman" w:cs="Times New Roman"/>
              </w:rPr>
              <w:t xml:space="preserve"> </w:t>
            </w:r>
            <w:r w:rsidRPr="0094248D">
              <w:rPr>
                <w:rFonts w:ascii="Times New Roman" w:hAnsi="Times New Roman" w:cs="Times New Roman"/>
              </w:rPr>
              <w:t>tambahan pada pasien dengan</w:t>
            </w:r>
            <w:r w:rsidR="00DE5930">
              <w:rPr>
                <w:rFonts w:ascii="Times New Roman" w:hAnsi="Times New Roman" w:cs="Times New Roman"/>
              </w:rPr>
              <w:t xml:space="preserve"> </w:t>
            </w:r>
            <w:r w:rsidRPr="0094248D">
              <w:rPr>
                <w:rFonts w:ascii="Times New Roman" w:hAnsi="Times New Roman" w:cs="Times New Roman"/>
              </w:rPr>
              <w:t>essensial tremor, migraine,</w:t>
            </w:r>
          </w:p>
          <w:p w:rsidR="007B0187"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tirotoksikosis</w:t>
            </w:r>
          </w:p>
          <w:p w:rsidR="001F35F4" w:rsidRPr="0094248D" w:rsidRDefault="001F35F4" w:rsidP="002B5B2F">
            <w:pPr>
              <w:autoSpaceDE w:val="0"/>
              <w:autoSpaceDN w:val="0"/>
              <w:adjustRightInd w:val="0"/>
              <w:spacing w:line="276" w:lineRule="auto"/>
              <w:jc w:val="both"/>
              <w:rPr>
                <w:rFonts w:ascii="Times New Roman" w:hAnsi="Times New Roman" w:cs="Times New Roman"/>
              </w:rPr>
            </w:pP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β-Blockers dengan aktivitas</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sympathomimetik intrinsic</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Acebutolol (Sectral)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Penbutolol (Levatol)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Pindolol (Generik) </w:t>
            </w:r>
          </w:p>
          <w:p w:rsidR="007B0187" w:rsidRPr="0094248D" w:rsidRDefault="007B0187" w:rsidP="002B5B2F">
            <w:pPr>
              <w:autoSpaceDE w:val="0"/>
              <w:autoSpaceDN w:val="0"/>
              <w:adjustRightInd w:val="0"/>
              <w:spacing w:line="276" w:lineRule="auto"/>
              <w:jc w:val="both"/>
              <w:rPr>
                <w:rFonts w:ascii="Times New Roman" w:hAnsi="Times New Roman" w:cs="Times New Roman"/>
              </w:rPr>
            </w:pP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200-800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10-40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10-40</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Pemberhentian tiba-tiba dapat</w:t>
            </w:r>
            <w:r w:rsidR="00DE5930">
              <w:rPr>
                <w:rFonts w:ascii="Times New Roman" w:hAnsi="Times New Roman" w:cs="Times New Roman"/>
              </w:rPr>
              <w:t xml:space="preserve"> </w:t>
            </w:r>
            <w:r w:rsidRPr="0094248D">
              <w:rPr>
                <w:rFonts w:ascii="Times New Roman" w:hAnsi="Times New Roman" w:cs="Times New Roman"/>
              </w:rPr>
              <w:t xml:space="preserve">menyebabkan </w:t>
            </w:r>
            <w:r w:rsidRPr="0094248D">
              <w:rPr>
                <w:rFonts w:ascii="Times New Roman" w:hAnsi="Times New Roman" w:cs="Times New Roman"/>
                <w:i/>
                <w:iCs/>
              </w:rPr>
              <w:t>rebound</w:t>
            </w:r>
            <w:r w:rsidR="00DE5930">
              <w:rPr>
                <w:rFonts w:ascii="Times New Roman" w:hAnsi="Times New Roman" w:cs="Times New Roman"/>
              </w:rPr>
              <w:t xml:space="preserve"> </w:t>
            </w:r>
            <w:r w:rsidRPr="0094248D">
              <w:rPr>
                <w:rFonts w:ascii="Times New Roman" w:hAnsi="Times New Roman" w:cs="Times New Roman"/>
                <w:i/>
                <w:iCs/>
              </w:rPr>
              <w:t xml:space="preserve">hypertension; </w:t>
            </w:r>
            <w:r w:rsidRPr="0094248D">
              <w:rPr>
                <w:rFonts w:ascii="Times New Roman" w:hAnsi="Times New Roman" w:cs="Times New Roman"/>
              </w:rPr>
              <w:t>secara parsial</w:t>
            </w:r>
            <w:r w:rsidR="00DE5930">
              <w:rPr>
                <w:rFonts w:ascii="Times New Roman" w:hAnsi="Times New Roman" w:cs="Times New Roman"/>
              </w:rPr>
              <w:t xml:space="preserve"> </w:t>
            </w:r>
            <w:r w:rsidRPr="0094248D">
              <w:rPr>
                <w:rFonts w:ascii="Times New Roman" w:hAnsi="Times New Roman" w:cs="Times New Roman"/>
              </w:rPr>
              <w:t xml:space="preserve">merangsang reseptor </w:t>
            </w:r>
            <w:r w:rsidRPr="0094248D">
              <w:rPr>
                <w:rFonts w:ascii="Times New Roman" w:eastAsia="SymbolMT" w:hAnsi="Times New Roman" w:cs="Times New Roman"/>
              </w:rPr>
              <w:t>β</w:t>
            </w:r>
            <w:r w:rsidR="00DE5930">
              <w:rPr>
                <w:rFonts w:ascii="Times New Roman" w:hAnsi="Times New Roman" w:cs="Times New Roman"/>
              </w:rPr>
              <w:t xml:space="preserve"> </w:t>
            </w:r>
            <w:r w:rsidRPr="0094248D">
              <w:rPr>
                <w:rFonts w:ascii="Times New Roman" w:hAnsi="Times New Roman" w:cs="Times New Roman"/>
              </w:rPr>
              <w:t>sementara menyekat terhadap</w:t>
            </w:r>
            <w:r w:rsidR="00DE5930">
              <w:rPr>
                <w:rFonts w:ascii="Times New Roman" w:hAnsi="Times New Roman" w:cs="Times New Roman"/>
              </w:rPr>
              <w:t xml:space="preserve"> </w:t>
            </w:r>
            <w:r w:rsidRPr="0094248D">
              <w:rPr>
                <w:rFonts w:ascii="Times New Roman" w:hAnsi="Times New Roman" w:cs="Times New Roman"/>
              </w:rPr>
              <w:t>rangsangan tambahan; tidak</w:t>
            </w:r>
            <w:r w:rsidR="00DE5930">
              <w:rPr>
                <w:rFonts w:ascii="Times New Roman" w:hAnsi="Times New Roman" w:cs="Times New Roman"/>
              </w:rPr>
              <w:t xml:space="preserve"> </w:t>
            </w:r>
            <w:r w:rsidRPr="0094248D">
              <w:rPr>
                <w:rFonts w:ascii="Times New Roman" w:hAnsi="Times New Roman" w:cs="Times New Roman"/>
              </w:rPr>
              <w:t>ada keuntungan tambahan</w:t>
            </w:r>
            <w:r w:rsidR="00DE5930">
              <w:rPr>
                <w:rFonts w:ascii="Times New Roman" w:hAnsi="Times New Roman" w:cs="Times New Roman"/>
              </w:rPr>
              <w:t xml:space="preserve"> </w:t>
            </w:r>
            <w:r w:rsidRPr="0094248D">
              <w:rPr>
                <w:rFonts w:ascii="Times New Roman" w:hAnsi="Times New Roman" w:cs="Times New Roman"/>
              </w:rPr>
              <w:t>untuk obat-obat ini kecuali</w:t>
            </w:r>
            <w:r w:rsidR="00DE5930">
              <w:rPr>
                <w:rFonts w:ascii="Times New Roman" w:hAnsi="Times New Roman" w:cs="Times New Roman"/>
              </w:rPr>
              <w:t xml:space="preserve"> </w:t>
            </w:r>
            <w:r w:rsidRPr="0094248D">
              <w:rPr>
                <w:rFonts w:ascii="Times New Roman" w:hAnsi="Times New Roman" w:cs="Times New Roman"/>
              </w:rPr>
              <w:t>pada pasien-pasien dengan</w:t>
            </w:r>
          </w:p>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bradikardi, yang harus</w:t>
            </w:r>
            <w:r w:rsidR="00DE5930">
              <w:rPr>
                <w:rFonts w:ascii="Times New Roman" w:hAnsi="Times New Roman" w:cs="Times New Roman"/>
              </w:rPr>
              <w:t xml:space="preserve"> </w:t>
            </w:r>
            <w:r w:rsidRPr="0094248D">
              <w:rPr>
                <w:rFonts w:ascii="Times New Roman" w:hAnsi="Times New Roman" w:cs="Times New Roman"/>
              </w:rPr>
              <w:t>mendapat penyekat beta;</w:t>
            </w:r>
            <w:r w:rsidR="00DE5930">
              <w:rPr>
                <w:rFonts w:ascii="Times New Roman" w:hAnsi="Times New Roman" w:cs="Times New Roman"/>
              </w:rPr>
              <w:t xml:space="preserve"> </w:t>
            </w:r>
            <w:r w:rsidRPr="0094248D">
              <w:rPr>
                <w:rFonts w:ascii="Times New Roman" w:hAnsi="Times New Roman" w:cs="Times New Roman"/>
              </w:rPr>
              <w:t>kontraindikasi pada pasien</w:t>
            </w:r>
            <w:r w:rsidR="00DE5930">
              <w:rPr>
                <w:rFonts w:ascii="Times New Roman" w:hAnsi="Times New Roman" w:cs="Times New Roman"/>
              </w:rPr>
              <w:t xml:space="preserve"> </w:t>
            </w:r>
            <w:r w:rsidRPr="0094248D">
              <w:rPr>
                <w:rFonts w:ascii="Times New Roman" w:hAnsi="Times New Roman" w:cs="Times New Roman"/>
              </w:rPr>
              <w:t>pasca infark miokard, efek</w:t>
            </w:r>
          </w:p>
          <w:p w:rsidR="007B0187" w:rsidRPr="0094248D" w:rsidRDefault="00995295" w:rsidP="002B5B2F">
            <w:pPr>
              <w:autoSpaceDE w:val="0"/>
              <w:autoSpaceDN w:val="0"/>
              <w:adjustRightInd w:val="0"/>
              <w:spacing w:line="276" w:lineRule="auto"/>
              <w:jc w:val="both"/>
              <w:rPr>
                <w:rFonts w:ascii="Times New Roman" w:hAnsi="Times New Roman" w:cs="Times New Roman"/>
              </w:rPr>
            </w:pPr>
            <w:proofErr w:type="gramStart"/>
            <w:r w:rsidRPr="0094248D">
              <w:rPr>
                <w:rFonts w:ascii="Times New Roman" w:hAnsi="Times New Roman" w:cs="Times New Roman"/>
              </w:rPr>
              <w:t>samping</w:t>
            </w:r>
            <w:proofErr w:type="gramEnd"/>
            <w:r w:rsidRPr="0094248D">
              <w:rPr>
                <w:rFonts w:ascii="Times New Roman" w:hAnsi="Times New Roman" w:cs="Times New Roman"/>
              </w:rPr>
              <w:t xml:space="preserve"> dan efek </w:t>
            </w:r>
            <w:r w:rsidR="00DE5930">
              <w:rPr>
                <w:rFonts w:ascii="Times New Roman" w:hAnsi="Times New Roman" w:cs="Times New Roman"/>
              </w:rPr>
              <w:t xml:space="preserve">metabolic </w:t>
            </w:r>
            <w:r w:rsidRPr="0094248D">
              <w:rPr>
                <w:rFonts w:ascii="Times New Roman" w:hAnsi="Times New Roman" w:cs="Times New Roman"/>
              </w:rPr>
              <w:t>lebih sedikit, tetapi tidak</w:t>
            </w:r>
            <w:r w:rsidR="00DE5930">
              <w:rPr>
                <w:rFonts w:ascii="Times New Roman" w:hAnsi="Times New Roman" w:cs="Times New Roman"/>
              </w:rPr>
              <w:t xml:space="preserve"> </w:t>
            </w:r>
            <w:r w:rsidRPr="0094248D">
              <w:rPr>
                <w:rFonts w:ascii="Times New Roman" w:hAnsi="Times New Roman" w:cs="Times New Roman"/>
              </w:rPr>
              <w:t>kardioprotektif seperti</w:t>
            </w:r>
            <w:r w:rsidR="00DE5930">
              <w:rPr>
                <w:rFonts w:ascii="Times New Roman" w:hAnsi="Times New Roman" w:cs="Times New Roman"/>
              </w:rPr>
              <w:t xml:space="preserve"> </w:t>
            </w:r>
            <w:r w:rsidRPr="0094248D">
              <w:rPr>
                <w:rFonts w:ascii="Times New Roman" w:hAnsi="Times New Roman" w:cs="Times New Roman"/>
              </w:rPr>
              <w:t>penyekat beta yang lain.</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Kombinasi α- dan β-blockers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Carvedilol (Coreg)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Labetolol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(Normodyne, Trandate)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12.5-50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200-800</w:t>
            </w:r>
          </w:p>
        </w:tc>
        <w:tc>
          <w:tcPr>
            <w:tcW w:w="2977" w:type="dxa"/>
          </w:tcPr>
          <w:p w:rsidR="00995295" w:rsidRPr="0094248D" w:rsidRDefault="00995295"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Pemberhentian tiba-tiba dapat</w:t>
            </w:r>
          </w:p>
          <w:p w:rsidR="007B0187" w:rsidRPr="00DE5930" w:rsidRDefault="00995295" w:rsidP="002B5B2F">
            <w:pPr>
              <w:autoSpaceDE w:val="0"/>
              <w:autoSpaceDN w:val="0"/>
              <w:adjustRightInd w:val="0"/>
              <w:spacing w:line="276" w:lineRule="auto"/>
              <w:rPr>
                <w:rFonts w:ascii="Times New Roman" w:hAnsi="Times New Roman" w:cs="Times New Roman"/>
                <w:i/>
                <w:iCs/>
              </w:rPr>
            </w:pPr>
            <w:r w:rsidRPr="0094248D">
              <w:rPr>
                <w:rFonts w:ascii="Times New Roman" w:hAnsi="Times New Roman" w:cs="Times New Roman"/>
              </w:rPr>
              <w:t xml:space="preserve">menyebabkan </w:t>
            </w:r>
            <w:r w:rsidRPr="0094248D">
              <w:rPr>
                <w:rFonts w:ascii="Times New Roman" w:hAnsi="Times New Roman" w:cs="Times New Roman"/>
                <w:i/>
                <w:iCs/>
              </w:rPr>
              <w:t>rebound</w:t>
            </w:r>
            <w:r w:rsidR="00DE5930">
              <w:rPr>
                <w:rFonts w:ascii="Times New Roman" w:hAnsi="Times New Roman" w:cs="Times New Roman"/>
                <w:i/>
                <w:iCs/>
              </w:rPr>
              <w:t xml:space="preserve"> </w:t>
            </w:r>
            <w:r w:rsidRPr="0094248D">
              <w:rPr>
                <w:rFonts w:ascii="Times New Roman" w:hAnsi="Times New Roman" w:cs="Times New Roman"/>
                <w:i/>
                <w:iCs/>
              </w:rPr>
              <w:t>hypertension</w:t>
            </w:r>
            <w:r w:rsidRPr="0094248D">
              <w:rPr>
                <w:rFonts w:ascii="Times New Roman" w:hAnsi="Times New Roman" w:cs="Times New Roman"/>
              </w:rPr>
              <w:t>; penambahan</w:t>
            </w:r>
            <w:r w:rsidR="00DE5930">
              <w:rPr>
                <w:rFonts w:ascii="Times New Roman" w:hAnsi="Times New Roman" w:cs="Times New Roman"/>
                <w:i/>
                <w:iCs/>
              </w:rPr>
              <w:t xml:space="preserve"> </w:t>
            </w:r>
            <w:r w:rsidRPr="0094248D">
              <w:rPr>
                <w:rFonts w:ascii="Times New Roman" w:hAnsi="Times New Roman" w:cs="Times New Roman"/>
              </w:rPr>
              <w:t xml:space="preserve">penyekat </w:t>
            </w:r>
            <w:r w:rsidRPr="0094248D">
              <w:rPr>
                <w:rFonts w:ascii="Times New Roman" w:eastAsia="SymbolMT" w:hAnsi="Times New Roman" w:cs="Times New Roman"/>
              </w:rPr>
              <w:t xml:space="preserve">α </w:t>
            </w:r>
            <w:r w:rsidRPr="0094248D">
              <w:rPr>
                <w:rFonts w:ascii="Times New Roman" w:hAnsi="Times New Roman" w:cs="Times New Roman"/>
              </w:rPr>
              <w:t>meng akibatkan</w:t>
            </w:r>
            <w:r w:rsidR="00DE5930">
              <w:rPr>
                <w:rFonts w:ascii="Times New Roman" w:hAnsi="Times New Roman" w:cs="Times New Roman"/>
                <w:i/>
                <w:iCs/>
              </w:rPr>
              <w:t xml:space="preserve"> </w:t>
            </w:r>
            <w:r w:rsidRPr="0094248D">
              <w:rPr>
                <w:rFonts w:ascii="Times New Roman" w:hAnsi="Times New Roman" w:cs="Times New Roman"/>
              </w:rPr>
              <w:t>hipotensi ortostatik</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ACE inhibitors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Benazepril (Lotensin)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Captopril (Capoten)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Enalapril (Vasotec)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Fosinopril (Monopril)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Lisinopril (prinivil, Zestril) Moexipril (Univasc)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Perindopril (Aceon)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Quinapril (Accupril)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Ramipril (Altace) </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 xml:space="preserve">Trandolapril (Mavik)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10-40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25-100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10-40</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10-40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7.5-30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4-8</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10-40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2.5-20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1-4</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Dosis awal harus dikurangi</w:t>
            </w:r>
            <w:r w:rsidR="00DE5930">
              <w:rPr>
                <w:rFonts w:ascii="Times New Roman" w:hAnsi="Times New Roman" w:cs="Times New Roman"/>
              </w:rPr>
              <w:t xml:space="preserve"> </w:t>
            </w:r>
            <w:r w:rsidRPr="0094248D">
              <w:rPr>
                <w:rFonts w:ascii="Times New Roman" w:hAnsi="Times New Roman" w:cs="Times New Roman"/>
              </w:rPr>
              <w:t>50% pada pasien yang sudah</w:t>
            </w:r>
            <w:r w:rsidR="00DE5930">
              <w:rPr>
                <w:rFonts w:ascii="Times New Roman" w:hAnsi="Times New Roman" w:cs="Times New Roman"/>
              </w:rPr>
              <w:t xml:space="preserve"> </w:t>
            </w:r>
            <w:r w:rsidRPr="0094248D">
              <w:rPr>
                <w:rFonts w:ascii="Times New Roman" w:hAnsi="Times New Roman" w:cs="Times New Roman"/>
              </w:rPr>
              <w:t>dapat diuretik, yang</w:t>
            </w:r>
            <w:r w:rsidR="00DE5930">
              <w:rPr>
                <w:rFonts w:ascii="Times New Roman" w:hAnsi="Times New Roman" w:cs="Times New Roman"/>
              </w:rPr>
              <w:t xml:space="preserve"> </w:t>
            </w:r>
            <w:r w:rsidRPr="0094248D">
              <w:rPr>
                <w:rFonts w:ascii="Times New Roman" w:hAnsi="Times New Roman" w:cs="Times New Roman"/>
              </w:rPr>
              <w:t>kekurangan cairan, atau sudah</w:t>
            </w:r>
            <w:r w:rsidR="00DE5930">
              <w:rPr>
                <w:rFonts w:ascii="Times New Roman" w:hAnsi="Times New Roman" w:cs="Times New Roman"/>
              </w:rPr>
              <w:t xml:space="preserve"> </w:t>
            </w:r>
            <w:r w:rsidRPr="0094248D">
              <w:rPr>
                <w:rFonts w:ascii="Times New Roman" w:hAnsi="Times New Roman" w:cs="Times New Roman"/>
              </w:rPr>
              <w:t>tua sekali karena resiko</w:t>
            </w:r>
          </w:p>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hipotensi; dapat menyebabkan</w:t>
            </w:r>
            <w:r w:rsidR="00DE5930">
              <w:rPr>
                <w:rFonts w:ascii="Times New Roman" w:hAnsi="Times New Roman" w:cs="Times New Roman"/>
              </w:rPr>
              <w:t xml:space="preserve"> </w:t>
            </w:r>
            <w:r w:rsidRPr="0094248D">
              <w:rPr>
                <w:rFonts w:ascii="Times New Roman" w:hAnsi="Times New Roman" w:cs="Times New Roman"/>
              </w:rPr>
              <w:t>hiperkalemia pada pasien</w:t>
            </w:r>
            <w:r w:rsidR="00DE5930">
              <w:rPr>
                <w:rFonts w:ascii="Times New Roman" w:hAnsi="Times New Roman" w:cs="Times New Roman"/>
              </w:rPr>
              <w:t xml:space="preserve"> </w:t>
            </w:r>
            <w:r w:rsidRPr="0094248D">
              <w:rPr>
                <w:rFonts w:ascii="Times New Roman" w:hAnsi="Times New Roman" w:cs="Times New Roman"/>
              </w:rPr>
              <w:t>dengan penyakit ginjal kronis</w:t>
            </w:r>
            <w:r w:rsidR="00DE5930">
              <w:rPr>
                <w:rFonts w:ascii="Times New Roman" w:hAnsi="Times New Roman" w:cs="Times New Roman"/>
              </w:rPr>
              <w:t xml:space="preserve"> </w:t>
            </w:r>
            <w:r w:rsidRPr="0094248D">
              <w:rPr>
                <w:rFonts w:ascii="Times New Roman" w:hAnsi="Times New Roman" w:cs="Times New Roman"/>
              </w:rPr>
              <w:t>atau pasien yang juga</w:t>
            </w:r>
            <w:r w:rsidR="00DE5930">
              <w:rPr>
                <w:rFonts w:ascii="Times New Roman" w:hAnsi="Times New Roman" w:cs="Times New Roman"/>
              </w:rPr>
              <w:t xml:space="preserve"> </w:t>
            </w:r>
            <w:r w:rsidRPr="0094248D">
              <w:rPr>
                <w:rFonts w:ascii="Times New Roman" w:hAnsi="Times New Roman" w:cs="Times New Roman"/>
              </w:rPr>
              <w:t>mendapat diuretik penahan</w:t>
            </w:r>
            <w:r w:rsidR="00DE5930">
              <w:rPr>
                <w:rFonts w:ascii="Times New Roman" w:hAnsi="Times New Roman" w:cs="Times New Roman"/>
              </w:rPr>
              <w:t xml:space="preserve"> </w:t>
            </w:r>
            <w:r w:rsidRPr="0094248D">
              <w:rPr>
                <w:rFonts w:ascii="Times New Roman" w:hAnsi="Times New Roman" w:cs="Times New Roman"/>
              </w:rPr>
              <w:t>kalium, antagonis aldosteron,</w:t>
            </w:r>
            <w:r w:rsidR="00DE5930">
              <w:rPr>
                <w:rFonts w:ascii="Times New Roman" w:hAnsi="Times New Roman" w:cs="Times New Roman"/>
              </w:rPr>
              <w:t xml:space="preserve"> </w:t>
            </w:r>
            <w:r w:rsidRPr="0094248D">
              <w:rPr>
                <w:rFonts w:ascii="Times New Roman" w:hAnsi="Times New Roman" w:cs="Times New Roman"/>
              </w:rPr>
              <w:t>atau ARB; dapat menyebabkan</w:t>
            </w:r>
            <w:r w:rsidR="00DE5930">
              <w:rPr>
                <w:rFonts w:ascii="Times New Roman" w:hAnsi="Times New Roman" w:cs="Times New Roman"/>
              </w:rPr>
              <w:t xml:space="preserve"> </w:t>
            </w:r>
            <w:r w:rsidRPr="0094248D">
              <w:rPr>
                <w:rFonts w:ascii="Times New Roman" w:hAnsi="Times New Roman" w:cs="Times New Roman"/>
              </w:rPr>
              <w:t>gagal ginjal pada pasien</w:t>
            </w:r>
            <w:r w:rsidR="00DE5930">
              <w:rPr>
                <w:rFonts w:ascii="Times New Roman" w:hAnsi="Times New Roman" w:cs="Times New Roman"/>
              </w:rPr>
              <w:t xml:space="preserve"> </w:t>
            </w:r>
            <w:r w:rsidRPr="0094248D">
              <w:rPr>
                <w:rFonts w:ascii="Times New Roman" w:hAnsi="Times New Roman" w:cs="Times New Roman"/>
              </w:rPr>
              <w:t>dengan renal arteri stenosis;</w:t>
            </w:r>
          </w:p>
          <w:p w:rsidR="007B0187"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jangan digunakan pada</w:t>
            </w:r>
            <w:r w:rsidR="00DE5930">
              <w:rPr>
                <w:rFonts w:ascii="Times New Roman" w:hAnsi="Times New Roman" w:cs="Times New Roman"/>
              </w:rPr>
              <w:t xml:space="preserve"> </w:t>
            </w:r>
            <w:r w:rsidRPr="0094248D">
              <w:rPr>
                <w:rFonts w:ascii="Times New Roman" w:hAnsi="Times New Roman" w:cs="Times New Roman"/>
              </w:rPr>
              <w:t>perempuan hamil atau pada</w:t>
            </w:r>
            <w:r w:rsidR="00DE5930">
              <w:rPr>
                <w:rFonts w:ascii="Times New Roman" w:hAnsi="Times New Roman" w:cs="Times New Roman"/>
              </w:rPr>
              <w:t xml:space="preserve"> </w:t>
            </w:r>
            <w:r w:rsidRPr="0094248D">
              <w:rPr>
                <w:rFonts w:ascii="Times New Roman" w:hAnsi="Times New Roman" w:cs="Times New Roman"/>
              </w:rPr>
              <w:t>pasien dengan sejarah</w:t>
            </w:r>
            <w:r w:rsidR="00DE5930">
              <w:rPr>
                <w:rFonts w:ascii="Times New Roman" w:hAnsi="Times New Roman" w:cs="Times New Roman"/>
              </w:rPr>
              <w:t xml:space="preserve"> </w:t>
            </w:r>
            <w:r w:rsidRPr="0094248D">
              <w:rPr>
                <w:rFonts w:ascii="Times New Roman" w:hAnsi="Times New Roman" w:cs="Times New Roman"/>
              </w:rPr>
              <w:t>angioedema</w:t>
            </w:r>
          </w:p>
        </w:tc>
      </w:tr>
      <w:tr w:rsidR="007B0187" w:rsidRPr="0094248D" w:rsidTr="00CF5C2E">
        <w:tc>
          <w:tcPr>
            <w:tcW w:w="1276"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Angiostensin II antagonists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Candesartan (Atacand)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Eprosartan (Tevetan)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Irbesartan (Avapro)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Losartan (Cozaar)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 xml:space="preserve">Olmesartan (Benicar)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Telmisartan (Micardis)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Valsartan (Diovan)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lastRenderedPageBreak/>
              <w:t>8-32</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400-800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150-300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25-100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lastRenderedPageBreak/>
              <w:t>20-40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20-80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80-320</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lastRenderedPageBreak/>
              <w:t>Dosis awal harus dikurangi</w:t>
            </w:r>
            <w:r w:rsidR="00DE5930">
              <w:rPr>
                <w:rFonts w:ascii="Times New Roman" w:hAnsi="Times New Roman" w:cs="Times New Roman"/>
              </w:rPr>
              <w:t xml:space="preserve"> </w:t>
            </w:r>
            <w:r w:rsidRPr="0094248D">
              <w:rPr>
                <w:rFonts w:ascii="Times New Roman" w:hAnsi="Times New Roman" w:cs="Times New Roman"/>
              </w:rPr>
              <w:t>50% pada pasien yang sudah</w:t>
            </w:r>
            <w:r w:rsidR="00DE5930">
              <w:rPr>
                <w:rFonts w:ascii="Times New Roman" w:hAnsi="Times New Roman" w:cs="Times New Roman"/>
              </w:rPr>
              <w:t xml:space="preserve"> </w:t>
            </w:r>
            <w:r w:rsidRPr="0094248D">
              <w:rPr>
                <w:rFonts w:ascii="Times New Roman" w:hAnsi="Times New Roman" w:cs="Times New Roman"/>
              </w:rPr>
              <w:t>dapat diuretik, yang</w:t>
            </w:r>
            <w:r w:rsidR="00DE5930">
              <w:rPr>
                <w:rFonts w:ascii="Times New Roman" w:hAnsi="Times New Roman" w:cs="Times New Roman"/>
              </w:rPr>
              <w:t xml:space="preserve"> </w:t>
            </w:r>
            <w:r w:rsidRPr="0094248D">
              <w:rPr>
                <w:rFonts w:ascii="Times New Roman" w:hAnsi="Times New Roman" w:cs="Times New Roman"/>
              </w:rPr>
              <w:t>kekurangan cairan, atau sudah</w:t>
            </w:r>
            <w:r w:rsidR="00DE5930">
              <w:rPr>
                <w:rFonts w:ascii="Times New Roman" w:hAnsi="Times New Roman" w:cs="Times New Roman"/>
              </w:rPr>
              <w:t xml:space="preserve"> </w:t>
            </w:r>
            <w:r w:rsidRPr="0094248D">
              <w:rPr>
                <w:rFonts w:ascii="Times New Roman" w:hAnsi="Times New Roman" w:cs="Times New Roman"/>
              </w:rPr>
              <w:lastRenderedPageBreak/>
              <w:t>tua sekali karena resiko</w:t>
            </w:r>
          </w:p>
          <w:p w:rsidR="007B0187"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hipotensi; dapat menyebabkan</w:t>
            </w:r>
            <w:r w:rsidR="00DE5930">
              <w:rPr>
                <w:rFonts w:ascii="Times New Roman" w:hAnsi="Times New Roman" w:cs="Times New Roman"/>
              </w:rPr>
              <w:t xml:space="preserve"> </w:t>
            </w:r>
            <w:r w:rsidRPr="0094248D">
              <w:rPr>
                <w:rFonts w:ascii="Times New Roman" w:hAnsi="Times New Roman" w:cs="Times New Roman"/>
              </w:rPr>
              <w:t>hiperkalemia pada pasien</w:t>
            </w:r>
            <w:r w:rsidR="00DE5930">
              <w:rPr>
                <w:rFonts w:ascii="Times New Roman" w:hAnsi="Times New Roman" w:cs="Times New Roman"/>
              </w:rPr>
              <w:t xml:space="preserve"> </w:t>
            </w:r>
            <w:r w:rsidRPr="0094248D">
              <w:rPr>
                <w:rFonts w:ascii="Times New Roman" w:hAnsi="Times New Roman" w:cs="Times New Roman"/>
              </w:rPr>
              <w:t>dengan penyakit ginjal kronis</w:t>
            </w:r>
            <w:r w:rsidR="00DE5930">
              <w:rPr>
                <w:rFonts w:ascii="Times New Roman" w:hAnsi="Times New Roman" w:cs="Times New Roman"/>
              </w:rPr>
              <w:t xml:space="preserve"> </w:t>
            </w:r>
            <w:r w:rsidRPr="0094248D">
              <w:rPr>
                <w:rFonts w:ascii="Times New Roman" w:hAnsi="Times New Roman" w:cs="Times New Roman"/>
              </w:rPr>
              <w:t>atau pasien yang juga</w:t>
            </w:r>
            <w:r w:rsidR="00DE5930">
              <w:rPr>
                <w:rFonts w:ascii="Times New Roman" w:hAnsi="Times New Roman" w:cs="Times New Roman"/>
              </w:rPr>
              <w:t xml:space="preserve"> </w:t>
            </w:r>
            <w:r w:rsidRPr="0094248D">
              <w:rPr>
                <w:rFonts w:ascii="Times New Roman" w:hAnsi="Times New Roman" w:cs="Times New Roman"/>
              </w:rPr>
              <w:t>mendapat diuretik penahan</w:t>
            </w:r>
            <w:r w:rsidR="00DE5930">
              <w:rPr>
                <w:rFonts w:ascii="Times New Roman" w:hAnsi="Times New Roman" w:cs="Times New Roman"/>
              </w:rPr>
              <w:t xml:space="preserve"> </w:t>
            </w:r>
            <w:r w:rsidRPr="0094248D">
              <w:rPr>
                <w:rFonts w:ascii="Times New Roman" w:hAnsi="Times New Roman" w:cs="Times New Roman"/>
              </w:rPr>
              <w:t>kalium, antagonis aldosteron,</w:t>
            </w:r>
            <w:r w:rsidR="00DE5930">
              <w:rPr>
                <w:rFonts w:ascii="Times New Roman" w:hAnsi="Times New Roman" w:cs="Times New Roman"/>
              </w:rPr>
              <w:t xml:space="preserve"> </w:t>
            </w:r>
            <w:r w:rsidRPr="0094248D">
              <w:rPr>
                <w:rFonts w:ascii="Times New Roman" w:hAnsi="Times New Roman" w:cs="Times New Roman"/>
              </w:rPr>
              <w:t>atau ACEI; dapat</w:t>
            </w:r>
            <w:r w:rsidR="00DE5930">
              <w:rPr>
                <w:rFonts w:ascii="Times New Roman" w:hAnsi="Times New Roman" w:cs="Times New Roman"/>
              </w:rPr>
              <w:t xml:space="preserve"> </w:t>
            </w:r>
            <w:r w:rsidRPr="0094248D">
              <w:rPr>
                <w:rFonts w:ascii="Times New Roman" w:hAnsi="Times New Roman" w:cs="Times New Roman"/>
              </w:rPr>
              <w:t>menyebabkan gagal ginjal</w:t>
            </w:r>
            <w:r w:rsidR="00DE5930">
              <w:rPr>
                <w:rFonts w:ascii="Times New Roman" w:hAnsi="Times New Roman" w:cs="Times New Roman"/>
              </w:rPr>
              <w:t xml:space="preserve"> </w:t>
            </w:r>
            <w:r w:rsidRPr="0094248D">
              <w:rPr>
                <w:rFonts w:ascii="Times New Roman" w:hAnsi="Times New Roman" w:cs="Times New Roman"/>
              </w:rPr>
              <w:t>pada pasien dengan renal arteri</w:t>
            </w:r>
            <w:r w:rsidR="00DE5930">
              <w:rPr>
                <w:rFonts w:ascii="Times New Roman" w:hAnsi="Times New Roman" w:cs="Times New Roman"/>
              </w:rPr>
              <w:t xml:space="preserve"> </w:t>
            </w:r>
            <w:r w:rsidRPr="0094248D">
              <w:rPr>
                <w:rFonts w:ascii="Times New Roman" w:hAnsi="Times New Roman" w:cs="Times New Roman"/>
              </w:rPr>
              <w:t>stenosis; tidak menyebabkan</w:t>
            </w:r>
            <w:r w:rsidR="00DE5930">
              <w:rPr>
                <w:rFonts w:ascii="Times New Roman" w:hAnsi="Times New Roman" w:cs="Times New Roman"/>
              </w:rPr>
              <w:t xml:space="preserve"> batuk kering </w:t>
            </w:r>
            <w:r w:rsidRPr="0094248D">
              <w:rPr>
                <w:rFonts w:ascii="Times New Roman" w:hAnsi="Times New Roman" w:cs="Times New Roman"/>
              </w:rPr>
              <w:t>seperti ACEI,;</w:t>
            </w:r>
            <w:r w:rsidR="00DE5930">
              <w:rPr>
                <w:rFonts w:ascii="Times New Roman" w:hAnsi="Times New Roman" w:cs="Times New Roman"/>
              </w:rPr>
              <w:t xml:space="preserve"> </w:t>
            </w:r>
            <w:r w:rsidRPr="0094248D">
              <w:rPr>
                <w:rFonts w:ascii="Times New Roman" w:hAnsi="Times New Roman" w:cs="Times New Roman"/>
              </w:rPr>
              <w:t>jangan digunakan pada</w:t>
            </w:r>
            <w:r w:rsidR="00DE5930">
              <w:rPr>
                <w:rFonts w:ascii="Times New Roman" w:hAnsi="Times New Roman" w:cs="Times New Roman"/>
              </w:rPr>
              <w:t xml:space="preserve"> </w:t>
            </w:r>
            <w:r w:rsidRPr="0094248D">
              <w:rPr>
                <w:rFonts w:ascii="Times New Roman" w:hAnsi="Times New Roman" w:cs="Times New Roman"/>
              </w:rPr>
              <w:t>perempuan hamil</w:t>
            </w: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Calcium channel blockers non-</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Dihydropyridines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Diltiazem extended release</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(Cardizem CD, Dilacor XR,</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Tiazac)</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Diltiazem extended release</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(Cardizem LA)</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Verapamil immediate release</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(Calan, Isoptin)</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Verapamil long-acting (Calan SR, Isoptin SR)</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Verapamil-coer (Covera HS, Verelan PM)</w:t>
            </w:r>
          </w:p>
        </w:tc>
        <w:tc>
          <w:tcPr>
            <w:tcW w:w="1134"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180-420</w:t>
            </w:r>
          </w:p>
          <w:p w:rsidR="007B0187" w:rsidRPr="0094248D" w:rsidRDefault="007B0187" w:rsidP="002B5B2F">
            <w:pPr>
              <w:autoSpaceDE w:val="0"/>
              <w:autoSpaceDN w:val="0"/>
              <w:adjustRightInd w:val="0"/>
              <w:spacing w:line="276" w:lineRule="auto"/>
              <w:jc w:val="both"/>
              <w:rPr>
                <w:rFonts w:ascii="Times New Roman" w:hAnsi="Times New Roman" w:cs="Times New Roman"/>
              </w:rPr>
            </w:pP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120-540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80-320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120-360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120-360</w:t>
            </w:r>
          </w:p>
        </w:tc>
        <w:tc>
          <w:tcPr>
            <w:tcW w:w="2977" w:type="dxa"/>
          </w:tcPr>
          <w:p w:rsidR="00995295"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Produk lepas lambat lebih</w:t>
            </w:r>
            <w:r w:rsidR="00DE5930">
              <w:rPr>
                <w:rFonts w:ascii="Times New Roman" w:hAnsi="Times New Roman" w:cs="Times New Roman"/>
              </w:rPr>
              <w:t xml:space="preserve"> </w:t>
            </w:r>
            <w:r w:rsidRPr="0094248D">
              <w:rPr>
                <w:rFonts w:ascii="Times New Roman" w:hAnsi="Times New Roman" w:cs="Times New Roman"/>
              </w:rPr>
              <w:t>disukai untuk hipertensi; obatobat</w:t>
            </w:r>
            <w:r w:rsidR="00DE5930">
              <w:rPr>
                <w:rFonts w:ascii="Times New Roman" w:hAnsi="Times New Roman" w:cs="Times New Roman"/>
              </w:rPr>
              <w:t xml:space="preserve"> </w:t>
            </w:r>
            <w:r w:rsidRPr="0094248D">
              <w:rPr>
                <w:rFonts w:ascii="Times New Roman" w:hAnsi="Times New Roman" w:cs="Times New Roman"/>
              </w:rPr>
              <w:t xml:space="preserve">ini menyekat </w:t>
            </w:r>
            <w:r w:rsidRPr="0094248D">
              <w:rPr>
                <w:rFonts w:ascii="Times New Roman" w:hAnsi="Times New Roman" w:cs="Times New Roman"/>
                <w:i/>
                <w:iCs/>
              </w:rPr>
              <w:t>slow</w:t>
            </w:r>
            <w:r w:rsidR="00DE5930">
              <w:rPr>
                <w:rFonts w:ascii="Times New Roman" w:hAnsi="Times New Roman" w:cs="Times New Roman"/>
              </w:rPr>
              <w:t xml:space="preserve"> </w:t>
            </w:r>
            <w:r w:rsidRPr="0094248D">
              <w:rPr>
                <w:rFonts w:ascii="Times New Roman" w:hAnsi="Times New Roman" w:cs="Times New Roman"/>
                <w:i/>
                <w:iCs/>
              </w:rPr>
              <w:t xml:space="preserve">channels </w:t>
            </w:r>
            <w:r w:rsidRPr="0094248D">
              <w:rPr>
                <w:rFonts w:ascii="Times New Roman" w:hAnsi="Times New Roman" w:cs="Times New Roman"/>
              </w:rPr>
              <w:t>di jantung dan</w:t>
            </w:r>
            <w:r w:rsidR="00DE5930">
              <w:rPr>
                <w:rFonts w:ascii="Times New Roman" w:hAnsi="Times New Roman" w:cs="Times New Roman"/>
              </w:rPr>
              <w:t xml:space="preserve"> </w:t>
            </w:r>
            <w:r w:rsidRPr="0094248D">
              <w:rPr>
                <w:rFonts w:ascii="Times New Roman" w:hAnsi="Times New Roman" w:cs="Times New Roman"/>
              </w:rPr>
              <w:t>menurunkan denyut jantung;</w:t>
            </w:r>
          </w:p>
          <w:p w:rsidR="007B0187" w:rsidRPr="0094248D" w:rsidRDefault="00995295"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dapat menyebabkan heart</w:t>
            </w:r>
            <w:r w:rsidR="00DE5930">
              <w:rPr>
                <w:rFonts w:ascii="Times New Roman" w:hAnsi="Times New Roman" w:cs="Times New Roman"/>
              </w:rPr>
              <w:t xml:space="preserve"> block; </w:t>
            </w:r>
            <w:r w:rsidRPr="0094248D">
              <w:rPr>
                <w:rFonts w:ascii="Times New Roman" w:hAnsi="Times New Roman" w:cs="Times New Roman"/>
              </w:rPr>
              <w:t>keuntungan tambahan</w:t>
            </w:r>
            <w:r w:rsidR="00DE5930">
              <w:rPr>
                <w:rFonts w:ascii="Times New Roman" w:hAnsi="Times New Roman" w:cs="Times New Roman"/>
              </w:rPr>
              <w:t xml:space="preserve"> </w:t>
            </w:r>
            <w:r w:rsidRPr="0094248D">
              <w:rPr>
                <w:rFonts w:ascii="Times New Roman" w:hAnsi="Times New Roman" w:cs="Times New Roman"/>
              </w:rPr>
              <w:t>untuk pasien dengan atrial</w:t>
            </w:r>
            <w:r w:rsidR="00DE5930">
              <w:rPr>
                <w:rFonts w:ascii="Times New Roman" w:hAnsi="Times New Roman" w:cs="Times New Roman"/>
              </w:rPr>
              <w:t xml:space="preserve"> </w:t>
            </w:r>
            <w:r w:rsidRPr="0094248D">
              <w:rPr>
                <w:rFonts w:ascii="Times New Roman" w:hAnsi="Times New Roman" w:cs="Times New Roman"/>
              </w:rPr>
              <w:t>takhiaritmia</w:t>
            </w: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Calcium channel</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blockers−dihydropyridines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Amlodipine (Norvasc)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Felodipine (Plendil)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Isradipine (Dynacirc CR)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Nicardipine sustained release</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(Cardene SR)</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Nifedipine long-acting (Adalat</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CC,Procardia XL)</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Nisoldipine (Sular)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2.5-10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2.5-20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2.5-10</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60-120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30-60</w:t>
            </w:r>
          </w:p>
          <w:p w:rsidR="007B0187" w:rsidRPr="0094248D" w:rsidRDefault="007B0187" w:rsidP="002B5B2F">
            <w:pPr>
              <w:spacing w:line="276" w:lineRule="auto"/>
              <w:rPr>
                <w:rFonts w:ascii="Times New Roman" w:hAnsi="Times New Roman" w:cs="Times New Roman"/>
              </w:rPr>
            </w:pP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10-40</w:t>
            </w:r>
          </w:p>
        </w:tc>
        <w:tc>
          <w:tcPr>
            <w:tcW w:w="2977" w:type="dxa"/>
          </w:tcPr>
          <w:p w:rsidR="007B0187" w:rsidRDefault="001F431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Dihidropiridin yang bekerja</w:t>
            </w:r>
            <w:r w:rsidR="00DE5930">
              <w:rPr>
                <w:rFonts w:ascii="Times New Roman" w:hAnsi="Times New Roman" w:cs="Times New Roman"/>
              </w:rPr>
              <w:t xml:space="preserve"> cepat </w:t>
            </w:r>
            <w:r w:rsidRPr="0094248D">
              <w:rPr>
                <w:rFonts w:ascii="Times New Roman" w:hAnsi="Times New Roman" w:cs="Times New Roman"/>
              </w:rPr>
              <w:t>(long-acting) harus</w:t>
            </w:r>
            <w:r w:rsidR="00DE5930">
              <w:rPr>
                <w:rFonts w:ascii="Times New Roman" w:hAnsi="Times New Roman" w:cs="Times New Roman"/>
              </w:rPr>
              <w:t xml:space="preserve"> dihindari, </w:t>
            </w:r>
            <w:r w:rsidRPr="0094248D">
              <w:rPr>
                <w:rFonts w:ascii="Times New Roman" w:hAnsi="Times New Roman" w:cs="Times New Roman"/>
              </w:rPr>
              <w:t>terutama nifedipin</w:t>
            </w:r>
            <w:r w:rsidR="00DE5930">
              <w:rPr>
                <w:rFonts w:ascii="Times New Roman" w:hAnsi="Times New Roman" w:cs="Times New Roman"/>
              </w:rPr>
              <w:t xml:space="preserve"> </w:t>
            </w:r>
            <w:r w:rsidRPr="0094248D">
              <w:rPr>
                <w:rFonts w:ascii="Times New Roman" w:hAnsi="Times New Roman" w:cs="Times New Roman"/>
              </w:rPr>
              <w:t>dan nicardipin; dihidropiridin</w:t>
            </w:r>
            <w:r w:rsidR="00DE5930">
              <w:rPr>
                <w:rFonts w:ascii="Times New Roman" w:hAnsi="Times New Roman" w:cs="Times New Roman"/>
              </w:rPr>
              <w:t xml:space="preserve"> </w:t>
            </w:r>
            <w:r w:rsidRPr="0094248D">
              <w:rPr>
                <w:rFonts w:ascii="Times New Roman" w:hAnsi="Times New Roman" w:cs="Times New Roman"/>
              </w:rPr>
              <w:t>adalah vasodilator perifer</w:t>
            </w:r>
            <w:r w:rsidR="00DE5930">
              <w:rPr>
                <w:rFonts w:ascii="Times New Roman" w:hAnsi="Times New Roman" w:cs="Times New Roman"/>
              </w:rPr>
              <w:t xml:space="preserve"> </w:t>
            </w:r>
            <w:r w:rsidRPr="0094248D">
              <w:rPr>
                <w:rFonts w:ascii="Times New Roman" w:hAnsi="Times New Roman" w:cs="Times New Roman"/>
              </w:rPr>
              <w:t>yang kuat dari pada</w:t>
            </w:r>
            <w:r w:rsidR="00DE5930">
              <w:rPr>
                <w:rFonts w:ascii="Times New Roman" w:hAnsi="Times New Roman" w:cs="Times New Roman"/>
              </w:rPr>
              <w:t xml:space="preserve"> </w:t>
            </w:r>
            <w:r w:rsidRPr="0094248D">
              <w:rPr>
                <w:rFonts w:ascii="Times New Roman" w:hAnsi="Times New Roman" w:cs="Times New Roman"/>
              </w:rPr>
              <w:t>nondihidropiridin dan dapat</w:t>
            </w:r>
            <w:r w:rsidR="00DE5930">
              <w:rPr>
                <w:rFonts w:ascii="Times New Roman" w:hAnsi="Times New Roman" w:cs="Times New Roman"/>
              </w:rPr>
              <w:t xml:space="preserve"> </w:t>
            </w:r>
            <w:r w:rsidRPr="0094248D">
              <w:rPr>
                <w:rFonts w:ascii="Times New Roman" w:hAnsi="Times New Roman" w:cs="Times New Roman"/>
              </w:rPr>
              <w:t>menyebabkan pelepasan</w:t>
            </w:r>
            <w:r w:rsidR="00DE5930">
              <w:rPr>
                <w:rFonts w:ascii="Times New Roman" w:hAnsi="Times New Roman" w:cs="Times New Roman"/>
              </w:rPr>
              <w:t xml:space="preserve"> </w:t>
            </w:r>
            <w:r w:rsidRPr="0094248D">
              <w:rPr>
                <w:rFonts w:ascii="Times New Roman" w:hAnsi="Times New Roman" w:cs="Times New Roman"/>
              </w:rPr>
              <w:t xml:space="preserve">simpatetik </w:t>
            </w:r>
            <w:r w:rsidR="00DE5930">
              <w:rPr>
                <w:rFonts w:ascii="Times New Roman" w:hAnsi="Times New Roman" w:cs="Times New Roman"/>
              </w:rPr>
              <w:t xml:space="preserve">reflex </w:t>
            </w:r>
            <w:r w:rsidRPr="0094248D">
              <w:rPr>
                <w:rFonts w:ascii="Times New Roman" w:hAnsi="Times New Roman" w:cs="Times New Roman"/>
              </w:rPr>
              <w:t>(takhikardia), pusing, sakit</w:t>
            </w:r>
            <w:r w:rsidR="00DE5930">
              <w:rPr>
                <w:rFonts w:ascii="Times New Roman" w:hAnsi="Times New Roman" w:cs="Times New Roman"/>
              </w:rPr>
              <w:t xml:space="preserve"> </w:t>
            </w:r>
            <w:r w:rsidRPr="0094248D">
              <w:rPr>
                <w:rFonts w:ascii="Times New Roman" w:hAnsi="Times New Roman" w:cs="Times New Roman"/>
              </w:rPr>
              <w:t>kepala, flushing, dan edema</w:t>
            </w:r>
            <w:r w:rsidR="00DE5930">
              <w:rPr>
                <w:rFonts w:ascii="Times New Roman" w:hAnsi="Times New Roman" w:cs="Times New Roman"/>
              </w:rPr>
              <w:t xml:space="preserve"> perifer; </w:t>
            </w:r>
            <w:r w:rsidRPr="0094248D">
              <w:rPr>
                <w:rFonts w:ascii="Times New Roman" w:hAnsi="Times New Roman" w:cs="Times New Roman"/>
              </w:rPr>
              <w:t>keuntungan tambahan</w:t>
            </w:r>
            <w:r w:rsidR="00DE5930">
              <w:rPr>
                <w:rFonts w:ascii="Times New Roman" w:hAnsi="Times New Roman" w:cs="Times New Roman"/>
              </w:rPr>
              <w:t xml:space="preserve"> </w:t>
            </w:r>
            <w:r w:rsidRPr="0094248D">
              <w:rPr>
                <w:rFonts w:ascii="Times New Roman" w:hAnsi="Times New Roman" w:cs="Times New Roman"/>
              </w:rPr>
              <w:t>pada sindroma Raynaud</w:t>
            </w:r>
          </w:p>
          <w:p w:rsidR="007E14CC" w:rsidRPr="0094248D" w:rsidRDefault="007E14CC" w:rsidP="002B5B2F">
            <w:pPr>
              <w:autoSpaceDE w:val="0"/>
              <w:autoSpaceDN w:val="0"/>
              <w:adjustRightInd w:val="0"/>
              <w:spacing w:line="276" w:lineRule="auto"/>
              <w:jc w:val="both"/>
              <w:rPr>
                <w:rFonts w:ascii="Times New Roman" w:hAnsi="Times New Roman" w:cs="Times New Roman"/>
              </w:rPr>
            </w:pP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α1-</w:t>
            </w:r>
            <w:r w:rsidRPr="0094248D">
              <w:rPr>
                <w:rFonts w:ascii="Times New Roman" w:hAnsi="Times New Roman" w:cs="Times New Roman"/>
              </w:rPr>
              <w:lastRenderedPageBreak/>
              <w:t>Blockers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 xml:space="preserve">Doxazosin (Cardura)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 xml:space="preserve">Prazosin (Minipress)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Terazosin (Hytrin)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lastRenderedPageBreak/>
              <w:t>1-16</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lastRenderedPageBreak/>
              <w:t>2-20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1-20</w:t>
            </w:r>
          </w:p>
        </w:tc>
        <w:tc>
          <w:tcPr>
            <w:tcW w:w="2977" w:type="dxa"/>
          </w:tcPr>
          <w:p w:rsidR="007A6C41" w:rsidRPr="0094248D" w:rsidRDefault="007A6C4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lastRenderedPageBreak/>
              <w:t>Dosis pertama harus diberikan</w:t>
            </w:r>
            <w:r w:rsidR="00DE5930">
              <w:rPr>
                <w:rFonts w:ascii="Times New Roman" w:hAnsi="Times New Roman" w:cs="Times New Roman"/>
              </w:rPr>
              <w:t xml:space="preserve"> </w:t>
            </w:r>
            <w:r w:rsidRPr="0094248D">
              <w:rPr>
                <w:rFonts w:ascii="Times New Roman" w:hAnsi="Times New Roman" w:cs="Times New Roman"/>
              </w:rPr>
              <w:lastRenderedPageBreak/>
              <w:t>malam sebelum tidur;</w:t>
            </w:r>
            <w:r w:rsidR="00DE5930">
              <w:rPr>
                <w:rFonts w:ascii="Times New Roman" w:hAnsi="Times New Roman" w:cs="Times New Roman"/>
              </w:rPr>
              <w:t xml:space="preserve"> beritahu </w:t>
            </w:r>
            <w:r w:rsidRPr="0094248D">
              <w:rPr>
                <w:rFonts w:ascii="Times New Roman" w:hAnsi="Times New Roman" w:cs="Times New Roman"/>
              </w:rPr>
              <w:t>pasien untuk berdiri</w:t>
            </w:r>
            <w:r w:rsidR="00DE5930">
              <w:rPr>
                <w:rFonts w:ascii="Times New Roman" w:hAnsi="Times New Roman" w:cs="Times New Roman"/>
              </w:rPr>
              <w:t xml:space="preserve"> </w:t>
            </w:r>
            <w:r w:rsidRPr="0094248D">
              <w:rPr>
                <w:rFonts w:ascii="Times New Roman" w:hAnsi="Times New Roman" w:cs="Times New Roman"/>
              </w:rPr>
              <w:t>perlahan-lahan dari posisi</w:t>
            </w:r>
            <w:r w:rsidR="00DE5930">
              <w:rPr>
                <w:rFonts w:ascii="Times New Roman" w:hAnsi="Times New Roman" w:cs="Times New Roman"/>
              </w:rPr>
              <w:t xml:space="preserve"> </w:t>
            </w:r>
            <w:r w:rsidRPr="0094248D">
              <w:rPr>
                <w:rFonts w:ascii="Times New Roman" w:hAnsi="Times New Roman" w:cs="Times New Roman"/>
              </w:rPr>
              <w:t>duduk atau berbaring untuk</w:t>
            </w:r>
            <w:r w:rsidR="00DE5930">
              <w:rPr>
                <w:rFonts w:ascii="Times New Roman" w:hAnsi="Times New Roman" w:cs="Times New Roman"/>
              </w:rPr>
              <w:t xml:space="preserve"> </w:t>
            </w:r>
            <w:r w:rsidRPr="0094248D">
              <w:rPr>
                <w:rFonts w:ascii="Times New Roman" w:hAnsi="Times New Roman" w:cs="Times New Roman"/>
              </w:rPr>
              <w:t>meminimalkan resiko</w:t>
            </w:r>
          </w:p>
          <w:p w:rsidR="007B0187" w:rsidRPr="0094248D" w:rsidRDefault="007A6C4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hipotensi ortostatik;</w:t>
            </w:r>
            <w:r w:rsidR="00DE5930">
              <w:rPr>
                <w:rFonts w:ascii="Times New Roman" w:hAnsi="Times New Roman" w:cs="Times New Roman"/>
              </w:rPr>
              <w:t xml:space="preserve"> </w:t>
            </w:r>
            <w:r w:rsidRPr="0094248D">
              <w:rPr>
                <w:rFonts w:ascii="Times New Roman" w:hAnsi="Times New Roman" w:cs="Times New Roman"/>
              </w:rPr>
              <w:t>keuntungan tambahan untuk</w:t>
            </w:r>
            <w:r w:rsidR="00DE5930">
              <w:rPr>
                <w:rFonts w:ascii="Times New Roman" w:hAnsi="Times New Roman" w:cs="Times New Roman"/>
              </w:rPr>
              <w:t xml:space="preserve"> </w:t>
            </w:r>
            <w:r w:rsidRPr="0094248D">
              <w:rPr>
                <w:rFonts w:ascii="Times New Roman" w:hAnsi="Times New Roman" w:cs="Times New Roman"/>
              </w:rPr>
              <w:t>laki-laki dengan BPH</w:t>
            </w:r>
            <w:r w:rsidR="00DE5930">
              <w:rPr>
                <w:rFonts w:ascii="Times New Roman" w:hAnsi="Times New Roman" w:cs="Times New Roman"/>
              </w:rPr>
              <w:t xml:space="preserve"> </w:t>
            </w:r>
            <w:r w:rsidRPr="0094248D">
              <w:rPr>
                <w:rFonts w:ascii="Times New Roman" w:hAnsi="Times New Roman" w:cs="Times New Roman"/>
              </w:rPr>
              <w:t>(benign prostatic</w:t>
            </w:r>
            <w:r w:rsidR="00DE5930">
              <w:rPr>
                <w:rFonts w:ascii="Times New Roman" w:hAnsi="Times New Roman" w:cs="Times New Roman"/>
              </w:rPr>
              <w:t xml:space="preserve"> </w:t>
            </w:r>
            <w:r w:rsidRPr="0094248D">
              <w:rPr>
                <w:rFonts w:ascii="Times New Roman" w:hAnsi="Times New Roman" w:cs="Times New Roman"/>
              </w:rPr>
              <w:t>hyperplasia)</w:t>
            </w: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lastRenderedPageBreak/>
              <w:t>Central _α2-agonists and other</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centrally acting drugs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Clonidine (Catapres)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Clonidine patch (Catapres TTS)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Methyldopa (Aldomet)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Reserpine (generic)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Guanfacine (generic)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0.1-0.8</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0.1-0.3</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250-1000</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0.05-0.25</w:t>
            </w:r>
          </w:p>
          <w:p w:rsidR="007B0187" w:rsidRPr="0094248D" w:rsidRDefault="007B0187" w:rsidP="002B5B2F">
            <w:pPr>
              <w:spacing w:line="276" w:lineRule="auto"/>
              <w:rPr>
                <w:rFonts w:ascii="Times New Roman" w:hAnsi="Times New Roman" w:cs="Times New Roman"/>
              </w:rPr>
            </w:pPr>
            <w:r w:rsidRPr="0094248D">
              <w:rPr>
                <w:rFonts w:ascii="Times New Roman" w:hAnsi="Times New Roman" w:cs="Times New Roman"/>
              </w:rPr>
              <w:t>0.5-2</w:t>
            </w:r>
          </w:p>
        </w:tc>
        <w:tc>
          <w:tcPr>
            <w:tcW w:w="2977" w:type="dxa"/>
          </w:tcPr>
          <w:p w:rsidR="007B0187" w:rsidRPr="0094248D" w:rsidRDefault="007A6C4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Pemberhentian tiba-tiba dapat</w:t>
            </w:r>
            <w:r w:rsidR="00DE5930">
              <w:rPr>
                <w:rFonts w:ascii="Times New Roman" w:hAnsi="Times New Roman" w:cs="Times New Roman"/>
              </w:rPr>
              <w:t xml:space="preserve"> </w:t>
            </w:r>
            <w:r w:rsidRPr="0094248D">
              <w:rPr>
                <w:rFonts w:ascii="Times New Roman" w:hAnsi="Times New Roman" w:cs="Times New Roman"/>
              </w:rPr>
              <w:t>menyebabkan rebound</w:t>
            </w:r>
            <w:r w:rsidR="00DE5930">
              <w:rPr>
                <w:rFonts w:ascii="Times New Roman" w:hAnsi="Times New Roman" w:cs="Times New Roman"/>
              </w:rPr>
              <w:t xml:space="preserve"> </w:t>
            </w:r>
            <w:r w:rsidRPr="0094248D">
              <w:rPr>
                <w:rFonts w:ascii="Times New Roman" w:hAnsi="Times New Roman" w:cs="Times New Roman"/>
              </w:rPr>
              <w:t>hypertension; paling efektif</w:t>
            </w:r>
            <w:r w:rsidR="00DE5930">
              <w:rPr>
                <w:rFonts w:ascii="Times New Roman" w:hAnsi="Times New Roman" w:cs="Times New Roman"/>
              </w:rPr>
              <w:t xml:space="preserve"> </w:t>
            </w:r>
            <w:r w:rsidRPr="0094248D">
              <w:rPr>
                <w:rFonts w:ascii="Times New Roman" w:hAnsi="Times New Roman" w:cs="Times New Roman"/>
              </w:rPr>
              <w:t>bila diberikan bersama</w:t>
            </w:r>
            <w:r w:rsidR="00DE5930">
              <w:rPr>
                <w:rFonts w:ascii="Times New Roman" w:hAnsi="Times New Roman" w:cs="Times New Roman"/>
              </w:rPr>
              <w:t xml:space="preserve"> diuretik untuk </w:t>
            </w:r>
            <w:r w:rsidRPr="0094248D">
              <w:rPr>
                <w:rFonts w:ascii="Times New Roman" w:hAnsi="Times New Roman" w:cs="Times New Roman"/>
              </w:rPr>
              <w:t>mengurangi</w:t>
            </w:r>
            <w:r w:rsidR="00DE5930">
              <w:rPr>
                <w:rFonts w:ascii="Times New Roman" w:hAnsi="Times New Roman" w:cs="Times New Roman"/>
              </w:rPr>
              <w:t xml:space="preserve"> </w:t>
            </w:r>
            <w:r w:rsidRPr="0094248D">
              <w:rPr>
                <w:rFonts w:ascii="Times New Roman" w:hAnsi="Times New Roman" w:cs="Times New Roman"/>
              </w:rPr>
              <w:t>retensi cairan.</w:t>
            </w:r>
          </w:p>
        </w:tc>
      </w:tr>
      <w:tr w:rsidR="007B0187" w:rsidRPr="0094248D" w:rsidTr="00CF5C2E">
        <w:tc>
          <w:tcPr>
            <w:tcW w:w="1276"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Direct vasodilators</w:t>
            </w:r>
          </w:p>
        </w:tc>
        <w:tc>
          <w:tcPr>
            <w:tcW w:w="2551" w:type="dxa"/>
          </w:tcPr>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Hydralazine (Apresoline) </w:t>
            </w:r>
          </w:p>
          <w:p w:rsidR="007B0187" w:rsidRPr="0094248D" w:rsidRDefault="007B0187" w:rsidP="002B5B2F">
            <w:pPr>
              <w:autoSpaceDE w:val="0"/>
              <w:autoSpaceDN w:val="0"/>
              <w:adjustRightInd w:val="0"/>
              <w:spacing w:line="276" w:lineRule="auto"/>
              <w:rPr>
                <w:rFonts w:ascii="Times New Roman" w:hAnsi="Times New Roman" w:cs="Times New Roman"/>
              </w:rPr>
            </w:pPr>
            <w:r w:rsidRPr="0094248D">
              <w:rPr>
                <w:rFonts w:ascii="Times New Roman" w:hAnsi="Times New Roman" w:cs="Times New Roman"/>
              </w:rPr>
              <w:t xml:space="preserve">Minoxidil (Loniten) </w:t>
            </w:r>
          </w:p>
        </w:tc>
        <w:tc>
          <w:tcPr>
            <w:tcW w:w="1134" w:type="dxa"/>
          </w:tcPr>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25-100</w:t>
            </w:r>
          </w:p>
          <w:p w:rsidR="007B0187" w:rsidRPr="0094248D" w:rsidRDefault="007B0187"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2.5-80</w:t>
            </w:r>
          </w:p>
        </w:tc>
        <w:tc>
          <w:tcPr>
            <w:tcW w:w="2977" w:type="dxa"/>
          </w:tcPr>
          <w:p w:rsidR="007B0187" w:rsidRPr="0094248D" w:rsidRDefault="007A6C41" w:rsidP="002B5B2F">
            <w:pPr>
              <w:autoSpaceDE w:val="0"/>
              <w:autoSpaceDN w:val="0"/>
              <w:adjustRightInd w:val="0"/>
              <w:spacing w:line="276" w:lineRule="auto"/>
              <w:jc w:val="both"/>
              <w:rPr>
                <w:rFonts w:ascii="Times New Roman" w:hAnsi="Times New Roman" w:cs="Times New Roman"/>
              </w:rPr>
            </w:pPr>
            <w:r w:rsidRPr="0094248D">
              <w:rPr>
                <w:rFonts w:ascii="Times New Roman" w:hAnsi="Times New Roman" w:cs="Times New Roman"/>
              </w:rPr>
              <w:t>Gunakan dengan diuretic dan</w:t>
            </w:r>
            <w:r w:rsidR="00E97D4D">
              <w:rPr>
                <w:rFonts w:ascii="Times New Roman" w:hAnsi="Times New Roman" w:cs="Times New Roman"/>
              </w:rPr>
              <w:t xml:space="preserve"> </w:t>
            </w:r>
            <w:r w:rsidRPr="0094248D">
              <w:rPr>
                <w:rFonts w:ascii="Times New Roman" w:hAnsi="Times New Roman" w:cs="Times New Roman"/>
              </w:rPr>
              <w:t>penyekat beta untuk</w:t>
            </w:r>
            <w:r w:rsidR="00E97D4D">
              <w:rPr>
                <w:rFonts w:ascii="Times New Roman" w:hAnsi="Times New Roman" w:cs="Times New Roman"/>
              </w:rPr>
              <w:t xml:space="preserve"> </w:t>
            </w:r>
            <w:r w:rsidRPr="0094248D">
              <w:rPr>
                <w:rFonts w:ascii="Times New Roman" w:hAnsi="Times New Roman" w:cs="Times New Roman"/>
              </w:rPr>
              <w:t>m</w:t>
            </w:r>
            <w:r w:rsidR="00E97D4D">
              <w:rPr>
                <w:rFonts w:ascii="Times New Roman" w:hAnsi="Times New Roman" w:cs="Times New Roman"/>
              </w:rPr>
              <w:t xml:space="preserve">engurangi </w:t>
            </w:r>
            <w:r w:rsidRPr="0094248D">
              <w:rPr>
                <w:rFonts w:ascii="Times New Roman" w:hAnsi="Times New Roman" w:cs="Times New Roman"/>
              </w:rPr>
              <w:t>retensi cairan</w:t>
            </w:r>
            <w:r w:rsidR="00E97D4D">
              <w:rPr>
                <w:rFonts w:ascii="Times New Roman" w:hAnsi="Times New Roman" w:cs="Times New Roman"/>
              </w:rPr>
              <w:t xml:space="preserve"> </w:t>
            </w:r>
            <w:r w:rsidRPr="0094248D">
              <w:rPr>
                <w:rFonts w:ascii="Times New Roman" w:hAnsi="Times New Roman" w:cs="Times New Roman"/>
              </w:rPr>
              <w:t>dan refleks takhikardi</w:t>
            </w:r>
          </w:p>
        </w:tc>
      </w:tr>
    </w:tbl>
    <w:p w:rsidR="002B5B2F" w:rsidRDefault="00C870A5" w:rsidP="002B5B2F">
      <w:pPr>
        <w:autoSpaceDE w:val="0"/>
        <w:autoSpaceDN w:val="0"/>
        <w:adjustRightInd w:val="0"/>
        <w:spacing w:before="120" w:after="0" w:line="480" w:lineRule="auto"/>
        <w:ind w:firstLine="720"/>
        <w:jc w:val="both"/>
        <w:rPr>
          <w:rFonts w:ascii="Times New Roman" w:hAnsi="Times New Roman" w:cs="Times New Roman"/>
          <w:sz w:val="24"/>
          <w:szCs w:val="24"/>
        </w:rPr>
      </w:pPr>
      <w:proofErr w:type="gramStart"/>
      <w:r w:rsidRPr="00E378C7">
        <w:rPr>
          <w:rFonts w:ascii="Times New Roman" w:hAnsi="Times New Roman" w:cs="Times New Roman"/>
          <w:sz w:val="24"/>
          <w:szCs w:val="24"/>
        </w:rPr>
        <w:t>Sumber :</w:t>
      </w:r>
      <w:proofErr w:type="gramEnd"/>
      <w:r w:rsidRPr="00E378C7">
        <w:rPr>
          <w:rFonts w:ascii="Times New Roman" w:hAnsi="Times New Roman" w:cs="Times New Roman"/>
          <w:sz w:val="24"/>
          <w:szCs w:val="24"/>
        </w:rPr>
        <w:t xml:space="preserve"> </w:t>
      </w:r>
      <w:r w:rsidR="009B1235">
        <w:rPr>
          <w:rFonts w:ascii="Times New Roman" w:hAnsi="Times New Roman" w:cs="Times New Roman"/>
          <w:sz w:val="24"/>
          <w:szCs w:val="24"/>
        </w:rPr>
        <w:t>Depkes (2006).</w:t>
      </w:r>
    </w:p>
    <w:p w:rsidR="002B5B2F" w:rsidRPr="00E378C7" w:rsidRDefault="00C870A5" w:rsidP="002B5B2F">
      <w:pPr>
        <w:autoSpaceDE w:val="0"/>
        <w:autoSpaceDN w:val="0"/>
        <w:adjustRightInd w:val="0"/>
        <w:spacing w:after="0" w:line="480" w:lineRule="auto"/>
        <w:ind w:left="567" w:firstLine="720"/>
        <w:jc w:val="both"/>
        <w:rPr>
          <w:rFonts w:ascii="Times New Roman" w:hAnsi="Times New Roman" w:cs="Times New Roman"/>
          <w:sz w:val="24"/>
          <w:szCs w:val="24"/>
        </w:rPr>
      </w:pPr>
      <w:proofErr w:type="gramStart"/>
      <w:r w:rsidRPr="00E378C7">
        <w:rPr>
          <w:rFonts w:ascii="Times New Roman" w:hAnsi="Times New Roman" w:cs="Times New Roman"/>
          <w:sz w:val="24"/>
          <w:szCs w:val="24"/>
        </w:rPr>
        <w:t>Penatalaksanaan dengan obat antihipertensi bagi sebagian besar pasien</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dimulai dengan dosis rendah kemudian ditingkatkan secara titrasi sesuai umur dan</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kebutuhan.</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Jika salah satu obat dari golongan utama tidak efektif dalam</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menurunkan tekanan darah, maka dilakukan terapi kombinasi obat yang berisi</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kombinasi dosis rendah 2 obat dari golongan yang berbeda.</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Kombinasi ini</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terbukti memberikan efektifitas tambahan dan mengurangi efek samping (WHO,</w:t>
      </w:r>
      <w:r w:rsidR="001808CE" w:rsidRPr="00E378C7">
        <w:rPr>
          <w:rFonts w:ascii="Times New Roman" w:hAnsi="Times New Roman" w:cs="Times New Roman"/>
          <w:sz w:val="24"/>
          <w:szCs w:val="24"/>
        </w:rPr>
        <w:t xml:space="preserve"> </w:t>
      </w:r>
      <w:r w:rsidRPr="00E378C7">
        <w:rPr>
          <w:rFonts w:ascii="Times New Roman" w:hAnsi="Times New Roman" w:cs="Times New Roman"/>
          <w:sz w:val="24"/>
          <w:szCs w:val="24"/>
        </w:rPr>
        <w:t>2005).</w:t>
      </w:r>
      <w:proofErr w:type="gramEnd"/>
    </w:p>
    <w:p w:rsidR="001F35F4" w:rsidRDefault="001F35F4">
      <w:pPr>
        <w:rPr>
          <w:rFonts w:ascii="Times New Roman" w:hAnsi="Times New Roman" w:cs="Times New Roman"/>
          <w:sz w:val="24"/>
          <w:szCs w:val="24"/>
        </w:rPr>
      </w:pPr>
      <w:r>
        <w:rPr>
          <w:rFonts w:ascii="Times New Roman" w:hAnsi="Times New Roman" w:cs="Times New Roman"/>
          <w:sz w:val="24"/>
          <w:szCs w:val="24"/>
        </w:rPr>
        <w:br w:type="page"/>
      </w:r>
    </w:p>
    <w:p w:rsidR="00C870A5" w:rsidRPr="00E378C7" w:rsidRDefault="00EC264F" w:rsidP="001808CE">
      <w:pPr>
        <w:autoSpaceDE w:val="0"/>
        <w:autoSpaceDN w:val="0"/>
        <w:adjustRightInd w:val="0"/>
        <w:spacing w:after="0" w:line="48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2.5</w:t>
      </w:r>
      <w:r w:rsidR="00C870A5" w:rsidRPr="00E378C7">
        <w:rPr>
          <w:rFonts w:ascii="Times New Roman" w:hAnsi="Times New Roman" w:cs="Times New Roman"/>
          <w:sz w:val="24"/>
          <w:szCs w:val="24"/>
        </w:rPr>
        <w:t>.</w:t>
      </w:r>
      <w:proofErr w:type="gramEnd"/>
      <w:r w:rsidR="00C870A5" w:rsidRPr="00E378C7">
        <w:rPr>
          <w:rFonts w:ascii="Times New Roman" w:hAnsi="Times New Roman" w:cs="Times New Roman"/>
          <w:sz w:val="24"/>
          <w:szCs w:val="24"/>
        </w:rPr>
        <w:t xml:space="preserve"> Kombinasi Obat Untuk Hipertensi</w:t>
      </w:r>
    </w:p>
    <w:tbl>
      <w:tblPr>
        <w:tblStyle w:val="TableGrid"/>
        <w:tblW w:w="0" w:type="auto"/>
        <w:tblInd w:w="534" w:type="dxa"/>
        <w:tblLook w:val="04A0" w:firstRow="1" w:lastRow="0" w:firstColumn="1" w:lastColumn="0" w:noHBand="0" w:noVBand="1"/>
      </w:tblPr>
      <w:tblGrid>
        <w:gridCol w:w="1842"/>
        <w:gridCol w:w="4253"/>
        <w:gridCol w:w="1525"/>
      </w:tblGrid>
      <w:tr w:rsidR="001808CE" w:rsidRPr="00E378C7" w:rsidTr="001648C4">
        <w:tc>
          <w:tcPr>
            <w:tcW w:w="1842" w:type="dxa"/>
          </w:tcPr>
          <w:p w:rsidR="001808CE" w:rsidRPr="00E378C7" w:rsidRDefault="000A0463" w:rsidP="00475DC3">
            <w:pPr>
              <w:autoSpaceDE w:val="0"/>
              <w:autoSpaceDN w:val="0"/>
              <w:adjustRightInd w:val="0"/>
              <w:spacing w:line="276" w:lineRule="auto"/>
              <w:jc w:val="center"/>
              <w:rPr>
                <w:rFonts w:ascii="Times New Roman" w:hAnsi="Times New Roman" w:cs="Times New Roman"/>
                <w:sz w:val="24"/>
                <w:szCs w:val="24"/>
              </w:rPr>
            </w:pPr>
            <w:r w:rsidRPr="00E378C7">
              <w:rPr>
                <w:rFonts w:ascii="Times New Roman" w:hAnsi="Times New Roman" w:cs="Times New Roman"/>
                <w:b/>
                <w:bCs/>
                <w:sz w:val="24"/>
                <w:szCs w:val="24"/>
              </w:rPr>
              <w:t>Tipe Kombinasi</w:t>
            </w:r>
          </w:p>
        </w:tc>
        <w:tc>
          <w:tcPr>
            <w:tcW w:w="4253" w:type="dxa"/>
          </w:tcPr>
          <w:p w:rsidR="001808CE" w:rsidRPr="00E378C7" w:rsidRDefault="000A0463" w:rsidP="00475DC3">
            <w:pPr>
              <w:autoSpaceDE w:val="0"/>
              <w:autoSpaceDN w:val="0"/>
              <w:adjustRightInd w:val="0"/>
              <w:spacing w:line="276" w:lineRule="auto"/>
              <w:jc w:val="center"/>
              <w:rPr>
                <w:rFonts w:ascii="Times New Roman" w:hAnsi="Times New Roman" w:cs="Times New Roman"/>
                <w:sz w:val="24"/>
                <w:szCs w:val="24"/>
              </w:rPr>
            </w:pPr>
            <w:r w:rsidRPr="00E378C7">
              <w:rPr>
                <w:rFonts w:ascii="Times New Roman" w:hAnsi="Times New Roman" w:cs="Times New Roman"/>
                <w:b/>
                <w:bCs/>
                <w:sz w:val="24"/>
                <w:szCs w:val="24"/>
              </w:rPr>
              <w:t>Dosis Kombinasi (Mg)</w:t>
            </w:r>
          </w:p>
        </w:tc>
        <w:tc>
          <w:tcPr>
            <w:tcW w:w="1525" w:type="dxa"/>
          </w:tcPr>
          <w:p w:rsidR="001808CE" w:rsidRPr="00E378C7" w:rsidRDefault="000A0463" w:rsidP="00475DC3">
            <w:pPr>
              <w:autoSpaceDE w:val="0"/>
              <w:autoSpaceDN w:val="0"/>
              <w:adjustRightInd w:val="0"/>
              <w:spacing w:line="276" w:lineRule="auto"/>
              <w:jc w:val="center"/>
              <w:rPr>
                <w:rFonts w:ascii="Times New Roman" w:hAnsi="Times New Roman" w:cs="Times New Roman"/>
                <w:sz w:val="24"/>
                <w:szCs w:val="24"/>
              </w:rPr>
            </w:pPr>
            <w:r w:rsidRPr="00E378C7">
              <w:rPr>
                <w:rFonts w:ascii="Times New Roman" w:hAnsi="Times New Roman" w:cs="Times New Roman"/>
                <w:b/>
                <w:bCs/>
                <w:sz w:val="24"/>
                <w:szCs w:val="24"/>
              </w:rPr>
              <w:t>Nama Dagang</w:t>
            </w:r>
          </w:p>
        </w:tc>
      </w:tr>
      <w:tr w:rsidR="001808CE" w:rsidRPr="00E378C7" w:rsidTr="001648C4">
        <w:tc>
          <w:tcPr>
            <w:tcW w:w="1842" w:type="dxa"/>
          </w:tcPr>
          <w:p w:rsidR="000A0463" w:rsidRPr="00E378C7" w:rsidRDefault="000A0463"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ACE inhibitors</w:t>
            </w:r>
          </w:p>
          <w:p w:rsidR="001808CE" w:rsidRPr="00E378C7" w:rsidRDefault="000A0463"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and CCBs</w:t>
            </w:r>
          </w:p>
        </w:tc>
        <w:tc>
          <w:tcPr>
            <w:tcW w:w="4253" w:type="dxa"/>
          </w:tcPr>
          <w:p w:rsidR="000A0463" w:rsidRPr="00E378C7" w:rsidRDefault="000A0463"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Amlodipine/benazepril hydrochloride (2.5/10,</w:t>
            </w:r>
            <w:r w:rsidR="00271A30" w:rsidRPr="00E378C7">
              <w:rPr>
                <w:rFonts w:ascii="Times New Roman" w:hAnsi="Times New Roman" w:cs="Times New Roman"/>
                <w:sz w:val="24"/>
                <w:szCs w:val="24"/>
              </w:rPr>
              <w:t xml:space="preserve">5/10, </w:t>
            </w:r>
            <w:r w:rsidRPr="00E378C7">
              <w:rPr>
                <w:rFonts w:ascii="Times New Roman" w:hAnsi="Times New Roman" w:cs="Times New Roman"/>
                <w:sz w:val="24"/>
                <w:szCs w:val="24"/>
              </w:rPr>
              <w:t>5/20, 10/20)</w:t>
            </w:r>
          </w:p>
          <w:p w:rsidR="000A0463" w:rsidRPr="00E378C7" w:rsidRDefault="000A0463"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Enalapril maleate/felodipine (5/5) </w:t>
            </w:r>
          </w:p>
          <w:p w:rsidR="001808CE" w:rsidRPr="00E378C7" w:rsidRDefault="000A0463"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Trandolapril/verapamil (2/180, 1/240, 2/240,</w:t>
            </w:r>
            <w:r w:rsidR="00271A30" w:rsidRPr="00E378C7">
              <w:rPr>
                <w:rFonts w:ascii="Times New Roman" w:hAnsi="Times New Roman" w:cs="Times New Roman"/>
                <w:sz w:val="24"/>
                <w:szCs w:val="24"/>
              </w:rPr>
              <w:t xml:space="preserve"> </w:t>
            </w:r>
            <w:r w:rsidRPr="00E378C7">
              <w:rPr>
                <w:rFonts w:ascii="Times New Roman" w:hAnsi="Times New Roman" w:cs="Times New Roman"/>
                <w:sz w:val="24"/>
                <w:szCs w:val="24"/>
              </w:rPr>
              <w:t>4/240)</w:t>
            </w:r>
          </w:p>
        </w:tc>
        <w:tc>
          <w:tcPr>
            <w:tcW w:w="1525" w:type="dxa"/>
          </w:tcPr>
          <w:p w:rsidR="00E13C2B" w:rsidRPr="00E378C7" w:rsidRDefault="00E13C2B"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Lotrel</w:t>
            </w:r>
          </w:p>
          <w:p w:rsidR="00A45A9B" w:rsidRPr="00E378C7" w:rsidRDefault="00A45A9B" w:rsidP="00475DC3">
            <w:pPr>
              <w:spacing w:line="276" w:lineRule="auto"/>
              <w:rPr>
                <w:rFonts w:ascii="Times New Roman" w:hAnsi="Times New Roman" w:cs="Times New Roman"/>
                <w:sz w:val="24"/>
                <w:szCs w:val="24"/>
              </w:rPr>
            </w:pPr>
          </w:p>
          <w:p w:rsidR="00E13C2B" w:rsidRPr="00E378C7" w:rsidRDefault="00E13C2B"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Lexxel</w:t>
            </w:r>
          </w:p>
          <w:p w:rsidR="001808CE" w:rsidRPr="00E378C7" w:rsidRDefault="00E13C2B"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Tarka</w:t>
            </w:r>
          </w:p>
        </w:tc>
      </w:tr>
      <w:tr w:rsidR="001808CE" w:rsidRPr="00E378C7" w:rsidTr="001648C4">
        <w:tc>
          <w:tcPr>
            <w:tcW w:w="1842" w:type="dxa"/>
          </w:tcPr>
          <w:p w:rsidR="00DE6191"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ACE inhibitors</w:t>
            </w:r>
          </w:p>
          <w:p w:rsidR="001808CE" w:rsidRPr="00E378C7" w:rsidRDefault="00DE6191"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and diuretics</w:t>
            </w:r>
          </w:p>
        </w:tc>
        <w:tc>
          <w:tcPr>
            <w:tcW w:w="4253" w:type="dxa"/>
          </w:tcPr>
          <w:p w:rsidR="00DE6191" w:rsidRPr="00E378C7" w:rsidRDefault="00271A30"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Benazepril/hydrochlorothiazide </w:t>
            </w:r>
            <w:r w:rsidR="00DE6191" w:rsidRPr="00E378C7">
              <w:rPr>
                <w:rFonts w:ascii="Times New Roman" w:hAnsi="Times New Roman" w:cs="Times New Roman"/>
                <w:sz w:val="24"/>
                <w:szCs w:val="24"/>
              </w:rPr>
              <w:t>(5/6.25,</w:t>
            </w:r>
            <w:r w:rsidRPr="00E378C7">
              <w:rPr>
                <w:rFonts w:ascii="Times New Roman" w:hAnsi="Times New Roman" w:cs="Times New Roman"/>
                <w:sz w:val="24"/>
                <w:szCs w:val="24"/>
              </w:rPr>
              <w:t>10/12.5,</w:t>
            </w:r>
            <w:r w:rsidR="00DE6191" w:rsidRPr="00E378C7">
              <w:rPr>
                <w:rFonts w:ascii="Times New Roman" w:hAnsi="Times New Roman" w:cs="Times New Roman"/>
                <w:sz w:val="24"/>
                <w:szCs w:val="24"/>
              </w:rPr>
              <w:t>20/12.5</w:t>
            </w:r>
            <w:r w:rsidRPr="00E378C7">
              <w:rPr>
                <w:rFonts w:ascii="Times New Roman" w:hAnsi="Times New Roman" w:cs="Times New Roman"/>
                <w:sz w:val="24"/>
                <w:szCs w:val="24"/>
              </w:rPr>
              <w:t xml:space="preserve"> </w:t>
            </w:r>
            <w:r w:rsidR="00DE6191" w:rsidRPr="00E378C7">
              <w:rPr>
                <w:rFonts w:ascii="Times New Roman" w:hAnsi="Times New Roman" w:cs="Times New Roman"/>
                <w:sz w:val="24"/>
                <w:szCs w:val="24"/>
              </w:rPr>
              <w:t>, 20/25</w:t>
            </w:r>
          </w:p>
          <w:p w:rsidR="00DE6191"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Captopril/hydrochlorothiazide (25/15, 25/25,</w:t>
            </w:r>
            <w:r w:rsidR="00271A30" w:rsidRPr="00E378C7">
              <w:rPr>
                <w:rFonts w:ascii="Times New Roman" w:hAnsi="Times New Roman" w:cs="Times New Roman"/>
                <w:sz w:val="24"/>
                <w:szCs w:val="24"/>
              </w:rPr>
              <w:t xml:space="preserve">50/15, </w:t>
            </w:r>
            <w:r w:rsidRPr="00E378C7">
              <w:rPr>
                <w:rFonts w:ascii="Times New Roman" w:hAnsi="Times New Roman" w:cs="Times New Roman"/>
                <w:sz w:val="24"/>
                <w:szCs w:val="24"/>
              </w:rPr>
              <w:t>50/25)</w:t>
            </w:r>
          </w:p>
          <w:p w:rsidR="00DE6191"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Enalapril maleate/hydrochlorothiazide (5/12.5,10/25)</w:t>
            </w:r>
          </w:p>
          <w:p w:rsidR="00DE6191"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Lisinopril/hydrochlorothiazide (10/12.5,</w:t>
            </w:r>
            <w:r w:rsidR="00271A30" w:rsidRPr="00E378C7">
              <w:rPr>
                <w:rFonts w:ascii="Times New Roman" w:hAnsi="Times New Roman" w:cs="Times New Roman"/>
                <w:sz w:val="24"/>
                <w:szCs w:val="24"/>
              </w:rPr>
              <w:t>20/12.5,</w:t>
            </w:r>
            <w:r w:rsidRPr="00E378C7">
              <w:rPr>
                <w:rFonts w:ascii="Times New Roman" w:hAnsi="Times New Roman" w:cs="Times New Roman"/>
                <w:sz w:val="24"/>
                <w:szCs w:val="24"/>
              </w:rPr>
              <w:t>20/25)</w:t>
            </w:r>
          </w:p>
          <w:p w:rsidR="00DE6191"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Moexipril HCl/hydrochlorothiazide (7.5/12.5,15/25)</w:t>
            </w:r>
          </w:p>
          <w:p w:rsidR="001808CE" w:rsidRPr="00E378C7" w:rsidRDefault="00DE6191"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Quinapril HCl/hydrochlorothiazide (10/12.5,20/12.5, 20/25</w:t>
            </w:r>
          </w:p>
        </w:tc>
        <w:tc>
          <w:tcPr>
            <w:tcW w:w="1525" w:type="dxa"/>
          </w:tcPr>
          <w:p w:rsidR="001808CE" w:rsidRPr="00E378C7" w:rsidRDefault="00163B6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Lotensin</w:t>
            </w:r>
            <w:r w:rsidR="0048149D" w:rsidRPr="00E378C7">
              <w:rPr>
                <w:rFonts w:ascii="Times New Roman" w:hAnsi="Times New Roman" w:cs="Times New Roman"/>
                <w:sz w:val="24"/>
                <w:szCs w:val="24"/>
              </w:rPr>
              <w:t xml:space="preserve"> </w:t>
            </w:r>
            <w:r w:rsidRPr="00E378C7">
              <w:rPr>
                <w:rFonts w:ascii="Times New Roman" w:hAnsi="Times New Roman" w:cs="Times New Roman"/>
                <w:sz w:val="24"/>
                <w:szCs w:val="24"/>
              </w:rPr>
              <w:t>HCT</w:t>
            </w:r>
          </w:p>
          <w:p w:rsidR="00163B6F" w:rsidRPr="00E378C7" w:rsidRDefault="00163B6F" w:rsidP="00475DC3">
            <w:pPr>
              <w:autoSpaceDE w:val="0"/>
              <w:autoSpaceDN w:val="0"/>
              <w:adjustRightInd w:val="0"/>
              <w:spacing w:line="276" w:lineRule="auto"/>
              <w:rPr>
                <w:rFonts w:ascii="Times New Roman" w:hAnsi="Times New Roman" w:cs="Times New Roman"/>
                <w:sz w:val="24"/>
                <w:szCs w:val="24"/>
              </w:rPr>
            </w:pPr>
          </w:p>
          <w:p w:rsidR="00163B6F" w:rsidRPr="00E378C7" w:rsidRDefault="00163B6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Capozide</w:t>
            </w:r>
          </w:p>
          <w:p w:rsidR="0048149D" w:rsidRPr="00E378C7" w:rsidRDefault="0048149D" w:rsidP="00475DC3">
            <w:pPr>
              <w:autoSpaceDE w:val="0"/>
              <w:autoSpaceDN w:val="0"/>
              <w:adjustRightInd w:val="0"/>
              <w:spacing w:line="276" w:lineRule="auto"/>
              <w:rPr>
                <w:rFonts w:ascii="Times New Roman" w:hAnsi="Times New Roman" w:cs="Times New Roman"/>
                <w:sz w:val="24"/>
                <w:szCs w:val="24"/>
              </w:rPr>
            </w:pPr>
          </w:p>
          <w:p w:rsidR="00163B6F" w:rsidRPr="00E378C7" w:rsidRDefault="00163B6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vaseretic</w:t>
            </w:r>
          </w:p>
          <w:p w:rsidR="0048149D" w:rsidRPr="00E378C7" w:rsidRDefault="0048149D" w:rsidP="00475DC3">
            <w:pPr>
              <w:autoSpaceDE w:val="0"/>
              <w:autoSpaceDN w:val="0"/>
              <w:adjustRightInd w:val="0"/>
              <w:spacing w:line="276" w:lineRule="auto"/>
              <w:rPr>
                <w:rFonts w:ascii="Times New Roman" w:hAnsi="Times New Roman" w:cs="Times New Roman"/>
                <w:sz w:val="24"/>
                <w:szCs w:val="24"/>
              </w:rPr>
            </w:pPr>
          </w:p>
          <w:p w:rsidR="00163B6F" w:rsidRPr="00E378C7" w:rsidRDefault="00163B6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Prinzide</w:t>
            </w:r>
          </w:p>
          <w:p w:rsidR="0048149D" w:rsidRPr="00E378C7" w:rsidRDefault="0048149D" w:rsidP="00475DC3">
            <w:pPr>
              <w:autoSpaceDE w:val="0"/>
              <w:autoSpaceDN w:val="0"/>
              <w:adjustRightInd w:val="0"/>
              <w:spacing w:line="276" w:lineRule="auto"/>
              <w:rPr>
                <w:rFonts w:ascii="Times New Roman" w:hAnsi="Times New Roman" w:cs="Times New Roman"/>
                <w:sz w:val="24"/>
                <w:szCs w:val="24"/>
              </w:rPr>
            </w:pPr>
          </w:p>
          <w:p w:rsidR="00163B6F" w:rsidRPr="00E378C7" w:rsidRDefault="00163B6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Uniretic</w:t>
            </w:r>
          </w:p>
          <w:p w:rsidR="00163B6F" w:rsidRPr="00E378C7" w:rsidRDefault="00163B6F" w:rsidP="00475DC3">
            <w:pPr>
              <w:spacing w:line="276" w:lineRule="auto"/>
              <w:rPr>
                <w:rFonts w:ascii="Times New Roman" w:hAnsi="Times New Roman" w:cs="Times New Roman"/>
                <w:sz w:val="24"/>
                <w:szCs w:val="24"/>
              </w:rPr>
            </w:pPr>
          </w:p>
          <w:p w:rsidR="00163B6F" w:rsidRPr="00E378C7" w:rsidRDefault="00163B6F"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Accuretic</w:t>
            </w:r>
          </w:p>
        </w:tc>
      </w:tr>
      <w:tr w:rsidR="001808CE" w:rsidRPr="00E378C7" w:rsidTr="001648C4">
        <w:tc>
          <w:tcPr>
            <w:tcW w:w="1842" w:type="dxa"/>
          </w:tcPr>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ARBs and</w:t>
            </w:r>
          </w:p>
          <w:p w:rsidR="001808CE" w:rsidRPr="00E378C7" w:rsidRDefault="00EA1262"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diuretics</w:t>
            </w:r>
          </w:p>
        </w:tc>
        <w:tc>
          <w:tcPr>
            <w:tcW w:w="4253" w:type="dxa"/>
          </w:tcPr>
          <w:p w:rsidR="00650785"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Candesartan cilexetil/hydrochlorothiazide</w:t>
            </w:r>
            <w:r w:rsidR="00650785" w:rsidRPr="00E378C7">
              <w:rPr>
                <w:rFonts w:ascii="Times New Roman" w:hAnsi="Times New Roman" w:cs="Times New Roman"/>
                <w:sz w:val="24"/>
                <w:szCs w:val="24"/>
              </w:rPr>
              <w:t xml:space="preserve"> </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(16/12.5, 32/12.5)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Eprosartan mesylate/hydrochlorothiazide</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(600/12.5, 600/25)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Irbesartan/hydrochlorothiazide (75/12.5,150/12.5, 300/12.5)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Losartan potassium/hydrochlorothiazide</w:t>
            </w:r>
            <w:r w:rsidR="00650785" w:rsidRPr="00E378C7">
              <w:rPr>
                <w:rFonts w:ascii="Times New Roman" w:hAnsi="Times New Roman" w:cs="Times New Roman"/>
                <w:sz w:val="24"/>
                <w:szCs w:val="24"/>
              </w:rPr>
              <w:t xml:space="preserve"> </w:t>
            </w:r>
            <w:r w:rsidRPr="00E378C7">
              <w:rPr>
                <w:rFonts w:ascii="Times New Roman" w:hAnsi="Times New Roman" w:cs="Times New Roman"/>
                <w:sz w:val="24"/>
                <w:szCs w:val="24"/>
              </w:rPr>
              <w:t>(50/12.5, 100/25)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Telmisartan/hydrochlorothiazide (40/12.5,80/12.5)</w:t>
            </w:r>
          </w:p>
          <w:p w:rsidR="001808CE"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Valsartan/hydrochlorothiazide (80/12.5,160/12.5)</w:t>
            </w:r>
          </w:p>
        </w:tc>
        <w:tc>
          <w:tcPr>
            <w:tcW w:w="1525" w:type="dxa"/>
          </w:tcPr>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Atacand HCT</w:t>
            </w: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Teveten HCT</w:t>
            </w: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Avalide</w:t>
            </w: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Hyzaar</w:t>
            </w: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p>
          <w:p w:rsidR="00650785" w:rsidRPr="00E378C7" w:rsidRDefault="00650785"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Micardis HCT</w:t>
            </w:r>
          </w:p>
          <w:p w:rsidR="00A45A9B" w:rsidRPr="00E378C7" w:rsidRDefault="00A45A9B" w:rsidP="00475DC3">
            <w:pPr>
              <w:autoSpaceDE w:val="0"/>
              <w:autoSpaceDN w:val="0"/>
              <w:adjustRightInd w:val="0"/>
              <w:spacing w:line="276" w:lineRule="auto"/>
              <w:jc w:val="both"/>
              <w:rPr>
                <w:rFonts w:ascii="Times New Roman" w:hAnsi="Times New Roman" w:cs="Times New Roman"/>
                <w:sz w:val="24"/>
                <w:szCs w:val="24"/>
              </w:rPr>
            </w:pPr>
          </w:p>
          <w:p w:rsidR="00650785" w:rsidRPr="00E378C7" w:rsidRDefault="00650785"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Diovan HCT</w:t>
            </w:r>
          </w:p>
        </w:tc>
      </w:tr>
      <w:tr w:rsidR="001808CE" w:rsidRPr="00E378C7" w:rsidTr="001648C4">
        <w:tc>
          <w:tcPr>
            <w:tcW w:w="1842" w:type="dxa"/>
          </w:tcPr>
          <w:p w:rsidR="00EA1262" w:rsidRPr="00E378C7" w:rsidRDefault="0031454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β</w:t>
            </w:r>
            <w:r w:rsidR="00EA1262" w:rsidRPr="00E378C7">
              <w:rPr>
                <w:rFonts w:ascii="Times New Roman" w:hAnsi="Times New Roman" w:cs="Times New Roman"/>
                <w:sz w:val="24"/>
                <w:szCs w:val="24"/>
              </w:rPr>
              <w:t>-Blockers and</w:t>
            </w:r>
          </w:p>
          <w:p w:rsidR="001808CE" w:rsidRPr="00E378C7" w:rsidRDefault="00EA1262"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diuretics</w:t>
            </w:r>
          </w:p>
        </w:tc>
        <w:tc>
          <w:tcPr>
            <w:tcW w:w="4253" w:type="dxa"/>
          </w:tcPr>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Atenolol/chlorthalidone (50/25, 100/25 </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Bisoprolol fumarate/hydrochlorothiazide</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(2.5/6.25, 5/6.25, 10/6.25)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Propranolol LA/hydrochlorothiazide (40/25,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lastRenderedPageBreak/>
              <w:t>80/25)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Metoprolol tartrate/hydrochlorothiazide</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(50/25, 100/25)</w:t>
            </w:r>
          </w:p>
          <w:p w:rsidR="00EA1262" w:rsidRPr="00E378C7" w:rsidRDefault="00EA1262"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Nadolol/bendroflumethiazide (40/5, 80/5) </w:t>
            </w:r>
          </w:p>
          <w:p w:rsidR="001808CE" w:rsidRPr="00E378C7" w:rsidRDefault="00EA1262"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 xml:space="preserve">Timolol maleate/hydrochlorothiazide (10/25) </w:t>
            </w:r>
          </w:p>
        </w:tc>
        <w:tc>
          <w:tcPr>
            <w:tcW w:w="1525" w:type="dxa"/>
          </w:tcPr>
          <w:p w:rsidR="00A45A9B" w:rsidRPr="00E378C7" w:rsidRDefault="00A45A9B"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lastRenderedPageBreak/>
              <w:t>Tenoretic</w:t>
            </w:r>
          </w:p>
          <w:p w:rsidR="00A45A9B" w:rsidRPr="00E378C7" w:rsidRDefault="00A45A9B"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Ziac</w:t>
            </w:r>
          </w:p>
          <w:p w:rsidR="00A45A9B" w:rsidRPr="00E378C7" w:rsidRDefault="00A45A9B" w:rsidP="00475DC3">
            <w:pPr>
              <w:autoSpaceDE w:val="0"/>
              <w:autoSpaceDN w:val="0"/>
              <w:adjustRightInd w:val="0"/>
              <w:spacing w:line="276" w:lineRule="auto"/>
              <w:rPr>
                <w:rFonts w:ascii="Times New Roman" w:hAnsi="Times New Roman" w:cs="Times New Roman"/>
                <w:sz w:val="24"/>
                <w:szCs w:val="24"/>
              </w:rPr>
            </w:pPr>
          </w:p>
          <w:p w:rsidR="00A45A9B" w:rsidRPr="00E378C7" w:rsidRDefault="00A45A9B"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Inderide</w:t>
            </w:r>
          </w:p>
          <w:p w:rsidR="00A45A9B" w:rsidRPr="00E378C7" w:rsidRDefault="00A45A9B" w:rsidP="00475DC3">
            <w:pPr>
              <w:autoSpaceDE w:val="0"/>
              <w:autoSpaceDN w:val="0"/>
              <w:adjustRightInd w:val="0"/>
              <w:spacing w:line="276" w:lineRule="auto"/>
              <w:rPr>
                <w:rFonts w:ascii="Times New Roman" w:hAnsi="Times New Roman" w:cs="Times New Roman"/>
                <w:sz w:val="24"/>
                <w:szCs w:val="24"/>
              </w:rPr>
            </w:pPr>
          </w:p>
          <w:p w:rsidR="00A45A9B" w:rsidRPr="00E378C7" w:rsidRDefault="00A45A9B"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lastRenderedPageBreak/>
              <w:t>Lopressor HCT</w:t>
            </w:r>
          </w:p>
          <w:p w:rsidR="001808CE" w:rsidRPr="00E378C7" w:rsidRDefault="00A45A9B"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Corzide</w:t>
            </w:r>
          </w:p>
          <w:p w:rsidR="00A45A9B" w:rsidRPr="00E378C7" w:rsidRDefault="00A45A9B"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Timolide</w:t>
            </w:r>
          </w:p>
        </w:tc>
      </w:tr>
      <w:tr w:rsidR="001808CE" w:rsidRPr="00E378C7" w:rsidTr="001648C4">
        <w:tc>
          <w:tcPr>
            <w:tcW w:w="1842" w:type="dxa"/>
          </w:tcPr>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lastRenderedPageBreak/>
              <w:t>Centrally acting</w:t>
            </w:r>
          </w:p>
          <w:p w:rsidR="001808CE" w:rsidRPr="00E378C7" w:rsidRDefault="0086038F"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 xml:space="preserve">Drug </w:t>
            </w:r>
            <w:r w:rsidR="0098612C" w:rsidRPr="00E378C7">
              <w:rPr>
                <w:rFonts w:ascii="Times New Roman" w:hAnsi="Times New Roman" w:cs="Times New Roman"/>
                <w:sz w:val="24"/>
                <w:szCs w:val="24"/>
              </w:rPr>
              <w:t>and diuretic</w:t>
            </w:r>
          </w:p>
        </w:tc>
        <w:tc>
          <w:tcPr>
            <w:tcW w:w="4253" w:type="dxa"/>
          </w:tcPr>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Methyldopa/hydrochlorothiazide (250/15,</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250/25, 500/30, 500/50)</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Reserpine/chlorothiazide (0.125/250, 0.25/500 </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Reserpine/hydrochlorothiazide (0.125/25,</w:t>
            </w:r>
          </w:p>
          <w:p w:rsidR="001808CE"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0.125/50)</w:t>
            </w:r>
          </w:p>
        </w:tc>
        <w:tc>
          <w:tcPr>
            <w:tcW w:w="1525" w:type="dxa"/>
          </w:tcPr>
          <w:p w:rsidR="0086038F" w:rsidRPr="00E378C7" w:rsidRDefault="0086038F"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Aldoril</w:t>
            </w:r>
          </w:p>
          <w:p w:rsidR="0086038F" w:rsidRPr="00E378C7" w:rsidRDefault="0086038F" w:rsidP="00475DC3">
            <w:pPr>
              <w:autoSpaceDE w:val="0"/>
              <w:autoSpaceDN w:val="0"/>
              <w:adjustRightInd w:val="0"/>
              <w:spacing w:line="276" w:lineRule="auto"/>
              <w:jc w:val="both"/>
              <w:rPr>
                <w:rFonts w:ascii="Times New Roman" w:hAnsi="Times New Roman" w:cs="Times New Roman"/>
                <w:sz w:val="24"/>
                <w:szCs w:val="24"/>
              </w:rPr>
            </w:pPr>
          </w:p>
          <w:p w:rsidR="0086038F" w:rsidRPr="00E378C7" w:rsidRDefault="0086038F"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Diupres</w:t>
            </w:r>
          </w:p>
          <w:p w:rsidR="0086038F" w:rsidRPr="00E378C7" w:rsidRDefault="0086038F" w:rsidP="00475DC3">
            <w:pPr>
              <w:spacing w:line="276" w:lineRule="auto"/>
              <w:rPr>
                <w:rFonts w:ascii="Times New Roman" w:hAnsi="Times New Roman" w:cs="Times New Roman"/>
                <w:sz w:val="24"/>
                <w:szCs w:val="24"/>
              </w:rPr>
            </w:pPr>
          </w:p>
          <w:p w:rsidR="001808CE" w:rsidRPr="00E378C7" w:rsidRDefault="0086038F"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Hydropes</w:t>
            </w:r>
          </w:p>
        </w:tc>
      </w:tr>
      <w:tr w:rsidR="001808CE" w:rsidRPr="00E378C7" w:rsidTr="001648C4">
        <w:tc>
          <w:tcPr>
            <w:tcW w:w="1842" w:type="dxa"/>
          </w:tcPr>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Diuretic and</w:t>
            </w:r>
          </w:p>
          <w:p w:rsidR="001808CE" w:rsidRPr="00E378C7" w:rsidRDefault="0098612C"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diuretic</w:t>
            </w:r>
          </w:p>
        </w:tc>
        <w:tc>
          <w:tcPr>
            <w:tcW w:w="4253" w:type="dxa"/>
          </w:tcPr>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 xml:space="preserve">Amiloride HCl/hydrochlorothiazide (5/50) </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Spironolactone/hydrochlorothiazide (25/25,</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50/50)</w:t>
            </w:r>
          </w:p>
          <w:p w:rsidR="0098612C"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Triamterene/hydrochlorothiazide (37.5/25,</w:t>
            </w:r>
          </w:p>
          <w:p w:rsidR="001808CE" w:rsidRPr="00E378C7" w:rsidRDefault="0098612C"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50/25, 75/50)</w:t>
            </w:r>
          </w:p>
        </w:tc>
        <w:tc>
          <w:tcPr>
            <w:tcW w:w="1525" w:type="dxa"/>
          </w:tcPr>
          <w:p w:rsidR="004D65A8" w:rsidRPr="00E378C7" w:rsidRDefault="004D65A8" w:rsidP="00475DC3">
            <w:pPr>
              <w:autoSpaceDE w:val="0"/>
              <w:autoSpaceDN w:val="0"/>
              <w:adjustRightInd w:val="0"/>
              <w:spacing w:line="276" w:lineRule="auto"/>
              <w:jc w:val="both"/>
              <w:rPr>
                <w:rFonts w:ascii="Times New Roman" w:hAnsi="Times New Roman" w:cs="Times New Roman"/>
                <w:sz w:val="24"/>
                <w:szCs w:val="24"/>
              </w:rPr>
            </w:pPr>
            <w:r w:rsidRPr="00E378C7">
              <w:rPr>
                <w:rFonts w:ascii="Times New Roman" w:hAnsi="Times New Roman" w:cs="Times New Roman"/>
                <w:sz w:val="24"/>
                <w:szCs w:val="24"/>
              </w:rPr>
              <w:t>Moduretic</w:t>
            </w:r>
          </w:p>
          <w:p w:rsidR="004D65A8" w:rsidRPr="00E378C7" w:rsidRDefault="004D65A8" w:rsidP="00475DC3">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Aldactone</w:t>
            </w:r>
          </w:p>
          <w:p w:rsidR="004D65A8" w:rsidRPr="00E378C7" w:rsidRDefault="004D65A8" w:rsidP="00475DC3">
            <w:pPr>
              <w:spacing w:line="276" w:lineRule="auto"/>
              <w:rPr>
                <w:rFonts w:ascii="Times New Roman" w:hAnsi="Times New Roman" w:cs="Times New Roman"/>
                <w:sz w:val="24"/>
                <w:szCs w:val="24"/>
              </w:rPr>
            </w:pPr>
          </w:p>
          <w:p w:rsidR="001808CE" w:rsidRPr="00E378C7" w:rsidRDefault="004D65A8" w:rsidP="00475DC3">
            <w:pPr>
              <w:spacing w:line="276" w:lineRule="auto"/>
              <w:rPr>
                <w:rFonts w:ascii="Times New Roman" w:hAnsi="Times New Roman" w:cs="Times New Roman"/>
                <w:sz w:val="24"/>
                <w:szCs w:val="24"/>
              </w:rPr>
            </w:pPr>
            <w:r w:rsidRPr="00E378C7">
              <w:rPr>
                <w:rFonts w:ascii="Times New Roman" w:hAnsi="Times New Roman" w:cs="Times New Roman"/>
                <w:sz w:val="24"/>
                <w:szCs w:val="24"/>
              </w:rPr>
              <w:t>Dyazide, Maxzide</w:t>
            </w:r>
          </w:p>
        </w:tc>
      </w:tr>
    </w:tbl>
    <w:p w:rsidR="00C870A5" w:rsidRPr="00E378C7" w:rsidRDefault="00C870A5" w:rsidP="002B5B2F">
      <w:pPr>
        <w:autoSpaceDE w:val="0"/>
        <w:autoSpaceDN w:val="0"/>
        <w:adjustRightInd w:val="0"/>
        <w:spacing w:before="120" w:after="0" w:line="480" w:lineRule="auto"/>
        <w:ind w:firstLine="709"/>
        <w:jc w:val="both"/>
        <w:rPr>
          <w:rFonts w:ascii="Times New Roman" w:hAnsi="Times New Roman" w:cs="Times New Roman"/>
          <w:sz w:val="24"/>
          <w:szCs w:val="24"/>
        </w:rPr>
      </w:pPr>
      <w:proofErr w:type="gramStart"/>
      <w:r w:rsidRPr="00E378C7">
        <w:rPr>
          <w:rFonts w:ascii="Times New Roman" w:hAnsi="Times New Roman" w:cs="Times New Roman"/>
          <w:sz w:val="24"/>
          <w:szCs w:val="24"/>
        </w:rPr>
        <w:t>Sumber :</w:t>
      </w:r>
      <w:proofErr w:type="gramEnd"/>
      <w:r w:rsidRPr="00E378C7">
        <w:rPr>
          <w:rFonts w:ascii="Times New Roman" w:hAnsi="Times New Roman" w:cs="Times New Roman"/>
          <w:sz w:val="24"/>
          <w:szCs w:val="24"/>
        </w:rPr>
        <w:t xml:space="preserve"> Chobanian </w:t>
      </w:r>
      <w:r w:rsidRPr="00E378C7">
        <w:rPr>
          <w:rFonts w:ascii="Times New Roman" w:hAnsi="Times New Roman" w:cs="Times New Roman"/>
          <w:i/>
          <w:iCs/>
          <w:sz w:val="24"/>
          <w:szCs w:val="24"/>
        </w:rPr>
        <w:t xml:space="preserve">et al </w:t>
      </w:r>
      <w:r w:rsidRPr="00E378C7">
        <w:rPr>
          <w:rFonts w:ascii="Times New Roman" w:hAnsi="Times New Roman" w:cs="Times New Roman"/>
          <w:sz w:val="24"/>
          <w:szCs w:val="24"/>
        </w:rPr>
        <w:t>(2003)</w:t>
      </w:r>
    </w:p>
    <w:p w:rsidR="005F1C75" w:rsidRPr="00E378C7" w:rsidRDefault="00C870A5" w:rsidP="001F35F4">
      <w:pPr>
        <w:autoSpaceDE w:val="0"/>
        <w:autoSpaceDN w:val="0"/>
        <w:adjustRightInd w:val="0"/>
        <w:spacing w:after="0" w:line="480" w:lineRule="auto"/>
        <w:ind w:left="709" w:firstLine="567"/>
        <w:jc w:val="both"/>
        <w:rPr>
          <w:rFonts w:ascii="Times New Roman" w:hAnsi="Times New Roman" w:cs="Times New Roman"/>
          <w:sz w:val="24"/>
          <w:szCs w:val="24"/>
        </w:rPr>
      </w:pPr>
      <w:r w:rsidRPr="00E378C7">
        <w:rPr>
          <w:rFonts w:ascii="Times New Roman" w:hAnsi="Times New Roman" w:cs="Times New Roman"/>
          <w:sz w:val="24"/>
          <w:szCs w:val="24"/>
        </w:rPr>
        <w:t>Menurut Depkes RI tahun 2006, tatalaksana pengendalian penyakit</w:t>
      </w:r>
      <w:r w:rsidR="005F1C75"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 dilakukan dengan pendekatan:</w:t>
      </w:r>
    </w:p>
    <w:p w:rsidR="00DD38FA" w:rsidRPr="00E378C7" w:rsidRDefault="00C870A5" w:rsidP="001F35F4">
      <w:pPr>
        <w:pStyle w:val="ListParagraph"/>
        <w:numPr>
          <w:ilvl w:val="0"/>
          <w:numId w:val="5"/>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Promosi kesehatan diharapkan dapat memelihara, meningkatkan dan</w:t>
      </w:r>
      <w:r w:rsidR="005F1C75" w:rsidRPr="00E378C7">
        <w:rPr>
          <w:rFonts w:ascii="Times New Roman" w:hAnsi="Times New Roman" w:cs="Times New Roman"/>
          <w:sz w:val="24"/>
          <w:szCs w:val="24"/>
        </w:rPr>
        <w:t xml:space="preserve"> </w:t>
      </w:r>
      <w:r w:rsidRPr="00E378C7">
        <w:rPr>
          <w:rFonts w:ascii="Times New Roman" w:hAnsi="Times New Roman" w:cs="Times New Roman"/>
          <w:sz w:val="24"/>
          <w:szCs w:val="24"/>
        </w:rPr>
        <w:t>melindungi kesehatan diri serta kondisi lingkungan sosial, diintervensi</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dengan kebijakan publik, serta dengan meningkatkan pengetahuan dan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kesadaran masyarakat mengenai perilaku hidup sehat dalam pengendalian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w:t>
      </w:r>
    </w:p>
    <w:p w:rsidR="00DD38FA" w:rsidRPr="00E378C7" w:rsidRDefault="00C870A5" w:rsidP="001F35F4">
      <w:pPr>
        <w:pStyle w:val="ListParagraph"/>
        <w:numPr>
          <w:ilvl w:val="0"/>
          <w:numId w:val="5"/>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 xml:space="preserve">Preventif dengan </w:t>
      </w:r>
      <w:proofErr w:type="gramStart"/>
      <w:r w:rsidRPr="00E378C7">
        <w:rPr>
          <w:rFonts w:ascii="Times New Roman" w:hAnsi="Times New Roman" w:cs="Times New Roman"/>
          <w:sz w:val="24"/>
          <w:szCs w:val="24"/>
        </w:rPr>
        <w:t>cara</w:t>
      </w:r>
      <w:proofErr w:type="gramEnd"/>
      <w:r w:rsidRPr="00E378C7">
        <w:rPr>
          <w:rFonts w:ascii="Times New Roman" w:hAnsi="Times New Roman" w:cs="Times New Roman"/>
          <w:sz w:val="24"/>
          <w:szCs w:val="24"/>
        </w:rPr>
        <w:t xml:space="preserve"> larangan merokok, peningkatan gizi seimbang dan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aktifitas fisik untuk mencegah timbulnya faktor resiko menjadi lebih buruk</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dan menghindari terjadinya rekurensi (kambuh) faktor resiko.</w:t>
      </w:r>
    </w:p>
    <w:p w:rsidR="00DD38FA" w:rsidRPr="00E378C7" w:rsidRDefault="00C870A5" w:rsidP="001F35F4">
      <w:pPr>
        <w:pStyle w:val="ListParagraph"/>
        <w:numPr>
          <w:ilvl w:val="0"/>
          <w:numId w:val="5"/>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lastRenderedPageBreak/>
        <w:t>Kuratif dilakukan melalui pengobatan farmakologis dan tindakan yang</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diperlukan. Kematian mendadak yang menjadi kasus utama diharapkan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berkurang dengan dilakukannya pengembangan manajemen kasus dan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penanganan kegawatdaruratan disemua tingkat pelayanan dengan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melibatkan organisasi profesi, pengelola program dan pelaksana pelayanan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yang dibutuhkan dalam pengendalian hipertensi.</w:t>
      </w:r>
    </w:p>
    <w:p w:rsidR="002702AB" w:rsidRDefault="00C870A5" w:rsidP="001F35F4">
      <w:pPr>
        <w:pStyle w:val="ListParagraph"/>
        <w:numPr>
          <w:ilvl w:val="0"/>
          <w:numId w:val="5"/>
        </w:numPr>
        <w:autoSpaceDE w:val="0"/>
        <w:autoSpaceDN w:val="0"/>
        <w:adjustRightInd w:val="0"/>
        <w:spacing w:after="0" w:line="480" w:lineRule="auto"/>
        <w:ind w:left="1069"/>
        <w:jc w:val="both"/>
        <w:rPr>
          <w:rFonts w:ascii="Times New Roman" w:hAnsi="Times New Roman" w:cs="Times New Roman"/>
          <w:sz w:val="24"/>
          <w:szCs w:val="24"/>
        </w:rPr>
      </w:pPr>
      <w:r w:rsidRPr="00E378C7">
        <w:rPr>
          <w:rFonts w:ascii="Times New Roman" w:hAnsi="Times New Roman" w:cs="Times New Roman"/>
          <w:sz w:val="24"/>
          <w:szCs w:val="24"/>
        </w:rPr>
        <w:t>Rehabilitasi dilakukan agar penderita tidak jatuh pada keadaan yang lebih</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buruk dengan melakukan kontrol teratur dan fisioterapi. Komplikasi</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serangan hipertensi yang fatal dapat diturunkan dengan mengembangkan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manajemen rehabilitasi kasus kronis dengan melibatkan unsur organisasi</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profesi, pengelola program dan pelaksana pelayanan di berbagai tingkatan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(Depkes RI, 2006).</w:t>
      </w:r>
    </w:p>
    <w:p w:rsidR="002B5B2F" w:rsidRDefault="002B5B2F" w:rsidP="002B5B2F">
      <w:pPr>
        <w:pStyle w:val="ListParagraph"/>
        <w:autoSpaceDE w:val="0"/>
        <w:autoSpaceDN w:val="0"/>
        <w:adjustRightInd w:val="0"/>
        <w:spacing w:after="0" w:line="480" w:lineRule="auto"/>
        <w:ind w:left="927"/>
        <w:jc w:val="both"/>
        <w:rPr>
          <w:rFonts w:ascii="Times New Roman" w:hAnsi="Times New Roman" w:cs="Times New Roman"/>
          <w:sz w:val="24"/>
          <w:szCs w:val="24"/>
        </w:rPr>
      </w:pPr>
    </w:p>
    <w:p w:rsidR="00603C02" w:rsidRPr="00603C02" w:rsidRDefault="00C870A5" w:rsidP="001F35F4">
      <w:pPr>
        <w:pStyle w:val="ListParagraph"/>
        <w:numPr>
          <w:ilvl w:val="0"/>
          <w:numId w:val="12"/>
        </w:numPr>
        <w:autoSpaceDE w:val="0"/>
        <w:autoSpaceDN w:val="0"/>
        <w:adjustRightInd w:val="0"/>
        <w:spacing w:after="0" w:line="480" w:lineRule="auto"/>
        <w:ind w:left="709"/>
        <w:jc w:val="both"/>
        <w:rPr>
          <w:rFonts w:ascii="Times New Roman" w:hAnsi="Times New Roman" w:cs="Times New Roman"/>
          <w:b/>
          <w:bCs/>
          <w:iCs/>
          <w:sz w:val="24"/>
          <w:szCs w:val="24"/>
        </w:rPr>
      </w:pPr>
      <w:r w:rsidRPr="00DB24EF">
        <w:rPr>
          <w:rFonts w:ascii="Times New Roman" w:hAnsi="Times New Roman" w:cs="Times New Roman"/>
          <w:b/>
          <w:bCs/>
          <w:iCs/>
          <w:sz w:val="24"/>
          <w:szCs w:val="24"/>
        </w:rPr>
        <w:t xml:space="preserve">Faktor-Faktor yang Berhubungan dengan kejadian Hipertensi </w:t>
      </w:r>
    </w:p>
    <w:p w:rsidR="00DD38FA" w:rsidRPr="00D365B5" w:rsidRDefault="00B977F5" w:rsidP="001F35F4">
      <w:pPr>
        <w:pStyle w:val="ListParagraph"/>
        <w:numPr>
          <w:ilvl w:val="0"/>
          <w:numId w:val="6"/>
        </w:numPr>
        <w:autoSpaceDE w:val="0"/>
        <w:autoSpaceDN w:val="0"/>
        <w:adjustRightInd w:val="0"/>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Usia</w:t>
      </w:r>
    </w:p>
    <w:p w:rsidR="00AB73AD" w:rsidRPr="006676A9" w:rsidRDefault="00AB73AD" w:rsidP="001F35F4">
      <w:pPr>
        <w:pStyle w:val="ListParagraph"/>
        <w:autoSpaceDE w:val="0"/>
        <w:autoSpaceDN w:val="0"/>
        <w:adjustRightInd w:val="0"/>
        <w:spacing w:after="0" w:line="480" w:lineRule="auto"/>
        <w:ind w:left="993" w:firstLine="567"/>
        <w:jc w:val="both"/>
        <w:rPr>
          <w:rFonts w:ascii="Times New Roman" w:hAnsi="Times New Roman" w:cs="Times New Roman"/>
          <w:sz w:val="24"/>
          <w:szCs w:val="24"/>
        </w:rPr>
      </w:pPr>
      <w:proofErr w:type="gramStart"/>
      <w:r w:rsidRPr="006676A9">
        <w:rPr>
          <w:rFonts w:ascii="Times New Roman" w:hAnsi="Times New Roman" w:cs="Times New Roman"/>
          <w:sz w:val="24"/>
          <w:szCs w:val="24"/>
        </w:rPr>
        <w:t>Untuk mempengaruhi terjadinya hipertensi.</w:t>
      </w:r>
      <w:proofErr w:type="gramEnd"/>
      <w:r w:rsidRPr="006676A9">
        <w:rPr>
          <w:rFonts w:ascii="Times New Roman" w:hAnsi="Times New Roman" w:cs="Times New Roman"/>
          <w:sz w:val="24"/>
          <w:szCs w:val="24"/>
        </w:rPr>
        <w:t xml:space="preserve"> </w:t>
      </w:r>
      <w:proofErr w:type="gramStart"/>
      <w:r w:rsidRPr="006676A9">
        <w:rPr>
          <w:rFonts w:ascii="Times New Roman" w:hAnsi="Times New Roman" w:cs="Times New Roman"/>
          <w:sz w:val="24"/>
          <w:szCs w:val="24"/>
        </w:rPr>
        <w:t>Dengan bertambahnya umur, risiko terkena hipertensi menjadi lebih besar.</w:t>
      </w:r>
      <w:proofErr w:type="gramEnd"/>
      <w:r w:rsidRPr="006676A9">
        <w:rPr>
          <w:rFonts w:ascii="Times New Roman" w:hAnsi="Times New Roman" w:cs="Times New Roman"/>
          <w:sz w:val="24"/>
          <w:szCs w:val="24"/>
        </w:rPr>
        <w:t xml:space="preserve"> Menurut Riskesdas 2007 pada kelompok umur &gt; 55 tahun, prevalensi hipertensi mencapai</w:t>
      </w:r>
      <w:r w:rsidR="006676A9" w:rsidRPr="006676A9">
        <w:rPr>
          <w:rFonts w:ascii="Times New Roman" w:hAnsi="Times New Roman" w:cs="Times New Roman"/>
          <w:sz w:val="24"/>
          <w:szCs w:val="24"/>
        </w:rPr>
        <w:t xml:space="preserve"> sebesar 65</w:t>
      </w:r>
      <w:proofErr w:type="gramStart"/>
      <w:r w:rsidR="006676A9" w:rsidRPr="006676A9">
        <w:rPr>
          <w:rFonts w:ascii="Times New Roman" w:hAnsi="Times New Roman" w:cs="Times New Roman"/>
          <w:sz w:val="24"/>
          <w:szCs w:val="24"/>
        </w:rPr>
        <w:t>,68</w:t>
      </w:r>
      <w:proofErr w:type="gramEnd"/>
      <w:r w:rsidR="006676A9" w:rsidRPr="006676A9">
        <w:rPr>
          <w:rFonts w:ascii="Times New Roman" w:hAnsi="Times New Roman" w:cs="Times New Roman"/>
          <w:sz w:val="24"/>
          <w:szCs w:val="24"/>
        </w:rPr>
        <w:t>%.</w:t>
      </w:r>
      <w:r w:rsidRPr="006676A9">
        <w:rPr>
          <w:rFonts w:ascii="Times New Roman" w:hAnsi="Times New Roman" w:cs="Times New Roman"/>
          <w:sz w:val="24"/>
          <w:szCs w:val="24"/>
        </w:rPr>
        <w:t xml:space="preserve">. </w:t>
      </w:r>
      <w:proofErr w:type="gramStart"/>
      <w:r w:rsidRPr="006676A9">
        <w:rPr>
          <w:rFonts w:ascii="Times New Roman" w:hAnsi="Times New Roman" w:cs="Times New Roman"/>
          <w:sz w:val="24"/>
          <w:szCs w:val="24"/>
        </w:rPr>
        <w:t>pada</w:t>
      </w:r>
      <w:proofErr w:type="gramEnd"/>
      <w:r w:rsidRPr="006676A9">
        <w:rPr>
          <w:rFonts w:ascii="Times New Roman" w:hAnsi="Times New Roman" w:cs="Times New Roman"/>
          <w:sz w:val="24"/>
          <w:szCs w:val="24"/>
        </w:rPr>
        <w:t xml:space="preserve"> usia lanjut, hipertensi terutama ditemukan hanya berupa kenaikan tekanan darah sistolik. </w:t>
      </w:r>
      <w:proofErr w:type="gramStart"/>
      <w:r w:rsidRPr="006676A9">
        <w:rPr>
          <w:rFonts w:ascii="Times New Roman" w:hAnsi="Times New Roman" w:cs="Times New Roman"/>
          <w:sz w:val="24"/>
          <w:szCs w:val="24"/>
        </w:rPr>
        <w:t>kejadian</w:t>
      </w:r>
      <w:proofErr w:type="gramEnd"/>
      <w:r w:rsidRPr="006676A9">
        <w:rPr>
          <w:rFonts w:ascii="Times New Roman" w:hAnsi="Times New Roman" w:cs="Times New Roman"/>
          <w:sz w:val="24"/>
          <w:szCs w:val="24"/>
        </w:rPr>
        <w:t xml:space="preserve"> ini disebabkan oleh perubahan struktur pada pembuluh darah besar (Kemenkes, 2013).</w:t>
      </w:r>
    </w:p>
    <w:p w:rsidR="00DD38FA" w:rsidRDefault="00C870A5" w:rsidP="001F35F4">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r w:rsidRPr="00E378C7">
        <w:rPr>
          <w:rFonts w:ascii="Times New Roman" w:hAnsi="Times New Roman" w:cs="Times New Roman"/>
          <w:sz w:val="24"/>
          <w:szCs w:val="24"/>
        </w:rPr>
        <w:lastRenderedPageBreak/>
        <w:t>Dalam penelitian yang dilakukan Sigalargi (2006), menemukan insidensi</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 pada usia 41-55 sebesar 24,52% dan pada usia lebih dari 55 tahun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sebesar 65,68%. </w:t>
      </w:r>
      <w:proofErr w:type="gramStart"/>
      <w:r w:rsidRPr="00E378C7">
        <w:rPr>
          <w:rFonts w:ascii="Times New Roman" w:hAnsi="Times New Roman" w:cs="Times New Roman"/>
          <w:sz w:val="24"/>
          <w:szCs w:val="24"/>
        </w:rPr>
        <w:t>Penelitian Aris (2007) menyatakan bahwa umur lebih dari 40</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tahun mempunyai risiko terkena hipertensi.</w:t>
      </w:r>
      <w:proofErr w:type="gramEnd"/>
      <w:r w:rsidRPr="00E378C7">
        <w:rPr>
          <w:rFonts w:ascii="Times New Roman" w:hAnsi="Times New Roman" w:cs="Times New Roman"/>
          <w:sz w:val="24"/>
          <w:szCs w:val="24"/>
        </w:rPr>
        <w:t xml:space="preserve"> Pertambahan usia menyebabkan</w:t>
      </w:r>
      <w:r w:rsidR="00DD38FA" w:rsidRPr="00E378C7">
        <w:rPr>
          <w:rFonts w:ascii="Times New Roman" w:hAnsi="Times New Roman" w:cs="Times New Roman"/>
          <w:sz w:val="24"/>
          <w:szCs w:val="24"/>
        </w:rPr>
        <w:t xml:space="preserve"> </w:t>
      </w:r>
      <w:r w:rsidRPr="00E378C7">
        <w:rPr>
          <w:rFonts w:ascii="Times New Roman" w:hAnsi="Times New Roman" w:cs="Times New Roman"/>
          <w:sz w:val="24"/>
          <w:szCs w:val="24"/>
        </w:rPr>
        <w:t>elastisitas arteri berkurang</w:t>
      </w:r>
      <w:r w:rsidR="00742EDC">
        <w:rPr>
          <w:rFonts w:ascii="Times New Roman" w:hAnsi="Times New Roman" w:cs="Times New Roman"/>
          <w:sz w:val="24"/>
          <w:szCs w:val="24"/>
        </w:rPr>
        <w:t xml:space="preserve"> (arterio sklerosis) </w:t>
      </w:r>
      <w:proofErr w:type="gramStart"/>
      <w:r w:rsidR="00742EDC">
        <w:rPr>
          <w:rFonts w:ascii="Times New Roman" w:hAnsi="Times New Roman" w:cs="Times New Roman"/>
          <w:sz w:val="24"/>
          <w:szCs w:val="24"/>
        </w:rPr>
        <w:t xml:space="preserve">sehingga </w:t>
      </w:r>
      <w:r w:rsidRPr="00E378C7">
        <w:rPr>
          <w:rFonts w:ascii="Times New Roman" w:hAnsi="Times New Roman" w:cs="Times New Roman"/>
          <w:sz w:val="24"/>
          <w:szCs w:val="24"/>
        </w:rPr>
        <w:t xml:space="preserve"> jantung</w:t>
      </w:r>
      <w:proofErr w:type="gramEnd"/>
      <w:r w:rsidRPr="00E378C7">
        <w:rPr>
          <w:rFonts w:ascii="Times New Roman" w:hAnsi="Times New Roman" w:cs="Times New Roman"/>
          <w:sz w:val="24"/>
          <w:szCs w:val="24"/>
        </w:rPr>
        <w:t xml:space="preserve"> harus memompa darah lebih kuat sehingga</w:t>
      </w:r>
      <w:r w:rsidR="00DD38FA" w:rsidRPr="00E378C7">
        <w:rPr>
          <w:rFonts w:ascii="Times New Roman" w:hAnsi="Times New Roman" w:cs="Times New Roman"/>
          <w:sz w:val="24"/>
          <w:szCs w:val="24"/>
        </w:rPr>
        <w:t xml:space="preserve"> </w:t>
      </w:r>
      <w:r w:rsidR="00742EDC">
        <w:rPr>
          <w:rFonts w:ascii="Times New Roman" w:hAnsi="Times New Roman" w:cs="Times New Roman"/>
          <w:sz w:val="24"/>
          <w:szCs w:val="24"/>
        </w:rPr>
        <w:t>terjadi peningkatan</w:t>
      </w:r>
      <w:r w:rsidRPr="00E378C7">
        <w:rPr>
          <w:rFonts w:ascii="Times New Roman" w:hAnsi="Times New Roman" w:cs="Times New Roman"/>
          <w:sz w:val="24"/>
          <w:szCs w:val="24"/>
        </w:rPr>
        <w:t xml:space="preserve"> tekanan darah</w:t>
      </w:r>
      <w:r w:rsidR="00E07244" w:rsidRPr="00E378C7">
        <w:rPr>
          <w:rFonts w:ascii="Times New Roman" w:hAnsi="Times New Roman" w:cs="Times New Roman"/>
          <w:sz w:val="24"/>
          <w:szCs w:val="24"/>
        </w:rPr>
        <w:t>.</w:t>
      </w:r>
    </w:p>
    <w:p w:rsidR="001E6054" w:rsidRPr="00E378C7" w:rsidRDefault="00C870A5" w:rsidP="009C745B">
      <w:pPr>
        <w:pStyle w:val="ListParagraph"/>
        <w:numPr>
          <w:ilvl w:val="0"/>
          <w:numId w:val="6"/>
        </w:numPr>
        <w:autoSpaceDE w:val="0"/>
        <w:autoSpaceDN w:val="0"/>
        <w:adjustRightInd w:val="0"/>
        <w:spacing w:after="0" w:line="480" w:lineRule="auto"/>
        <w:ind w:left="851" w:hanging="425"/>
        <w:jc w:val="both"/>
        <w:rPr>
          <w:rFonts w:ascii="Times New Roman" w:hAnsi="Times New Roman" w:cs="Times New Roman"/>
          <w:sz w:val="24"/>
          <w:szCs w:val="24"/>
        </w:rPr>
      </w:pPr>
      <w:r w:rsidRPr="00E378C7">
        <w:rPr>
          <w:rFonts w:ascii="Times New Roman" w:hAnsi="Times New Roman" w:cs="Times New Roman"/>
          <w:sz w:val="24"/>
          <w:szCs w:val="24"/>
        </w:rPr>
        <w:t>Keturunan (Genetik)</w:t>
      </w:r>
    </w:p>
    <w:p w:rsidR="006E0C71" w:rsidRPr="00E378C7" w:rsidRDefault="006E0C71" w:rsidP="003E5D00">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Adanya faktor genetik pada keluarga tertentu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menyebabkan keluarga tersebut mempunyai risiko menderita hipertensi. </w:t>
      </w:r>
      <w:proofErr w:type="gramStart"/>
      <w:r w:rsidRPr="00E378C7">
        <w:rPr>
          <w:rFonts w:ascii="Times New Roman" w:hAnsi="Times New Roman" w:cs="Times New Roman"/>
          <w:sz w:val="24"/>
          <w:szCs w:val="24"/>
        </w:rPr>
        <w:t>Individu dengan orang tua hipertensi mempunyai risiko dua kali lebih besar untuk menderita hipertensi dari pada yang tidak mempunyai keluarga dengan riwayat hipertensi (Susilo, dkk, 2011).</w:t>
      </w:r>
      <w:proofErr w:type="gramEnd"/>
    </w:p>
    <w:p w:rsidR="00742EDC" w:rsidRPr="00742EDC" w:rsidRDefault="00C870A5" w:rsidP="007C7789">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proofErr w:type="gramStart"/>
      <w:r w:rsidRPr="00E378C7">
        <w:rPr>
          <w:rFonts w:ascii="Times New Roman" w:hAnsi="Times New Roman" w:cs="Times New Roman"/>
          <w:sz w:val="24"/>
          <w:szCs w:val="24"/>
        </w:rPr>
        <w:t xml:space="preserve">Hipertensi ditemukan lebih banyak terjadi pada kembar </w:t>
      </w:r>
      <w:r w:rsidRPr="00E378C7">
        <w:rPr>
          <w:rFonts w:ascii="Times New Roman" w:hAnsi="Times New Roman" w:cs="Times New Roman"/>
          <w:i/>
          <w:iCs/>
          <w:sz w:val="24"/>
          <w:szCs w:val="24"/>
        </w:rPr>
        <w:t xml:space="preserve">monozigot </w:t>
      </w:r>
      <w:r w:rsidRPr="00E378C7">
        <w:rPr>
          <w:rFonts w:ascii="Times New Roman" w:hAnsi="Times New Roman" w:cs="Times New Roman"/>
          <w:sz w:val="24"/>
          <w:szCs w:val="24"/>
        </w:rPr>
        <w:t>(berasal</w:t>
      </w:r>
      <w:r w:rsidR="001E6054"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dari satu sel telur) dibanding </w:t>
      </w:r>
      <w:r w:rsidRPr="00E378C7">
        <w:rPr>
          <w:rFonts w:ascii="Times New Roman" w:hAnsi="Times New Roman" w:cs="Times New Roman"/>
          <w:i/>
          <w:iCs/>
          <w:sz w:val="24"/>
          <w:szCs w:val="24"/>
        </w:rPr>
        <w:t xml:space="preserve">heterozigot </w:t>
      </w:r>
      <w:r w:rsidRPr="00E378C7">
        <w:rPr>
          <w:rFonts w:ascii="Times New Roman" w:hAnsi="Times New Roman" w:cs="Times New Roman"/>
          <w:sz w:val="24"/>
          <w:szCs w:val="24"/>
        </w:rPr>
        <w:t>(berasal dari sel telur yang berbeda).</w:t>
      </w:r>
      <w:proofErr w:type="gramEnd"/>
      <w:r w:rsidRPr="00E378C7">
        <w:rPr>
          <w:rFonts w:ascii="Times New Roman" w:hAnsi="Times New Roman" w:cs="Times New Roman"/>
          <w:sz w:val="24"/>
          <w:szCs w:val="24"/>
        </w:rPr>
        <w:t xml:space="preserve"> Jika</w:t>
      </w:r>
      <w:r w:rsidR="001E6054" w:rsidRPr="00E378C7">
        <w:rPr>
          <w:rFonts w:ascii="Times New Roman" w:hAnsi="Times New Roman" w:cs="Times New Roman"/>
          <w:sz w:val="24"/>
          <w:szCs w:val="24"/>
        </w:rPr>
        <w:t xml:space="preserve"> </w:t>
      </w:r>
      <w:r w:rsidRPr="00E378C7">
        <w:rPr>
          <w:rFonts w:ascii="Times New Roman" w:hAnsi="Times New Roman" w:cs="Times New Roman"/>
          <w:sz w:val="24"/>
          <w:szCs w:val="24"/>
        </w:rPr>
        <w:t>memiliki riwayat genetik hipertensi dan tidak melakukan penanganan atau</w:t>
      </w:r>
      <w:r w:rsidR="001E6054"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pengobatan maka ada kemungkinan lingkungan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menyebabkan hipertensi</w:t>
      </w:r>
      <w:r w:rsidR="001E6054" w:rsidRPr="00E378C7">
        <w:rPr>
          <w:rFonts w:ascii="Times New Roman" w:hAnsi="Times New Roman" w:cs="Times New Roman"/>
          <w:sz w:val="24"/>
          <w:szCs w:val="24"/>
        </w:rPr>
        <w:t xml:space="preserve"> </w:t>
      </w:r>
      <w:r w:rsidRPr="00E378C7">
        <w:rPr>
          <w:rFonts w:ascii="Times New Roman" w:hAnsi="Times New Roman" w:cs="Times New Roman"/>
          <w:sz w:val="24"/>
          <w:szCs w:val="24"/>
        </w:rPr>
        <w:t>berkembang dalam waktu 30 tahun, akan muncul tanda-tanda dan gejala</w:t>
      </w:r>
      <w:r w:rsidR="001E6054" w:rsidRPr="00E378C7">
        <w:rPr>
          <w:rFonts w:ascii="Times New Roman" w:hAnsi="Times New Roman" w:cs="Times New Roman"/>
          <w:sz w:val="24"/>
          <w:szCs w:val="24"/>
        </w:rPr>
        <w:t xml:space="preserve"> </w:t>
      </w:r>
      <w:r w:rsidRPr="00E378C7">
        <w:rPr>
          <w:rFonts w:ascii="Times New Roman" w:hAnsi="Times New Roman" w:cs="Times New Roman"/>
          <w:sz w:val="24"/>
          <w:szCs w:val="24"/>
        </w:rPr>
        <w:t>hipertensi dengan berbagai komplikasi (Lany Gunawan, 2005).</w:t>
      </w:r>
    </w:p>
    <w:p w:rsidR="001F35F4" w:rsidRDefault="001F35F4">
      <w:pPr>
        <w:rPr>
          <w:rFonts w:ascii="Times New Roman" w:hAnsi="Times New Roman" w:cs="Times New Roman"/>
          <w:sz w:val="24"/>
          <w:szCs w:val="24"/>
        </w:rPr>
      </w:pPr>
      <w:r>
        <w:rPr>
          <w:rFonts w:ascii="Times New Roman" w:hAnsi="Times New Roman" w:cs="Times New Roman"/>
          <w:sz w:val="24"/>
          <w:szCs w:val="24"/>
        </w:rPr>
        <w:br w:type="page"/>
      </w:r>
    </w:p>
    <w:p w:rsidR="00727766" w:rsidRPr="00B977F5" w:rsidRDefault="00C870A5" w:rsidP="00B977F5">
      <w:pPr>
        <w:pStyle w:val="ListParagraph"/>
        <w:numPr>
          <w:ilvl w:val="0"/>
          <w:numId w:val="6"/>
        </w:numPr>
        <w:autoSpaceDE w:val="0"/>
        <w:autoSpaceDN w:val="0"/>
        <w:adjustRightInd w:val="0"/>
        <w:spacing w:after="0" w:line="480" w:lineRule="auto"/>
        <w:ind w:left="851" w:hanging="284"/>
        <w:jc w:val="both"/>
        <w:rPr>
          <w:rFonts w:ascii="Times New Roman" w:hAnsi="Times New Roman" w:cs="Times New Roman"/>
          <w:sz w:val="24"/>
          <w:szCs w:val="24"/>
        </w:rPr>
      </w:pPr>
      <w:r w:rsidRPr="00B977F5">
        <w:rPr>
          <w:rFonts w:ascii="Times New Roman" w:hAnsi="Times New Roman" w:cs="Times New Roman"/>
          <w:sz w:val="24"/>
          <w:szCs w:val="24"/>
        </w:rPr>
        <w:lastRenderedPageBreak/>
        <w:t>Obesitas</w:t>
      </w:r>
    </w:p>
    <w:p w:rsidR="00EB6DD6" w:rsidRPr="00E378C7" w:rsidRDefault="00C870A5" w:rsidP="005F6067">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Obesitas adalah keadaan dimana terjadi penimbunan lemak berlebih</w:t>
      </w:r>
      <w:r w:rsidR="00727766" w:rsidRPr="00E378C7">
        <w:rPr>
          <w:rFonts w:ascii="Times New Roman" w:hAnsi="Times New Roman" w:cs="Times New Roman"/>
          <w:sz w:val="24"/>
          <w:szCs w:val="24"/>
        </w:rPr>
        <w:t xml:space="preserve"> </w:t>
      </w:r>
      <w:r w:rsidRPr="00E378C7">
        <w:rPr>
          <w:rFonts w:ascii="Times New Roman" w:hAnsi="Times New Roman" w:cs="Times New Roman"/>
          <w:sz w:val="24"/>
          <w:szCs w:val="24"/>
        </w:rPr>
        <w:t>didalam jaringan tubuh.</w:t>
      </w:r>
      <w:proofErr w:type="gramEnd"/>
      <w:r w:rsidRPr="00E378C7">
        <w:rPr>
          <w:rFonts w:ascii="Times New Roman" w:hAnsi="Times New Roman" w:cs="Times New Roman"/>
          <w:sz w:val="24"/>
          <w:szCs w:val="24"/>
        </w:rPr>
        <w:t xml:space="preserve"> Jaringan lemak tidak aktif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menyebabkan beban kerja</w:t>
      </w:r>
      <w:r w:rsidR="00727766" w:rsidRPr="00E378C7">
        <w:rPr>
          <w:rFonts w:ascii="Times New Roman" w:hAnsi="Times New Roman" w:cs="Times New Roman"/>
          <w:sz w:val="24"/>
          <w:szCs w:val="24"/>
        </w:rPr>
        <w:t xml:space="preserve"> </w:t>
      </w:r>
      <w:r w:rsidRPr="00E378C7">
        <w:rPr>
          <w:rFonts w:ascii="Times New Roman" w:hAnsi="Times New Roman" w:cs="Times New Roman"/>
          <w:sz w:val="24"/>
          <w:szCs w:val="24"/>
        </w:rPr>
        <w:t xml:space="preserve">jantung meningkat. </w:t>
      </w:r>
      <w:proofErr w:type="gramStart"/>
      <w:r w:rsidR="00EB6DD6" w:rsidRPr="00E378C7">
        <w:rPr>
          <w:rFonts w:ascii="Times New Roman" w:hAnsi="Times New Roman" w:cs="Times New Roman"/>
          <w:sz w:val="24"/>
          <w:szCs w:val="24"/>
        </w:rPr>
        <w:t>Kegemukan juga merupakan salah satu faktor yang menyebabkan timbulnya berbagai macam penyakit berat, salah satunya hipertensi.</w:t>
      </w:r>
      <w:proofErr w:type="gramEnd"/>
      <w:r w:rsidR="00EB6DD6" w:rsidRPr="00E378C7">
        <w:rPr>
          <w:rFonts w:ascii="Times New Roman" w:hAnsi="Times New Roman" w:cs="Times New Roman"/>
          <w:sz w:val="24"/>
          <w:szCs w:val="24"/>
        </w:rPr>
        <w:t xml:space="preserve"> </w:t>
      </w:r>
      <w:proofErr w:type="gramStart"/>
      <w:r w:rsidR="00EB6DD6" w:rsidRPr="00E378C7">
        <w:rPr>
          <w:rFonts w:ascii="Times New Roman" w:hAnsi="Times New Roman" w:cs="Times New Roman"/>
          <w:sz w:val="24"/>
          <w:szCs w:val="24"/>
        </w:rPr>
        <w:t>penelitian</w:t>
      </w:r>
      <w:proofErr w:type="gramEnd"/>
      <w:r w:rsidR="00EB6DD6" w:rsidRPr="00E378C7">
        <w:rPr>
          <w:rFonts w:ascii="Times New Roman" w:hAnsi="Times New Roman" w:cs="Times New Roman"/>
          <w:sz w:val="24"/>
          <w:szCs w:val="24"/>
        </w:rPr>
        <w:t xml:space="preserve"> epidemiologi menyebutkan adanya hubungan antara berat badan dengan tekanan darah baik pada pasien hipertensi maupun normotensi (Susilo, dkk, 2011).</w:t>
      </w:r>
    </w:p>
    <w:p w:rsidR="00653F4B" w:rsidRPr="00E378C7" w:rsidRDefault="00653F4B" w:rsidP="005F6067">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r w:rsidRPr="00E378C7">
        <w:rPr>
          <w:rFonts w:ascii="Times New Roman" w:hAnsi="Times New Roman" w:cs="Times New Roman"/>
          <w:sz w:val="24"/>
          <w:szCs w:val="24"/>
        </w:rPr>
        <w:t xml:space="preserve">Obesitas dapat ditentukan dari hasil indeks </w:t>
      </w:r>
      <w:proofErr w:type="gramStart"/>
      <w:r w:rsidRPr="00E378C7">
        <w:rPr>
          <w:rFonts w:ascii="Times New Roman" w:hAnsi="Times New Roman" w:cs="Times New Roman"/>
          <w:sz w:val="24"/>
          <w:szCs w:val="24"/>
        </w:rPr>
        <w:t>massa</w:t>
      </w:r>
      <w:proofErr w:type="gramEnd"/>
      <w:r w:rsidRPr="00E378C7">
        <w:rPr>
          <w:rFonts w:ascii="Times New Roman" w:hAnsi="Times New Roman" w:cs="Times New Roman"/>
          <w:sz w:val="24"/>
          <w:szCs w:val="24"/>
        </w:rPr>
        <w:t xml:space="preserve"> tubuh (IMT). </w:t>
      </w:r>
      <w:proofErr w:type="gramStart"/>
      <w:r w:rsidRPr="00E378C7">
        <w:rPr>
          <w:rFonts w:ascii="Times New Roman" w:hAnsi="Times New Roman" w:cs="Times New Roman"/>
          <w:sz w:val="24"/>
          <w:szCs w:val="24"/>
        </w:rPr>
        <w:t>IMT merupakan alat yang sederhana untuk memantau status gizi orang dewasa khususnya yang berkaitan dengan kekurangan dan kelebihan berat badan.</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Penggunaan IMT hanya berlaku untuk orang dewasa berumur diatas 18 tahun.</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IMT tidak dapat diterapkan pada bayi, anak, remaja, ibu hamil dan olahragawan (Supariasa, 2012).</w:t>
      </w:r>
      <w:proofErr w:type="gramEnd"/>
    </w:p>
    <w:p w:rsidR="005F6067" w:rsidRPr="00E378C7" w:rsidRDefault="00C870A5" w:rsidP="00653F4B">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Cara untuk mengetahui obesitas yaitu dengan menggunakan Indeks Massa</w:t>
      </w:r>
      <w:r w:rsidR="00727766" w:rsidRPr="00E378C7">
        <w:rPr>
          <w:rFonts w:ascii="Times New Roman" w:hAnsi="Times New Roman" w:cs="Times New Roman"/>
          <w:sz w:val="24"/>
          <w:szCs w:val="24"/>
        </w:rPr>
        <w:t xml:space="preserve"> </w:t>
      </w:r>
      <w:r w:rsidRPr="00E378C7">
        <w:rPr>
          <w:rFonts w:ascii="Times New Roman" w:hAnsi="Times New Roman" w:cs="Times New Roman"/>
          <w:sz w:val="24"/>
          <w:szCs w:val="24"/>
        </w:rPr>
        <w:t>Tubuh (IMT).</w:t>
      </w:r>
      <w:proofErr w:type="gramEnd"/>
      <w:r w:rsidRPr="00E378C7">
        <w:rPr>
          <w:rFonts w:ascii="Times New Roman" w:hAnsi="Times New Roman" w:cs="Times New Roman"/>
          <w:sz w:val="24"/>
          <w:szCs w:val="24"/>
        </w:rPr>
        <w:t xml:space="preserve"> Indeks Massa Tubuh dihitung menggunakan rumus:</w:t>
      </w:r>
      <w:r w:rsidR="00727766" w:rsidRPr="00E378C7">
        <w:rPr>
          <w:rFonts w:ascii="Times New Roman" w:hAnsi="Times New Roman" w:cs="Times New Roman"/>
          <w:sz w:val="24"/>
          <w:szCs w:val="24"/>
        </w:rPr>
        <w:t xml:space="preserve"> </w:t>
      </w:r>
    </w:p>
    <w:p w:rsidR="005F6067" w:rsidRPr="00E378C7" w:rsidRDefault="00653F4B" w:rsidP="001648C4">
      <w:pPr>
        <w:pStyle w:val="ListParagraph"/>
        <w:autoSpaceDE w:val="0"/>
        <w:autoSpaceDN w:val="0"/>
        <w:adjustRightInd w:val="0"/>
        <w:spacing w:after="0" w:line="480" w:lineRule="auto"/>
        <w:ind w:left="786" w:firstLine="65"/>
        <w:jc w:val="center"/>
        <w:rPr>
          <w:rFonts w:ascii="Times New Roman" w:hAnsi="Times New Roman" w:cs="Times New Roman"/>
          <w:sz w:val="24"/>
          <w:szCs w:val="24"/>
        </w:rPr>
      </w:pPr>
      <w:r w:rsidRPr="00E378C7">
        <w:rPr>
          <w:noProof/>
        </w:rPr>
        <w:drawing>
          <wp:inline distT="0" distB="0" distL="0" distR="0">
            <wp:extent cx="1962150" cy="381000"/>
            <wp:effectExtent l="19050" t="0" r="0" b="0"/>
            <wp:docPr id="1" name="Picture 1" descr="Hasil gambar untuk rumus indeks massa tub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rumus indeks massa tubuh"/>
                    <pic:cNvPicPr>
                      <a:picLocks noChangeAspect="1" noChangeArrowheads="1"/>
                    </pic:cNvPicPr>
                  </pic:nvPicPr>
                  <pic:blipFill>
                    <a:blip r:embed="rId11" cstate="print"/>
                    <a:srcRect/>
                    <a:stretch>
                      <a:fillRect/>
                    </a:stretch>
                  </pic:blipFill>
                  <pic:spPr bwMode="auto">
                    <a:xfrm>
                      <a:off x="0" y="0"/>
                      <a:ext cx="1968021" cy="382140"/>
                    </a:xfrm>
                    <a:prstGeom prst="rect">
                      <a:avLst/>
                    </a:prstGeom>
                    <a:noFill/>
                    <a:ln w="9525">
                      <a:noFill/>
                      <a:miter lim="800000"/>
                      <a:headEnd/>
                      <a:tailEnd/>
                    </a:ln>
                  </pic:spPr>
                </pic:pic>
              </a:graphicData>
            </a:graphic>
          </wp:inline>
        </w:drawing>
      </w:r>
    </w:p>
    <w:p w:rsidR="00C870A5" w:rsidRPr="00E378C7" w:rsidRDefault="007E14CC" w:rsidP="00CC418E">
      <w:pPr>
        <w:pStyle w:val="ListParagraph"/>
        <w:autoSpaceDE w:val="0"/>
        <w:autoSpaceDN w:val="0"/>
        <w:adjustRightInd w:val="0"/>
        <w:spacing w:after="0" w:line="360" w:lineRule="auto"/>
        <w:ind w:left="1843" w:hanging="1057"/>
        <w:jc w:val="both"/>
        <w:rPr>
          <w:rFonts w:ascii="Times New Roman" w:hAnsi="Times New Roman" w:cs="Times New Roman"/>
          <w:sz w:val="24"/>
          <w:szCs w:val="24"/>
        </w:rPr>
      </w:pPr>
      <w:proofErr w:type="gramStart"/>
      <w:r>
        <w:rPr>
          <w:rFonts w:ascii="Times New Roman" w:hAnsi="Times New Roman" w:cs="Times New Roman"/>
          <w:sz w:val="24"/>
          <w:szCs w:val="24"/>
        </w:rPr>
        <w:t>Tabel 2.6</w:t>
      </w:r>
      <w:r w:rsidR="00C870A5" w:rsidRPr="00E378C7">
        <w:rPr>
          <w:rFonts w:ascii="Times New Roman" w:hAnsi="Times New Roman" w:cs="Times New Roman"/>
          <w:sz w:val="24"/>
          <w:szCs w:val="24"/>
        </w:rPr>
        <w:t>.</w:t>
      </w:r>
      <w:proofErr w:type="gramEnd"/>
      <w:r w:rsidR="00C870A5" w:rsidRPr="00E378C7">
        <w:rPr>
          <w:rFonts w:ascii="Times New Roman" w:hAnsi="Times New Roman" w:cs="Times New Roman"/>
          <w:sz w:val="24"/>
          <w:szCs w:val="24"/>
        </w:rPr>
        <w:t xml:space="preserve"> Kategori Ambang Batas IMT</w:t>
      </w:r>
      <w:r w:rsidR="00653F4B" w:rsidRPr="00E378C7">
        <w:rPr>
          <w:rFonts w:ascii="Times New Roman" w:hAnsi="Times New Roman" w:cs="Times New Roman"/>
          <w:sz w:val="24"/>
          <w:szCs w:val="24"/>
        </w:rPr>
        <w:t xml:space="preserve"> untuk Indonesia menurut Depkes RI dalam Supariasa (2003) adalah sebagai berikut:</w:t>
      </w:r>
    </w:p>
    <w:tbl>
      <w:tblPr>
        <w:tblStyle w:val="TableGrid"/>
        <w:tblW w:w="0" w:type="auto"/>
        <w:tblInd w:w="959" w:type="dxa"/>
        <w:tblLook w:val="04A0" w:firstRow="1" w:lastRow="0" w:firstColumn="1" w:lastColumn="0" w:noHBand="0" w:noVBand="1"/>
      </w:tblPr>
      <w:tblGrid>
        <w:gridCol w:w="1469"/>
        <w:gridCol w:w="3969"/>
        <w:gridCol w:w="1559"/>
      </w:tblGrid>
      <w:tr w:rsidR="009C4D87" w:rsidRPr="00E378C7" w:rsidTr="001F35F4">
        <w:tc>
          <w:tcPr>
            <w:tcW w:w="5438" w:type="dxa"/>
            <w:gridSpan w:val="2"/>
          </w:tcPr>
          <w:p w:rsidR="009C4D87" w:rsidRPr="00E378C7" w:rsidRDefault="009C4D87" w:rsidP="00F5754C">
            <w:pPr>
              <w:pStyle w:val="ListParagraph"/>
              <w:autoSpaceDE w:val="0"/>
              <w:autoSpaceDN w:val="0"/>
              <w:adjustRightInd w:val="0"/>
              <w:spacing w:line="276" w:lineRule="auto"/>
              <w:ind w:left="0"/>
              <w:jc w:val="center"/>
              <w:rPr>
                <w:rFonts w:ascii="Times New Roman" w:hAnsi="Times New Roman" w:cs="Times New Roman"/>
                <w:sz w:val="24"/>
                <w:szCs w:val="24"/>
              </w:rPr>
            </w:pPr>
            <w:r w:rsidRPr="00E378C7">
              <w:rPr>
                <w:rFonts w:ascii="Times New Roman" w:hAnsi="Times New Roman" w:cs="Times New Roman"/>
                <w:b/>
                <w:bCs/>
                <w:sz w:val="24"/>
                <w:szCs w:val="24"/>
              </w:rPr>
              <w:t>Kategori</w:t>
            </w:r>
          </w:p>
        </w:tc>
        <w:tc>
          <w:tcPr>
            <w:tcW w:w="1559" w:type="dxa"/>
          </w:tcPr>
          <w:p w:rsidR="009C4D87" w:rsidRPr="00E378C7" w:rsidRDefault="009C4D87" w:rsidP="00F5754C">
            <w:pPr>
              <w:pStyle w:val="ListParagraph"/>
              <w:autoSpaceDE w:val="0"/>
              <w:autoSpaceDN w:val="0"/>
              <w:adjustRightInd w:val="0"/>
              <w:spacing w:line="276" w:lineRule="auto"/>
              <w:ind w:left="0"/>
              <w:jc w:val="center"/>
              <w:rPr>
                <w:rFonts w:ascii="Times New Roman" w:hAnsi="Times New Roman" w:cs="Times New Roman"/>
                <w:sz w:val="24"/>
                <w:szCs w:val="24"/>
              </w:rPr>
            </w:pPr>
            <w:r w:rsidRPr="00E378C7">
              <w:rPr>
                <w:rFonts w:ascii="Times New Roman" w:hAnsi="Times New Roman" w:cs="Times New Roman"/>
                <w:b/>
                <w:bCs/>
                <w:sz w:val="24"/>
                <w:szCs w:val="24"/>
              </w:rPr>
              <w:t>IMT</w:t>
            </w:r>
          </w:p>
        </w:tc>
      </w:tr>
      <w:tr w:rsidR="00692B3A" w:rsidRPr="00E378C7" w:rsidTr="001F35F4">
        <w:tc>
          <w:tcPr>
            <w:tcW w:w="1469" w:type="dxa"/>
          </w:tcPr>
          <w:p w:rsidR="00692B3A"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Kurus</w:t>
            </w:r>
          </w:p>
        </w:tc>
        <w:tc>
          <w:tcPr>
            <w:tcW w:w="3969" w:type="dxa"/>
          </w:tcPr>
          <w:p w:rsidR="00692B3A"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Kekurangan berat badan tingkat berat</w:t>
            </w:r>
          </w:p>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Kekurangan berat badan tingkat ringan</w:t>
            </w:r>
          </w:p>
        </w:tc>
        <w:tc>
          <w:tcPr>
            <w:tcW w:w="1559" w:type="dxa"/>
          </w:tcPr>
          <w:p w:rsidR="009C4D87" w:rsidRPr="00E378C7" w:rsidRDefault="009C4D87" w:rsidP="00F5754C">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&lt; 17,0</w:t>
            </w:r>
          </w:p>
          <w:p w:rsidR="00692B3A"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17,0 – 18,5</w:t>
            </w:r>
          </w:p>
        </w:tc>
      </w:tr>
      <w:tr w:rsidR="009C4D87" w:rsidRPr="00E378C7" w:rsidTr="001F35F4">
        <w:tc>
          <w:tcPr>
            <w:tcW w:w="1469" w:type="dxa"/>
          </w:tcPr>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Normal</w:t>
            </w:r>
          </w:p>
        </w:tc>
        <w:tc>
          <w:tcPr>
            <w:tcW w:w="3969" w:type="dxa"/>
          </w:tcPr>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p>
        </w:tc>
        <w:tc>
          <w:tcPr>
            <w:tcW w:w="1559" w:type="dxa"/>
          </w:tcPr>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18,5 – 25,0</w:t>
            </w:r>
          </w:p>
        </w:tc>
      </w:tr>
      <w:tr w:rsidR="009C4D87" w:rsidRPr="00E378C7" w:rsidTr="001F35F4">
        <w:tc>
          <w:tcPr>
            <w:tcW w:w="1469" w:type="dxa"/>
          </w:tcPr>
          <w:p w:rsidR="009C4D87" w:rsidRPr="00E378C7" w:rsidRDefault="009C4D87" w:rsidP="00F5754C">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Gemuk</w:t>
            </w:r>
          </w:p>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(obesitas)</w:t>
            </w:r>
          </w:p>
        </w:tc>
        <w:tc>
          <w:tcPr>
            <w:tcW w:w="3969" w:type="dxa"/>
          </w:tcPr>
          <w:p w:rsidR="009C4D87" w:rsidRPr="00E378C7" w:rsidRDefault="009C4D87" w:rsidP="00F5754C">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Kelebihan berat badan tingkat ringan</w:t>
            </w:r>
          </w:p>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Kelebihan berat badan tingkat berat</w:t>
            </w:r>
          </w:p>
        </w:tc>
        <w:tc>
          <w:tcPr>
            <w:tcW w:w="1559" w:type="dxa"/>
          </w:tcPr>
          <w:p w:rsidR="009C4D87" w:rsidRPr="00E378C7" w:rsidRDefault="009C4D87" w:rsidP="00F5754C">
            <w:pPr>
              <w:autoSpaceDE w:val="0"/>
              <w:autoSpaceDN w:val="0"/>
              <w:adjustRightInd w:val="0"/>
              <w:spacing w:line="276" w:lineRule="auto"/>
              <w:rPr>
                <w:rFonts w:ascii="Times New Roman" w:hAnsi="Times New Roman" w:cs="Times New Roman"/>
                <w:sz w:val="24"/>
                <w:szCs w:val="24"/>
              </w:rPr>
            </w:pPr>
            <w:r w:rsidRPr="00E378C7">
              <w:rPr>
                <w:rFonts w:ascii="Times New Roman" w:hAnsi="Times New Roman" w:cs="Times New Roman"/>
                <w:sz w:val="24"/>
                <w:szCs w:val="24"/>
              </w:rPr>
              <w:t>&gt;25,0 – 27,0</w:t>
            </w:r>
          </w:p>
          <w:p w:rsidR="009C4D87" w:rsidRPr="00E378C7" w:rsidRDefault="009C4D87" w:rsidP="00F5754C">
            <w:pPr>
              <w:pStyle w:val="ListParagraph"/>
              <w:autoSpaceDE w:val="0"/>
              <w:autoSpaceDN w:val="0"/>
              <w:adjustRightInd w:val="0"/>
              <w:spacing w:line="276" w:lineRule="auto"/>
              <w:ind w:left="0"/>
              <w:jc w:val="both"/>
              <w:rPr>
                <w:rFonts w:ascii="Times New Roman" w:hAnsi="Times New Roman" w:cs="Times New Roman"/>
                <w:sz w:val="24"/>
                <w:szCs w:val="24"/>
              </w:rPr>
            </w:pPr>
            <w:r w:rsidRPr="00E378C7">
              <w:rPr>
                <w:rFonts w:ascii="Times New Roman" w:hAnsi="Times New Roman" w:cs="Times New Roman"/>
                <w:sz w:val="24"/>
                <w:szCs w:val="24"/>
              </w:rPr>
              <w:t>&lt; 27</w:t>
            </w:r>
          </w:p>
        </w:tc>
      </w:tr>
    </w:tbl>
    <w:p w:rsidR="002A3251" w:rsidRPr="002A3251" w:rsidRDefault="002A3251" w:rsidP="002A3251">
      <w:pPr>
        <w:autoSpaceDE w:val="0"/>
        <w:autoSpaceDN w:val="0"/>
        <w:adjustRightInd w:val="0"/>
        <w:spacing w:after="0" w:line="480" w:lineRule="auto"/>
        <w:jc w:val="both"/>
        <w:rPr>
          <w:rFonts w:ascii="Times New Roman" w:hAnsi="Times New Roman" w:cs="Times New Roman"/>
          <w:sz w:val="24"/>
          <w:szCs w:val="24"/>
        </w:rPr>
      </w:pPr>
    </w:p>
    <w:p w:rsidR="00485A69" w:rsidRPr="00E378C7" w:rsidRDefault="00C870A5" w:rsidP="00F5754C">
      <w:pPr>
        <w:pStyle w:val="ListParagraph"/>
        <w:numPr>
          <w:ilvl w:val="0"/>
          <w:numId w:val="6"/>
        </w:numPr>
        <w:autoSpaceDE w:val="0"/>
        <w:autoSpaceDN w:val="0"/>
        <w:adjustRightInd w:val="0"/>
        <w:spacing w:after="0" w:line="480" w:lineRule="auto"/>
        <w:ind w:left="851"/>
        <w:jc w:val="both"/>
        <w:rPr>
          <w:rFonts w:ascii="Times New Roman" w:hAnsi="Times New Roman" w:cs="Times New Roman"/>
          <w:sz w:val="24"/>
          <w:szCs w:val="24"/>
        </w:rPr>
      </w:pPr>
      <w:r w:rsidRPr="00E378C7">
        <w:rPr>
          <w:rFonts w:ascii="Times New Roman" w:hAnsi="Times New Roman" w:cs="Times New Roman"/>
          <w:sz w:val="24"/>
          <w:szCs w:val="24"/>
        </w:rPr>
        <w:lastRenderedPageBreak/>
        <w:t>Konsumsi Garam</w:t>
      </w:r>
    </w:p>
    <w:p w:rsidR="00485A69" w:rsidRPr="00E378C7" w:rsidRDefault="00896620" w:rsidP="001F35F4">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r w:rsidRPr="00E378C7">
        <w:rPr>
          <w:rFonts w:ascii="Times New Roman" w:hAnsi="Times New Roman" w:cs="Times New Roman"/>
          <w:sz w:val="24"/>
          <w:szCs w:val="24"/>
        </w:rPr>
        <w:t xml:space="preserve">Garam menyebabkan penumpukan cairan dalam tubuh karena menarik cairan diluar sel agar tidak dikeluarkan, sehingga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meningkatkan volume dan tekanan darah. </w:t>
      </w:r>
      <w:proofErr w:type="gramStart"/>
      <w:r w:rsidRPr="00E378C7">
        <w:rPr>
          <w:rFonts w:ascii="Times New Roman" w:hAnsi="Times New Roman" w:cs="Times New Roman"/>
          <w:sz w:val="24"/>
          <w:szCs w:val="24"/>
        </w:rPr>
        <w:t>pada</w:t>
      </w:r>
      <w:proofErr w:type="gramEnd"/>
      <w:r w:rsidRPr="00E378C7">
        <w:rPr>
          <w:rFonts w:ascii="Times New Roman" w:hAnsi="Times New Roman" w:cs="Times New Roman"/>
          <w:sz w:val="24"/>
          <w:szCs w:val="24"/>
        </w:rPr>
        <w:t xml:space="preserve"> sekitar 60% kasus hipertensi primer (esensial) terjadi respons penurunan tekanan darah dengan mengurangi asupan garam</w:t>
      </w:r>
      <w:r w:rsidR="00CF001F" w:rsidRPr="00E378C7">
        <w:rPr>
          <w:rFonts w:ascii="Times New Roman" w:hAnsi="Times New Roman" w:cs="Times New Roman"/>
          <w:sz w:val="24"/>
          <w:szCs w:val="24"/>
        </w:rPr>
        <w:t xml:space="preserve">. pada masyarakat yang mengkonsumsi garam 3 gram atau kurang, ditemukan tekanan darah rerata yang rendah, sedangkan pada masyarakat asupan garam sekitar 7-8 gram tekanan darah rerata lebih tinggi. (Kemenkes RI, 2013). </w:t>
      </w:r>
    </w:p>
    <w:p w:rsidR="00485A69" w:rsidRDefault="00C870A5" w:rsidP="001F35F4">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WHO menganjurkan pembatasan konsumsi garam dapur hingga 6 gram</w:t>
      </w:r>
      <w:r w:rsidR="00485A69" w:rsidRPr="00E378C7">
        <w:rPr>
          <w:rFonts w:ascii="Times New Roman" w:hAnsi="Times New Roman" w:cs="Times New Roman"/>
          <w:sz w:val="24"/>
          <w:szCs w:val="24"/>
        </w:rPr>
        <w:t xml:space="preserve"> </w:t>
      </w:r>
      <w:r w:rsidRPr="00E378C7">
        <w:rPr>
          <w:rFonts w:ascii="Times New Roman" w:hAnsi="Times New Roman" w:cs="Times New Roman"/>
          <w:sz w:val="24"/>
          <w:szCs w:val="24"/>
        </w:rPr>
        <w:t>sehari (2400 mg natrium).</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Asupan natrium yang berlebih terutama dalam bentuk</w:t>
      </w:r>
      <w:r w:rsidR="00485A69" w:rsidRPr="00E378C7">
        <w:rPr>
          <w:rFonts w:ascii="Times New Roman" w:hAnsi="Times New Roman" w:cs="Times New Roman"/>
          <w:sz w:val="24"/>
          <w:szCs w:val="24"/>
        </w:rPr>
        <w:t xml:space="preserve"> </w:t>
      </w:r>
      <w:r w:rsidRPr="00E378C7">
        <w:rPr>
          <w:rFonts w:ascii="Times New Roman" w:hAnsi="Times New Roman" w:cs="Times New Roman"/>
          <w:sz w:val="24"/>
          <w:szCs w:val="24"/>
        </w:rPr>
        <w:t>natrium klorida dapat menyebabkan gangguan keseimbangan cairan tubuh,</w:t>
      </w:r>
      <w:r w:rsidR="00485A69" w:rsidRPr="00E378C7">
        <w:rPr>
          <w:rFonts w:ascii="Times New Roman" w:hAnsi="Times New Roman" w:cs="Times New Roman"/>
          <w:sz w:val="24"/>
          <w:szCs w:val="24"/>
        </w:rPr>
        <w:t xml:space="preserve"> </w:t>
      </w:r>
      <w:r w:rsidRPr="00E378C7">
        <w:rPr>
          <w:rFonts w:ascii="Times New Roman" w:hAnsi="Times New Roman" w:cs="Times New Roman"/>
          <w:sz w:val="24"/>
          <w:szCs w:val="24"/>
        </w:rPr>
        <w:t>sehingga menyebabk</w:t>
      </w:r>
      <w:r w:rsidR="00485A69" w:rsidRPr="00E378C7">
        <w:rPr>
          <w:rFonts w:ascii="Times New Roman" w:hAnsi="Times New Roman" w:cs="Times New Roman"/>
          <w:sz w:val="24"/>
          <w:szCs w:val="24"/>
        </w:rPr>
        <w:t>an hipertensi (Depkes RI, 2006).</w:t>
      </w:r>
      <w:proofErr w:type="gramEnd"/>
    </w:p>
    <w:p w:rsidR="00136104" w:rsidRDefault="00136104" w:rsidP="001F35F4">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Pr>
          <w:rFonts w:ascii="Times New Roman" w:hAnsi="Times New Roman" w:cs="Times New Roman"/>
          <w:sz w:val="24"/>
          <w:szCs w:val="24"/>
        </w:rPr>
        <w:t>Pengaruh asupan garam terhadap hipertensi terjadi melalui peningkatan volume plasma, curah jantung dan tekanan darah.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konsumsi</w:t>
      </w:r>
      <w:proofErr w:type="gramEnd"/>
      <w:r>
        <w:rPr>
          <w:rFonts w:ascii="Times New Roman" w:hAnsi="Times New Roman" w:cs="Times New Roman"/>
          <w:sz w:val="24"/>
          <w:szCs w:val="24"/>
        </w:rPr>
        <w:t xml:space="preserve"> garam yang dianjurkan tidak lebih dari 6 gr/hr yang setara dengan 110 mmol natrium atau 2400mg/hr. Asupan natrium yang tinggi dapat menyebabkan tubuh meretensi cairan sehi</w:t>
      </w:r>
      <w:r w:rsidR="000D7F3B">
        <w:rPr>
          <w:rFonts w:ascii="Times New Roman" w:hAnsi="Times New Roman" w:cs="Times New Roman"/>
          <w:sz w:val="24"/>
          <w:szCs w:val="24"/>
        </w:rPr>
        <w:t xml:space="preserve">ngga meningkatkan volume darah (Armilawaty, </w:t>
      </w:r>
      <w:r w:rsidR="003A3674">
        <w:rPr>
          <w:rFonts w:ascii="Times New Roman" w:hAnsi="Times New Roman" w:cs="Times New Roman"/>
          <w:sz w:val="24"/>
          <w:szCs w:val="24"/>
        </w:rPr>
        <w:t>2007).</w:t>
      </w:r>
    </w:p>
    <w:p w:rsidR="00A6798A" w:rsidRPr="000D7F3B" w:rsidRDefault="00136104" w:rsidP="001F35F4">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Pr>
          <w:rFonts w:ascii="Times New Roman" w:hAnsi="Times New Roman" w:cs="Times New Roman"/>
          <w:sz w:val="24"/>
          <w:szCs w:val="24"/>
        </w:rPr>
        <w:t>Menurut Depkes RI, klasifikasi dari banyaknya asupan natrium yang dikonsumsi sehari-hari yaitu tinggi ≥ 6 grm/hr atau &gt;3 sdt dan nor</w:t>
      </w:r>
      <w:r w:rsidR="003A3674">
        <w:rPr>
          <w:rFonts w:ascii="Times New Roman" w:hAnsi="Times New Roman" w:cs="Times New Roman"/>
          <w:sz w:val="24"/>
          <w:szCs w:val="24"/>
        </w:rPr>
        <w:t>mal jika &lt;6 grm/hr atau ≤ 3 sdt (Depkes, 2006).</w:t>
      </w:r>
      <w:proofErr w:type="gramEnd"/>
    </w:p>
    <w:p w:rsidR="00B76098" w:rsidRPr="00E378C7" w:rsidRDefault="00B76098" w:rsidP="00B76098">
      <w:pPr>
        <w:pStyle w:val="ListParagraph"/>
        <w:numPr>
          <w:ilvl w:val="0"/>
          <w:numId w:val="6"/>
        </w:numPr>
        <w:autoSpaceDE w:val="0"/>
        <w:autoSpaceDN w:val="0"/>
        <w:adjustRightInd w:val="0"/>
        <w:spacing w:after="0" w:line="480" w:lineRule="auto"/>
        <w:ind w:left="851"/>
        <w:jc w:val="both"/>
        <w:rPr>
          <w:rFonts w:ascii="Times New Roman" w:hAnsi="Times New Roman" w:cs="Times New Roman"/>
          <w:sz w:val="24"/>
          <w:szCs w:val="24"/>
        </w:rPr>
      </w:pPr>
      <w:r w:rsidRPr="00E378C7">
        <w:rPr>
          <w:rFonts w:ascii="Times New Roman" w:hAnsi="Times New Roman" w:cs="Times New Roman"/>
          <w:sz w:val="24"/>
          <w:szCs w:val="24"/>
        </w:rPr>
        <w:lastRenderedPageBreak/>
        <w:t>Kebiasaan Aktifitas Fisik</w:t>
      </w:r>
    </w:p>
    <w:p w:rsidR="00B76098" w:rsidRPr="00E378C7" w:rsidRDefault="00B76098" w:rsidP="00B76098">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Olahraga dihubungkan dengan pengelolaan tekanan darah.</w:t>
      </w:r>
      <w:proofErr w:type="gramEnd"/>
      <w:r w:rsidRPr="00E378C7">
        <w:rPr>
          <w:rFonts w:ascii="Times New Roman" w:hAnsi="Times New Roman" w:cs="Times New Roman"/>
          <w:sz w:val="24"/>
          <w:szCs w:val="24"/>
        </w:rPr>
        <w:t xml:space="preserve"> Olahraga yang teratur dapat menurunkan tahanan perifer yang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menurunkan tekanan darah dan bermanfaat bagi penderita hipertensi ringan. </w:t>
      </w:r>
      <w:proofErr w:type="gramStart"/>
      <w:r w:rsidRPr="00E378C7">
        <w:rPr>
          <w:rFonts w:ascii="Times New Roman" w:hAnsi="Times New Roman" w:cs="Times New Roman"/>
          <w:sz w:val="24"/>
          <w:szCs w:val="24"/>
        </w:rPr>
        <w:t>Dengan melakukan olah raga aerobic yang teratur tekanan darah dapat turun, meskipun berat badan belum turun.</w:t>
      </w:r>
      <w:proofErr w:type="gramEnd"/>
      <w:r w:rsidRPr="00E378C7">
        <w:rPr>
          <w:rFonts w:ascii="Times New Roman" w:hAnsi="Times New Roman" w:cs="Times New Roman"/>
          <w:sz w:val="24"/>
          <w:szCs w:val="24"/>
        </w:rPr>
        <w:t xml:space="preserve"> (Kemenkes RI, 2011).</w:t>
      </w:r>
    </w:p>
    <w:p w:rsidR="00B76098" w:rsidRPr="00E378C7" w:rsidRDefault="00B76098" w:rsidP="00B76098">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Olahraga yang teratur yaitu rata-rata selama 30 menit per hari.</w:t>
      </w:r>
      <w:proofErr w:type="gramEnd"/>
      <w:r w:rsidRPr="00E378C7">
        <w:rPr>
          <w:rFonts w:ascii="Times New Roman" w:hAnsi="Times New Roman" w:cs="Times New Roman"/>
          <w:sz w:val="24"/>
          <w:szCs w:val="24"/>
        </w:rPr>
        <w:t xml:space="preserve"> Dan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lebih baik apabila dilakukan rutin setiap hari. Diperkirakan sebanyak 17% kelompok </w:t>
      </w:r>
      <w:proofErr w:type="gramStart"/>
      <w:r w:rsidRPr="00E378C7">
        <w:rPr>
          <w:rFonts w:ascii="Times New Roman" w:hAnsi="Times New Roman" w:cs="Times New Roman"/>
          <w:sz w:val="24"/>
          <w:szCs w:val="24"/>
        </w:rPr>
        <w:t>usia</w:t>
      </w:r>
      <w:proofErr w:type="gramEnd"/>
      <w:r w:rsidRPr="00E378C7">
        <w:rPr>
          <w:rFonts w:ascii="Times New Roman" w:hAnsi="Times New Roman" w:cs="Times New Roman"/>
          <w:sz w:val="24"/>
          <w:szCs w:val="24"/>
        </w:rPr>
        <w:t xml:space="preserve"> produktif memiliki aktifitas fisik yang kurang. Dari angka prevalensi tersebut, antara 31% sampai dengan 51% hanya melakukan aktifitas fisik &lt; 2 jam/minggu (WHO, 2005).</w:t>
      </w:r>
    </w:p>
    <w:p w:rsidR="00B76098" w:rsidRPr="00E378C7" w:rsidRDefault="00B76098" w:rsidP="00B76098">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r w:rsidRPr="00E378C7">
        <w:rPr>
          <w:rFonts w:ascii="Times New Roman" w:hAnsi="Times New Roman" w:cs="Times New Roman"/>
          <w:sz w:val="24"/>
          <w:szCs w:val="24"/>
        </w:rPr>
        <w:t>Aktivitas olahraga dikelompokan menjadi 3 kelompok, yaitu:</w:t>
      </w:r>
    </w:p>
    <w:p w:rsidR="00B76098" w:rsidRPr="00E378C7" w:rsidRDefault="00B76098" w:rsidP="00B76098">
      <w:pPr>
        <w:pStyle w:val="ListParagraph"/>
        <w:autoSpaceDE w:val="0"/>
        <w:autoSpaceDN w:val="0"/>
        <w:adjustRightInd w:val="0"/>
        <w:spacing w:after="0" w:line="480" w:lineRule="auto"/>
        <w:ind w:left="786" w:firstLine="12"/>
        <w:jc w:val="both"/>
        <w:rPr>
          <w:rFonts w:ascii="Times New Roman" w:hAnsi="Times New Roman" w:cs="Times New Roman"/>
          <w:sz w:val="24"/>
          <w:szCs w:val="24"/>
        </w:rPr>
      </w:pPr>
      <w:r w:rsidRPr="00E378C7">
        <w:rPr>
          <w:rFonts w:ascii="Times New Roman" w:hAnsi="Times New Roman" w:cs="Times New Roman"/>
          <w:sz w:val="24"/>
          <w:szCs w:val="24"/>
        </w:rPr>
        <w:t>(1) Baik, jika dilakukan ≥ 30 menit, ≥ 3 kali per minggu.</w:t>
      </w:r>
    </w:p>
    <w:p w:rsidR="00B76098" w:rsidRPr="00E378C7" w:rsidRDefault="00B76098" w:rsidP="00B76098">
      <w:pPr>
        <w:pStyle w:val="ListParagraph"/>
        <w:autoSpaceDE w:val="0"/>
        <w:autoSpaceDN w:val="0"/>
        <w:adjustRightInd w:val="0"/>
        <w:spacing w:after="0" w:line="480" w:lineRule="auto"/>
        <w:ind w:left="786" w:firstLine="12"/>
        <w:jc w:val="both"/>
        <w:rPr>
          <w:rFonts w:ascii="Times New Roman" w:hAnsi="Times New Roman" w:cs="Times New Roman"/>
          <w:sz w:val="24"/>
          <w:szCs w:val="24"/>
        </w:rPr>
      </w:pPr>
      <w:r w:rsidRPr="00E378C7">
        <w:rPr>
          <w:rFonts w:ascii="Times New Roman" w:hAnsi="Times New Roman" w:cs="Times New Roman"/>
          <w:sz w:val="24"/>
          <w:szCs w:val="24"/>
        </w:rPr>
        <w:t>(2) Cukup, jika dilakukan ≥ 30 menit, &lt; 3 kali per minggu.</w:t>
      </w:r>
    </w:p>
    <w:p w:rsidR="007D4625" w:rsidRPr="002A4755" w:rsidRDefault="00B76098" w:rsidP="002A4755">
      <w:pPr>
        <w:pStyle w:val="ListParagraph"/>
        <w:autoSpaceDE w:val="0"/>
        <w:autoSpaceDN w:val="0"/>
        <w:adjustRightInd w:val="0"/>
        <w:spacing w:after="0" w:line="480" w:lineRule="auto"/>
        <w:ind w:left="786" w:firstLine="12"/>
        <w:jc w:val="both"/>
        <w:rPr>
          <w:rFonts w:ascii="Times New Roman" w:hAnsi="Times New Roman" w:cs="Times New Roman"/>
          <w:sz w:val="24"/>
          <w:szCs w:val="24"/>
        </w:rPr>
      </w:pPr>
      <w:r w:rsidRPr="00E378C7">
        <w:rPr>
          <w:rFonts w:ascii="Times New Roman" w:hAnsi="Times New Roman" w:cs="Times New Roman"/>
          <w:sz w:val="24"/>
          <w:szCs w:val="24"/>
        </w:rPr>
        <w:t>(3) Kurang, jika dilakukan &lt; 30 menit, &lt; 3 kali per minggu (WHO, 2005).</w:t>
      </w:r>
    </w:p>
    <w:p w:rsidR="00D83C0B" w:rsidRPr="00E378C7" w:rsidRDefault="00C870A5" w:rsidP="00F5754C">
      <w:pPr>
        <w:pStyle w:val="ListParagraph"/>
        <w:numPr>
          <w:ilvl w:val="0"/>
          <w:numId w:val="6"/>
        </w:numPr>
        <w:autoSpaceDE w:val="0"/>
        <w:autoSpaceDN w:val="0"/>
        <w:adjustRightInd w:val="0"/>
        <w:spacing w:after="0" w:line="480" w:lineRule="auto"/>
        <w:ind w:left="851"/>
        <w:jc w:val="both"/>
        <w:rPr>
          <w:rFonts w:ascii="Times New Roman" w:hAnsi="Times New Roman" w:cs="Times New Roman"/>
          <w:sz w:val="24"/>
          <w:szCs w:val="24"/>
        </w:rPr>
      </w:pPr>
      <w:r w:rsidRPr="00E378C7">
        <w:rPr>
          <w:rFonts w:ascii="Times New Roman" w:hAnsi="Times New Roman" w:cs="Times New Roman"/>
          <w:sz w:val="24"/>
          <w:szCs w:val="24"/>
        </w:rPr>
        <w:t>Merokok</w:t>
      </w:r>
    </w:p>
    <w:p w:rsidR="00D82AB8" w:rsidRPr="00E378C7" w:rsidRDefault="00D82AB8" w:rsidP="00D82AB8">
      <w:pPr>
        <w:pStyle w:val="ListParagraph"/>
        <w:autoSpaceDE w:val="0"/>
        <w:autoSpaceDN w:val="0"/>
        <w:adjustRightInd w:val="0"/>
        <w:spacing w:before="240" w:after="0" w:line="480" w:lineRule="auto"/>
        <w:ind w:left="786"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Merokok menyebabkan peninggian tekanan darah.</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Perokok berat dapat dihubungkan dengan peningkatan insiden hipertensi maligna dan risiko terjadinya stenosis arteri renal yang mengalami ateriosklerosis (Armilawaty, dkk, 2007).</w:t>
      </w:r>
      <w:proofErr w:type="gramEnd"/>
    </w:p>
    <w:p w:rsidR="00370F13" w:rsidRPr="00E378C7" w:rsidRDefault="00370F13" w:rsidP="00D82AB8">
      <w:pPr>
        <w:pStyle w:val="ListParagraph"/>
        <w:autoSpaceDE w:val="0"/>
        <w:autoSpaceDN w:val="0"/>
        <w:adjustRightInd w:val="0"/>
        <w:spacing w:before="240" w:after="0" w:line="480" w:lineRule="auto"/>
        <w:ind w:left="786" w:firstLine="490"/>
        <w:jc w:val="both"/>
        <w:rPr>
          <w:rFonts w:ascii="Times New Roman" w:hAnsi="Times New Roman" w:cs="Times New Roman"/>
          <w:sz w:val="24"/>
          <w:szCs w:val="24"/>
        </w:rPr>
      </w:pPr>
      <w:r w:rsidRPr="00E378C7">
        <w:rPr>
          <w:rFonts w:ascii="Times New Roman" w:hAnsi="Times New Roman" w:cs="Times New Roman"/>
          <w:sz w:val="24"/>
          <w:szCs w:val="24"/>
        </w:rPr>
        <w:t xml:space="preserve">Zat-zat kimia beracun seperti nikotin dankarbon Monoksida yang dihisap melalui rokok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memasuki sirkulasi darah dan merusak lapisan </w:t>
      </w:r>
      <w:r w:rsidRPr="00E378C7">
        <w:rPr>
          <w:rFonts w:ascii="Times New Roman" w:hAnsi="Times New Roman" w:cs="Times New Roman"/>
          <w:sz w:val="24"/>
          <w:szCs w:val="24"/>
        </w:rPr>
        <w:lastRenderedPageBreak/>
        <w:t>endotel pembuluh darah arteri, zat tersebut mengakibatkan proses artereosklerosis dan tekanan darah tinggi (Kemenkes RI, 2013).</w:t>
      </w:r>
    </w:p>
    <w:p w:rsidR="00D83C0B" w:rsidRPr="00E378C7" w:rsidRDefault="00C870A5" w:rsidP="00D83C0B">
      <w:pPr>
        <w:pStyle w:val="ListParagraph"/>
        <w:autoSpaceDE w:val="0"/>
        <w:autoSpaceDN w:val="0"/>
        <w:adjustRightInd w:val="0"/>
        <w:spacing w:after="0" w:line="480" w:lineRule="auto"/>
        <w:ind w:left="786" w:firstLine="490"/>
        <w:jc w:val="both"/>
        <w:rPr>
          <w:rFonts w:ascii="Times New Roman" w:hAnsi="Times New Roman" w:cs="Times New Roman"/>
          <w:sz w:val="24"/>
          <w:szCs w:val="24"/>
        </w:rPr>
      </w:pPr>
      <w:r w:rsidRPr="00E378C7">
        <w:rPr>
          <w:rFonts w:ascii="Times New Roman" w:hAnsi="Times New Roman" w:cs="Times New Roman"/>
          <w:sz w:val="24"/>
          <w:szCs w:val="24"/>
        </w:rPr>
        <w:t>Penggolongan perokok berdasarkan jumlah rokok yang dikonsuksi sehari:</w:t>
      </w:r>
    </w:p>
    <w:p w:rsidR="00D83C0B" w:rsidRPr="00E378C7" w:rsidRDefault="00C870A5" w:rsidP="00D83C0B">
      <w:pPr>
        <w:pStyle w:val="ListParagraph"/>
        <w:autoSpaceDE w:val="0"/>
        <w:autoSpaceDN w:val="0"/>
        <w:adjustRightInd w:val="0"/>
        <w:spacing w:after="0" w:line="480" w:lineRule="auto"/>
        <w:ind w:left="786"/>
        <w:jc w:val="both"/>
        <w:rPr>
          <w:rFonts w:ascii="Times New Roman" w:hAnsi="Times New Roman" w:cs="Times New Roman"/>
          <w:sz w:val="24"/>
          <w:szCs w:val="24"/>
        </w:rPr>
      </w:pPr>
      <w:r w:rsidRPr="00E378C7">
        <w:rPr>
          <w:rFonts w:ascii="Times New Roman" w:hAnsi="Times New Roman" w:cs="Times New Roman"/>
          <w:sz w:val="24"/>
          <w:szCs w:val="24"/>
        </w:rPr>
        <w:t xml:space="preserve">(1) Perokok </w:t>
      </w:r>
      <w:proofErr w:type="gramStart"/>
      <w:r w:rsidRPr="00E378C7">
        <w:rPr>
          <w:rFonts w:ascii="Times New Roman" w:hAnsi="Times New Roman" w:cs="Times New Roman"/>
          <w:sz w:val="24"/>
          <w:szCs w:val="24"/>
        </w:rPr>
        <w:t>Berat :</w:t>
      </w:r>
      <w:proofErr w:type="gramEnd"/>
      <w:r w:rsidRPr="00E378C7">
        <w:rPr>
          <w:rFonts w:ascii="Times New Roman" w:hAnsi="Times New Roman" w:cs="Times New Roman"/>
          <w:sz w:val="24"/>
          <w:szCs w:val="24"/>
        </w:rPr>
        <w:t xml:space="preserve"> &gt; 20 batang/hari</w:t>
      </w:r>
    </w:p>
    <w:p w:rsidR="00D83C0B" w:rsidRPr="00E378C7" w:rsidRDefault="00C870A5" w:rsidP="00D83C0B">
      <w:pPr>
        <w:pStyle w:val="ListParagraph"/>
        <w:autoSpaceDE w:val="0"/>
        <w:autoSpaceDN w:val="0"/>
        <w:adjustRightInd w:val="0"/>
        <w:spacing w:after="0" w:line="480" w:lineRule="auto"/>
        <w:ind w:left="786"/>
        <w:jc w:val="both"/>
        <w:rPr>
          <w:rFonts w:ascii="Times New Roman" w:hAnsi="Times New Roman" w:cs="Times New Roman"/>
          <w:sz w:val="24"/>
          <w:szCs w:val="24"/>
        </w:rPr>
      </w:pPr>
      <w:r w:rsidRPr="00E378C7">
        <w:rPr>
          <w:rFonts w:ascii="Times New Roman" w:hAnsi="Times New Roman" w:cs="Times New Roman"/>
          <w:sz w:val="24"/>
          <w:szCs w:val="24"/>
        </w:rPr>
        <w:t xml:space="preserve">(2) Perokok </w:t>
      </w:r>
      <w:proofErr w:type="gramStart"/>
      <w:r w:rsidRPr="00E378C7">
        <w:rPr>
          <w:rFonts w:ascii="Times New Roman" w:hAnsi="Times New Roman" w:cs="Times New Roman"/>
          <w:sz w:val="24"/>
          <w:szCs w:val="24"/>
        </w:rPr>
        <w:t>Sedang :</w:t>
      </w:r>
      <w:proofErr w:type="gramEnd"/>
      <w:r w:rsidRPr="00E378C7">
        <w:rPr>
          <w:rFonts w:ascii="Times New Roman" w:hAnsi="Times New Roman" w:cs="Times New Roman"/>
          <w:sz w:val="24"/>
          <w:szCs w:val="24"/>
        </w:rPr>
        <w:t xml:space="preserve"> 11-20 batang/hari</w:t>
      </w:r>
    </w:p>
    <w:p w:rsidR="00D83C0B" w:rsidRPr="00E378C7" w:rsidRDefault="00C870A5" w:rsidP="00D83C0B">
      <w:pPr>
        <w:pStyle w:val="ListParagraph"/>
        <w:autoSpaceDE w:val="0"/>
        <w:autoSpaceDN w:val="0"/>
        <w:adjustRightInd w:val="0"/>
        <w:spacing w:after="0" w:line="480" w:lineRule="auto"/>
        <w:ind w:left="786"/>
        <w:jc w:val="both"/>
        <w:rPr>
          <w:rFonts w:ascii="Times New Roman" w:hAnsi="Times New Roman" w:cs="Times New Roman"/>
          <w:sz w:val="24"/>
          <w:szCs w:val="24"/>
        </w:rPr>
      </w:pPr>
      <w:r w:rsidRPr="00E378C7">
        <w:rPr>
          <w:rFonts w:ascii="Times New Roman" w:hAnsi="Times New Roman" w:cs="Times New Roman"/>
          <w:sz w:val="24"/>
          <w:szCs w:val="24"/>
        </w:rPr>
        <w:t xml:space="preserve">(3) Perokok </w:t>
      </w:r>
      <w:proofErr w:type="gramStart"/>
      <w:r w:rsidRPr="00E378C7">
        <w:rPr>
          <w:rFonts w:ascii="Times New Roman" w:hAnsi="Times New Roman" w:cs="Times New Roman"/>
          <w:sz w:val="24"/>
          <w:szCs w:val="24"/>
        </w:rPr>
        <w:t>Ringan :</w:t>
      </w:r>
      <w:proofErr w:type="gramEnd"/>
      <w:r w:rsidRPr="00E378C7">
        <w:rPr>
          <w:rFonts w:ascii="Times New Roman" w:hAnsi="Times New Roman" w:cs="Times New Roman"/>
          <w:sz w:val="24"/>
          <w:szCs w:val="24"/>
        </w:rPr>
        <w:t xml:space="preserve"> ≤ 10 batang/hari</w:t>
      </w:r>
    </w:p>
    <w:p w:rsidR="00D83C0B" w:rsidRDefault="00C870A5" w:rsidP="00D83C0B">
      <w:pPr>
        <w:pStyle w:val="ListParagraph"/>
        <w:autoSpaceDE w:val="0"/>
        <w:autoSpaceDN w:val="0"/>
        <w:adjustRightInd w:val="0"/>
        <w:spacing w:after="0" w:line="480" w:lineRule="auto"/>
        <w:ind w:left="786"/>
        <w:jc w:val="both"/>
        <w:rPr>
          <w:rFonts w:ascii="Times New Roman" w:hAnsi="Times New Roman" w:cs="Times New Roman"/>
          <w:sz w:val="24"/>
          <w:szCs w:val="24"/>
        </w:rPr>
      </w:pPr>
      <w:r w:rsidRPr="00E378C7">
        <w:rPr>
          <w:rFonts w:ascii="Times New Roman" w:hAnsi="Times New Roman" w:cs="Times New Roman"/>
          <w:sz w:val="24"/>
          <w:szCs w:val="24"/>
        </w:rPr>
        <w:t xml:space="preserve">(4) Bukan </w:t>
      </w:r>
      <w:proofErr w:type="gramStart"/>
      <w:r w:rsidRPr="00E378C7">
        <w:rPr>
          <w:rFonts w:ascii="Times New Roman" w:hAnsi="Times New Roman" w:cs="Times New Roman"/>
          <w:sz w:val="24"/>
          <w:szCs w:val="24"/>
        </w:rPr>
        <w:t>Perokok :</w:t>
      </w:r>
      <w:proofErr w:type="gramEnd"/>
      <w:r w:rsidRPr="00E378C7">
        <w:rPr>
          <w:rFonts w:ascii="Times New Roman" w:hAnsi="Times New Roman" w:cs="Times New Roman"/>
          <w:sz w:val="24"/>
          <w:szCs w:val="24"/>
        </w:rPr>
        <w:t xml:space="preserve"> Tidak pernah sama sekali merokok, pernah</w:t>
      </w:r>
      <w:r w:rsidR="00D83C0B" w:rsidRPr="00E378C7">
        <w:rPr>
          <w:rFonts w:ascii="Times New Roman" w:hAnsi="Times New Roman" w:cs="Times New Roman"/>
          <w:sz w:val="24"/>
          <w:szCs w:val="24"/>
        </w:rPr>
        <w:t xml:space="preserve"> </w:t>
      </w:r>
      <w:r w:rsidRPr="00E378C7">
        <w:rPr>
          <w:rFonts w:ascii="Times New Roman" w:hAnsi="Times New Roman" w:cs="Times New Roman"/>
          <w:sz w:val="24"/>
          <w:szCs w:val="24"/>
        </w:rPr>
        <w:t>merokok dahulu, telah berhenti merokok ≥ 6 bulan (Nurkhalida, 2003).</w:t>
      </w:r>
    </w:p>
    <w:p w:rsidR="001F35F4" w:rsidRPr="001F35F4" w:rsidRDefault="001F35F4" w:rsidP="00D83C0B">
      <w:pPr>
        <w:pStyle w:val="ListParagraph"/>
        <w:autoSpaceDE w:val="0"/>
        <w:autoSpaceDN w:val="0"/>
        <w:adjustRightInd w:val="0"/>
        <w:spacing w:after="0" w:line="480" w:lineRule="auto"/>
        <w:ind w:left="786"/>
        <w:jc w:val="both"/>
        <w:rPr>
          <w:rFonts w:ascii="Times New Roman" w:hAnsi="Times New Roman" w:cs="Times New Roman"/>
          <w:b/>
          <w:sz w:val="24"/>
          <w:szCs w:val="24"/>
        </w:rPr>
      </w:pPr>
    </w:p>
    <w:p w:rsidR="00043965" w:rsidRPr="001F35F4" w:rsidRDefault="00C870A5" w:rsidP="001F35F4">
      <w:pPr>
        <w:pStyle w:val="ListParagraph"/>
        <w:numPr>
          <w:ilvl w:val="0"/>
          <w:numId w:val="12"/>
        </w:numPr>
        <w:autoSpaceDE w:val="0"/>
        <w:autoSpaceDN w:val="0"/>
        <w:adjustRightInd w:val="0"/>
        <w:spacing w:after="0" w:line="480" w:lineRule="auto"/>
        <w:ind w:left="709"/>
        <w:jc w:val="both"/>
        <w:rPr>
          <w:rFonts w:ascii="Times New Roman" w:hAnsi="Times New Roman" w:cs="Times New Roman"/>
          <w:b/>
          <w:iCs/>
          <w:sz w:val="24"/>
          <w:szCs w:val="24"/>
        </w:rPr>
      </w:pPr>
      <w:r w:rsidRPr="001F35F4">
        <w:rPr>
          <w:rFonts w:ascii="Times New Roman" w:hAnsi="Times New Roman" w:cs="Times New Roman"/>
          <w:b/>
          <w:bCs/>
          <w:iCs/>
          <w:sz w:val="24"/>
          <w:szCs w:val="24"/>
        </w:rPr>
        <w:t>Penyakit</w:t>
      </w:r>
      <w:r w:rsidRPr="001F35F4">
        <w:rPr>
          <w:rFonts w:ascii="Times New Roman" w:hAnsi="Times New Roman" w:cs="Times New Roman"/>
          <w:b/>
          <w:iCs/>
          <w:sz w:val="24"/>
          <w:szCs w:val="24"/>
        </w:rPr>
        <w:t xml:space="preserve"> Penyerta</w:t>
      </w:r>
      <w:r w:rsidR="00114267" w:rsidRPr="001F35F4">
        <w:rPr>
          <w:rFonts w:ascii="Times New Roman" w:hAnsi="Times New Roman" w:cs="Times New Roman"/>
          <w:b/>
          <w:iCs/>
          <w:sz w:val="24"/>
          <w:szCs w:val="24"/>
        </w:rPr>
        <w:t xml:space="preserve"> Hipertensi</w:t>
      </w:r>
    </w:p>
    <w:p w:rsidR="00043965" w:rsidRDefault="00C870A5" w:rsidP="00BB2660">
      <w:pPr>
        <w:autoSpaceDE w:val="0"/>
        <w:autoSpaceDN w:val="0"/>
        <w:adjustRightInd w:val="0"/>
        <w:spacing w:after="0" w:line="480" w:lineRule="auto"/>
        <w:ind w:left="709" w:firstLine="567"/>
        <w:jc w:val="both"/>
        <w:rPr>
          <w:rFonts w:ascii="Times New Roman" w:hAnsi="Times New Roman" w:cs="Times New Roman"/>
          <w:sz w:val="24"/>
          <w:szCs w:val="24"/>
        </w:rPr>
      </w:pPr>
      <w:r w:rsidRPr="00E378C7">
        <w:rPr>
          <w:rFonts w:ascii="Times New Roman" w:hAnsi="Times New Roman" w:cs="Times New Roman"/>
          <w:sz w:val="24"/>
          <w:szCs w:val="24"/>
        </w:rPr>
        <w:t xml:space="preserve">Hipertensi merupakan penyakit kronis yang sering diikuti penyakit </w:t>
      </w:r>
      <w:proofErr w:type="gramStart"/>
      <w:r w:rsidRPr="00E378C7">
        <w:rPr>
          <w:rFonts w:ascii="Times New Roman" w:hAnsi="Times New Roman" w:cs="Times New Roman"/>
          <w:sz w:val="24"/>
          <w:szCs w:val="24"/>
        </w:rPr>
        <w:t>lain</w:t>
      </w:r>
      <w:proofErr w:type="gramEnd"/>
      <w:r w:rsidR="00043965" w:rsidRPr="00E378C7">
        <w:rPr>
          <w:rFonts w:ascii="Times New Roman" w:hAnsi="Times New Roman" w:cs="Times New Roman"/>
          <w:i/>
          <w:iCs/>
          <w:sz w:val="24"/>
          <w:szCs w:val="24"/>
        </w:rPr>
        <w:t xml:space="preserve"> </w:t>
      </w:r>
      <w:r w:rsidRPr="00E378C7">
        <w:rPr>
          <w:rFonts w:ascii="Times New Roman" w:hAnsi="Times New Roman" w:cs="Times New Roman"/>
          <w:sz w:val="24"/>
          <w:szCs w:val="24"/>
        </w:rPr>
        <w:t>dan semakin memperburuk kondisi organ penderita. Menurut Setiawan</w:t>
      </w:r>
      <w:r w:rsidR="00043965" w:rsidRPr="00E378C7">
        <w:rPr>
          <w:rFonts w:ascii="Times New Roman" w:hAnsi="Times New Roman" w:cs="Times New Roman"/>
          <w:i/>
          <w:iCs/>
          <w:sz w:val="24"/>
          <w:szCs w:val="24"/>
        </w:rPr>
        <w:t xml:space="preserve"> </w:t>
      </w:r>
      <w:r w:rsidRPr="00E378C7">
        <w:rPr>
          <w:rFonts w:ascii="Times New Roman" w:hAnsi="Times New Roman" w:cs="Times New Roman"/>
          <w:sz w:val="24"/>
          <w:szCs w:val="24"/>
        </w:rPr>
        <w:t>Dalimartha (2008) penyakit yang sering menjadi penyerta dari penyakit hipertensi</w:t>
      </w:r>
      <w:r w:rsidR="00043965" w:rsidRPr="00E378C7">
        <w:rPr>
          <w:rFonts w:ascii="Times New Roman" w:hAnsi="Times New Roman" w:cs="Times New Roman"/>
          <w:i/>
          <w:iCs/>
          <w:sz w:val="24"/>
          <w:szCs w:val="24"/>
        </w:rPr>
        <w:t xml:space="preserve"> </w:t>
      </w:r>
      <w:r w:rsidRPr="00E378C7">
        <w:rPr>
          <w:rFonts w:ascii="Times New Roman" w:hAnsi="Times New Roman" w:cs="Times New Roman"/>
          <w:sz w:val="24"/>
          <w:szCs w:val="24"/>
        </w:rPr>
        <w:t xml:space="preserve">antara </w:t>
      </w:r>
      <w:proofErr w:type="gramStart"/>
      <w:r w:rsidRPr="00E378C7">
        <w:rPr>
          <w:rFonts w:ascii="Times New Roman" w:hAnsi="Times New Roman" w:cs="Times New Roman"/>
          <w:sz w:val="24"/>
          <w:szCs w:val="24"/>
        </w:rPr>
        <w:t>lain</w:t>
      </w:r>
      <w:proofErr w:type="gramEnd"/>
      <w:r w:rsidRPr="00E378C7">
        <w:rPr>
          <w:rFonts w:ascii="Times New Roman" w:hAnsi="Times New Roman" w:cs="Times New Roman"/>
          <w:sz w:val="24"/>
          <w:szCs w:val="24"/>
        </w:rPr>
        <w:t xml:space="preserve"> sebagai berikut:</w:t>
      </w:r>
    </w:p>
    <w:p w:rsidR="00BB2660" w:rsidRPr="00E378C7" w:rsidRDefault="00BB2660" w:rsidP="003E258B">
      <w:pPr>
        <w:pStyle w:val="ListParagraph"/>
        <w:numPr>
          <w:ilvl w:val="0"/>
          <w:numId w:val="9"/>
        </w:numPr>
        <w:autoSpaceDE w:val="0"/>
        <w:autoSpaceDN w:val="0"/>
        <w:adjustRightInd w:val="0"/>
        <w:spacing w:after="0" w:line="480" w:lineRule="auto"/>
        <w:ind w:left="993" w:hanging="284"/>
        <w:jc w:val="both"/>
        <w:rPr>
          <w:rFonts w:ascii="Times New Roman" w:hAnsi="Times New Roman" w:cs="Times New Roman"/>
          <w:i/>
          <w:iCs/>
          <w:sz w:val="24"/>
          <w:szCs w:val="24"/>
        </w:rPr>
      </w:pPr>
      <w:r w:rsidRPr="00E378C7">
        <w:rPr>
          <w:rFonts w:ascii="Times New Roman" w:hAnsi="Times New Roman" w:cs="Times New Roman"/>
          <w:sz w:val="24"/>
          <w:szCs w:val="24"/>
        </w:rPr>
        <w:t>Hiperlipidemia</w:t>
      </w:r>
    </w:p>
    <w:p w:rsidR="00BB2660" w:rsidRPr="00E378C7" w:rsidRDefault="00BB2660" w:rsidP="003E258B">
      <w:pPr>
        <w:pStyle w:val="ListParagraph"/>
        <w:autoSpaceDE w:val="0"/>
        <w:autoSpaceDN w:val="0"/>
        <w:adjustRightInd w:val="0"/>
        <w:spacing w:after="0" w:line="480" w:lineRule="auto"/>
        <w:ind w:left="993" w:firstLine="490"/>
        <w:jc w:val="both"/>
        <w:rPr>
          <w:rFonts w:ascii="Times New Roman" w:hAnsi="Times New Roman" w:cs="Times New Roman"/>
          <w:i/>
          <w:iCs/>
          <w:sz w:val="24"/>
          <w:szCs w:val="24"/>
        </w:rPr>
      </w:pPr>
      <w:proofErr w:type="gramStart"/>
      <w:r w:rsidRPr="00E378C7">
        <w:rPr>
          <w:rFonts w:ascii="Times New Roman" w:hAnsi="Times New Roman" w:cs="Times New Roman"/>
          <w:sz w:val="24"/>
          <w:szCs w:val="24"/>
        </w:rPr>
        <w:t>Hiperlipidemia menyebabkan terjadinya penimbunan lemak pada pembuluh darah, termasuk pembuluh darah jantung.</w:t>
      </w:r>
      <w:proofErr w:type="gramEnd"/>
      <w:r w:rsidRPr="00E378C7">
        <w:rPr>
          <w:rFonts w:ascii="Times New Roman" w:hAnsi="Times New Roman" w:cs="Times New Roman"/>
          <w:sz w:val="24"/>
          <w:szCs w:val="24"/>
        </w:rPr>
        <w:t xml:space="preserve"> Komplikasi hipertensi </w:t>
      </w:r>
      <w:proofErr w:type="gramStart"/>
      <w:r w:rsidRPr="00E378C7">
        <w:rPr>
          <w:rFonts w:ascii="Times New Roman" w:hAnsi="Times New Roman" w:cs="Times New Roman"/>
          <w:sz w:val="24"/>
          <w:szCs w:val="24"/>
        </w:rPr>
        <w:t>akan</w:t>
      </w:r>
      <w:proofErr w:type="gramEnd"/>
      <w:r w:rsidRPr="00E378C7">
        <w:rPr>
          <w:rFonts w:ascii="Times New Roman" w:hAnsi="Times New Roman" w:cs="Times New Roman"/>
          <w:sz w:val="24"/>
          <w:szCs w:val="24"/>
        </w:rPr>
        <w:t xml:space="preserve"> bertambah parah dengan tingginya kadar lemak (Setiawan, 2008).</w:t>
      </w:r>
    </w:p>
    <w:p w:rsidR="00043965" w:rsidRPr="00E378C7" w:rsidRDefault="00C870A5" w:rsidP="00BB2660">
      <w:pPr>
        <w:pStyle w:val="ListParagraph"/>
        <w:numPr>
          <w:ilvl w:val="0"/>
          <w:numId w:val="9"/>
        </w:numPr>
        <w:autoSpaceDE w:val="0"/>
        <w:autoSpaceDN w:val="0"/>
        <w:adjustRightInd w:val="0"/>
        <w:spacing w:after="0" w:line="480" w:lineRule="auto"/>
        <w:ind w:left="993" w:hanging="284"/>
        <w:jc w:val="both"/>
        <w:rPr>
          <w:rFonts w:ascii="Times New Roman" w:hAnsi="Times New Roman" w:cs="Times New Roman"/>
          <w:i/>
          <w:iCs/>
          <w:sz w:val="24"/>
          <w:szCs w:val="24"/>
        </w:rPr>
      </w:pPr>
      <w:r w:rsidRPr="00E378C7">
        <w:rPr>
          <w:rFonts w:ascii="Times New Roman" w:hAnsi="Times New Roman" w:cs="Times New Roman"/>
          <w:sz w:val="24"/>
          <w:szCs w:val="24"/>
        </w:rPr>
        <w:t>Diabetes Melitus</w:t>
      </w:r>
    </w:p>
    <w:p w:rsidR="00043965" w:rsidRPr="00E378C7" w:rsidRDefault="00C870A5" w:rsidP="003E258B">
      <w:pPr>
        <w:pStyle w:val="ListParagraph"/>
        <w:autoSpaceDE w:val="0"/>
        <w:autoSpaceDN w:val="0"/>
        <w:adjustRightInd w:val="0"/>
        <w:spacing w:after="0" w:line="480" w:lineRule="auto"/>
        <w:ind w:left="993" w:firstLine="490"/>
        <w:jc w:val="both"/>
        <w:rPr>
          <w:rFonts w:ascii="Times New Roman" w:hAnsi="Times New Roman" w:cs="Times New Roman"/>
          <w:i/>
          <w:iCs/>
          <w:sz w:val="24"/>
          <w:szCs w:val="24"/>
        </w:rPr>
      </w:pPr>
      <w:proofErr w:type="gramStart"/>
      <w:r w:rsidRPr="00E378C7">
        <w:rPr>
          <w:rFonts w:ascii="Times New Roman" w:hAnsi="Times New Roman" w:cs="Times New Roman"/>
          <w:sz w:val="24"/>
          <w:szCs w:val="24"/>
        </w:rPr>
        <w:t>Penyakit ini perlu segera ditangani sehingga gula darah penderita</w:t>
      </w:r>
      <w:r w:rsidR="00043965" w:rsidRPr="00E378C7">
        <w:rPr>
          <w:rFonts w:ascii="Times New Roman" w:hAnsi="Times New Roman" w:cs="Times New Roman"/>
          <w:sz w:val="24"/>
          <w:szCs w:val="24"/>
        </w:rPr>
        <w:t xml:space="preserve"> </w:t>
      </w:r>
      <w:r w:rsidRPr="00E378C7">
        <w:rPr>
          <w:rFonts w:ascii="Times New Roman" w:hAnsi="Times New Roman" w:cs="Times New Roman"/>
          <w:sz w:val="24"/>
          <w:szCs w:val="24"/>
        </w:rPr>
        <w:t>terkontrol.</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Hal ini dapat menjauhkan penderita dari komplikasi</w:t>
      </w:r>
      <w:r w:rsidR="003E258B">
        <w:rPr>
          <w:rFonts w:ascii="Times New Roman" w:hAnsi="Times New Roman" w:cs="Times New Roman"/>
          <w:sz w:val="24"/>
          <w:szCs w:val="24"/>
        </w:rPr>
        <w:t xml:space="preserve"> </w:t>
      </w:r>
      <w:r w:rsidRPr="00E378C7">
        <w:rPr>
          <w:rFonts w:ascii="Times New Roman" w:hAnsi="Times New Roman" w:cs="Times New Roman"/>
          <w:sz w:val="24"/>
          <w:szCs w:val="24"/>
        </w:rPr>
        <w:lastRenderedPageBreak/>
        <w:t>sehingga tidak</w:t>
      </w:r>
      <w:r w:rsidR="00043965" w:rsidRPr="00E378C7">
        <w:rPr>
          <w:rFonts w:ascii="Times New Roman" w:hAnsi="Times New Roman" w:cs="Times New Roman"/>
          <w:sz w:val="24"/>
          <w:szCs w:val="24"/>
        </w:rPr>
        <w:t xml:space="preserve"> </w:t>
      </w:r>
      <w:r w:rsidRPr="00E378C7">
        <w:rPr>
          <w:rFonts w:ascii="Times New Roman" w:hAnsi="Times New Roman" w:cs="Times New Roman"/>
          <w:sz w:val="24"/>
          <w:szCs w:val="24"/>
        </w:rPr>
        <w:t>memperberat kerusakan organ yang ditimbulkan hipertensi, selain kerusakan</w:t>
      </w:r>
      <w:r w:rsidR="00043965" w:rsidRPr="00E378C7">
        <w:rPr>
          <w:rFonts w:ascii="Times New Roman" w:hAnsi="Times New Roman" w:cs="Times New Roman"/>
          <w:sz w:val="24"/>
          <w:szCs w:val="24"/>
        </w:rPr>
        <w:t xml:space="preserve"> </w:t>
      </w:r>
      <w:r w:rsidRPr="00E378C7">
        <w:rPr>
          <w:rFonts w:ascii="Times New Roman" w:hAnsi="Times New Roman" w:cs="Times New Roman"/>
          <w:sz w:val="24"/>
          <w:szCs w:val="24"/>
        </w:rPr>
        <w:t>akibat diabetes itu sendiri.</w:t>
      </w:r>
      <w:proofErr w:type="gramEnd"/>
    </w:p>
    <w:p w:rsidR="00F940C4" w:rsidRPr="00E378C7" w:rsidRDefault="00C870A5" w:rsidP="003E258B">
      <w:pPr>
        <w:pStyle w:val="ListParagraph"/>
        <w:numPr>
          <w:ilvl w:val="0"/>
          <w:numId w:val="9"/>
        </w:numPr>
        <w:autoSpaceDE w:val="0"/>
        <w:autoSpaceDN w:val="0"/>
        <w:adjustRightInd w:val="0"/>
        <w:spacing w:after="0" w:line="480" w:lineRule="auto"/>
        <w:ind w:left="993" w:hanging="284"/>
        <w:jc w:val="both"/>
        <w:rPr>
          <w:rFonts w:ascii="Times New Roman" w:hAnsi="Times New Roman" w:cs="Times New Roman"/>
          <w:i/>
          <w:iCs/>
          <w:sz w:val="24"/>
          <w:szCs w:val="24"/>
        </w:rPr>
      </w:pPr>
      <w:r w:rsidRPr="00E378C7">
        <w:rPr>
          <w:rFonts w:ascii="Times New Roman" w:hAnsi="Times New Roman" w:cs="Times New Roman"/>
          <w:sz w:val="24"/>
          <w:szCs w:val="24"/>
        </w:rPr>
        <w:t>Resistensi insulin</w:t>
      </w:r>
    </w:p>
    <w:p w:rsidR="00F940C4" w:rsidRDefault="00C870A5" w:rsidP="003E258B">
      <w:pPr>
        <w:pStyle w:val="ListParagraph"/>
        <w:autoSpaceDE w:val="0"/>
        <w:autoSpaceDN w:val="0"/>
        <w:adjustRightInd w:val="0"/>
        <w:spacing w:after="0" w:line="480" w:lineRule="auto"/>
        <w:ind w:left="993" w:firstLine="490"/>
        <w:jc w:val="both"/>
        <w:rPr>
          <w:rFonts w:ascii="Times New Roman" w:hAnsi="Times New Roman" w:cs="Times New Roman"/>
          <w:sz w:val="24"/>
          <w:szCs w:val="24"/>
        </w:rPr>
      </w:pPr>
      <w:proofErr w:type="gramStart"/>
      <w:r w:rsidRPr="00E378C7">
        <w:rPr>
          <w:rFonts w:ascii="Times New Roman" w:hAnsi="Times New Roman" w:cs="Times New Roman"/>
          <w:sz w:val="24"/>
          <w:szCs w:val="24"/>
        </w:rPr>
        <w:t>Resistensi insulin adalah penyakit yang timbul karena sel tubuh tidak dapat</w:t>
      </w:r>
      <w:r w:rsidR="00F940C4" w:rsidRPr="00E378C7">
        <w:rPr>
          <w:rFonts w:ascii="Times New Roman" w:hAnsi="Times New Roman" w:cs="Times New Roman"/>
          <w:sz w:val="24"/>
          <w:szCs w:val="24"/>
        </w:rPr>
        <w:t xml:space="preserve"> </w:t>
      </w:r>
      <w:r w:rsidRPr="00E378C7">
        <w:rPr>
          <w:rFonts w:ascii="Times New Roman" w:hAnsi="Times New Roman" w:cs="Times New Roman"/>
          <w:sz w:val="24"/>
          <w:szCs w:val="24"/>
        </w:rPr>
        <w:t>memanfatkan maksimal insulin yang tersedia dalam darah sehingga glukosa darah</w:t>
      </w:r>
      <w:r w:rsidR="00F940C4" w:rsidRPr="00E378C7">
        <w:rPr>
          <w:rFonts w:ascii="Times New Roman" w:hAnsi="Times New Roman" w:cs="Times New Roman"/>
          <w:sz w:val="24"/>
          <w:szCs w:val="24"/>
        </w:rPr>
        <w:t xml:space="preserve"> </w:t>
      </w:r>
      <w:r w:rsidRPr="00E378C7">
        <w:rPr>
          <w:rFonts w:ascii="Times New Roman" w:hAnsi="Times New Roman" w:cs="Times New Roman"/>
          <w:sz w:val="24"/>
          <w:szCs w:val="24"/>
        </w:rPr>
        <w:t>tidak dapat seluruhnya masuk ke jaringan tubuh.</w:t>
      </w:r>
      <w:proofErr w:type="gramEnd"/>
      <w:r w:rsidRPr="00E378C7">
        <w:rPr>
          <w:rFonts w:ascii="Times New Roman" w:hAnsi="Times New Roman" w:cs="Times New Roman"/>
          <w:sz w:val="24"/>
          <w:szCs w:val="24"/>
        </w:rPr>
        <w:t xml:space="preserve"> </w:t>
      </w:r>
      <w:proofErr w:type="gramStart"/>
      <w:r w:rsidRPr="00E378C7">
        <w:rPr>
          <w:rFonts w:ascii="Times New Roman" w:hAnsi="Times New Roman" w:cs="Times New Roman"/>
          <w:sz w:val="24"/>
          <w:szCs w:val="24"/>
        </w:rPr>
        <w:t>Resistensi insulin ini dapat</w:t>
      </w:r>
      <w:r w:rsidR="00F940C4" w:rsidRPr="00E378C7">
        <w:rPr>
          <w:rFonts w:ascii="Times New Roman" w:hAnsi="Times New Roman" w:cs="Times New Roman"/>
          <w:sz w:val="24"/>
          <w:szCs w:val="24"/>
        </w:rPr>
        <w:t xml:space="preserve"> </w:t>
      </w:r>
      <w:r w:rsidRPr="00E378C7">
        <w:rPr>
          <w:rFonts w:ascii="Times New Roman" w:hAnsi="Times New Roman" w:cs="Times New Roman"/>
          <w:sz w:val="24"/>
          <w:szCs w:val="24"/>
        </w:rPr>
        <w:t>menjadi penyebab timbulnya penyakit diabetes, dislipidemia, dan hipertensi yang</w:t>
      </w:r>
      <w:r w:rsidR="00F940C4" w:rsidRPr="00E378C7">
        <w:rPr>
          <w:rFonts w:ascii="Times New Roman" w:hAnsi="Times New Roman" w:cs="Times New Roman"/>
          <w:sz w:val="24"/>
          <w:szCs w:val="24"/>
        </w:rPr>
        <w:t xml:space="preserve"> </w:t>
      </w:r>
      <w:r w:rsidRPr="00E378C7">
        <w:rPr>
          <w:rFonts w:ascii="Times New Roman" w:hAnsi="Times New Roman" w:cs="Times New Roman"/>
          <w:sz w:val="24"/>
          <w:szCs w:val="24"/>
        </w:rPr>
        <w:t>pada akhirnya dapat merusak lapisan pembuluh darah (endotelium) dengan</w:t>
      </w:r>
      <w:r w:rsidR="00F940C4" w:rsidRPr="00E378C7">
        <w:rPr>
          <w:rFonts w:ascii="Times New Roman" w:hAnsi="Times New Roman" w:cs="Times New Roman"/>
          <w:sz w:val="24"/>
          <w:szCs w:val="24"/>
        </w:rPr>
        <w:t xml:space="preserve"> </w:t>
      </w:r>
      <w:r w:rsidRPr="00E378C7">
        <w:rPr>
          <w:rFonts w:ascii="Times New Roman" w:hAnsi="Times New Roman" w:cs="Times New Roman"/>
          <w:sz w:val="24"/>
          <w:szCs w:val="24"/>
        </w:rPr>
        <w:t>berbagai efek medisnya.</w:t>
      </w:r>
      <w:proofErr w:type="gramEnd"/>
    </w:p>
    <w:p w:rsidR="00BB2660" w:rsidRPr="00E378C7" w:rsidRDefault="00BB2660" w:rsidP="003E258B">
      <w:pPr>
        <w:pStyle w:val="ListParagraph"/>
        <w:numPr>
          <w:ilvl w:val="0"/>
          <w:numId w:val="9"/>
        </w:numPr>
        <w:autoSpaceDE w:val="0"/>
        <w:autoSpaceDN w:val="0"/>
        <w:adjustRightInd w:val="0"/>
        <w:spacing w:after="0" w:line="480" w:lineRule="auto"/>
        <w:ind w:left="993" w:hanging="284"/>
        <w:jc w:val="both"/>
        <w:rPr>
          <w:rFonts w:ascii="Times New Roman" w:hAnsi="Times New Roman" w:cs="Times New Roman"/>
          <w:i/>
          <w:iCs/>
          <w:sz w:val="24"/>
          <w:szCs w:val="24"/>
        </w:rPr>
      </w:pPr>
      <w:r w:rsidRPr="00E378C7">
        <w:rPr>
          <w:rFonts w:ascii="Times New Roman" w:hAnsi="Times New Roman" w:cs="Times New Roman"/>
          <w:sz w:val="24"/>
          <w:szCs w:val="24"/>
        </w:rPr>
        <w:t>Hipertiroid</w:t>
      </w:r>
    </w:p>
    <w:p w:rsidR="003E258B" w:rsidRDefault="00BB2660" w:rsidP="00667EE5">
      <w:pPr>
        <w:pStyle w:val="ListParagraph"/>
        <w:autoSpaceDE w:val="0"/>
        <w:autoSpaceDN w:val="0"/>
        <w:adjustRightInd w:val="0"/>
        <w:spacing w:after="0" w:line="480" w:lineRule="auto"/>
        <w:ind w:left="992" w:firstLine="488"/>
        <w:jc w:val="both"/>
        <w:rPr>
          <w:rFonts w:ascii="Times New Roman" w:hAnsi="Times New Roman" w:cs="Times New Roman"/>
          <w:sz w:val="24"/>
          <w:szCs w:val="24"/>
        </w:rPr>
      </w:pPr>
      <w:proofErr w:type="gramStart"/>
      <w:r w:rsidRPr="00E378C7">
        <w:rPr>
          <w:rFonts w:ascii="Times New Roman" w:hAnsi="Times New Roman" w:cs="Times New Roman"/>
          <w:sz w:val="24"/>
          <w:szCs w:val="24"/>
        </w:rPr>
        <w:t xml:space="preserve">Gangguan hipertiroid merupakan penyakit endokrin yang meningkatkan metabolisme </w:t>
      </w:r>
      <w:r w:rsidR="00667EE5">
        <w:rPr>
          <w:rFonts w:ascii="Times New Roman" w:hAnsi="Times New Roman" w:cs="Times New Roman"/>
          <w:sz w:val="24"/>
          <w:szCs w:val="24"/>
        </w:rPr>
        <w:t xml:space="preserve">normal di dalam tubuh, sehingga </w:t>
      </w:r>
      <w:r w:rsidRPr="00E378C7">
        <w:rPr>
          <w:rFonts w:ascii="Times New Roman" w:hAnsi="Times New Roman" w:cs="Times New Roman"/>
          <w:sz w:val="24"/>
          <w:szCs w:val="24"/>
        </w:rPr>
        <w:t>menyebabkan naiknya tekanan darah.</w:t>
      </w:r>
      <w:proofErr w:type="gramEnd"/>
    </w:p>
    <w:p w:rsidR="00C264FF" w:rsidRDefault="00170F50" w:rsidP="00C264FF">
      <w:pPr>
        <w:pStyle w:val="ListParagraph"/>
        <w:numPr>
          <w:ilvl w:val="0"/>
          <w:numId w:val="9"/>
        </w:numPr>
        <w:autoSpaceDE w:val="0"/>
        <w:autoSpaceDN w:val="0"/>
        <w:adjustRightInd w:val="0"/>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Gagal Ginjal</w:t>
      </w:r>
    </w:p>
    <w:p w:rsidR="00C264FF" w:rsidRPr="00C264FF" w:rsidRDefault="00C264FF" w:rsidP="00C264FF">
      <w:pPr>
        <w:pStyle w:val="ListParagraph"/>
        <w:autoSpaceDE w:val="0"/>
        <w:autoSpaceDN w:val="0"/>
        <w:adjustRightInd w:val="0"/>
        <w:spacing w:after="0" w:line="480" w:lineRule="auto"/>
        <w:ind w:left="993" w:firstLine="567"/>
        <w:jc w:val="both"/>
        <w:rPr>
          <w:rFonts w:ascii="Times New Roman" w:hAnsi="Times New Roman" w:cs="Times New Roman"/>
          <w:sz w:val="24"/>
          <w:szCs w:val="24"/>
        </w:rPr>
      </w:pPr>
      <w:proofErr w:type="gramStart"/>
      <w:r w:rsidRPr="00C264FF">
        <w:rPr>
          <w:rFonts w:ascii="Times New Roman" w:hAnsi="Times New Roman" w:cs="Times New Roman"/>
          <w:sz w:val="24"/>
          <w:szCs w:val="24"/>
        </w:rPr>
        <w:t>Dapat terjadi gagal ginjal karena kerusakan progresif akibat tekanan tinggi</w:t>
      </w:r>
      <w:r>
        <w:rPr>
          <w:rFonts w:ascii="Times New Roman" w:hAnsi="Times New Roman" w:cs="Times New Roman"/>
          <w:sz w:val="24"/>
          <w:szCs w:val="24"/>
        </w:rPr>
        <w:t xml:space="preserve"> </w:t>
      </w:r>
      <w:r w:rsidRPr="00C264FF">
        <w:rPr>
          <w:rFonts w:ascii="Times New Roman" w:hAnsi="Times New Roman" w:cs="Times New Roman"/>
          <w:sz w:val="24"/>
          <w:szCs w:val="24"/>
        </w:rPr>
        <w:t>pada kapiler-kapiler ginjal, glomelurus.</w:t>
      </w:r>
      <w:proofErr w:type="gramEnd"/>
      <w:r w:rsidRPr="00C264FF">
        <w:rPr>
          <w:rFonts w:ascii="Times New Roman" w:hAnsi="Times New Roman" w:cs="Times New Roman"/>
          <w:sz w:val="24"/>
          <w:szCs w:val="24"/>
        </w:rPr>
        <w:t xml:space="preserve"> Dengan rusaknya glomelurus, darah</w:t>
      </w:r>
      <w:r>
        <w:rPr>
          <w:rFonts w:ascii="Times New Roman" w:hAnsi="Times New Roman" w:cs="Times New Roman"/>
          <w:sz w:val="24"/>
          <w:szCs w:val="24"/>
        </w:rPr>
        <w:t xml:space="preserve"> </w:t>
      </w:r>
      <w:proofErr w:type="gramStart"/>
      <w:r w:rsidRPr="00C264FF">
        <w:rPr>
          <w:rFonts w:ascii="Times New Roman" w:hAnsi="Times New Roman" w:cs="Times New Roman"/>
          <w:sz w:val="24"/>
          <w:szCs w:val="24"/>
        </w:rPr>
        <w:t>akan</w:t>
      </w:r>
      <w:proofErr w:type="gramEnd"/>
      <w:r w:rsidRPr="00C264FF">
        <w:rPr>
          <w:rFonts w:ascii="Times New Roman" w:hAnsi="Times New Roman" w:cs="Times New Roman"/>
          <w:sz w:val="24"/>
          <w:szCs w:val="24"/>
        </w:rPr>
        <w:t xml:space="preserve"> mengalir ke unit-unit fungsional ginjal, nefron akan terganggu dan</w:t>
      </w:r>
      <w:r>
        <w:rPr>
          <w:rFonts w:ascii="Times New Roman" w:hAnsi="Times New Roman" w:cs="Times New Roman"/>
          <w:sz w:val="24"/>
          <w:szCs w:val="24"/>
        </w:rPr>
        <w:t xml:space="preserve"> </w:t>
      </w:r>
      <w:r w:rsidRPr="00C264FF">
        <w:rPr>
          <w:rFonts w:ascii="Times New Roman" w:hAnsi="Times New Roman" w:cs="Times New Roman"/>
          <w:sz w:val="24"/>
          <w:szCs w:val="24"/>
        </w:rPr>
        <w:t xml:space="preserve">dapat berlanjut menjadi hipoksik dan kematian. Dengan rusaknya </w:t>
      </w:r>
      <w:r>
        <w:rPr>
          <w:rFonts w:ascii="Times New Roman" w:hAnsi="Times New Roman" w:cs="Times New Roman"/>
          <w:sz w:val="24"/>
          <w:szCs w:val="24"/>
        </w:rPr>
        <w:t xml:space="preserve">membrane </w:t>
      </w:r>
      <w:r w:rsidRPr="00C264FF">
        <w:rPr>
          <w:rFonts w:ascii="Times New Roman" w:hAnsi="Times New Roman" w:cs="Times New Roman"/>
          <w:sz w:val="24"/>
          <w:szCs w:val="24"/>
        </w:rPr>
        <w:t xml:space="preserve">glomelurus, protein </w:t>
      </w:r>
      <w:proofErr w:type="gramStart"/>
      <w:r w:rsidRPr="00C264FF">
        <w:rPr>
          <w:rFonts w:ascii="Times New Roman" w:hAnsi="Times New Roman" w:cs="Times New Roman"/>
          <w:sz w:val="24"/>
          <w:szCs w:val="24"/>
        </w:rPr>
        <w:t>akan</w:t>
      </w:r>
      <w:proofErr w:type="gramEnd"/>
      <w:r w:rsidRPr="00C264FF">
        <w:rPr>
          <w:rFonts w:ascii="Times New Roman" w:hAnsi="Times New Roman" w:cs="Times New Roman"/>
          <w:sz w:val="24"/>
          <w:szCs w:val="24"/>
        </w:rPr>
        <w:t xml:space="preserve"> keluar melalui urin sehingga tekanan </w:t>
      </w:r>
      <w:r>
        <w:rPr>
          <w:rFonts w:ascii="Times New Roman" w:hAnsi="Times New Roman" w:cs="Times New Roman"/>
          <w:sz w:val="24"/>
          <w:szCs w:val="24"/>
        </w:rPr>
        <w:t xml:space="preserve">osmotic </w:t>
      </w:r>
      <w:r w:rsidRPr="00C264FF">
        <w:rPr>
          <w:rFonts w:ascii="Times New Roman" w:hAnsi="Times New Roman" w:cs="Times New Roman"/>
          <w:sz w:val="24"/>
          <w:szCs w:val="24"/>
        </w:rPr>
        <w:t>koloid plas</w:t>
      </w:r>
      <w:r w:rsidR="00575996">
        <w:rPr>
          <w:rFonts w:ascii="Times New Roman" w:hAnsi="Times New Roman" w:cs="Times New Roman"/>
          <w:sz w:val="24"/>
          <w:szCs w:val="24"/>
        </w:rPr>
        <w:t>ma berkurang, menyebabkan edema (Elizabeth Corwin, 2001).</w:t>
      </w:r>
    </w:p>
    <w:p w:rsidR="00667EE5" w:rsidRPr="00667EE5" w:rsidRDefault="00667EE5" w:rsidP="00667EE5">
      <w:pPr>
        <w:pStyle w:val="ListParagraph"/>
        <w:autoSpaceDE w:val="0"/>
        <w:autoSpaceDN w:val="0"/>
        <w:adjustRightInd w:val="0"/>
        <w:spacing w:before="120" w:after="0" w:line="480" w:lineRule="auto"/>
        <w:ind w:left="992" w:firstLine="488"/>
        <w:jc w:val="both"/>
        <w:rPr>
          <w:rFonts w:ascii="Times New Roman" w:hAnsi="Times New Roman" w:cs="Times New Roman"/>
          <w:sz w:val="24"/>
          <w:szCs w:val="24"/>
        </w:rPr>
      </w:pPr>
    </w:p>
    <w:p w:rsidR="006820F4" w:rsidRPr="006820F4" w:rsidRDefault="006820F4" w:rsidP="00667EE5">
      <w:pPr>
        <w:pStyle w:val="ListParagraph"/>
        <w:numPr>
          <w:ilvl w:val="0"/>
          <w:numId w:val="11"/>
        </w:numPr>
        <w:autoSpaceDE w:val="0"/>
        <w:autoSpaceDN w:val="0"/>
        <w:adjustRightInd w:val="0"/>
        <w:spacing w:before="240" w:after="0" w:line="480" w:lineRule="auto"/>
        <w:ind w:left="425" w:hanging="425"/>
        <w:jc w:val="both"/>
        <w:rPr>
          <w:rFonts w:ascii="Times New Roman" w:hAnsi="Times New Roman" w:cs="Times New Roman"/>
          <w:b/>
          <w:sz w:val="24"/>
          <w:szCs w:val="24"/>
        </w:rPr>
      </w:pPr>
      <w:r w:rsidRPr="006820F4">
        <w:rPr>
          <w:rFonts w:ascii="Times New Roman" w:hAnsi="Times New Roman" w:cs="Times New Roman"/>
          <w:b/>
          <w:sz w:val="24"/>
          <w:szCs w:val="24"/>
        </w:rPr>
        <w:lastRenderedPageBreak/>
        <w:t>Penelitiaan Terkait</w:t>
      </w:r>
    </w:p>
    <w:p w:rsidR="005140BA" w:rsidRDefault="009C6B7F" w:rsidP="001F35F4">
      <w:pPr>
        <w:pStyle w:val="ListParagraph"/>
        <w:autoSpaceDE w:val="0"/>
        <w:autoSpaceDN w:val="0"/>
        <w:adjustRightInd w:val="0"/>
        <w:spacing w:after="0" w:line="456" w:lineRule="auto"/>
        <w:ind w:left="425" w:firstLine="567"/>
        <w:jc w:val="both"/>
        <w:rPr>
          <w:rFonts w:ascii="Times New Roman" w:hAnsi="Times New Roman" w:cs="Times New Roman"/>
          <w:sz w:val="24"/>
          <w:szCs w:val="24"/>
        </w:rPr>
      </w:pPr>
      <w:proofErr w:type="gramStart"/>
      <w:r w:rsidRPr="009C6B7F">
        <w:rPr>
          <w:rFonts w:ascii="Times New Roman" w:hAnsi="Times New Roman" w:cs="Times New Roman"/>
          <w:sz w:val="24"/>
          <w:szCs w:val="24"/>
        </w:rPr>
        <w:t>Penelitian Sulistiyowati (2010) dengan judul faktor-faktor yang berhubungan dengan kejadian hipertensi di Kampung Botton Kelurahan Magelang Kecamatan Magelang Tengah Kota Magelang.</w:t>
      </w:r>
      <w:proofErr w:type="gramEnd"/>
      <w:r w:rsidRPr="009C6B7F">
        <w:rPr>
          <w:rFonts w:ascii="Times New Roman" w:hAnsi="Times New Roman" w:cs="Times New Roman"/>
          <w:sz w:val="24"/>
          <w:szCs w:val="24"/>
        </w:rPr>
        <w:t xml:space="preserve"> </w:t>
      </w:r>
      <w:proofErr w:type="gramStart"/>
      <w:r w:rsidRPr="009C6B7F">
        <w:rPr>
          <w:rFonts w:ascii="Times New Roman" w:hAnsi="Times New Roman" w:cs="Times New Roman"/>
          <w:sz w:val="24"/>
          <w:szCs w:val="24"/>
        </w:rPr>
        <w:t>hasil</w:t>
      </w:r>
      <w:proofErr w:type="gramEnd"/>
      <w:r w:rsidRPr="009C6B7F">
        <w:rPr>
          <w:rFonts w:ascii="Times New Roman" w:hAnsi="Times New Roman" w:cs="Times New Roman"/>
          <w:sz w:val="24"/>
          <w:szCs w:val="24"/>
        </w:rPr>
        <w:t xml:space="preserve"> penelitian disimpulkan bahwa faktor yang berhubungan dengan kejadian hipertensi yaitu: pada variabel umur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0,033, OR= 3,42), Konsumsi Garam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0,017 OR= 0,438), obesitas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0,000 OR= 0,192), aktifitas fisik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0,015 OR= 2,38), dan keturunan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0,000 OR= 4,314). </w:t>
      </w:r>
      <w:proofErr w:type="gramStart"/>
      <w:r w:rsidRPr="009C6B7F">
        <w:rPr>
          <w:rFonts w:ascii="Times New Roman" w:hAnsi="Times New Roman" w:cs="Times New Roman"/>
          <w:sz w:val="24"/>
          <w:szCs w:val="24"/>
        </w:rPr>
        <w:t>sedangkan</w:t>
      </w:r>
      <w:proofErr w:type="gramEnd"/>
      <w:r w:rsidRPr="009C6B7F">
        <w:rPr>
          <w:rFonts w:ascii="Times New Roman" w:hAnsi="Times New Roman" w:cs="Times New Roman"/>
          <w:sz w:val="24"/>
          <w:szCs w:val="24"/>
        </w:rPr>
        <w:t xml:space="preserve"> faktor yang tidak berhubungan dengan kejadian hipertensi yaitu: pada variabel merokok (</w:t>
      </w:r>
      <w:r w:rsidRPr="009C6B7F">
        <w:rPr>
          <w:rFonts w:ascii="Times New Roman" w:hAnsi="Times New Roman" w:cs="Times New Roman"/>
          <w:i/>
          <w:sz w:val="24"/>
          <w:szCs w:val="24"/>
        </w:rPr>
        <w:t>p=</w:t>
      </w:r>
      <w:r w:rsidRPr="009C6B7F">
        <w:rPr>
          <w:rFonts w:ascii="Times New Roman" w:hAnsi="Times New Roman" w:cs="Times New Roman"/>
          <w:sz w:val="24"/>
          <w:szCs w:val="24"/>
        </w:rPr>
        <w:t xml:space="preserve"> 0,446 OR= 1,338). </w:t>
      </w:r>
    </w:p>
    <w:p w:rsidR="005140BA" w:rsidRPr="005140BA" w:rsidRDefault="005140BA" w:rsidP="001F35F4">
      <w:pPr>
        <w:pStyle w:val="ListParagraph"/>
        <w:autoSpaceDE w:val="0"/>
        <w:autoSpaceDN w:val="0"/>
        <w:adjustRightInd w:val="0"/>
        <w:spacing w:after="0" w:line="456" w:lineRule="auto"/>
        <w:ind w:left="425" w:firstLine="567"/>
        <w:jc w:val="both"/>
        <w:rPr>
          <w:rFonts w:ascii="Times New Roman" w:hAnsi="Times New Roman" w:cs="Times New Roman"/>
          <w:sz w:val="24"/>
          <w:szCs w:val="24"/>
        </w:rPr>
      </w:pPr>
      <w:r w:rsidRPr="005140BA">
        <w:rPr>
          <w:rFonts w:ascii="Times New Roman" w:hAnsi="Times New Roman" w:cs="Times New Roman"/>
          <w:sz w:val="24"/>
          <w:szCs w:val="24"/>
        </w:rPr>
        <w:t xml:space="preserve">Penelitian yang dilakukan oleh Ade Dian Anggraini, </w:t>
      </w:r>
      <w:proofErr w:type="gramStart"/>
      <w:r w:rsidRPr="005140BA">
        <w:rPr>
          <w:rFonts w:ascii="Times New Roman" w:hAnsi="Times New Roman" w:cs="Times New Roman"/>
          <w:i/>
          <w:sz w:val="24"/>
          <w:szCs w:val="24"/>
        </w:rPr>
        <w:t>et</w:t>
      </w:r>
      <w:proofErr w:type="gramEnd"/>
      <w:r w:rsidRPr="005140BA">
        <w:rPr>
          <w:rFonts w:ascii="Times New Roman" w:hAnsi="Times New Roman" w:cs="Times New Roman"/>
          <w:i/>
          <w:sz w:val="24"/>
          <w:szCs w:val="24"/>
        </w:rPr>
        <w:t xml:space="preserve">. al., </w:t>
      </w:r>
      <w:r w:rsidRPr="005140BA">
        <w:rPr>
          <w:rFonts w:ascii="Times New Roman" w:hAnsi="Times New Roman" w:cs="Times New Roman"/>
          <w:sz w:val="24"/>
          <w:szCs w:val="24"/>
        </w:rPr>
        <w:t>(2008) tentang faktor-faktor yang berhubungan dengan kejaadian hipertensi pada pasien yang berobat di Poliklinik Dewasa Puskesmas Bangkinang hasil analisis dengan uji korelasi Spearman’s rho dengan nilai korelasi pada variabel umur (</w:t>
      </w:r>
      <w:r w:rsidRPr="005140BA">
        <w:rPr>
          <w:rFonts w:ascii="Times New Roman" w:hAnsi="Times New Roman" w:cs="Times New Roman"/>
          <w:i/>
          <w:sz w:val="24"/>
          <w:szCs w:val="24"/>
        </w:rPr>
        <w:t>p=</w:t>
      </w:r>
      <w:r w:rsidRPr="005140BA">
        <w:rPr>
          <w:rFonts w:ascii="Times New Roman" w:hAnsi="Times New Roman" w:cs="Times New Roman"/>
          <w:sz w:val="24"/>
          <w:szCs w:val="24"/>
        </w:rPr>
        <w:t xml:space="preserve"> 0,541 &gt; 0,05, OR= 1,472) tidak ada hubungan yang signifikan antara umur dengan kejadian hipertensi. </w:t>
      </w:r>
    </w:p>
    <w:p w:rsidR="001648E1" w:rsidRDefault="003604A4" w:rsidP="001F35F4">
      <w:pPr>
        <w:autoSpaceDE w:val="0"/>
        <w:autoSpaceDN w:val="0"/>
        <w:adjustRightInd w:val="0"/>
        <w:spacing w:after="0" w:line="456" w:lineRule="auto"/>
        <w:ind w:left="425" w:firstLine="425"/>
        <w:jc w:val="both"/>
        <w:rPr>
          <w:rFonts w:ascii="Times New Roman" w:hAnsi="Times New Roman" w:cs="Times New Roman"/>
          <w:sz w:val="24"/>
          <w:szCs w:val="24"/>
        </w:rPr>
      </w:pPr>
      <w:r>
        <w:rPr>
          <w:rFonts w:ascii="Times New Roman" w:hAnsi="Times New Roman" w:cs="Times New Roman"/>
          <w:sz w:val="24"/>
          <w:szCs w:val="24"/>
        </w:rPr>
        <w:t xml:space="preserve">Penelitian Budi Artiyaningrum (2015) dengan judul Faktor-faktor yang berhubungan dengan </w:t>
      </w:r>
      <w:r w:rsidR="002557B2">
        <w:rPr>
          <w:rFonts w:ascii="Times New Roman" w:hAnsi="Times New Roman" w:cs="Times New Roman"/>
          <w:sz w:val="24"/>
          <w:szCs w:val="24"/>
        </w:rPr>
        <w:t xml:space="preserve">kejadian </w:t>
      </w:r>
      <w:r>
        <w:rPr>
          <w:rFonts w:ascii="Times New Roman" w:hAnsi="Times New Roman" w:cs="Times New Roman"/>
          <w:sz w:val="24"/>
          <w:szCs w:val="24"/>
        </w:rPr>
        <w:t xml:space="preserve">hipertensi </w:t>
      </w:r>
      <w:r w:rsidR="002557B2">
        <w:rPr>
          <w:rFonts w:ascii="Times New Roman" w:hAnsi="Times New Roman" w:cs="Times New Roman"/>
          <w:sz w:val="24"/>
          <w:szCs w:val="24"/>
        </w:rPr>
        <w:t xml:space="preserve">tidak terkendali pada penderita yang melakukan pemeriksaan rutin </w:t>
      </w:r>
      <w:r>
        <w:rPr>
          <w:rFonts w:ascii="Times New Roman" w:hAnsi="Times New Roman" w:cs="Times New Roman"/>
          <w:sz w:val="24"/>
          <w:szCs w:val="24"/>
        </w:rPr>
        <w:t xml:space="preserve">di Puskesmas </w:t>
      </w:r>
      <w:r w:rsidR="002557B2">
        <w:rPr>
          <w:rFonts w:ascii="Times New Roman" w:hAnsi="Times New Roman" w:cs="Times New Roman"/>
          <w:sz w:val="24"/>
          <w:szCs w:val="24"/>
        </w:rPr>
        <w:t>Kedungmundu kota Semarang tahun 2015 hasil penelitian didapatkan Ada hubungan antara umur (</w:t>
      </w:r>
      <w:r w:rsidR="002557B2">
        <w:rPr>
          <w:rFonts w:ascii="Times New Roman" w:hAnsi="Times New Roman" w:cs="Times New Roman"/>
          <w:i/>
          <w:iCs/>
          <w:sz w:val="24"/>
          <w:szCs w:val="24"/>
        </w:rPr>
        <w:t>p value</w:t>
      </w:r>
      <w:r w:rsidR="002557B2">
        <w:rPr>
          <w:rFonts w:ascii="Times New Roman" w:hAnsi="Times New Roman" w:cs="Times New Roman"/>
          <w:sz w:val="24"/>
          <w:szCs w:val="24"/>
        </w:rPr>
        <w:t>=0,022; OR=2,956), konsumsi garam (</w:t>
      </w:r>
      <w:r w:rsidR="002557B2">
        <w:rPr>
          <w:rFonts w:ascii="Times New Roman" w:hAnsi="Times New Roman" w:cs="Times New Roman"/>
          <w:i/>
          <w:iCs/>
          <w:sz w:val="24"/>
          <w:szCs w:val="24"/>
        </w:rPr>
        <w:t>p value</w:t>
      </w:r>
      <w:r w:rsidR="002557B2">
        <w:rPr>
          <w:rFonts w:ascii="Times New Roman" w:hAnsi="Times New Roman" w:cs="Times New Roman"/>
          <w:sz w:val="24"/>
          <w:szCs w:val="24"/>
        </w:rPr>
        <w:t>=0,001; OR=4,173), dan Dan tidak ada hubungan antara obesitas (</w:t>
      </w:r>
      <w:r w:rsidR="002557B2">
        <w:rPr>
          <w:rFonts w:ascii="Times New Roman" w:hAnsi="Times New Roman" w:cs="Times New Roman"/>
          <w:i/>
          <w:iCs/>
          <w:sz w:val="24"/>
          <w:szCs w:val="24"/>
        </w:rPr>
        <w:t>p value</w:t>
      </w:r>
      <w:r w:rsidR="002557B2">
        <w:rPr>
          <w:rFonts w:ascii="Times New Roman" w:hAnsi="Times New Roman" w:cs="Times New Roman"/>
          <w:sz w:val="24"/>
          <w:szCs w:val="24"/>
        </w:rPr>
        <w:t>=0,280 OR=1,598), merokok (</w:t>
      </w:r>
      <w:r w:rsidR="002557B2">
        <w:rPr>
          <w:rFonts w:ascii="Times New Roman" w:hAnsi="Times New Roman" w:cs="Times New Roman"/>
          <w:i/>
          <w:iCs/>
          <w:sz w:val="24"/>
          <w:szCs w:val="24"/>
        </w:rPr>
        <w:t>p value</w:t>
      </w:r>
      <w:r w:rsidR="002557B2">
        <w:rPr>
          <w:rFonts w:ascii="Times New Roman" w:hAnsi="Times New Roman" w:cs="Times New Roman"/>
          <w:sz w:val="24"/>
          <w:szCs w:val="24"/>
        </w:rPr>
        <w:t>=0,265; OR=1,651), dan aktivitas olahraga (</w:t>
      </w:r>
      <w:r w:rsidR="002557B2">
        <w:rPr>
          <w:rFonts w:ascii="Times New Roman" w:hAnsi="Times New Roman" w:cs="Times New Roman"/>
          <w:i/>
          <w:iCs/>
          <w:sz w:val="24"/>
          <w:szCs w:val="24"/>
        </w:rPr>
        <w:t>p value</w:t>
      </w:r>
      <w:r w:rsidR="002557B2">
        <w:rPr>
          <w:rFonts w:ascii="Times New Roman" w:hAnsi="Times New Roman" w:cs="Times New Roman"/>
          <w:sz w:val="24"/>
          <w:szCs w:val="24"/>
        </w:rPr>
        <w:t>=0,509; OR=1,338) dengan kejadian hipertensi tidak terkendali.</w:t>
      </w:r>
    </w:p>
    <w:p w:rsidR="007C7789" w:rsidRDefault="003B15B7" w:rsidP="001648E1">
      <w:pPr>
        <w:autoSpaceDE w:val="0"/>
        <w:autoSpaceDN w:val="0"/>
        <w:adjustRightInd w:val="0"/>
        <w:spacing w:after="0" w:line="480" w:lineRule="auto"/>
        <w:ind w:left="426" w:firstLine="425"/>
        <w:jc w:val="both"/>
        <w:rPr>
          <w:rFonts w:ascii="Times New Roman" w:hAnsi="Times New Roman" w:cs="Times New Roman"/>
          <w:sz w:val="24"/>
          <w:szCs w:val="24"/>
        </w:rPr>
      </w:pPr>
      <w:r w:rsidRPr="001648E1">
        <w:rPr>
          <w:rFonts w:ascii="Times New Roman" w:hAnsi="Times New Roman" w:cs="Times New Roman"/>
          <w:sz w:val="24"/>
          <w:szCs w:val="24"/>
        </w:rPr>
        <w:lastRenderedPageBreak/>
        <w:t xml:space="preserve">Penelitian ini sejalan dengan penelitian yang dilakukan oleh Jane A. Kalangi, </w:t>
      </w:r>
      <w:proofErr w:type="gramStart"/>
      <w:r w:rsidRPr="001648E1">
        <w:rPr>
          <w:rFonts w:ascii="Times New Roman" w:hAnsi="Times New Roman" w:cs="Times New Roman"/>
          <w:i/>
          <w:sz w:val="24"/>
          <w:szCs w:val="24"/>
        </w:rPr>
        <w:t>et.al.,</w:t>
      </w:r>
      <w:proofErr w:type="gramEnd"/>
      <w:r w:rsidRPr="001648E1">
        <w:rPr>
          <w:rFonts w:ascii="Times New Roman" w:hAnsi="Times New Roman" w:cs="Times New Roman"/>
          <w:sz w:val="24"/>
          <w:szCs w:val="24"/>
        </w:rPr>
        <w:t xml:space="preserve"> (2015) dengan judul hubungan faktor genetic dengan tekanan darah pada remaja di Sekolah Menengah Pertama Negeri 8 Malalayang. Hasil penelitian menunjukkan bahwa berdasarkan uji Fisher’s exact, tidak terdapat hubungan yang signifikan antara faktor genetik (riwayat hipertensi dalam keluarga) dengan tekanan darah pada remaja (nilai p = 0,154 &gt; 0.05).</w:t>
      </w:r>
    </w:p>
    <w:p w:rsidR="001648E1" w:rsidRPr="001648E1" w:rsidRDefault="001648E1" w:rsidP="001648E1">
      <w:pPr>
        <w:autoSpaceDE w:val="0"/>
        <w:autoSpaceDN w:val="0"/>
        <w:adjustRightInd w:val="0"/>
        <w:spacing w:after="0" w:line="480" w:lineRule="auto"/>
        <w:ind w:left="426" w:firstLine="425"/>
        <w:jc w:val="both"/>
        <w:rPr>
          <w:rFonts w:ascii="Times New Roman" w:hAnsi="Times New Roman" w:cs="Times New Roman"/>
          <w:sz w:val="24"/>
          <w:szCs w:val="24"/>
        </w:rPr>
      </w:pPr>
    </w:p>
    <w:p w:rsidR="00C870A5" w:rsidRPr="00B977F5" w:rsidRDefault="001F35F4" w:rsidP="001F35F4">
      <w:pPr>
        <w:pStyle w:val="ListParagraph"/>
        <w:numPr>
          <w:ilvl w:val="0"/>
          <w:numId w:val="11"/>
        </w:numPr>
        <w:autoSpaceDE w:val="0"/>
        <w:autoSpaceDN w:val="0"/>
        <w:adjustRightInd w:val="0"/>
        <w:spacing w:after="0" w:line="480" w:lineRule="auto"/>
        <w:ind w:left="360"/>
        <w:jc w:val="both"/>
        <w:rPr>
          <w:rFonts w:ascii="Times New Roman" w:hAnsi="Times New Roman" w:cs="Times New Roman"/>
          <w:b/>
          <w:bCs/>
          <w:sz w:val="24"/>
          <w:szCs w:val="24"/>
        </w:rPr>
      </w:pPr>
      <w:r w:rsidRPr="00B977F5">
        <w:rPr>
          <w:rFonts w:ascii="Times New Roman" w:hAnsi="Times New Roman" w:cs="Times New Roman"/>
          <w:b/>
          <w:bCs/>
          <w:sz w:val="24"/>
          <w:szCs w:val="24"/>
        </w:rPr>
        <w:t>Kerangka Teori</w:t>
      </w:r>
    </w:p>
    <w:p w:rsidR="00B81D8B" w:rsidRDefault="006B1B42" w:rsidP="00D5506C">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noProof/>
          <w:sz w:val="24"/>
          <w:szCs w:val="24"/>
        </w:rPr>
        <w:pict>
          <v:roundrect id="_x0000_s1043" style="position:absolute;left:0;text-align:left;margin-left:209.95pt;margin-top:6.4pt;width:155.75pt;height:124.55pt;z-index:251673600" arcsize="10923f" fillcolor="white [3201]" strokecolor="black [3200]" strokeweight="2.5pt">
            <v:shadow color="#868686"/>
            <v:textbox style="mso-next-textbox:#_x0000_s1043">
              <w:txbxContent>
                <w:tbl>
                  <w:tblPr>
                    <w:tblStyle w:val="TableGrid"/>
                    <w:tblW w:w="0" w:type="auto"/>
                    <w:tblLook w:val="04A0" w:firstRow="1" w:lastRow="0" w:firstColumn="1" w:lastColumn="0" w:noHBand="0" w:noVBand="1"/>
                  </w:tblPr>
                  <w:tblGrid>
                    <w:gridCol w:w="2568"/>
                  </w:tblGrid>
                  <w:tr w:rsidR="00105F8C" w:rsidTr="00091F84">
                    <w:tc>
                      <w:tcPr>
                        <w:tcW w:w="2568" w:type="dxa"/>
                      </w:tcPr>
                      <w:p w:rsidR="00105F8C" w:rsidRDefault="00105F8C" w:rsidP="00091F84">
                        <w:pPr>
                          <w:autoSpaceDE w:val="0"/>
                          <w:autoSpaceDN w:val="0"/>
                          <w:adjustRightInd w:val="0"/>
                          <w:jc w:val="center"/>
                          <w:rPr>
                            <w:rFonts w:ascii="Times New Roman" w:hAnsi="Times New Roman" w:cs="Times New Roman"/>
                          </w:rPr>
                        </w:pPr>
                        <w:r>
                          <w:rPr>
                            <w:rFonts w:ascii="Times New Roman" w:hAnsi="Times New Roman" w:cs="Times New Roman"/>
                          </w:rPr>
                          <w:t>Faktor yang tidak dapat</w:t>
                        </w:r>
                      </w:p>
                      <w:p w:rsidR="00105F8C" w:rsidRDefault="00105F8C" w:rsidP="00091F84">
                        <w:pPr>
                          <w:autoSpaceDE w:val="0"/>
                          <w:autoSpaceDN w:val="0"/>
                          <w:adjustRightInd w:val="0"/>
                          <w:jc w:val="center"/>
                          <w:rPr>
                            <w:rFonts w:ascii="Times New Roman" w:hAnsi="Times New Roman" w:cs="Times New Roman"/>
                          </w:rPr>
                        </w:pPr>
                        <w:r>
                          <w:rPr>
                            <w:rFonts w:ascii="Times New Roman" w:hAnsi="Times New Roman" w:cs="Times New Roman"/>
                          </w:rPr>
                          <w:t>Dikendalikan</w:t>
                        </w:r>
                      </w:p>
                    </w:tc>
                  </w:tr>
                  <w:tr w:rsidR="00105F8C" w:rsidTr="00091F84">
                    <w:tc>
                      <w:tcPr>
                        <w:tcW w:w="2568" w:type="dxa"/>
                      </w:tcPr>
                      <w:p w:rsidR="00105F8C" w:rsidRPr="00667EE5" w:rsidRDefault="00105F8C" w:rsidP="009C745B">
                        <w:pPr>
                          <w:pStyle w:val="ListParagraph"/>
                          <w:numPr>
                            <w:ilvl w:val="0"/>
                            <w:numId w:val="22"/>
                          </w:numPr>
                          <w:autoSpaceDE w:val="0"/>
                          <w:autoSpaceDN w:val="0"/>
                          <w:adjustRightInd w:val="0"/>
                          <w:rPr>
                            <w:rFonts w:ascii="Times New Roman" w:hAnsi="Times New Roman" w:cs="Times New Roman"/>
                            <w:b/>
                          </w:rPr>
                        </w:pPr>
                        <w:r w:rsidRPr="00667EE5">
                          <w:rPr>
                            <w:rFonts w:ascii="Times New Roman" w:hAnsi="Times New Roman" w:cs="Times New Roman"/>
                            <w:b/>
                          </w:rPr>
                          <w:t>Umur</w:t>
                        </w:r>
                      </w:p>
                      <w:p w:rsidR="00105F8C" w:rsidRPr="00B81D8B" w:rsidRDefault="00105F8C" w:rsidP="009C745B">
                        <w:pPr>
                          <w:pStyle w:val="ListParagraph"/>
                          <w:numPr>
                            <w:ilvl w:val="0"/>
                            <w:numId w:val="22"/>
                          </w:numPr>
                          <w:autoSpaceDE w:val="0"/>
                          <w:autoSpaceDN w:val="0"/>
                          <w:adjustRightInd w:val="0"/>
                          <w:rPr>
                            <w:rFonts w:ascii="Times New Roman" w:hAnsi="Times New Roman" w:cs="Times New Roman"/>
                          </w:rPr>
                        </w:pPr>
                        <w:r w:rsidRPr="00B81D8B">
                          <w:rPr>
                            <w:rFonts w:ascii="Times New Roman" w:hAnsi="Times New Roman" w:cs="Times New Roman"/>
                          </w:rPr>
                          <w:t>Jenis kelamin</w:t>
                        </w:r>
                      </w:p>
                      <w:p w:rsidR="00105F8C" w:rsidRDefault="00105F8C" w:rsidP="009C745B">
                        <w:pPr>
                          <w:pStyle w:val="ListParagraph"/>
                          <w:numPr>
                            <w:ilvl w:val="0"/>
                            <w:numId w:val="22"/>
                          </w:numPr>
                          <w:autoSpaceDE w:val="0"/>
                          <w:autoSpaceDN w:val="0"/>
                          <w:adjustRightInd w:val="0"/>
                          <w:rPr>
                            <w:rFonts w:ascii="Times New Roman" w:hAnsi="Times New Roman" w:cs="Times New Roman"/>
                          </w:rPr>
                        </w:pPr>
                        <w:r w:rsidRPr="00B81D8B">
                          <w:rPr>
                            <w:rFonts w:ascii="Times New Roman" w:hAnsi="Times New Roman" w:cs="Times New Roman"/>
                          </w:rPr>
                          <w:t>Etnis</w:t>
                        </w:r>
                      </w:p>
                      <w:p w:rsidR="00105F8C" w:rsidRPr="00667EE5" w:rsidRDefault="00105F8C" w:rsidP="009C745B">
                        <w:pPr>
                          <w:pStyle w:val="ListParagraph"/>
                          <w:numPr>
                            <w:ilvl w:val="0"/>
                            <w:numId w:val="22"/>
                          </w:numPr>
                          <w:rPr>
                            <w:b/>
                          </w:rPr>
                        </w:pPr>
                        <w:r w:rsidRPr="00667EE5">
                          <w:rPr>
                            <w:rFonts w:ascii="Times New Roman" w:hAnsi="Times New Roman" w:cs="Times New Roman"/>
                            <w:b/>
                          </w:rPr>
                          <w:t>Genetik (Keturunan)</w:t>
                        </w:r>
                      </w:p>
                      <w:p w:rsidR="00105F8C" w:rsidRPr="00091F84" w:rsidRDefault="00105F8C" w:rsidP="00091F84">
                        <w:pPr>
                          <w:pStyle w:val="ListParagraph"/>
                          <w:autoSpaceDE w:val="0"/>
                          <w:autoSpaceDN w:val="0"/>
                          <w:adjustRightInd w:val="0"/>
                          <w:rPr>
                            <w:rFonts w:ascii="Times New Roman" w:hAnsi="Times New Roman" w:cs="Times New Roman"/>
                          </w:rPr>
                        </w:pPr>
                      </w:p>
                    </w:tc>
                  </w:tr>
                </w:tbl>
                <w:p w:rsidR="00105F8C" w:rsidRDefault="00105F8C" w:rsidP="00B81D8B">
                  <w:pPr>
                    <w:jc w:val="center"/>
                    <w:rPr>
                      <w:rFonts w:ascii="Times New Roman" w:hAnsi="Times New Roman" w:cs="Times New Roman"/>
                    </w:rPr>
                  </w:pPr>
                </w:p>
                <w:p w:rsidR="00105F8C" w:rsidRDefault="00105F8C" w:rsidP="00B81D8B"/>
              </w:txbxContent>
            </v:textbox>
          </v:roundrect>
        </w:pict>
      </w:r>
    </w:p>
    <w:p w:rsidR="00D5506C" w:rsidRPr="00D5506C" w:rsidRDefault="00D5506C" w:rsidP="00D5506C">
      <w:pPr>
        <w:pStyle w:val="ListParagraph"/>
        <w:autoSpaceDE w:val="0"/>
        <w:autoSpaceDN w:val="0"/>
        <w:adjustRightInd w:val="0"/>
        <w:spacing w:after="0" w:line="480" w:lineRule="auto"/>
        <w:ind w:left="426"/>
        <w:jc w:val="both"/>
        <w:rPr>
          <w:rFonts w:ascii="Times New Roman" w:hAnsi="Times New Roman" w:cs="Times New Roman"/>
          <w:b/>
          <w:bCs/>
          <w:sz w:val="24"/>
          <w:szCs w:val="24"/>
        </w:rPr>
      </w:pPr>
    </w:p>
    <w:p w:rsidR="004C1974" w:rsidRPr="00E378C7" w:rsidRDefault="004C1974"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p>
    <w:p w:rsidR="004C1974" w:rsidRPr="00E378C7" w:rsidRDefault="006B1B42"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50" type="#_x0000_t32" style="position:absolute;left:0;text-align:left;margin-left:142.85pt;margin-top:.9pt;width:60.25pt;height:66.45pt;flip:x;z-index:251679744" o:connectortype="straight" strokecolor="black [3200]" strokeweight="2.5pt">
            <v:stroke endarrow="block"/>
            <v:shadow color="#868686"/>
          </v:shape>
        </w:pict>
      </w:r>
    </w:p>
    <w:p w:rsidR="004C1974" w:rsidRPr="00E378C7" w:rsidRDefault="006B1B42"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
          <w:bCs/>
          <w:noProof/>
          <w:sz w:val="24"/>
          <w:szCs w:val="24"/>
        </w:rPr>
        <w:pict>
          <v:oval id="_x0000_s1045" style="position:absolute;left:0;text-align:left;margin-left:19.3pt;margin-top:24.1pt;width:108.65pt;height:45.75pt;z-index:251675648" fillcolor="white [3201]" strokecolor="black [3200]" strokeweight="2.5pt">
            <v:shadow color="#868686"/>
            <v:textbox>
              <w:txbxContent>
                <w:p w:rsidR="00105F8C" w:rsidRPr="006F4FE1" w:rsidRDefault="00105F8C">
                  <w:pPr>
                    <w:rPr>
                      <w:rFonts w:ascii="Times New Roman" w:hAnsi="Times New Roman" w:cs="Times New Roman"/>
                      <w:sz w:val="32"/>
                      <w:szCs w:val="32"/>
                    </w:rPr>
                  </w:pPr>
                  <w:proofErr w:type="gramStart"/>
                  <w:r w:rsidRPr="006F4FE1">
                    <w:rPr>
                      <w:rFonts w:ascii="Times New Roman" w:hAnsi="Times New Roman" w:cs="Times New Roman"/>
                      <w:sz w:val="32"/>
                      <w:szCs w:val="32"/>
                    </w:rPr>
                    <w:t>hipertensi</w:t>
                  </w:r>
                  <w:proofErr w:type="gramEnd"/>
                </w:p>
              </w:txbxContent>
            </v:textbox>
          </v:oval>
        </w:pict>
      </w:r>
    </w:p>
    <w:p w:rsidR="004C1974" w:rsidRPr="00E378C7" w:rsidRDefault="006B1B42"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noProof/>
          <w:sz w:val="24"/>
          <w:szCs w:val="24"/>
        </w:rPr>
        <w:pict>
          <v:roundrect id="_x0000_s1047" style="position:absolute;left:0;text-align:left;margin-left:209.95pt;margin-top:-.25pt;width:165.65pt;height:169.75pt;z-index:251677696" arcsize="10923f" fillcolor="white [3201]" strokecolor="black [3200]" strokeweight="2.5pt">
            <v:shadow color="#868686"/>
            <v:textbox>
              <w:txbxContent>
                <w:p w:rsidR="00105F8C" w:rsidRDefault="00105F8C" w:rsidP="006F4F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Faktor yang dapat</w:t>
                  </w:r>
                </w:p>
                <w:p w:rsidR="00105F8C" w:rsidRDefault="00105F8C" w:rsidP="006F4FE1">
                  <w:pPr>
                    <w:jc w:val="center"/>
                    <w:rPr>
                      <w:rFonts w:ascii="Times New Roman" w:hAnsi="Times New Roman" w:cs="Times New Roman"/>
                    </w:rPr>
                  </w:pPr>
                  <w:r>
                    <w:rPr>
                      <w:rFonts w:ascii="Times New Roman" w:hAnsi="Times New Roman" w:cs="Times New Roman"/>
                    </w:rPr>
                    <w:t>Dikendalikan</w:t>
                  </w:r>
                </w:p>
                <w:p w:rsidR="00105F8C" w:rsidRDefault="00105F8C" w:rsidP="006F4FE1">
                  <w:pPr>
                    <w:autoSpaceDE w:val="0"/>
                    <w:autoSpaceDN w:val="0"/>
                    <w:adjustRightInd w:val="0"/>
                    <w:spacing w:after="0" w:line="240" w:lineRule="auto"/>
                    <w:rPr>
                      <w:rFonts w:ascii="Times New Roman" w:hAnsi="Times New Roman" w:cs="Times New Roman"/>
                    </w:rPr>
                  </w:pPr>
                  <w:r>
                    <w:rPr>
                      <w:rFonts w:ascii="Times New Roman" w:hAnsi="Times New Roman" w:cs="Times New Roman"/>
                    </w:rPr>
                    <w:t>Gaya hidup</w:t>
                  </w:r>
                </w:p>
                <w:p w:rsidR="00105F8C" w:rsidRPr="00667EE5"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b/>
                    </w:rPr>
                  </w:pPr>
                  <w:r w:rsidRPr="00667EE5">
                    <w:rPr>
                      <w:rFonts w:ascii="Times New Roman" w:hAnsi="Times New Roman" w:cs="Times New Roman"/>
                      <w:b/>
                    </w:rPr>
                    <w:t>Obesitas</w:t>
                  </w:r>
                </w:p>
                <w:p w:rsidR="00105F8C" w:rsidRPr="00667EE5"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b/>
                    </w:rPr>
                  </w:pPr>
                  <w:r w:rsidRPr="00667EE5">
                    <w:rPr>
                      <w:rFonts w:ascii="Times New Roman" w:hAnsi="Times New Roman" w:cs="Times New Roman"/>
                      <w:b/>
                    </w:rPr>
                    <w:t>Konsumsi garam</w:t>
                  </w:r>
                </w:p>
                <w:p w:rsidR="00105F8C" w:rsidRPr="006F4FE1"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rPr>
                  </w:pPr>
                  <w:r w:rsidRPr="006F4FE1">
                    <w:rPr>
                      <w:rFonts w:ascii="Times New Roman" w:hAnsi="Times New Roman" w:cs="Times New Roman"/>
                    </w:rPr>
                    <w:t>Konsumsi alkohol</w:t>
                  </w:r>
                </w:p>
                <w:p w:rsidR="00105F8C" w:rsidRPr="00667EE5"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b/>
                    </w:rPr>
                  </w:pPr>
                  <w:r w:rsidRPr="00667EE5">
                    <w:rPr>
                      <w:rFonts w:ascii="Times New Roman" w:hAnsi="Times New Roman" w:cs="Times New Roman"/>
                      <w:b/>
                    </w:rPr>
                    <w:t>Aktifitas Fisik</w:t>
                  </w:r>
                </w:p>
                <w:p w:rsidR="00105F8C" w:rsidRPr="006F4FE1"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rPr>
                  </w:pPr>
                  <w:r w:rsidRPr="006F4FE1">
                    <w:rPr>
                      <w:rFonts w:ascii="Times New Roman" w:hAnsi="Times New Roman" w:cs="Times New Roman"/>
                    </w:rPr>
                    <w:t>Konsumsi kopi</w:t>
                  </w:r>
                </w:p>
                <w:p w:rsidR="00105F8C" w:rsidRPr="00667EE5"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b/>
                    </w:rPr>
                  </w:pPr>
                  <w:r w:rsidRPr="00667EE5">
                    <w:rPr>
                      <w:rFonts w:ascii="Times New Roman" w:hAnsi="Times New Roman" w:cs="Times New Roman"/>
                      <w:b/>
                    </w:rPr>
                    <w:t>Merokok</w:t>
                  </w:r>
                </w:p>
                <w:p w:rsidR="00105F8C" w:rsidRPr="006F4FE1" w:rsidRDefault="00105F8C" w:rsidP="009C745B">
                  <w:pPr>
                    <w:pStyle w:val="ListParagraph"/>
                    <w:numPr>
                      <w:ilvl w:val="0"/>
                      <w:numId w:val="23"/>
                    </w:numPr>
                    <w:autoSpaceDE w:val="0"/>
                    <w:autoSpaceDN w:val="0"/>
                    <w:adjustRightInd w:val="0"/>
                    <w:spacing w:after="0" w:line="240" w:lineRule="auto"/>
                    <w:ind w:left="426"/>
                    <w:rPr>
                      <w:rFonts w:ascii="Times New Roman" w:hAnsi="Times New Roman" w:cs="Times New Roman"/>
                    </w:rPr>
                  </w:pPr>
                  <w:r w:rsidRPr="006F4FE1">
                    <w:rPr>
                      <w:rFonts w:ascii="Times New Roman" w:hAnsi="Times New Roman" w:cs="Times New Roman"/>
                    </w:rPr>
                    <w:t>Stres</w:t>
                  </w:r>
                </w:p>
                <w:p w:rsidR="00105F8C" w:rsidRPr="00374E11" w:rsidRDefault="00105F8C" w:rsidP="00374E11">
                  <w:pPr>
                    <w:autoSpaceDE w:val="0"/>
                    <w:autoSpaceDN w:val="0"/>
                    <w:adjustRightInd w:val="0"/>
                    <w:spacing w:after="0" w:line="240" w:lineRule="auto"/>
                    <w:rPr>
                      <w:rFonts w:ascii="Times New Roman" w:hAnsi="Times New Roman" w:cs="Times New Roman"/>
                    </w:rPr>
                  </w:pPr>
                </w:p>
                <w:p w:rsidR="00105F8C" w:rsidRDefault="00105F8C"/>
              </w:txbxContent>
            </v:textbox>
          </v:roundrect>
        </w:pict>
      </w:r>
    </w:p>
    <w:p w:rsidR="004C1974" w:rsidRPr="00E378C7" w:rsidRDefault="006B1B42"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noProof/>
          <w:sz w:val="24"/>
          <w:szCs w:val="24"/>
        </w:rPr>
        <w:pict>
          <v:shape id="_x0000_s1048" type="#_x0000_t32" style="position:absolute;left:0;text-align:left;margin-left:225.85pt;margin-top:14.65pt;width:127.4pt;height:0;z-index:251678720" o:connectortype="straight"/>
        </w:pict>
      </w:r>
      <w:r>
        <w:rPr>
          <w:rFonts w:ascii="Times New Roman" w:hAnsi="Times New Roman" w:cs="Times New Roman"/>
          <w:b/>
          <w:bCs/>
          <w:noProof/>
          <w:sz w:val="24"/>
          <w:szCs w:val="24"/>
        </w:rPr>
        <w:pict>
          <v:shape id="_x0000_s1051" type="#_x0000_t32" style="position:absolute;left:0;text-align:left;margin-left:132.2pt;margin-top:8.05pt;width:56pt;height:81.6pt;flip:x y;z-index:251680768" o:connectortype="straight" strokecolor="black [3200]" strokeweight="2.5pt">
            <v:stroke endarrow="block"/>
            <v:shadow color="#868686"/>
          </v:shape>
        </w:pict>
      </w:r>
    </w:p>
    <w:p w:rsidR="004C1974" w:rsidRPr="00E378C7" w:rsidRDefault="004C1974" w:rsidP="004C1974">
      <w:pPr>
        <w:pStyle w:val="ListParagraph"/>
        <w:autoSpaceDE w:val="0"/>
        <w:autoSpaceDN w:val="0"/>
        <w:adjustRightInd w:val="0"/>
        <w:spacing w:after="0" w:line="480" w:lineRule="auto"/>
        <w:ind w:left="426"/>
        <w:jc w:val="both"/>
        <w:rPr>
          <w:rFonts w:ascii="Times New Roman" w:hAnsi="Times New Roman" w:cs="Times New Roman"/>
          <w:b/>
          <w:bCs/>
          <w:sz w:val="24"/>
          <w:szCs w:val="24"/>
        </w:rPr>
      </w:pPr>
    </w:p>
    <w:p w:rsidR="004C4FD5" w:rsidRPr="00E378C7" w:rsidRDefault="004C4FD5" w:rsidP="0085484F">
      <w:pPr>
        <w:autoSpaceDE w:val="0"/>
        <w:autoSpaceDN w:val="0"/>
        <w:adjustRightInd w:val="0"/>
        <w:spacing w:after="0" w:line="480" w:lineRule="auto"/>
        <w:jc w:val="both"/>
        <w:rPr>
          <w:rFonts w:ascii="Times New Roman" w:hAnsi="Times New Roman" w:cs="Times New Roman"/>
          <w:sz w:val="24"/>
          <w:szCs w:val="24"/>
        </w:rPr>
      </w:pPr>
    </w:p>
    <w:p w:rsidR="004C4FD5" w:rsidRPr="00E378C7" w:rsidRDefault="004C4FD5" w:rsidP="0085484F">
      <w:pPr>
        <w:autoSpaceDE w:val="0"/>
        <w:autoSpaceDN w:val="0"/>
        <w:adjustRightInd w:val="0"/>
        <w:spacing w:after="0" w:line="480" w:lineRule="auto"/>
        <w:jc w:val="both"/>
        <w:rPr>
          <w:rFonts w:ascii="Times New Roman" w:hAnsi="Times New Roman" w:cs="Times New Roman"/>
          <w:sz w:val="24"/>
          <w:szCs w:val="24"/>
        </w:rPr>
      </w:pPr>
    </w:p>
    <w:p w:rsidR="004C4FD5" w:rsidRPr="00E378C7" w:rsidRDefault="004C4FD5" w:rsidP="0085484F">
      <w:pPr>
        <w:autoSpaceDE w:val="0"/>
        <w:autoSpaceDN w:val="0"/>
        <w:adjustRightInd w:val="0"/>
        <w:spacing w:after="0" w:line="480" w:lineRule="auto"/>
        <w:jc w:val="both"/>
        <w:rPr>
          <w:rFonts w:ascii="Times New Roman" w:hAnsi="Times New Roman" w:cs="Times New Roman"/>
          <w:sz w:val="24"/>
          <w:szCs w:val="24"/>
        </w:rPr>
      </w:pPr>
    </w:p>
    <w:p w:rsidR="004C4FD5" w:rsidRPr="00E378C7" w:rsidRDefault="004C4FD5" w:rsidP="0085484F">
      <w:pPr>
        <w:autoSpaceDE w:val="0"/>
        <w:autoSpaceDN w:val="0"/>
        <w:adjustRightInd w:val="0"/>
        <w:spacing w:after="0" w:line="480" w:lineRule="auto"/>
        <w:jc w:val="both"/>
        <w:rPr>
          <w:rFonts w:ascii="Times New Roman" w:hAnsi="Times New Roman" w:cs="Times New Roman"/>
          <w:sz w:val="24"/>
          <w:szCs w:val="24"/>
        </w:rPr>
      </w:pPr>
    </w:p>
    <w:p w:rsidR="00AF1D3C" w:rsidRPr="00E378C7" w:rsidRDefault="007E14CC" w:rsidP="00AF1D3C">
      <w:pPr>
        <w:autoSpaceDE w:val="0"/>
        <w:autoSpaceDN w:val="0"/>
        <w:adjustRightInd w:val="0"/>
        <w:spacing w:after="0" w:line="480" w:lineRule="auto"/>
        <w:ind w:left="2268" w:hanging="1417"/>
        <w:jc w:val="both"/>
        <w:rPr>
          <w:rFonts w:ascii="Times New Roman" w:hAnsi="Times New Roman" w:cs="Times New Roman"/>
          <w:sz w:val="24"/>
          <w:szCs w:val="24"/>
        </w:rPr>
      </w:pPr>
      <w:proofErr w:type="gramStart"/>
      <w:r>
        <w:rPr>
          <w:rFonts w:ascii="Times New Roman" w:hAnsi="Times New Roman" w:cs="Times New Roman"/>
          <w:sz w:val="24"/>
          <w:szCs w:val="24"/>
        </w:rPr>
        <w:t>Gambar 2.2</w:t>
      </w:r>
      <w:r w:rsidR="00C870A5" w:rsidRPr="00E378C7">
        <w:rPr>
          <w:rFonts w:ascii="Times New Roman" w:hAnsi="Times New Roman" w:cs="Times New Roman"/>
          <w:sz w:val="24"/>
          <w:szCs w:val="24"/>
        </w:rPr>
        <w:t>.</w:t>
      </w:r>
      <w:proofErr w:type="gramEnd"/>
      <w:r w:rsidR="00C870A5" w:rsidRPr="00E378C7">
        <w:rPr>
          <w:rFonts w:ascii="Times New Roman" w:hAnsi="Times New Roman" w:cs="Times New Roman"/>
          <w:sz w:val="24"/>
          <w:szCs w:val="24"/>
        </w:rPr>
        <w:t xml:space="preserve"> Kerangka Teori </w:t>
      </w:r>
    </w:p>
    <w:p w:rsidR="00CA5ADE" w:rsidRDefault="00C870A5" w:rsidP="001F35F4">
      <w:pPr>
        <w:autoSpaceDE w:val="0"/>
        <w:autoSpaceDN w:val="0"/>
        <w:adjustRightInd w:val="0"/>
        <w:spacing w:after="0" w:line="480" w:lineRule="auto"/>
        <w:ind w:left="851"/>
        <w:jc w:val="both"/>
        <w:rPr>
          <w:rFonts w:ascii="Times New Roman" w:hAnsi="Times New Roman" w:cs="Times New Roman"/>
          <w:sz w:val="24"/>
          <w:szCs w:val="24"/>
        </w:rPr>
      </w:pPr>
      <w:r w:rsidRPr="00E378C7">
        <w:rPr>
          <w:rFonts w:ascii="Times New Roman" w:hAnsi="Times New Roman" w:cs="Times New Roman"/>
          <w:sz w:val="24"/>
          <w:szCs w:val="24"/>
        </w:rPr>
        <w:t>(</w:t>
      </w:r>
      <w:proofErr w:type="gramStart"/>
      <w:r w:rsidR="00AF1D3C" w:rsidRPr="00E378C7">
        <w:rPr>
          <w:rFonts w:ascii="Times New Roman" w:hAnsi="Times New Roman" w:cs="Times New Roman"/>
          <w:i/>
          <w:iCs/>
          <w:sz w:val="24"/>
          <w:szCs w:val="24"/>
        </w:rPr>
        <w:t>Sumber :</w:t>
      </w:r>
      <w:proofErr w:type="gramEnd"/>
      <w:r w:rsidRPr="00E378C7">
        <w:rPr>
          <w:rFonts w:ascii="Times New Roman" w:hAnsi="Times New Roman" w:cs="Times New Roman"/>
          <w:i/>
          <w:iCs/>
          <w:sz w:val="24"/>
          <w:szCs w:val="24"/>
        </w:rPr>
        <w:t xml:space="preserve"> </w:t>
      </w:r>
      <w:r w:rsidR="005F00D0" w:rsidRPr="005F00D0">
        <w:rPr>
          <w:rFonts w:ascii="Times New Roman" w:hAnsi="Times New Roman" w:cs="Times New Roman"/>
          <w:iCs/>
          <w:sz w:val="24"/>
          <w:szCs w:val="24"/>
        </w:rPr>
        <w:t xml:space="preserve">Modifikasi </w:t>
      </w:r>
      <w:r w:rsidR="005F00D0">
        <w:rPr>
          <w:rFonts w:ascii="Times New Roman" w:hAnsi="Times New Roman" w:cs="Times New Roman"/>
          <w:iCs/>
          <w:sz w:val="24"/>
          <w:szCs w:val="24"/>
        </w:rPr>
        <w:t xml:space="preserve">dari </w:t>
      </w:r>
      <w:r w:rsidR="009C309A" w:rsidRPr="00E378C7">
        <w:rPr>
          <w:rFonts w:ascii="Times New Roman" w:hAnsi="Times New Roman" w:cs="Times New Roman"/>
          <w:sz w:val="24"/>
          <w:szCs w:val="24"/>
        </w:rPr>
        <w:t>Budi (2014))</w:t>
      </w:r>
      <w:r w:rsidR="005F00D0">
        <w:rPr>
          <w:rFonts w:ascii="Times New Roman" w:hAnsi="Times New Roman" w:cs="Times New Roman"/>
          <w:sz w:val="24"/>
          <w:szCs w:val="24"/>
        </w:rPr>
        <w:t xml:space="preserve">, Sulis (2009), </w:t>
      </w:r>
      <w:r w:rsidR="00D5506C">
        <w:rPr>
          <w:rFonts w:ascii="Times New Roman" w:hAnsi="Times New Roman" w:cs="Times New Roman"/>
          <w:sz w:val="24"/>
          <w:szCs w:val="24"/>
        </w:rPr>
        <w:t>Ayu (2012).</w:t>
      </w:r>
    </w:p>
    <w:p w:rsidR="00667EE5" w:rsidRDefault="00667EE5" w:rsidP="004A61C1">
      <w:pPr>
        <w:autoSpaceDE w:val="0"/>
        <w:autoSpaceDN w:val="0"/>
        <w:adjustRightInd w:val="0"/>
        <w:spacing w:after="0" w:line="480" w:lineRule="auto"/>
        <w:ind w:left="1701"/>
        <w:jc w:val="both"/>
        <w:rPr>
          <w:rFonts w:ascii="Times New Roman" w:hAnsi="Times New Roman" w:cs="Times New Roman"/>
          <w:sz w:val="24"/>
          <w:szCs w:val="24"/>
        </w:rPr>
      </w:pPr>
    </w:p>
    <w:p w:rsidR="00E33198" w:rsidRPr="006820F4" w:rsidRDefault="001F35F4" w:rsidP="001F24F0">
      <w:pPr>
        <w:pStyle w:val="ListParagraph"/>
        <w:numPr>
          <w:ilvl w:val="0"/>
          <w:numId w:val="11"/>
        </w:numPr>
        <w:spacing w:line="360" w:lineRule="auto"/>
        <w:ind w:left="426" w:hanging="426"/>
        <w:rPr>
          <w:rFonts w:ascii="Times New Roman" w:hAnsi="Times New Roman" w:cs="Times New Roman"/>
          <w:b/>
          <w:sz w:val="24"/>
          <w:szCs w:val="24"/>
        </w:rPr>
      </w:pPr>
      <w:r w:rsidRPr="006820F4">
        <w:rPr>
          <w:rFonts w:ascii="Times New Roman" w:hAnsi="Times New Roman" w:cs="Times New Roman"/>
          <w:b/>
          <w:sz w:val="24"/>
          <w:szCs w:val="24"/>
        </w:rPr>
        <w:lastRenderedPageBreak/>
        <w:t>Kerangka Konsep</w:t>
      </w:r>
    </w:p>
    <w:p w:rsidR="008C3495" w:rsidRPr="00E378C7" w:rsidRDefault="006B1B42" w:rsidP="009C309A">
      <w:pPr>
        <w:tabs>
          <w:tab w:val="left" w:pos="1551"/>
        </w:tabs>
        <w:rPr>
          <w:rFonts w:ascii="Times New Roman" w:hAnsi="Times New Roman" w:cs="Times New Roman"/>
          <w:sz w:val="24"/>
          <w:szCs w:val="24"/>
        </w:rPr>
      </w:pPr>
      <w:r>
        <w:rPr>
          <w:rFonts w:ascii="Times New Roman" w:hAnsi="Times New Roman" w:cs="Times New Roman"/>
          <w:noProof/>
          <w:sz w:val="24"/>
          <w:szCs w:val="24"/>
        </w:rPr>
        <w:pict>
          <v:rect id="_x0000_s1037" style="position:absolute;margin-left:23.75pt;margin-top:6.8pt;width:145.4pt;height:146.75pt;z-index:251668480" fillcolor="white [3201]" strokecolor="black [3200]" strokeweight="2.5pt">
            <v:shadow color="#868686"/>
            <v:textbox>
              <w:txbxContent>
                <w:p w:rsidR="00105F8C" w:rsidRPr="00F93D64" w:rsidRDefault="00105F8C" w:rsidP="00F93D64">
                  <w:pPr>
                    <w:jc w:val="center"/>
                    <w:rPr>
                      <w:rFonts w:ascii="Times New Roman" w:hAnsi="Times New Roman" w:cs="Times New Roman"/>
                      <w:b/>
                    </w:rPr>
                  </w:pPr>
                  <w:r w:rsidRPr="008C3495">
                    <w:rPr>
                      <w:rFonts w:ascii="Times New Roman" w:hAnsi="Times New Roman" w:cs="Times New Roman"/>
                      <w:b/>
                    </w:rPr>
                    <w:t xml:space="preserve">Variabel </w:t>
                  </w:r>
                  <w:r>
                    <w:rPr>
                      <w:rFonts w:ascii="Times New Roman" w:hAnsi="Times New Roman" w:cs="Times New Roman"/>
                      <w:b/>
                    </w:rPr>
                    <w:t>Independen</w:t>
                  </w:r>
                </w:p>
                <w:p w:rsidR="00105F8C" w:rsidRPr="009C309A" w:rsidRDefault="00105F8C" w:rsidP="009C745B">
                  <w:pPr>
                    <w:pStyle w:val="ListParagraph"/>
                    <w:numPr>
                      <w:ilvl w:val="0"/>
                      <w:numId w:val="26"/>
                    </w:numPr>
                    <w:ind w:left="426"/>
                    <w:rPr>
                      <w:rFonts w:ascii="Times New Roman" w:hAnsi="Times New Roman" w:cs="Times New Roman"/>
                      <w:sz w:val="24"/>
                      <w:szCs w:val="24"/>
                    </w:rPr>
                  </w:pPr>
                  <w:r w:rsidRPr="009C309A">
                    <w:rPr>
                      <w:rFonts w:ascii="Times New Roman" w:hAnsi="Times New Roman" w:cs="Times New Roman"/>
                      <w:sz w:val="24"/>
                      <w:szCs w:val="24"/>
                    </w:rPr>
                    <w:t>Usia</w:t>
                  </w:r>
                </w:p>
                <w:p w:rsidR="00105F8C" w:rsidRPr="009C309A" w:rsidRDefault="00105F8C" w:rsidP="009C745B">
                  <w:pPr>
                    <w:pStyle w:val="ListParagraph"/>
                    <w:numPr>
                      <w:ilvl w:val="0"/>
                      <w:numId w:val="26"/>
                    </w:numPr>
                    <w:ind w:left="426"/>
                    <w:rPr>
                      <w:rFonts w:ascii="Times New Roman" w:hAnsi="Times New Roman" w:cs="Times New Roman"/>
                      <w:sz w:val="24"/>
                      <w:szCs w:val="24"/>
                    </w:rPr>
                  </w:pPr>
                  <w:r w:rsidRPr="009C309A">
                    <w:rPr>
                      <w:rFonts w:ascii="Times New Roman" w:hAnsi="Times New Roman" w:cs="Times New Roman"/>
                      <w:sz w:val="24"/>
                      <w:szCs w:val="24"/>
                    </w:rPr>
                    <w:t>Genetik ( Riwayat Keluarga)</w:t>
                  </w:r>
                </w:p>
                <w:p w:rsidR="00105F8C" w:rsidRDefault="00105F8C" w:rsidP="009C745B">
                  <w:pPr>
                    <w:pStyle w:val="ListParagraph"/>
                    <w:numPr>
                      <w:ilvl w:val="0"/>
                      <w:numId w:val="26"/>
                    </w:numPr>
                    <w:ind w:left="426"/>
                    <w:rPr>
                      <w:rFonts w:ascii="Times New Roman" w:hAnsi="Times New Roman" w:cs="Times New Roman"/>
                      <w:sz w:val="24"/>
                      <w:szCs w:val="24"/>
                    </w:rPr>
                  </w:pPr>
                  <w:r w:rsidRPr="009C309A">
                    <w:rPr>
                      <w:rFonts w:ascii="Times New Roman" w:hAnsi="Times New Roman" w:cs="Times New Roman"/>
                      <w:sz w:val="24"/>
                      <w:szCs w:val="24"/>
                    </w:rPr>
                    <w:t>Obesitas</w:t>
                  </w:r>
                </w:p>
                <w:p w:rsidR="00105F8C" w:rsidRPr="009C309A" w:rsidRDefault="00105F8C" w:rsidP="009C745B">
                  <w:pPr>
                    <w:pStyle w:val="ListParagraph"/>
                    <w:numPr>
                      <w:ilvl w:val="0"/>
                      <w:numId w:val="26"/>
                    </w:numPr>
                    <w:ind w:left="426"/>
                    <w:rPr>
                      <w:rFonts w:ascii="Times New Roman" w:hAnsi="Times New Roman" w:cs="Times New Roman"/>
                      <w:sz w:val="24"/>
                      <w:szCs w:val="24"/>
                    </w:rPr>
                  </w:pPr>
                  <w:r>
                    <w:rPr>
                      <w:rFonts w:ascii="Times New Roman" w:hAnsi="Times New Roman" w:cs="Times New Roman"/>
                      <w:sz w:val="24"/>
                      <w:szCs w:val="24"/>
                    </w:rPr>
                    <w:t>Konsumsi Garam</w:t>
                  </w:r>
                </w:p>
                <w:p w:rsidR="00105F8C" w:rsidRPr="009C309A" w:rsidRDefault="00105F8C" w:rsidP="009C745B">
                  <w:pPr>
                    <w:pStyle w:val="ListParagraph"/>
                    <w:numPr>
                      <w:ilvl w:val="0"/>
                      <w:numId w:val="26"/>
                    </w:numPr>
                    <w:ind w:left="426"/>
                    <w:rPr>
                      <w:rFonts w:ascii="Times New Roman" w:hAnsi="Times New Roman" w:cs="Times New Roman"/>
                      <w:sz w:val="24"/>
                      <w:szCs w:val="24"/>
                    </w:rPr>
                  </w:pPr>
                  <w:r w:rsidRPr="009C309A">
                    <w:rPr>
                      <w:rFonts w:ascii="Times New Roman" w:hAnsi="Times New Roman" w:cs="Times New Roman"/>
                      <w:sz w:val="24"/>
                      <w:szCs w:val="24"/>
                    </w:rPr>
                    <w:t>Aktifitas Olahraga</w:t>
                  </w:r>
                </w:p>
                <w:p w:rsidR="00105F8C" w:rsidRPr="009C309A" w:rsidRDefault="00105F8C" w:rsidP="009C745B">
                  <w:pPr>
                    <w:pStyle w:val="ListParagraph"/>
                    <w:numPr>
                      <w:ilvl w:val="0"/>
                      <w:numId w:val="26"/>
                    </w:numPr>
                    <w:ind w:left="426"/>
                    <w:rPr>
                      <w:rFonts w:ascii="Times New Roman" w:hAnsi="Times New Roman" w:cs="Times New Roman"/>
                      <w:sz w:val="24"/>
                      <w:szCs w:val="24"/>
                    </w:rPr>
                  </w:pPr>
                  <w:r w:rsidRPr="009C309A">
                    <w:rPr>
                      <w:rFonts w:ascii="Times New Roman" w:hAnsi="Times New Roman" w:cs="Times New Roman"/>
                      <w:sz w:val="24"/>
                      <w:szCs w:val="24"/>
                    </w:rPr>
                    <w:t>merokok</w:t>
                  </w:r>
                </w:p>
              </w:txbxContent>
            </v:textbox>
          </v:rect>
        </w:pict>
      </w:r>
      <w:r w:rsidR="009C309A" w:rsidRPr="00E378C7">
        <w:rPr>
          <w:rFonts w:ascii="Times New Roman" w:hAnsi="Times New Roman" w:cs="Times New Roman"/>
          <w:sz w:val="24"/>
          <w:szCs w:val="24"/>
        </w:rPr>
        <w:tab/>
      </w:r>
    </w:p>
    <w:p w:rsidR="008C3495" w:rsidRPr="00E378C7" w:rsidRDefault="006B1B42" w:rsidP="008C3495">
      <w:pPr>
        <w:rPr>
          <w:rFonts w:ascii="Times New Roman" w:hAnsi="Times New Roman" w:cs="Times New Roman"/>
          <w:sz w:val="24"/>
          <w:szCs w:val="24"/>
        </w:rPr>
      </w:pPr>
      <w:r>
        <w:rPr>
          <w:rFonts w:ascii="Times New Roman" w:hAnsi="Times New Roman" w:cs="Times New Roman"/>
          <w:b/>
          <w:noProof/>
          <w:sz w:val="24"/>
          <w:szCs w:val="24"/>
        </w:rPr>
        <w:pict>
          <v:shape id="_x0000_s1040" type="#_x0000_t32" style="position:absolute;margin-left:17.4pt;margin-top:7.75pt;width:134.35pt;height:0;z-index:251671552" o:connectortype="straight"/>
        </w:pict>
      </w:r>
    </w:p>
    <w:p w:rsidR="008C3495" w:rsidRPr="00E378C7" w:rsidRDefault="001F35F4" w:rsidP="008C3495">
      <w:pPr>
        <w:rPr>
          <w:rFonts w:ascii="Times New Roman" w:hAnsi="Times New Roman" w:cs="Times New Roman"/>
          <w:sz w:val="24"/>
          <w:szCs w:val="24"/>
        </w:rPr>
      </w:pPr>
      <w:r>
        <w:rPr>
          <w:rFonts w:ascii="Times New Roman" w:hAnsi="Times New Roman" w:cs="Times New Roman"/>
          <w:b/>
          <w:noProof/>
          <w:sz w:val="24"/>
          <w:szCs w:val="24"/>
        </w:rPr>
        <w:pict>
          <v:rect id="_x0000_s1038" style="position:absolute;margin-left:254.2pt;margin-top:-.05pt;width:125.3pt;height:54pt;z-index:251669504" fillcolor="white [3201]" strokecolor="black [3200]" strokeweight="2.5pt">
            <v:shadow color="#868686"/>
            <v:textbox style="mso-next-textbox:#_x0000_s1038">
              <w:txbxContent>
                <w:p w:rsidR="00105F8C" w:rsidRPr="008C3495" w:rsidRDefault="00105F8C" w:rsidP="008C3495">
                  <w:pPr>
                    <w:jc w:val="center"/>
                    <w:rPr>
                      <w:rFonts w:ascii="Times New Roman" w:hAnsi="Times New Roman" w:cs="Times New Roman"/>
                      <w:b/>
                      <w:sz w:val="24"/>
                      <w:szCs w:val="24"/>
                    </w:rPr>
                  </w:pPr>
                  <w:r w:rsidRPr="008C3495">
                    <w:rPr>
                      <w:rFonts w:ascii="Times New Roman" w:hAnsi="Times New Roman" w:cs="Times New Roman"/>
                      <w:b/>
                      <w:sz w:val="24"/>
                      <w:szCs w:val="24"/>
                    </w:rPr>
                    <w:t>V</w:t>
                  </w:r>
                  <w:r>
                    <w:rPr>
                      <w:rFonts w:ascii="Times New Roman" w:hAnsi="Times New Roman" w:cs="Times New Roman"/>
                      <w:b/>
                      <w:sz w:val="24"/>
                      <w:szCs w:val="24"/>
                    </w:rPr>
                    <w:t>ariabel</w:t>
                  </w:r>
                  <w:r w:rsidRPr="008C3495">
                    <w:rPr>
                      <w:rFonts w:ascii="Times New Roman" w:hAnsi="Times New Roman" w:cs="Times New Roman"/>
                      <w:b/>
                      <w:sz w:val="24"/>
                      <w:szCs w:val="24"/>
                    </w:rPr>
                    <w:t xml:space="preserve"> </w:t>
                  </w:r>
                  <w:r>
                    <w:rPr>
                      <w:rFonts w:ascii="Times New Roman" w:hAnsi="Times New Roman" w:cs="Times New Roman"/>
                      <w:b/>
                      <w:sz w:val="24"/>
                      <w:szCs w:val="24"/>
                    </w:rPr>
                    <w:t>Dependen</w:t>
                  </w:r>
                </w:p>
                <w:p w:rsidR="00105F8C" w:rsidRPr="008C3495" w:rsidRDefault="00105F8C" w:rsidP="008C3495">
                  <w:pPr>
                    <w:jc w:val="center"/>
                    <w:rPr>
                      <w:rFonts w:ascii="Times New Roman" w:hAnsi="Times New Roman" w:cs="Times New Roman"/>
                      <w:sz w:val="24"/>
                      <w:szCs w:val="24"/>
                    </w:rPr>
                  </w:pPr>
                  <w:r w:rsidRPr="008C3495">
                    <w:rPr>
                      <w:rFonts w:ascii="Times New Roman" w:hAnsi="Times New Roman" w:cs="Times New Roman"/>
                      <w:sz w:val="24"/>
                      <w:szCs w:val="24"/>
                    </w:rPr>
                    <w:t>Hipertensi</w:t>
                  </w:r>
                </w:p>
              </w:txbxContent>
            </v:textbox>
          </v:rect>
        </w:pict>
      </w:r>
      <w:r w:rsidR="006B1B42">
        <w:rPr>
          <w:rFonts w:ascii="Times New Roman" w:hAnsi="Times New Roman" w:cs="Times New Roman"/>
          <w:b/>
          <w:noProof/>
          <w:sz w:val="24"/>
          <w:szCs w:val="24"/>
        </w:rPr>
        <w:pict>
          <v:shape id="_x0000_s1039" type="#_x0000_t32" style="position:absolute;margin-left:265.45pt;margin-top:24.85pt;width:103.85pt;height:0;z-index:251670528" o:connectortype="straight"/>
        </w:pict>
      </w:r>
    </w:p>
    <w:p w:rsidR="008C3495" w:rsidRPr="00E378C7" w:rsidRDefault="001F35F4" w:rsidP="008C3495">
      <w:pPr>
        <w:rPr>
          <w:rFonts w:ascii="Times New Roman" w:hAnsi="Times New Roman" w:cs="Times New Roman"/>
          <w:sz w:val="24"/>
          <w:szCs w:val="24"/>
        </w:rPr>
      </w:pPr>
      <w:r>
        <w:rPr>
          <w:rFonts w:ascii="Times New Roman" w:hAnsi="Times New Roman" w:cs="Times New Roman"/>
          <w:b/>
          <w:noProof/>
          <w:sz w:val="24"/>
          <w:szCs w:val="24"/>
        </w:rPr>
        <w:pict>
          <v:shape id="_x0000_s1041" type="#_x0000_t32" style="position:absolute;margin-left:169.15pt;margin-top:1.45pt;width:75.35pt;height:0;z-index:251672576" o:connectortype="straight">
            <v:stroke endarrow="block"/>
          </v:shape>
        </w:pict>
      </w:r>
    </w:p>
    <w:p w:rsidR="008C3495" w:rsidRPr="00E378C7" w:rsidRDefault="008C3495" w:rsidP="008C3495">
      <w:pPr>
        <w:rPr>
          <w:rFonts w:ascii="Times New Roman" w:hAnsi="Times New Roman" w:cs="Times New Roman"/>
          <w:sz w:val="24"/>
          <w:szCs w:val="24"/>
        </w:rPr>
      </w:pPr>
    </w:p>
    <w:p w:rsidR="008C3495" w:rsidRDefault="008C3495" w:rsidP="008C3495">
      <w:pPr>
        <w:rPr>
          <w:rFonts w:ascii="Times New Roman" w:hAnsi="Times New Roman" w:cs="Times New Roman"/>
          <w:sz w:val="24"/>
          <w:szCs w:val="24"/>
        </w:rPr>
      </w:pPr>
    </w:p>
    <w:p w:rsidR="00F93D64" w:rsidRDefault="00F93D64" w:rsidP="00693E7A">
      <w:pPr>
        <w:jc w:val="center"/>
        <w:rPr>
          <w:rFonts w:ascii="Times New Roman" w:hAnsi="Times New Roman" w:cs="Times New Roman"/>
          <w:sz w:val="24"/>
          <w:szCs w:val="24"/>
        </w:rPr>
      </w:pPr>
    </w:p>
    <w:p w:rsidR="00E67C9B" w:rsidRPr="00E378C7" w:rsidRDefault="008C3495" w:rsidP="001F35F4">
      <w:pPr>
        <w:spacing w:after="0" w:line="480" w:lineRule="auto"/>
        <w:jc w:val="center"/>
        <w:rPr>
          <w:rFonts w:ascii="Times New Roman" w:hAnsi="Times New Roman" w:cs="Times New Roman"/>
          <w:sz w:val="24"/>
          <w:szCs w:val="24"/>
        </w:rPr>
      </w:pPr>
      <w:proofErr w:type="gramStart"/>
      <w:r w:rsidRPr="00E378C7">
        <w:rPr>
          <w:rFonts w:ascii="Times New Roman" w:hAnsi="Times New Roman" w:cs="Times New Roman"/>
          <w:sz w:val="24"/>
          <w:szCs w:val="24"/>
        </w:rPr>
        <w:t>Gambar 2.3.</w:t>
      </w:r>
      <w:proofErr w:type="gramEnd"/>
      <w:r w:rsidRPr="00E378C7">
        <w:rPr>
          <w:rFonts w:ascii="Times New Roman" w:hAnsi="Times New Roman" w:cs="Times New Roman"/>
          <w:sz w:val="24"/>
          <w:szCs w:val="24"/>
        </w:rPr>
        <w:t xml:space="preserve"> Kerangka Konsep</w:t>
      </w:r>
    </w:p>
    <w:p w:rsidR="00693E7A" w:rsidRPr="00E378C7" w:rsidRDefault="00693E7A" w:rsidP="001F35F4">
      <w:pPr>
        <w:spacing w:line="480" w:lineRule="auto"/>
        <w:jc w:val="center"/>
        <w:rPr>
          <w:rFonts w:ascii="Times New Roman" w:hAnsi="Times New Roman" w:cs="Times New Roman"/>
          <w:sz w:val="24"/>
          <w:szCs w:val="24"/>
        </w:rPr>
      </w:pPr>
    </w:p>
    <w:p w:rsidR="00E33198" w:rsidRPr="00757114" w:rsidRDefault="001F35F4" w:rsidP="00757114">
      <w:pPr>
        <w:pStyle w:val="ListParagraph"/>
        <w:numPr>
          <w:ilvl w:val="0"/>
          <w:numId w:val="11"/>
        </w:numPr>
        <w:spacing w:line="480" w:lineRule="auto"/>
        <w:ind w:left="426" w:hanging="426"/>
        <w:rPr>
          <w:rFonts w:ascii="Times New Roman" w:hAnsi="Times New Roman" w:cs="Times New Roman"/>
          <w:b/>
          <w:sz w:val="24"/>
          <w:szCs w:val="24"/>
        </w:rPr>
      </w:pPr>
      <w:r w:rsidRPr="00757114">
        <w:rPr>
          <w:rFonts w:ascii="Times New Roman" w:hAnsi="Times New Roman" w:cs="Times New Roman"/>
          <w:b/>
          <w:sz w:val="24"/>
          <w:szCs w:val="24"/>
        </w:rPr>
        <w:t>Hipotesis Penelitian</w:t>
      </w:r>
    </w:p>
    <w:p w:rsidR="00E67C9B" w:rsidRPr="00E378C7" w:rsidRDefault="00F93D64" w:rsidP="001F35F4">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Ada hubungan</w:t>
      </w:r>
      <w:r w:rsidR="00E67C9B" w:rsidRPr="00E378C7">
        <w:rPr>
          <w:rFonts w:ascii="Times New Roman" w:hAnsi="Times New Roman" w:cs="Times New Roman"/>
          <w:sz w:val="24"/>
          <w:szCs w:val="24"/>
        </w:rPr>
        <w:t xml:space="preserve"> antara </w:t>
      </w:r>
      <w:proofErr w:type="gramStart"/>
      <w:r w:rsidR="008A43B3" w:rsidRPr="00E378C7">
        <w:rPr>
          <w:rFonts w:ascii="Times New Roman" w:hAnsi="Times New Roman" w:cs="Times New Roman"/>
          <w:sz w:val="24"/>
          <w:szCs w:val="24"/>
        </w:rPr>
        <w:t>usia</w:t>
      </w:r>
      <w:proofErr w:type="gramEnd"/>
      <w:r w:rsidR="00874F8D">
        <w:rPr>
          <w:rFonts w:ascii="Times New Roman" w:hAnsi="Times New Roman" w:cs="Times New Roman"/>
          <w:sz w:val="24"/>
          <w:szCs w:val="24"/>
        </w:rPr>
        <w:t xml:space="preserve">, genetik, IMT, konsumsi garam, aktifitas fisik, dan merokok, </w:t>
      </w:r>
      <w:r w:rsidR="00E67C9B" w:rsidRPr="00E378C7">
        <w:rPr>
          <w:rFonts w:ascii="Times New Roman" w:hAnsi="Times New Roman" w:cs="Times New Roman"/>
          <w:sz w:val="24"/>
          <w:szCs w:val="24"/>
        </w:rPr>
        <w:t>dengan kejadian hipertensi di wilayah kerja puskesmas pisang baru kecamatan</w:t>
      </w:r>
      <w:r w:rsidR="00E05425">
        <w:rPr>
          <w:rFonts w:ascii="Times New Roman" w:hAnsi="Times New Roman" w:cs="Times New Roman"/>
          <w:sz w:val="24"/>
          <w:szCs w:val="24"/>
        </w:rPr>
        <w:t xml:space="preserve"> bumi agung kabupaten way kanan tahun 2018.</w:t>
      </w:r>
    </w:p>
    <w:p w:rsidR="00E67C9B" w:rsidRPr="00874F8D" w:rsidRDefault="00E67C9B" w:rsidP="00874F8D">
      <w:pPr>
        <w:spacing w:line="480" w:lineRule="auto"/>
        <w:ind w:left="349"/>
        <w:jc w:val="both"/>
        <w:rPr>
          <w:rFonts w:ascii="Times New Roman" w:hAnsi="Times New Roman" w:cs="Times New Roman"/>
          <w:sz w:val="24"/>
          <w:szCs w:val="24"/>
        </w:rPr>
      </w:pPr>
      <w:bookmarkStart w:id="0" w:name="_GoBack"/>
      <w:bookmarkEnd w:id="0"/>
    </w:p>
    <w:sectPr w:rsidR="00E67C9B" w:rsidRPr="00874F8D" w:rsidSect="00D379F1">
      <w:headerReference w:type="default" r:id="rId12"/>
      <w:footerReference w:type="first" r:id="rId13"/>
      <w:pgSz w:w="11907" w:h="16839" w:code="9"/>
      <w:pgMar w:top="2268" w:right="1701" w:bottom="1701" w:left="2268" w:header="1134"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42" w:rsidRDefault="006B1B42" w:rsidP="00FD0627">
      <w:pPr>
        <w:spacing w:after="0" w:line="240" w:lineRule="auto"/>
      </w:pPr>
      <w:r>
        <w:separator/>
      </w:r>
    </w:p>
  </w:endnote>
  <w:endnote w:type="continuationSeparator" w:id="0">
    <w:p w:rsidR="006B1B42" w:rsidRDefault="006B1B42" w:rsidP="00FD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17841"/>
      <w:docPartObj>
        <w:docPartGallery w:val="Page Numbers (Bottom of Page)"/>
        <w:docPartUnique/>
      </w:docPartObj>
    </w:sdtPr>
    <w:sdtEndPr>
      <w:rPr>
        <w:rFonts w:ascii="Times New Roman" w:hAnsi="Times New Roman" w:cs="Times New Roman"/>
        <w:noProof/>
        <w:sz w:val="24"/>
        <w:szCs w:val="24"/>
      </w:rPr>
    </w:sdtEndPr>
    <w:sdtContent>
      <w:p w:rsidR="00D379F1" w:rsidRPr="00461999" w:rsidRDefault="00D379F1">
        <w:pPr>
          <w:pStyle w:val="Footer"/>
          <w:jc w:val="center"/>
          <w:rPr>
            <w:rFonts w:ascii="Times New Roman" w:hAnsi="Times New Roman" w:cs="Times New Roman"/>
            <w:sz w:val="24"/>
            <w:szCs w:val="24"/>
          </w:rPr>
        </w:pPr>
        <w:r w:rsidRPr="00461999">
          <w:rPr>
            <w:rFonts w:ascii="Times New Roman" w:hAnsi="Times New Roman" w:cs="Times New Roman"/>
            <w:sz w:val="24"/>
            <w:szCs w:val="24"/>
          </w:rPr>
          <w:fldChar w:fldCharType="begin"/>
        </w:r>
        <w:r w:rsidRPr="00461999">
          <w:rPr>
            <w:rFonts w:ascii="Times New Roman" w:hAnsi="Times New Roman" w:cs="Times New Roman"/>
            <w:sz w:val="24"/>
            <w:szCs w:val="24"/>
          </w:rPr>
          <w:instrText xml:space="preserve"> PAGE   \* MERGEFORMAT </w:instrText>
        </w:r>
        <w:r w:rsidRPr="00461999">
          <w:rPr>
            <w:rFonts w:ascii="Times New Roman" w:hAnsi="Times New Roman" w:cs="Times New Roman"/>
            <w:sz w:val="24"/>
            <w:szCs w:val="24"/>
          </w:rPr>
          <w:fldChar w:fldCharType="separate"/>
        </w:r>
        <w:r w:rsidR="00461999">
          <w:rPr>
            <w:rFonts w:ascii="Times New Roman" w:hAnsi="Times New Roman" w:cs="Times New Roman"/>
            <w:noProof/>
            <w:sz w:val="24"/>
            <w:szCs w:val="24"/>
          </w:rPr>
          <w:t>10</w:t>
        </w:r>
        <w:r w:rsidRPr="00461999">
          <w:rPr>
            <w:rFonts w:ascii="Times New Roman" w:hAnsi="Times New Roman" w:cs="Times New Roman"/>
            <w:noProof/>
            <w:sz w:val="24"/>
            <w:szCs w:val="24"/>
          </w:rPr>
          <w:fldChar w:fldCharType="end"/>
        </w:r>
      </w:p>
    </w:sdtContent>
  </w:sdt>
  <w:p w:rsidR="00D379F1" w:rsidRDefault="00D37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42" w:rsidRDefault="006B1B42" w:rsidP="00FD0627">
      <w:pPr>
        <w:spacing w:after="0" w:line="240" w:lineRule="auto"/>
      </w:pPr>
      <w:r>
        <w:separator/>
      </w:r>
    </w:p>
  </w:footnote>
  <w:footnote w:type="continuationSeparator" w:id="0">
    <w:p w:rsidR="006B1B42" w:rsidRDefault="006B1B42" w:rsidP="00FD0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671382"/>
      <w:docPartObj>
        <w:docPartGallery w:val="Page Numbers (Top of Page)"/>
        <w:docPartUnique/>
      </w:docPartObj>
    </w:sdtPr>
    <w:sdtEndPr>
      <w:rPr>
        <w:rFonts w:ascii="Times New Roman" w:hAnsi="Times New Roman" w:cs="Times New Roman"/>
      </w:rPr>
    </w:sdtEndPr>
    <w:sdtContent>
      <w:p w:rsidR="00105F8C" w:rsidRPr="00D379F1" w:rsidRDefault="00BE407D">
        <w:pPr>
          <w:pStyle w:val="Header"/>
          <w:jc w:val="right"/>
          <w:rPr>
            <w:rFonts w:ascii="Times New Roman" w:hAnsi="Times New Roman" w:cs="Times New Roman"/>
            <w:sz w:val="24"/>
            <w:szCs w:val="24"/>
          </w:rPr>
        </w:pPr>
        <w:r w:rsidRPr="00D379F1">
          <w:rPr>
            <w:rFonts w:ascii="Times New Roman" w:hAnsi="Times New Roman" w:cs="Times New Roman"/>
            <w:sz w:val="24"/>
            <w:szCs w:val="24"/>
          </w:rPr>
          <w:fldChar w:fldCharType="begin"/>
        </w:r>
        <w:r w:rsidR="00105F8C" w:rsidRPr="00D379F1">
          <w:rPr>
            <w:rFonts w:ascii="Times New Roman" w:hAnsi="Times New Roman" w:cs="Times New Roman"/>
            <w:sz w:val="24"/>
            <w:szCs w:val="24"/>
          </w:rPr>
          <w:instrText xml:space="preserve"> PAGE   \* MERGEFORMAT </w:instrText>
        </w:r>
        <w:r w:rsidRPr="00D379F1">
          <w:rPr>
            <w:rFonts w:ascii="Times New Roman" w:hAnsi="Times New Roman" w:cs="Times New Roman"/>
            <w:sz w:val="24"/>
            <w:szCs w:val="24"/>
          </w:rPr>
          <w:fldChar w:fldCharType="separate"/>
        </w:r>
        <w:r w:rsidR="00461999">
          <w:rPr>
            <w:rFonts w:ascii="Times New Roman" w:hAnsi="Times New Roman" w:cs="Times New Roman"/>
            <w:noProof/>
            <w:sz w:val="24"/>
            <w:szCs w:val="24"/>
          </w:rPr>
          <w:t>41</w:t>
        </w:r>
        <w:r w:rsidRPr="00D379F1">
          <w:rPr>
            <w:rFonts w:ascii="Times New Roman" w:hAnsi="Times New Roman" w:cs="Times New Roman"/>
            <w:sz w:val="24"/>
            <w:szCs w:val="24"/>
          </w:rPr>
          <w:fldChar w:fldCharType="end"/>
        </w:r>
      </w:p>
    </w:sdtContent>
  </w:sdt>
  <w:p w:rsidR="00105F8C" w:rsidRDefault="00105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9B5"/>
    <w:multiLevelType w:val="hybridMultilevel"/>
    <w:tmpl w:val="E4AEA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614B"/>
    <w:multiLevelType w:val="hybridMultilevel"/>
    <w:tmpl w:val="ABD6ACE0"/>
    <w:lvl w:ilvl="0" w:tplc="B62AD836">
      <w:start w:val="1"/>
      <w:numFmt w:val="decimal"/>
      <w:lvlText w:val="%1)"/>
      <w:lvlJc w:val="left"/>
      <w:pPr>
        <w:ind w:left="786" w:hanging="360"/>
      </w:pPr>
      <w:rPr>
        <w:rFonts w:hint="default"/>
        <w:i w:val="0"/>
      </w:rPr>
    </w:lvl>
    <w:lvl w:ilvl="1" w:tplc="B0961A4A">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4A3155"/>
    <w:multiLevelType w:val="hybridMultilevel"/>
    <w:tmpl w:val="BC1AC022"/>
    <w:lvl w:ilvl="0" w:tplc="04090019">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C1711C6"/>
    <w:multiLevelType w:val="hybridMultilevel"/>
    <w:tmpl w:val="2AA09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103B8"/>
    <w:multiLevelType w:val="hybridMultilevel"/>
    <w:tmpl w:val="841EDB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A64B8"/>
    <w:multiLevelType w:val="hybridMultilevel"/>
    <w:tmpl w:val="0F629AF4"/>
    <w:lvl w:ilvl="0" w:tplc="04090019">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29765E5"/>
    <w:multiLevelType w:val="hybridMultilevel"/>
    <w:tmpl w:val="4740C190"/>
    <w:lvl w:ilvl="0" w:tplc="04090019">
      <w:start w:val="1"/>
      <w:numFmt w:val="lowerLetter"/>
      <w:lvlText w:val="%1."/>
      <w:lvlJc w:val="left"/>
      <w:pPr>
        <w:ind w:left="3474" w:hanging="360"/>
      </w:pPr>
    </w:lvl>
    <w:lvl w:ilvl="1" w:tplc="04090019" w:tentative="1">
      <w:start w:val="1"/>
      <w:numFmt w:val="lowerLetter"/>
      <w:lvlText w:val="%2."/>
      <w:lvlJc w:val="left"/>
      <w:pPr>
        <w:ind w:left="4194" w:hanging="360"/>
      </w:pPr>
    </w:lvl>
    <w:lvl w:ilvl="2" w:tplc="0409001B" w:tentative="1">
      <w:start w:val="1"/>
      <w:numFmt w:val="lowerRoman"/>
      <w:lvlText w:val="%3."/>
      <w:lvlJc w:val="right"/>
      <w:pPr>
        <w:ind w:left="4914" w:hanging="180"/>
      </w:pPr>
    </w:lvl>
    <w:lvl w:ilvl="3" w:tplc="0409000F" w:tentative="1">
      <w:start w:val="1"/>
      <w:numFmt w:val="decimal"/>
      <w:lvlText w:val="%4."/>
      <w:lvlJc w:val="left"/>
      <w:pPr>
        <w:ind w:left="5634" w:hanging="360"/>
      </w:pPr>
    </w:lvl>
    <w:lvl w:ilvl="4" w:tplc="04090019" w:tentative="1">
      <w:start w:val="1"/>
      <w:numFmt w:val="lowerLetter"/>
      <w:lvlText w:val="%5."/>
      <w:lvlJc w:val="left"/>
      <w:pPr>
        <w:ind w:left="6354" w:hanging="360"/>
      </w:pPr>
    </w:lvl>
    <w:lvl w:ilvl="5" w:tplc="0409001B" w:tentative="1">
      <w:start w:val="1"/>
      <w:numFmt w:val="lowerRoman"/>
      <w:lvlText w:val="%6."/>
      <w:lvlJc w:val="right"/>
      <w:pPr>
        <w:ind w:left="7074" w:hanging="180"/>
      </w:pPr>
    </w:lvl>
    <w:lvl w:ilvl="6" w:tplc="0409000F" w:tentative="1">
      <w:start w:val="1"/>
      <w:numFmt w:val="decimal"/>
      <w:lvlText w:val="%7."/>
      <w:lvlJc w:val="left"/>
      <w:pPr>
        <w:ind w:left="7794" w:hanging="360"/>
      </w:pPr>
    </w:lvl>
    <w:lvl w:ilvl="7" w:tplc="04090019" w:tentative="1">
      <w:start w:val="1"/>
      <w:numFmt w:val="lowerLetter"/>
      <w:lvlText w:val="%8."/>
      <w:lvlJc w:val="left"/>
      <w:pPr>
        <w:ind w:left="8514" w:hanging="360"/>
      </w:pPr>
    </w:lvl>
    <w:lvl w:ilvl="8" w:tplc="0409001B" w:tentative="1">
      <w:start w:val="1"/>
      <w:numFmt w:val="lowerRoman"/>
      <w:lvlText w:val="%9."/>
      <w:lvlJc w:val="right"/>
      <w:pPr>
        <w:ind w:left="9234" w:hanging="180"/>
      </w:pPr>
    </w:lvl>
  </w:abstractNum>
  <w:abstractNum w:abstractNumId="7">
    <w:nsid w:val="16BE1BD3"/>
    <w:multiLevelType w:val="hybridMultilevel"/>
    <w:tmpl w:val="0B180C3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771A52"/>
    <w:multiLevelType w:val="hybridMultilevel"/>
    <w:tmpl w:val="4B543F0E"/>
    <w:lvl w:ilvl="0" w:tplc="04090011">
      <w:start w:val="1"/>
      <w:numFmt w:val="decimal"/>
      <w:lvlText w:val="%1)"/>
      <w:lvlJc w:val="left"/>
      <w:pPr>
        <w:ind w:left="1287" w:hanging="360"/>
      </w:pPr>
    </w:lvl>
    <w:lvl w:ilvl="1" w:tplc="04090019">
      <w:start w:val="1"/>
      <w:numFmt w:val="lowerLetter"/>
      <w:lvlText w:val="%2."/>
      <w:lvlJc w:val="left"/>
      <w:pPr>
        <w:ind w:left="2007" w:hanging="360"/>
      </w:pPr>
      <w:rPr>
        <w:i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5810C4D"/>
    <w:multiLevelType w:val="hybridMultilevel"/>
    <w:tmpl w:val="0BE6D79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27F7620C"/>
    <w:multiLevelType w:val="hybridMultilevel"/>
    <w:tmpl w:val="84C27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F0D50"/>
    <w:multiLevelType w:val="hybridMultilevel"/>
    <w:tmpl w:val="77545848"/>
    <w:lvl w:ilvl="0" w:tplc="B62AD8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47776A2"/>
    <w:multiLevelType w:val="hybridMultilevel"/>
    <w:tmpl w:val="EE8C0696"/>
    <w:lvl w:ilvl="0" w:tplc="04090011">
      <w:start w:val="1"/>
      <w:numFmt w:val="decimal"/>
      <w:lvlText w:val="%1)"/>
      <w:lvlJc w:val="left"/>
      <w:pPr>
        <w:ind w:left="2563" w:hanging="360"/>
      </w:pPr>
    </w:lvl>
    <w:lvl w:ilvl="1" w:tplc="04090011">
      <w:start w:val="1"/>
      <w:numFmt w:val="decimal"/>
      <w:lvlText w:val="%2)"/>
      <w:lvlJc w:val="left"/>
      <w:pPr>
        <w:ind w:left="3283" w:hanging="360"/>
      </w:pPr>
    </w:lvl>
    <w:lvl w:ilvl="2" w:tplc="12CC6306">
      <w:start w:val="1"/>
      <w:numFmt w:val="decimal"/>
      <w:lvlText w:val="%3."/>
      <w:lvlJc w:val="left"/>
      <w:pPr>
        <w:ind w:left="4813" w:hanging="990"/>
      </w:pPr>
      <w:rPr>
        <w:rFonts w:hint="default"/>
      </w:r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3">
    <w:nsid w:val="421F7240"/>
    <w:multiLevelType w:val="hybridMultilevel"/>
    <w:tmpl w:val="554256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569602D8"/>
    <w:multiLevelType w:val="hybridMultilevel"/>
    <w:tmpl w:val="5EAEC0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6967402"/>
    <w:multiLevelType w:val="multilevel"/>
    <w:tmpl w:val="89448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DF28F9"/>
    <w:multiLevelType w:val="hybridMultilevel"/>
    <w:tmpl w:val="086A2D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60D39"/>
    <w:multiLevelType w:val="hybridMultilevel"/>
    <w:tmpl w:val="EDFEB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06F0C"/>
    <w:multiLevelType w:val="hybridMultilevel"/>
    <w:tmpl w:val="C9AAF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A407B"/>
    <w:multiLevelType w:val="hybridMultilevel"/>
    <w:tmpl w:val="F6EC6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86C03"/>
    <w:multiLevelType w:val="hybridMultilevel"/>
    <w:tmpl w:val="BEA8D198"/>
    <w:lvl w:ilvl="0" w:tplc="43FC73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90B1C2F"/>
    <w:multiLevelType w:val="hybridMultilevel"/>
    <w:tmpl w:val="CCF44EE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BB1EF784">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DFD51AB"/>
    <w:multiLevelType w:val="hybridMultilevel"/>
    <w:tmpl w:val="19A42312"/>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B9CEA82A">
      <w:start w:val="1"/>
      <w:numFmt w:val="decimal"/>
      <w:lvlText w:val="(%3)"/>
      <w:lvlJc w:val="left"/>
      <w:pPr>
        <w:ind w:left="3474" w:hanging="360"/>
      </w:pPr>
      <w:rPr>
        <w:rFonts w:hint="default"/>
      </w:rPr>
    </w:lvl>
    <w:lvl w:ilvl="3" w:tplc="22AC689C">
      <w:start w:val="2"/>
      <w:numFmt w:val="upperLetter"/>
      <w:lvlText w:val="%4."/>
      <w:lvlJc w:val="left"/>
      <w:pPr>
        <w:ind w:left="4014" w:hanging="360"/>
      </w:pPr>
      <w:rPr>
        <w:rFonts w:hint="default"/>
      </w:rPr>
    </w:lvl>
    <w:lvl w:ilvl="4" w:tplc="04090011">
      <w:start w:val="1"/>
      <w:numFmt w:val="decimal"/>
      <w:lvlText w:val="%5)"/>
      <w:lvlJc w:val="left"/>
      <w:pPr>
        <w:ind w:left="4734" w:hanging="360"/>
      </w:pPr>
      <w:rPr>
        <w:rFonts w:hint="default"/>
      </w:r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71202F23"/>
    <w:multiLevelType w:val="hybridMultilevel"/>
    <w:tmpl w:val="9D369D7C"/>
    <w:lvl w:ilvl="0" w:tplc="04CC548A">
      <w:start w:val="1"/>
      <w:numFmt w:val="decimal"/>
      <w:lvlText w:val="%1."/>
      <w:lvlJc w:val="left"/>
      <w:pPr>
        <w:ind w:left="786" w:hanging="360"/>
      </w:pPr>
      <w:rPr>
        <w:rFonts w:hint="default"/>
        <w:b/>
      </w:rPr>
    </w:lvl>
    <w:lvl w:ilvl="1" w:tplc="04090017">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9DF294E"/>
    <w:multiLevelType w:val="hybridMultilevel"/>
    <w:tmpl w:val="90F45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583FEF"/>
    <w:multiLevelType w:val="hybridMultilevel"/>
    <w:tmpl w:val="96DAC1D8"/>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22"/>
  </w:num>
  <w:num w:numId="5">
    <w:abstractNumId w:val="7"/>
  </w:num>
  <w:num w:numId="6">
    <w:abstractNumId w:val="9"/>
  </w:num>
  <w:num w:numId="7">
    <w:abstractNumId w:val="11"/>
  </w:num>
  <w:num w:numId="8">
    <w:abstractNumId w:val="3"/>
  </w:num>
  <w:num w:numId="9">
    <w:abstractNumId w:val="2"/>
  </w:num>
  <w:num w:numId="10">
    <w:abstractNumId w:val="1"/>
  </w:num>
  <w:num w:numId="11">
    <w:abstractNumId w:val="17"/>
  </w:num>
  <w:num w:numId="12">
    <w:abstractNumId w:val="23"/>
  </w:num>
  <w:num w:numId="13">
    <w:abstractNumId w:val="5"/>
  </w:num>
  <w:num w:numId="14">
    <w:abstractNumId w:val="21"/>
  </w:num>
  <w:num w:numId="15">
    <w:abstractNumId w:val="14"/>
  </w:num>
  <w:num w:numId="16">
    <w:abstractNumId w:val="13"/>
  </w:num>
  <w:num w:numId="17">
    <w:abstractNumId w:val="20"/>
  </w:num>
  <w:num w:numId="18">
    <w:abstractNumId w:val="0"/>
  </w:num>
  <w:num w:numId="19">
    <w:abstractNumId w:val="25"/>
  </w:num>
  <w:num w:numId="20">
    <w:abstractNumId w:val="15"/>
  </w:num>
  <w:num w:numId="21">
    <w:abstractNumId w:val="6"/>
  </w:num>
  <w:num w:numId="22">
    <w:abstractNumId w:val="24"/>
  </w:num>
  <w:num w:numId="23">
    <w:abstractNumId w:val="18"/>
  </w:num>
  <w:num w:numId="24">
    <w:abstractNumId w:val="10"/>
  </w:num>
  <w:num w:numId="25">
    <w:abstractNumId w:val="19"/>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70A5"/>
    <w:rsid w:val="00003206"/>
    <w:rsid w:val="0000444C"/>
    <w:rsid w:val="00016115"/>
    <w:rsid w:val="00020158"/>
    <w:rsid w:val="00022453"/>
    <w:rsid w:val="0002625F"/>
    <w:rsid w:val="000362AD"/>
    <w:rsid w:val="00040D67"/>
    <w:rsid w:val="00041C43"/>
    <w:rsid w:val="00043965"/>
    <w:rsid w:val="00045F9D"/>
    <w:rsid w:val="00047D2D"/>
    <w:rsid w:val="000645B5"/>
    <w:rsid w:val="00091F84"/>
    <w:rsid w:val="00092B33"/>
    <w:rsid w:val="000A0463"/>
    <w:rsid w:val="000A3AF5"/>
    <w:rsid w:val="000C2FF7"/>
    <w:rsid w:val="000C5744"/>
    <w:rsid w:val="000D2D3F"/>
    <w:rsid w:val="000D7F3B"/>
    <w:rsid w:val="000E1C49"/>
    <w:rsid w:val="000F062D"/>
    <w:rsid w:val="000F7F0A"/>
    <w:rsid w:val="00105F8C"/>
    <w:rsid w:val="00114267"/>
    <w:rsid w:val="001162FD"/>
    <w:rsid w:val="00121D8E"/>
    <w:rsid w:val="00136104"/>
    <w:rsid w:val="001402D7"/>
    <w:rsid w:val="00163B6F"/>
    <w:rsid w:val="001648C4"/>
    <w:rsid w:val="001648E1"/>
    <w:rsid w:val="00164A98"/>
    <w:rsid w:val="00170F50"/>
    <w:rsid w:val="00173C03"/>
    <w:rsid w:val="0017661F"/>
    <w:rsid w:val="001808CE"/>
    <w:rsid w:val="00182C1A"/>
    <w:rsid w:val="00183684"/>
    <w:rsid w:val="0019388A"/>
    <w:rsid w:val="00194755"/>
    <w:rsid w:val="001972D4"/>
    <w:rsid w:val="001A0140"/>
    <w:rsid w:val="001A682E"/>
    <w:rsid w:val="001B4AC9"/>
    <w:rsid w:val="001E3377"/>
    <w:rsid w:val="001E5F81"/>
    <w:rsid w:val="001E6054"/>
    <w:rsid w:val="001F24F0"/>
    <w:rsid w:val="001F2F82"/>
    <w:rsid w:val="001F35F4"/>
    <w:rsid w:val="001F4311"/>
    <w:rsid w:val="00200A36"/>
    <w:rsid w:val="00204225"/>
    <w:rsid w:val="00212257"/>
    <w:rsid w:val="00221A8C"/>
    <w:rsid w:val="00232B55"/>
    <w:rsid w:val="00235667"/>
    <w:rsid w:val="002557B2"/>
    <w:rsid w:val="00260CAD"/>
    <w:rsid w:val="00263D0A"/>
    <w:rsid w:val="00265C55"/>
    <w:rsid w:val="002702AB"/>
    <w:rsid w:val="00270884"/>
    <w:rsid w:val="00271A30"/>
    <w:rsid w:val="00273EE7"/>
    <w:rsid w:val="00277A78"/>
    <w:rsid w:val="00296DD4"/>
    <w:rsid w:val="0029720E"/>
    <w:rsid w:val="002A3251"/>
    <w:rsid w:val="002A4755"/>
    <w:rsid w:val="002B5B2F"/>
    <w:rsid w:val="002B7F9E"/>
    <w:rsid w:val="002C112A"/>
    <w:rsid w:val="002C1620"/>
    <w:rsid w:val="002D5B30"/>
    <w:rsid w:val="002D6590"/>
    <w:rsid w:val="002F0022"/>
    <w:rsid w:val="002F7F66"/>
    <w:rsid w:val="003017CC"/>
    <w:rsid w:val="00304196"/>
    <w:rsid w:val="00306C75"/>
    <w:rsid w:val="0031454C"/>
    <w:rsid w:val="00317C69"/>
    <w:rsid w:val="00323374"/>
    <w:rsid w:val="00324F5A"/>
    <w:rsid w:val="00326436"/>
    <w:rsid w:val="003312DE"/>
    <w:rsid w:val="003327A0"/>
    <w:rsid w:val="00334D2C"/>
    <w:rsid w:val="003351A8"/>
    <w:rsid w:val="003444C8"/>
    <w:rsid w:val="00351D55"/>
    <w:rsid w:val="00356651"/>
    <w:rsid w:val="003569FB"/>
    <w:rsid w:val="00357857"/>
    <w:rsid w:val="00357D8F"/>
    <w:rsid w:val="003604A4"/>
    <w:rsid w:val="003606FF"/>
    <w:rsid w:val="00363CEF"/>
    <w:rsid w:val="00370F13"/>
    <w:rsid w:val="00374E11"/>
    <w:rsid w:val="00377FDB"/>
    <w:rsid w:val="00387492"/>
    <w:rsid w:val="00395A3A"/>
    <w:rsid w:val="003A30F2"/>
    <w:rsid w:val="003A3674"/>
    <w:rsid w:val="003B15B7"/>
    <w:rsid w:val="003C2488"/>
    <w:rsid w:val="003C4E88"/>
    <w:rsid w:val="003D039F"/>
    <w:rsid w:val="003E258B"/>
    <w:rsid w:val="003E5D00"/>
    <w:rsid w:val="00414368"/>
    <w:rsid w:val="00451A4E"/>
    <w:rsid w:val="00453D74"/>
    <w:rsid w:val="00457B4E"/>
    <w:rsid w:val="004608A9"/>
    <w:rsid w:val="00461999"/>
    <w:rsid w:val="00474B62"/>
    <w:rsid w:val="00475DC3"/>
    <w:rsid w:val="0048149D"/>
    <w:rsid w:val="00482B5A"/>
    <w:rsid w:val="00485A69"/>
    <w:rsid w:val="00494847"/>
    <w:rsid w:val="004A61C1"/>
    <w:rsid w:val="004C0DA7"/>
    <w:rsid w:val="004C1974"/>
    <w:rsid w:val="004C4FD5"/>
    <w:rsid w:val="004D39CD"/>
    <w:rsid w:val="004D65A8"/>
    <w:rsid w:val="004E05A3"/>
    <w:rsid w:val="004E0AC4"/>
    <w:rsid w:val="004E1D96"/>
    <w:rsid w:val="004E3E73"/>
    <w:rsid w:val="004F274C"/>
    <w:rsid w:val="005064DA"/>
    <w:rsid w:val="005140BA"/>
    <w:rsid w:val="00515D61"/>
    <w:rsid w:val="0055633B"/>
    <w:rsid w:val="00567A51"/>
    <w:rsid w:val="00575996"/>
    <w:rsid w:val="0058049F"/>
    <w:rsid w:val="00592E90"/>
    <w:rsid w:val="0059330F"/>
    <w:rsid w:val="00595B4D"/>
    <w:rsid w:val="0059766D"/>
    <w:rsid w:val="005A6671"/>
    <w:rsid w:val="005B11B2"/>
    <w:rsid w:val="005B5BBC"/>
    <w:rsid w:val="005D02E1"/>
    <w:rsid w:val="005D1A40"/>
    <w:rsid w:val="005D1D14"/>
    <w:rsid w:val="005D2C34"/>
    <w:rsid w:val="005E24A2"/>
    <w:rsid w:val="005F00D0"/>
    <w:rsid w:val="005F1C75"/>
    <w:rsid w:val="005F53E1"/>
    <w:rsid w:val="005F6067"/>
    <w:rsid w:val="00602297"/>
    <w:rsid w:val="00603C02"/>
    <w:rsid w:val="00604E66"/>
    <w:rsid w:val="00621646"/>
    <w:rsid w:val="00624B92"/>
    <w:rsid w:val="00626644"/>
    <w:rsid w:val="0063035B"/>
    <w:rsid w:val="00634A85"/>
    <w:rsid w:val="00641D6C"/>
    <w:rsid w:val="006458AA"/>
    <w:rsid w:val="00646679"/>
    <w:rsid w:val="00650785"/>
    <w:rsid w:val="0065306A"/>
    <w:rsid w:val="00653F4B"/>
    <w:rsid w:val="006643CB"/>
    <w:rsid w:val="00667428"/>
    <w:rsid w:val="006676A9"/>
    <w:rsid w:val="00667EE5"/>
    <w:rsid w:val="006820F4"/>
    <w:rsid w:val="006858B1"/>
    <w:rsid w:val="00692B3A"/>
    <w:rsid w:val="00693E7A"/>
    <w:rsid w:val="006B1B42"/>
    <w:rsid w:val="006B25D8"/>
    <w:rsid w:val="006B3BDE"/>
    <w:rsid w:val="006B6FD0"/>
    <w:rsid w:val="006C168C"/>
    <w:rsid w:val="006C55BD"/>
    <w:rsid w:val="006D3768"/>
    <w:rsid w:val="006D6986"/>
    <w:rsid w:val="006D7011"/>
    <w:rsid w:val="006E0C71"/>
    <w:rsid w:val="006F06E2"/>
    <w:rsid w:val="006F2601"/>
    <w:rsid w:val="006F2C49"/>
    <w:rsid w:val="006F3CAD"/>
    <w:rsid w:val="006F4FE1"/>
    <w:rsid w:val="006F6634"/>
    <w:rsid w:val="00711E47"/>
    <w:rsid w:val="00727766"/>
    <w:rsid w:val="0074243F"/>
    <w:rsid w:val="00742EDC"/>
    <w:rsid w:val="007570BB"/>
    <w:rsid w:val="00757114"/>
    <w:rsid w:val="00780159"/>
    <w:rsid w:val="007964C4"/>
    <w:rsid w:val="007A6380"/>
    <w:rsid w:val="007A6C41"/>
    <w:rsid w:val="007B0187"/>
    <w:rsid w:val="007B28B4"/>
    <w:rsid w:val="007B456A"/>
    <w:rsid w:val="007C0367"/>
    <w:rsid w:val="007C7789"/>
    <w:rsid w:val="007D4625"/>
    <w:rsid w:val="007E14CC"/>
    <w:rsid w:val="007E7FDE"/>
    <w:rsid w:val="007F3894"/>
    <w:rsid w:val="007F3D9E"/>
    <w:rsid w:val="00810C91"/>
    <w:rsid w:val="008206C8"/>
    <w:rsid w:val="00832F18"/>
    <w:rsid w:val="00842C38"/>
    <w:rsid w:val="0085484F"/>
    <w:rsid w:val="0086038F"/>
    <w:rsid w:val="00861CCD"/>
    <w:rsid w:val="00874F8D"/>
    <w:rsid w:val="00875076"/>
    <w:rsid w:val="00885E21"/>
    <w:rsid w:val="00893D98"/>
    <w:rsid w:val="00896620"/>
    <w:rsid w:val="00896EDA"/>
    <w:rsid w:val="008A43B3"/>
    <w:rsid w:val="008A514C"/>
    <w:rsid w:val="008B025F"/>
    <w:rsid w:val="008B653B"/>
    <w:rsid w:val="008C3495"/>
    <w:rsid w:val="008D0AEF"/>
    <w:rsid w:val="008D0FA7"/>
    <w:rsid w:val="008D231A"/>
    <w:rsid w:val="00904E50"/>
    <w:rsid w:val="00915E07"/>
    <w:rsid w:val="00924798"/>
    <w:rsid w:val="00924E87"/>
    <w:rsid w:val="00930142"/>
    <w:rsid w:val="0093276C"/>
    <w:rsid w:val="0094248D"/>
    <w:rsid w:val="0094516B"/>
    <w:rsid w:val="0094560A"/>
    <w:rsid w:val="00964FC6"/>
    <w:rsid w:val="00972730"/>
    <w:rsid w:val="00985C0B"/>
    <w:rsid w:val="0098612C"/>
    <w:rsid w:val="00995295"/>
    <w:rsid w:val="009956C0"/>
    <w:rsid w:val="009A3083"/>
    <w:rsid w:val="009B1235"/>
    <w:rsid w:val="009B4B7F"/>
    <w:rsid w:val="009B6CFE"/>
    <w:rsid w:val="009C03EE"/>
    <w:rsid w:val="009C2889"/>
    <w:rsid w:val="009C309A"/>
    <w:rsid w:val="009C4D87"/>
    <w:rsid w:val="009C6040"/>
    <w:rsid w:val="009C6B7F"/>
    <w:rsid w:val="009C745B"/>
    <w:rsid w:val="009D0922"/>
    <w:rsid w:val="009D1011"/>
    <w:rsid w:val="009E62D8"/>
    <w:rsid w:val="009F7192"/>
    <w:rsid w:val="00A11361"/>
    <w:rsid w:val="00A320A0"/>
    <w:rsid w:val="00A361E0"/>
    <w:rsid w:val="00A37A65"/>
    <w:rsid w:val="00A419A1"/>
    <w:rsid w:val="00A41C61"/>
    <w:rsid w:val="00A41EC8"/>
    <w:rsid w:val="00A45A9B"/>
    <w:rsid w:val="00A47B51"/>
    <w:rsid w:val="00A57845"/>
    <w:rsid w:val="00A64190"/>
    <w:rsid w:val="00A64E27"/>
    <w:rsid w:val="00A66FFD"/>
    <w:rsid w:val="00A6798A"/>
    <w:rsid w:val="00A765DC"/>
    <w:rsid w:val="00AA31C5"/>
    <w:rsid w:val="00AB73AD"/>
    <w:rsid w:val="00AC011F"/>
    <w:rsid w:val="00AF1D3C"/>
    <w:rsid w:val="00AF4B80"/>
    <w:rsid w:val="00AF723D"/>
    <w:rsid w:val="00B008C7"/>
    <w:rsid w:val="00B037B7"/>
    <w:rsid w:val="00B0532A"/>
    <w:rsid w:val="00B229AE"/>
    <w:rsid w:val="00B32971"/>
    <w:rsid w:val="00B3559C"/>
    <w:rsid w:val="00B7260E"/>
    <w:rsid w:val="00B76098"/>
    <w:rsid w:val="00B81D8B"/>
    <w:rsid w:val="00B858CE"/>
    <w:rsid w:val="00B93B36"/>
    <w:rsid w:val="00B977F5"/>
    <w:rsid w:val="00BA300C"/>
    <w:rsid w:val="00BA5919"/>
    <w:rsid w:val="00BB10AE"/>
    <w:rsid w:val="00BB2660"/>
    <w:rsid w:val="00BC4AC5"/>
    <w:rsid w:val="00BC522E"/>
    <w:rsid w:val="00BD63FA"/>
    <w:rsid w:val="00BD6F83"/>
    <w:rsid w:val="00BE407D"/>
    <w:rsid w:val="00BE6C2F"/>
    <w:rsid w:val="00C016A8"/>
    <w:rsid w:val="00C04879"/>
    <w:rsid w:val="00C10021"/>
    <w:rsid w:val="00C22D63"/>
    <w:rsid w:val="00C251AF"/>
    <w:rsid w:val="00C264FF"/>
    <w:rsid w:val="00C27A34"/>
    <w:rsid w:val="00C27BA5"/>
    <w:rsid w:val="00C53229"/>
    <w:rsid w:val="00C55D51"/>
    <w:rsid w:val="00C56B11"/>
    <w:rsid w:val="00C6623C"/>
    <w:rsid w:val="00C82E00"/>
    <w:rsid w:val="00C870A5"/>
    <w:rsid w:val="00C94B63"/>
    <w:rsid w:val="00C94DC4"/>
    <w:rsid w:val="00CA5ADE"/>
    <w:rsid w:val="00CA6A7C"/>
    <w:rsid w:val="00CB0F60"/>
    <w:rsid w:val="00CB3F4F"/>
    <w:rsid w:val="00CB61C9"/>
    <w:rsid w:val="00CC3300"/>
    <w:rsid w:val="00CC418E"/>
    <w:rsid w:val="00CD4534"/>
    <w:rsid w:val="00CE4615"/>
    <w:rsid w:val="00CE673E"/>
    <w:rsid w:val="00CE74E7"/>
    <w:rsid w:val="00CF001F"/>
    <w:rsid w:val="00CF17E9"/>
    <w:rsid w:val="00CF5C2E"/>
    <w:rsid w:val="00D0549E"/>
    <w:rsid w:val="00D0578E"/>
    <w:rsid w:val="00D06130"/>
    <w:rsid w:val="00D14E7A"/>
    <w:rsid w:val="00D17D6B"/>
    <w:rsid w:val="00D365B5"/>
    <w:rsid w:val="00D379F1"/>
    <w:rsid w:val="00D43EC6"/>
    <w:rsid w:val="00D4723B"/>
    <w:rsid w:val="00D541B3"/>
    <w:rsid w:val="00D544F2"/>
    <w:rsid w:val="00D5506C"/>
    <w:rsid w:val="00D63CAF"/>
    <w:rsid w:val="00D70154"/>
    <w:rsid w:val="00D74E80"/>
    <w:rsid w:val="00D76653"/>
    <w:rsid w:val="00D82AB8"/>
    <w:rsid w:val="00D83C0B"/>
    <w:rsid w:val="00D91CD4"/>
    <w:rsid w:val="00DB24EF"/>
    <w:rsid w:val="00DB4473"/>
    <w:rsid w:val="00DC285F"/>
    <w:rsid w:val="00DC3D09"/>
    <w:rsid w:val="00DD38FA"/>
    <w:rsid w:val="00DE1E9F"/>
    <w:rsid w:val="00DE5930"/>
    <w:rsid w:val="00DE6191"/>
    <w:rsid w:val="00E05193"/>
    <w:rsid w:val="00E051A0"/>
    <w:rsid w:val="00E05425"/>
    <w:rsid w:val="00E07244"/>
    <w:rsid w:val="00E119B7"/>
    <w:rsid w:val="00E121DA"/>
    <w:rsid w:val="00E13C2B"/>
    <w:rsid w:val="00E15CEA"/>
    <w:rsid w:val="00E16DE4"/>
    <w:rsid w:val="00E279DA"/>
    <w:rsid w:val="00E33198"/>
    <w:rsid w:val="00E378C7"/>
    <w:rsid w:val="00E610D2"/>
    <w:rsid w:val="00E6572C"/>
    <w:rsid w:val="00E65803"/>
    <w:rsid w:val="00E67C9B"/>
    <w:rsid w:val="00E806C0"/>
    <w:rsid w:val="00E8100A"/>
    <w:rsid w:val="00E847FF"/>
    <w:rsid w:val="00E97A86"/>
    <w:rsid w:val="00E97D4D"/>
    <w:rsid w:val="00EA1262"/>
    <w:rsid w:val="00EA26F1"/>
    <w:rsid w:val="00EA57E6"/>
    <w:rsid w:val="00EB2E2D"/>
    <w:rsid w:val="00EB462A"/>
    <w:rsid w:val="00EB6DD6"/>
    <w:rsid w:val="00EC264F"/>
    <w:rsid w:val="00EC2DD6"/>
    <w:rsid w:val="00EC38AF"/>
    <w:rsid w:val="00EE5801"/>
    <w:rsid w:val="00F019E9"/>
    <w:rsid w:val="00F06E72"/>
    <w:rsid w:val="00F2164F"/>
    <w:rsid w:val="00F25C86"/>
    <w:rsid w:val="00F47515"/>
    <w:rsid w:val="00F5754C"/>
    <w:rsid w:val="00F57985"/>
    <w:rsid w:val="00F71C35"/>
    <w:rsid w:val="00F774D3"/>
    <w:rsid w:val="00F93D64"/>
    <w:rsid w:val="00F940C4"/>
    <w:rsid w:val="00F9430A"/>
    <w:rsid w:val="00FB0C7B"/>
    <w:rsid w:val="00FC3EA7"/>
    <w:rsid w:val="00FD0627"/>
    <w:rsid w:val="00FE3359"/>
    <w:rsid w:val="00FF33FE"/>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39"/>
        <o:r id="V:Rule2" type="connector" idref="#_x0000_s1041"/>
        <o:r id="V:Rule3" type="connector" idref="#_x0000_s1048"/>
        <o:r id="V:Rule4" type="connector" idref="#_x0000_s1040"/>
        <o:r id="V:Rule5" type="connector" idref="#_x0000_s1051"/>
        <o:r id="V:Rule6"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4E88"/>
    <w:pPr>
      <w:ind w:left="720"/>
      <w:contextualSpacing/>
    </w:pPr>
  </w:style>
  <w:style w:type="paragraph" w:styleId="BalloonText">
    <w:name w:val="Balloon Text"/>
    <w:basedOn w:val="Normal"/>
    <w:link w:val="BalloonTextChar"/>
    <w:uiPriority w:val="99"/>
    <w:semiHidden/>
    <w:unhideWhenUsed/>
    <w:rsid w:val="00395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A3A"/>
    <w:rPr>
      <w:rFonts w:ascii="Tahoma" w:hAnsi="Tahoma" w:cs="Tahoma"/>
      <w:sz w:val="16"/>
      <w:szCs w:val="16"/>
    </w:rPr>
  </w:style>
  <w:style w:type="character" w:customStyle="1" w:styleId="a">
    <w:name w:val="a"/>
    <w:basedOn w:val="DefaultParagraphFont"/>
    <w:rsid w:val="00260CAD"/>
  </w:style>
  <w:style w:type="paragraph" w:customStyle="1" w:styleId="Default">
    <w:name w:val="Default"/>
    <w:rsid w:val="006F3CA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1611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653F4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EE5801"/>
    <w:rPr>
      <w:color w:val="0000FF" w:themeColor="hyperlink"/>
      <w:u w:val="single"/>
    </w:rPr>
  </w:style>
  <w:style w:type="paragraph" w:styleId="Header">
    <w:name w:val="header"/>
    <w:basedOn w:val="Normal"/>
    <w:link w:val="HeaderChar"/>
    <w:uiPriority w:val="99"/>
    <w:unhideWhenUsed/>
    <w:rsid w:val="00FD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27"/>
  </w:style>
  <w:style w:type="paragraph" w:styleId="Footer">
    <w:name w:val="footer"/>
    <w:basedOn w:val="Normal"/>
    <w:link w:val="FooterChar"/>
    <w:uiPriority w:val="99"/>
    <w:unhideWhenUsed/>
    <w:rsid w:val="00FD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ompasian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171D-E015-4C7B-8B70-456E5232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32</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ARNOL</cp:lastModifiedBy>
  <cp:revision>313</cp:revision>
  <dcterms:created xsi:type="dcterms:W3CDTF">2017-12-12T03:02:00Z</dcterms:created>
  <dcterms:modified xsi:type="dcterms:W3CDTF">2018-05-13T23:59:00Z</dcterms:modified>
</cp:coreProperties>
</file>