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40E" w:rsidRPr="006C3785" w:rsidRDefault="00E8240E" w:rsidP="00E824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6C3785">
        <w:rPr>
          <w:rFonts w:ascii="Times New Roman" w:hAnsi="Times New Roman" w:cs="Times New Roman"/>
          <w:b/>
          <w:sz w:val="24"/>
          <w:szCs w:val="24"/>
          <w:lang w:val="id-ID"/>
        </w:rPr>
        <w:t>BAB III</w:t>
      </w:r>
    </w:p>
    <w:p w:rsidR="00E8240E" w:rsidRPr="006C3785" w:rsidRDefault="00E8240E" w:rsidP="00E824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6C3785">
        <w:rPr>
          <w:rFonts w:ascii="Times New Roman" w:hAnsi="Times New Roman" w:cs="Times New Roman"/>
          <w:b/>
          <w:sz w:val="24"/>
          <w:szCs w:val="24"/>
          <w:lang w:val="id-ID"/>
        </w:rPr>
        <w:t>METODE PENELITIAN</w:t>
      </w:r>
    </w:p>
    <w:p w:rsidR="00E8240E" w:rsidRPr="008C7A77" w:rsidRDefault="00E8240E" w:rsidP="00E8240E">
      <w:pPr>
        <w:spacing w:line="48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E8240E" w:rsidRPr="00FF7E13" w:rsidRDefault="00E8240E" w:rsidP="00E8240E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480" w:lineRule="auto"/>
        <w:ind w:left="426" w:hanging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8C7A77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Jenis Penelitian</w:t>
      </w:r>
    </w:p>
    <w:p w:rsidR="00E8240E" w:rsidRPr="00FF7E13" w:rsidRDefault="00E8240E" w:rsidP="00E8240E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 w:firstLine="29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FF7E13">
        <w:rPr>
          <w:rFonts w:ascii="Times New Roman" w:hAnsi="Times New Roman" w:cs="Times New Roman"/>
          <w:color w:val="000000"/>
          <w:sz w:val="24"/>
          <w:szCs w:val="24"/>
          <w:lang w:val="id-ID"/>
        </w:rPr>
        <w:t>J</w:t>
      </w:r>
      <w:proofErr w:type="spellStart"/>
      <w:r w:rsidRPr="00FF7E13">
        <w:rPr>
          <w:rFonts w:ascii="Times New Roman" w:hAnsi="Times New Roman" w:cs="Times New Roman"/>
          <w:color w:val="000000"/>
          <w:sz w:val="24"/>
          <w:szCs w:val="24"/>
        </w:rPr>
        <w:t>enis</w:t>
      </w:r>
      <w:proofErr w:type="spellEnd"/>
      <w:r w:rsidRPr="00FF7E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E13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FF7E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E13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FF7E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F7E13">
        <w:rPr>
          <w:rFonts w:ascii="Times New Roman" w:hAnsi="Times New Roman" w:cs="Times New Roman"/>
          <w:color w:val="000000"/>
          <w:sz w:val="24"/>
          <w:szCs w:val="24"/>
          <w:lang w:val="id-ID"/>
        </w:rPr>
        <w:t>adalah kuantitatif, penelitian kuantitatif adalah metode yang digunakan untuk menyelidiki objek yang dapat diukur dengan angk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>a-angka, sehingga gejala-gejala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F7E13">
        <w:rPr>
          <w:rFonts w:ascii="Times New Roman" w:hAnsi="Times New Roman" w:cs="Times New Roman"/>
          <w:color w:val="000000"/>
          <w:sz w:val="24"/>
          <w:szCs w:val="24"/>
          <w:lang w:val="id-ID"/>
        </w:rPr>
        <w:t>yang diteliti dapat diteliti/diukur dengan menggunakan skala-skala, indeks-indeks atau tabel-tabel yang kesemuanya lebih banyak menggunakan ilmu pasti (Notoatmodjo, 2010).</w:t>
      </w:r>
      <w:r w:rsidRPr="00FF7E13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 xml:space="preserve"> </w:t>
      </w:r>
    </w:p>
    <w:p w:rsidR="00E8240E" w:rsidRPr="008C7A77" w:rsidRDefault="00E8240E" w:rsidP="00E8240E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8240E" w:rsidRPr="006C3785" w:rsidRDefault="00E8240E" w:rsidP="00E8240E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480" w:lineRule="auto"/>
        <w:ind w:left="426" w:hanging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8C7A77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Waktu dan Tempat Penelitian</w:t>
      </w:r>
    </w:p>
    <w:p w:rsidR="00E8240E" w:rsidRPr="009E1900" w:rsidRDefault="00E8240E" w:rsidP="00E8240E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 w:firstLine="29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E190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E1900">
        <w:rPr>
          <w:rFonts w:ascii="Times New Roman" w:hAnsi="Times New Roman" w:cs="Times New Roman"/>
          <w:sz w:val="24"/>
          <w:szCs w:val="24"/>
        </w:rPr>
        <w:t xml:space="preserve"> </w:t>
      </w:r>
      <w:r w:rsidR="005F4FF4">
        <w:rPr>
          <w:rFonts w:ascii="Times New Roman" w:hAnsi="Times New Roman" w:cs="Times New Roman"/>
          <w:sz w:val="24"/>
          <w:szCs w:val="24"/>
          <w:lang w:val="id-ID"/>
        </w:rPr>
        <w:t>telah</w:t>
      </w:r>
      <w:r w:rsidRPr="009E19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900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9E1900" w:rsidRPr="009E1900">
        <w:rPr>
          <w:rFonts w:ascii="Times New Roman" w:hAnsi="Times New Roman" w:cs="Times New Roman"/>
          <w:sz w:val="24"/>
          <w:szCs w:val="24"/>
        </w:rPr>
        <w:t xml:space="preserve"> </w:t>
      </w:r>
      <w:r w:rsidRPr="009E1900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di</w:t>
      </w:r>
      <w:r w:rsidRPr="009E1900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Pr="009E1900">
        <w:rPr>
          <w:rFonts w:ascii="Times New Roman" w:hAnsi="Times New Roman" w:cs="Times New Roman"/>
          <w:sz w:val="24"/>
          <w:szCs w:val="24"/>
        </w:rPr>
        <w:t xml:space="preserve">SMA </w:t>
      </w:r>
      <w:proofErr w:type="spellStart"/>
      <w:r w:rsidRPr="009E1900">
        <w:rPr>
          <w:rFonts w:ascii="Times New Roman" w:hAnsi="Times New Roman" w:cs="Times New Roman"/>
          <w:sz w:val="24"/>
          <w:szCs w:val="24"/>
        </w:rPr>
        <w:t>Muhammadiyah</w:t>
      </w:r>
      <w:proofErr w:type="spellEnd"/>
      <w:r w:rsidR="009E19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900">
        <w:rPr>
          <w:rFonts w:ascii="Times New Roman" w:hAnsi="Times New Roman" w:cs="Times New Roman"/>
          <w:sz w:val="24"/>
          <w:szCs w:val="24"/>
        </w:rPr>
        <w:t>Pringsewu</w:t>
      </w:r>
      <w:proofErr w:type="spellEnd"/>
      <w:r w:rsidR="009E190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E19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9E1900">
        <w:rPr>
          <w:rFonts w:ascii="Times New Roman" w:hAnsi="Times New Roman" w:cs="Times New Roman"/>
          <w:sz w:val="24"/>
          <w:szCs w:val="24"/>
        </w:rPr>
        <w:t>A</w:t>
      </w:r>
      <w:r w:rsidR="009E1900" w:rsidRPr="009E1900">
        <w:rPr>
          <w:rFonts w:ascii="Times New Roman" w:hAnsi="Times New Roman" w:cs="Times New Roman"/>
          <w:sz w:val="24"/>
          <w:szCs w:val="24"/>
        </w:rPr>
        <w:t>dapun</w:t>
      </w:r>
      <w:proofErr w:type="spellEnd"/>
      <w:r w:rsidR="009E1900" w:rsidRPr="009E19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900" w:rsidRPr="009E1900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="009E1900" w:rsidRPr="009E19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900" w:rsidRPr="009E1900">
        <w:rPr>
          <w:rFonts w:ascii="Times New Roman" w:hAnsi="Times New Roman" w:cs="Times New Roman"/>
          <w:sz w:val="24"/>
          <w:szCs w:val="24"/>
        </w:rPr>
        <w:t>pelaksanaannya</w:t>
      </w:r>
      <w:proofErr w:type="spellEnd"/>
      <w:r w:rsidR="009E1900" w:rsidRPr="009E1900">
        <w:rPr>
          <w:rFonts w:ascii="Times New Roman" w:hAnsi="Times New Roman" w:cs="Times New Roman"/>
          <w:sz w:val="24"/>
          <w:szCs w:val="24"/>
        </w:rPr>
        <w:t xml:space="preserve"> </w:t>
      </w:r>
      <w:r w:rsidR="005F4FF4">
        <w:rPr>
          <w:rFonts w:ascii="Times New Roman" w:hAnsi="Times New Roman" w:cs="Times New Roman"/>
          <w:sz w:val="24"/>
          <w:szCs w:val="24"/>
          <w:lang w:val="id-ID"/>
        </w:rPr>
        <w:t>telah</w:t>
      </w:r>
      <w:r w:rsidR="009E1900" w:rsidRPr="009E19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900" w:rsidRPr="009E1900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9E1900" w:rsidRPr="009E1900">
        <w:rPr>
          <w:rFonts w:ascii="Times New Roman" w:hAnsi="Times New Roman" w:cs="Times New Roman"/>
          <w:sz w:val="24"/>
          <w:szCs w:val="24"/>
        </w:rPr>
        <w:t xml:space="preserve"> </w:t>
      </w:r>
      <w:r w:rsidR="00273D73">
        <w:rPr>
          <w:rFonts w:ascii="Times New Roman" w:hAnsi="Times New Roman" w:cs="Times New Roman"/>
          <w:sz w:val="24"/>
          <w:szCs w:val="24"/>
          <w:lang w:val="id-ID"/>
        </w:rPr>
        <w:t xml:space="preserve">pada bulan </w:t>
      </w:r>
      <w:r w:rsidR="005F4FF4">
        <w:rPr>
          <w:rFonts w:ascii="Times New Roman" w:hAnsi="Times New Roman" w:cs="Times New Roman"/>
          <w:sz w:val="24"/>
          <w:szCs w:val="24"/>
          <w:lang w:val="id-ID"/>
        </w:rPr>
        <w:t xml:space="preserve">8 </w:t>
      </w:r>
      <w:r w:rsidR="00685CDF">
        <w:rPr>
          <w:rFonts w:ascii="Times New Roman" w:hAnsi="Times New Roman" w:cs="Times New Roman"/>
          <w:sz w:val="24"/>
          <w:szCs w:val="24"/>
          <w:lang w:val="id-ID"/>
        </w:rPr>
        <w:t xml:space="preserve">Juni – </w:t>
      </w:r>
      <w:r w:rsidR="005F4FF4">
        <w:rPr>
          <w:rFonts w:ascii="Times New Roman" w:hAnsi="Times New Roman" w:cs="Times New Roman"/>
          <w:sz w:val="24"/>
          <w:szCs w:val="24"/>
          <w:lang w:val="id-ID"/>
        </w:rPr>
        <w:t xml:space="preserve">17 </w:t>
      </w:r>
      <w:r w:rsidR="00685CDF">
        <w:rPr>
          <w:rFonts w:ascii="Times New Roman" w:hAnsi="Times New Roman" w:cs="Times New Roman"/>
          <w:sz w:val="24"/>
          <w:szCs w:val="24"/>
          <w:lang w:val="id-ID"/>
        </w:rPr>
        <w:t xml:space="preserve">Juli </w:t>
      </w:r>
      <w:r w:rsidR="00273D73">
        <w:rPr>
          <w:rFonts w:ascii="Times New Roman" w:hAnsi="Times New Roman" w:cs="Times New Roman"/>
          <w:sz w:val="24"/>
          <w:szCs w:val="24"/>
          <w:lang w:val="id-ID"/>
        </w:rPr>
        <w:t>2018</w:t>
      </w:r>
      <w:r w:rsidR="009E1900" w:rsidRPr="009E190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E1900" w:rsidRPr="008C7A77" w:rsidRDefault="009E1900" w:rsidP="00E8240E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 w:firstLine="29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E3F13" w:rsidRPr="00DE3F13" w:rsidRDefault="00E8240E" w:rsidP="00DE3F13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480" w:lineRule="auto"/>
        <w:ind w:left="426" w:hanging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8C7A77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Rancangan Penelitian</w:t>
      </w:r>
    </w:p>
    <w:p w:rsidR="00DE3F13" w:rsidRPr="00FA5D9E" w:rsidRDefault="00DE3F13" w:rsidP="00DE3F13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 w:firstLine="294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8C7A77"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 xml:space="preserve">Penelitian ini menggunakan desain penelitian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 xml:space="preserve">adalah </w:t>
      </w:r>
      <w:r>
        <w:rPr>
          <w:rFonts w:ascii="Times New Roman" w:hAnsi="Times New Roman"/>
          <w:i/>
          <w:sz w:val="24"/>
          <w:szCs w:val="24"/>
          <w:lang w:val="sv-SE"/>
        </w:rPr>
        <w:t xml:space="preserve">quasi </w:t>
      </w:r>
      <w:r w:rsidRPr="00982236">
        <w:rPr>
          <w:rFonts w:ascii="Times New Roman" w:hAnsi="Times New Roman"/>
          <w:i/>
          <w:sz w:val="24"/>
          <w:szCs w:val="24"/>
          <w:lang w:val="sv-SE"/>
        </w:rPr>
        <w:t>eksperimental design</w:t>
      </w:r>
      <w:r w:rsidRPr="00982236">
        <w:rPr>
          <w:rFonts w:ascii="Times New Roman" w:hAnsi="Times New Roman"/>
          <w:sz w:val="24"/>
          <w:szCs w:val="24"/>
          <w:lang w:val="sv-SE"/>
        </w:rPr>
        <w:t xml:space="preserve"> </w:t>
      </w:r>
      <w:r>
        <w:rPr>
          <w:rFonts w:ascii="Times New Roman" w:hAnsi="Times New Roman"/>
          <w:sz w:val="24"/>
          <w:szCs w:val="24"/>
          <w:lang w:val="sv-SE"/>
        </w:rPr>
        <w:t xml:space="preserve">atau eksperimen semu dimana desain ini tidak mempunyai pembatasan yang ketat terhadap </w:t>
      </w:r>
      <w:r w:rsidRPr="00A70AE5">
        <w:rPr>
          <w:rFonts w:ascii="Times New Roman" w:hAnsi="Times New Roman"/>
          <w:sz w:val="24"/>
          <w:szCs w:val="24"/>
          <w:lang w:val="sv-SE"/>
        </w:rPr>
        <w:t>randomisasi</w:t>
      </w:r>
      <w:r>
        <w:rPr>
          <w:rFonts w:ascii="Times New Roman" w:hAnsi="Times New Roman"/>
          <w:sz w:val="24"/>
          <w:szCs w:val="24"/>
          <w:lang w:val="sv-SE"/>
        </w:rPr>
        <w:t>, dan saat yang sama dapat mengkontrol ancaman-ancaman validitas. Disebut eksperimen semu karena tidak memiliki ciri-ciri rancangan eksperimen sebenarnya, dan variabel-variabel yang seharusnya dikontrol atau dimanipulasi tidak dapat atau sulit dilakukan (Notoatmodjo, 2014</w:t>
      </w:r>
      <w:r w:rsidRPr="00982236">
        <w:rPr>
          <w:rFonts w:ascii="Times New Roman" w:hAnsi="Times New Roman"/>
          <w:sz w:val="24"/>
          <w:szCs w:val="24"/>
          <w:lang w:val="sv-SE"/>
        </w:rPr>
        <w:t>)</w:t>
      </w:r>
      <w:r>
        <w:rPr>
          <w:rFonts w:ascii="Times New Roman" w:hAnsi="Times New Roman"/>
          <w:sz w:val="24"/>
          <w:szCs w:val="24"/>
          <w:lang w:val="id-ID"/>
        </w:rPr>
        <w:t xml:space="preserve">. </w:t>
      </w:r>
      <w:proofErr w:type="spellStart"/>
      <w:proofErr w:type="gramStart"/>
      <w:r w:rsidRPr="00DE515E">
        <w:rPr>
          <w:rFonts w:ascii="Times New Roman" w:hAnsi="Times New Roman" w:cs="Times New Roman"/>
          <w:color w:val="000000"/>
          <w:sz w:val="24"/>
          <w:szCs w:val="24"/>
        </w:rPr>
        <w:t>Pendekatan</w:t>
      </w:r>
      <w:proofErr w:type="spellEnd"/>
      <w:r w:rsidRPr="00DE515E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penelitian yang </w:t>
      </w:r>
      <w:r w:rsidRPr="00DE515E">
        <w:rPr>
          <w:rFonts w:ascii="Times New Roman" w:hAnsi="Times New Roman" w:cs="Times New Roman"/>
          <w:color w:val="000000"/>
          <w:sz w:val="24"/>
          <w:szCs w:val="24"/>
          <w:lang w:val="id-ID"/>
        </w:rPr>
        <w:lastRenderedPageBreak/>
        <w:t xml:space="preserve">digunakan adalah </w:t>
      </w:r>
      <w:r w:rsidRPr="00DE515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pretest-posttest 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>with control group</w:t>
      </w:r>
      <w:r w:rsidRPr="00DE515E">
        <w:rPr>
          <w:rFonts w:ascii="Times New Roman" w:hAnsi="Times New Roman" w:cs="Times New Roman"/>
          <w:color w:val="000000"/>
          <w:sz w:val="24"/>
          <w:szCs w:val="24"/>
          <w:lang w:val="id-ID"/>
        </w:rPr>
        <w:t>.</w:t>
      </w:r>
      <w:proofErr w:type="gramEnd"/>
      <w:r w:rsidRPr="00DE51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515E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Artinya 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>pengkelompokan anggota-anggota kelompok kontrol dan eksperimen. Kemudian dilakukan</w:t>
      </w:r>
      <w:r w:rsidRPr="00DE515E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DE515E">
        <w:rPr>
          <w:rFonts w:ascii="Times New Roman" w:hAnsi="Times New Roman" w:cs="Times New Roman"/>
          <w:i/>
          <w:color w:val="000000"/>
          <w:sz w:val="24"/>
          <w:szCs w:val="24"/>
        </w:rPr>
        <w:t>pretest</w:t>
      </w:r>
      <w:r w:rsidRPr="00DE51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>(01) pada kedua kelompok tersebut diikuti intervensi atau</w:t>
      </w:r>
      <w:r w:rsidRPr="00DE51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E515E">
        <w:rPr>
          <w:rFonts w:ascii="Times New Roman" w:hAnsi="Times New Roman" w:cs="Times New Roman"/>
          <w:color w:val="000000"/>
          <w:sz w:val="24"/>
          <w:szCs w:val="24"/>
        </w:rPr>
        <w:t>diberikan</w:t>
      </w:r>
      <w:proofErr w:type="spellEnd"/>
      <w:r w:rsidRPr="00DE51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E515E">
        <w:rPr>
          <w:rFonts w:ascii="Times New Roman" w:hAnsi="Times New Roman" w:cs="Times New Roman"/>
          <w:color w:val="000000"/>
          <w:sz w:val="24"/>
          <w:szCs w:val="24"/>
        </w:rPr>
        <w:t>perlakuan</w:t>
      </w:r>
      <w:proofErr w:type="spellEnd"/>
      <w:r w:rsidRPr="00DE51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(X) pada kelompok eksperimen </w:t>
      </w:r>
      <w:proofErr w:type="spellStart"/>
      <w:r w:rsidRPr="00DE515E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DE51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E515E">
        <w:rPr>
          <w:rFonts w:ascii="Times New Roman" w:hAnsi="Times New Roman" w:cs="Times New Roman"/>
          <w:color w:val="000000"/>
          <w:sz w:val="24"/>
          <w:szCs w:val="24"/>
        </w:rPr>
        <w:t>dilakukan</w:t>
      </w:r>
      <w:proofErr w:type="spellEnd"/>
      <w:r w:rsidRPr="00DE51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515E">
        <w:rPr>
          <w:rFonts w:ascii="Times New Roman" w:hAnsi="Times New Roman" w:cs="Times New Roman"/>
          <w:i/>
          <w:color w:val="000000"/>
          <w:sz w:val="24"/>
          <w:szCs w:val="24"/>
        </w:rPr>
        <w:t>posttest</w:t>
      </w:r>
      <w:r w:rsidRPr="00DE51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2507F">
        <w:rPr>
          <w:rFonts w:ascii="Times New Roman" w:hAnsi="Times New Roman" w:cs="Times New Roman"/>
          <w:color w:val="000000"/>
          <w:sz w:val="24"/>
          <w:szCs w:val="24"/>
          <w:lang w:val="id-ID"/>
        </w:rPr>
        <w:t>(02)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pada kedua kelompok tersebut </w:t>
      </w:r>
      <w:r w:rsidRPr="00DE515E">
        <w:rPr>
          <w:rFonts w:ascii="Times New Roman" w:hAnsi="Times New Roman" w:cs="Times New Roman"/>
          <w:color w:val="000000"/>
          <w:sz w:val="24"/>
          <w:szCs w:val="24"/>
          <w:lang w:val="id-ID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>Notoatmodjo, 2014</w:t>
      </w:r>
      <w:r w:rsidRPr="00DE515E">
        <w:rPr>
          <w:rFonts w:ascii="Times New Roman" w:hAnsi="Times New Roman" w:cs="Times New Roman"/>
          <w:color w:val="000000"/>
          <w:sz w:val="24"/>
          <w:szCs w:val="24"/>
          <w:lang w:val="id-ID"/>
        </w:rPr>
        <w:t>)</w:t>
      </w:r>
      <w:r w:rsidRPr="00DE515E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Berikut bentuk rancangan ini sebegai berikut:</w:t>
      </w:r>
    </w:p>
    <w:p w:rsidR="00DE3F13" w:rsidRDefault="005F49FC" w:rsidP="00DE3F13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 w:firstLine="294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id-ID" w:eastAsia="id-ID"/>
        </w:rPr>
        <w:pict>
          <v:rect id="_x0000_s1027" style="position:absolute;left:0;text-align:left;margin-left:141.6pt;margin-top:20.85pt;width:210.75pt;height:61.5pt;z-index:251659264">
            <v:textbox>
              <w:txbxContent>
                <w:p w:rsidR="00DE3F13" w:rsidRPr="00FA5D9E" w:rsidRDefault="00DE3F13" w:rsidP="00DE3F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id-ID"/>
                    </w:rPr>
                    <w:t xml:space="preserve">    </w:t>
                  </w:r>
                  <w:r w:rsidRPr="00FA5D9E">
                    <w:rPr>
                      <w:rFonts w:ascii="Times New Roman" w:hAnsi="Times New Roman" w:cs="Times New Roman"/>
                      <w:sz w:val="24"/>
                      <w:szCs w:val="24"/>
                      <w:lang w:val="id-ID"/>
                    </w:rPr>
                    <w:t>01</w:t>
                  </w:r>
                  <w:r w:rsidRPr="00FA5D9E">
                    <w:rPr>
                      <w:rFonts w:ascii="Times New Roman" w:hAnsi="Times New Roman" w:cs="Times New Roman"/>
                      <w:sz w:val="24"/>
                      <w:szCs w:val="24"/>
                      <w:lang w:val="id-ID"/>
                    </w:rPr>
                    <w:tab/>
                  </w:r>
                  <w:r w:rsidRPr="00FA5D9E">
                    <w:rPr>
                      <w:rFonts w:ascii="Times New Roman" w:hAnsi="Times New Roman" w:cs="Times New Roman"/>
                      <w:sz w:val="24"/>
                      <w:szCs w:val="24"/>
                      <w:lang w:val="id-ID"/>
                    </w:rPr>
                    <w:tab/>
                    <w:t xml:space="preserve">      X</w:t>
                  </w:r>
                  <w:r w:rsidRPr="00FA5D9E">
                    <w:rPr>
                      <w:rFonts w:ascii="Times New Roman" w:hAnsi="Times New Roman" w:cs="Times New Roman"/>
                      <w:sz w:val="24"/>
                      <w:szCs w:val="24"/>
                      <w:lang w:val="id-ID"/>
                    </w:rPr>
                    <w:tab/>
                  </w:r>
                  <w:r w:rsidRPr="00FA5D9E">
                    <w:rPr>
                      <w:rFonts w:ascii="Times New Roman" w:hAnsi="Times New Roman" w:cs="Times New Roman"/>
                      <w:sz w:val="24"/>
                      <w:szCs w:val="24"/>
                      <w:lang w:val="id-ID"/>
                    </w:rPr>
                    <w:tab/>
                    <w:t xml:space="preserve">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id-ID"/>
                    </w:rPr>
                    <w:t xml:space="preserve"> </w:t>
                  </w:r>
                  <w:r w:rsidRPr="00FA5D9E">
                    <w:rPr>
                      <w:rFonts w:ascii="Times New Roman" w:hAnsi="Times New Roman" w:cs="Times New Roman"/>
                      <w:sz w:val="24"/>
                      <w:szCs w:val="24"/>
                      <w:lang w:val="id-ID"/>
                    </w:rPr>
                    <w:t>02</w:t>
                  </w:r>
                </w:p>
                <w:p w:rsidR="00DE3F13" w:rsidRPr="00FA5D9E" w:rsidRDefault="00DE3F13" w:rsidP="00DE3F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id-ID"/>
                    </w:rPr>
                    <w:t xml:space="preserve">    </w:t>
                  </w:r>
                  <w:r w:rsidRPr="00FA5D9E">
                    <w:rPr>
                      <w:rFonts w:ascii="Times New Roman" w:hAnsi="Times New Roman" w:cs="Times New Roman"/>
                      <w:sz w:val="24"/>
                      <w:szCs w:val="24"/>
                      <w:lang w:val="id-ID"/>
                    </w:rPr>
                    <w:t>01</w:t>
                  </w:r>
                  <w:r w:rsidRPr="00FA5D9E">
                    <w:rPr>
                      <w:rFonts w:ascii="Times New Roman" w:hAnsi="Times New Roman" w:cs="Times New Roman"/>
                      <w:sz w:val="24"/>
                      <w:szCs w:val="24"/>
                      <w:lang w:val="id-ID"/>
                    </w:rPr>
                    <w:tab/>
                  </w:r>
                  <w:r w:rsidRPr="00FA5D9E">
                    <w:rPr>
                      <w:rFonts w:ascii="Times New Roman" w:hAnsi="Times New Roman" w:cs="Times New Roman"/>
                      <w:sz w:val="24"/>
                      <w:szCs w:val="24"/>
                      <w:lang w:val="id-ID"/>
                    </w:rPr>
                    <w:tab/>
                  </w:r>
                  <w:r w:rsidRPr="00FA5D9E">
                    <w:rPr>
                      <w:rFonts w:ascii="Times New Roman" w:hAnsi="Times New Roman" w:cs="Times New Roman"/>
                      <w:sz w:val="24"/>
                      <w:szCs w:val="24"/>
                      <w:lang w:val="id-ID"/>
                    </w:rPr>
                    <w:tab/>
                  </w:r>
                  <w:r w:rsidRPr="00FA5D9E">
                    <w:rPr>
                      <w:rFonts w:ascii="Times New Roman" w:hAnsi="Times New Roman" w:cs="Times New Roman"/>
                      <w:sz w:val="24"/>
                      <w:szCs w:val="24"/>
                      <w:lang w:val="id-ID"/>
                    </w:rPr>
                    <w:tab/>
                    <w:t xml:space="preserve">    02</w:t>
                  </w:r>
                </w:p>
              </w:txbxContent>
            </v:textbox>
          </v:rect>
        </w:pict>
      </w:r>
      <w:r w:rsidR="00DE3F13">
        <w:rPr>
          <w:rFonts w:ascii="Times New Roman" w:hAnsi="Times New Roman" w:cs="Times New Roman"/>
          <w:color w:val="000000"/>
          <w:sz w:val="24"/>
          <w:szCs w:val="24"/>
          <w:lang w:val="id-ID"/>
        </w:rPr>
        <w:tab/>
      </w:r>
      <w:r w:rsidR="00DE3F13">
        <w:rPr>
          <w:rFonts w:ascii="Times New Roman" w:hAnsi="Times New Roman" w:cs="Times New Roman"/>
          <w:color w:val="000000"/>
          <w:sz w:val="24"/>
          <w:szCs w:val="24"/>
          <w:lang w:val="id-ID"/>
        </w:rPr>
        <w:tab/>
      </w:r>
      <w:r w:rsidR="00DE3F13">
        <w:rPr>
          <w:rFonts w:ascii="Times New Roman" w:hAnsi="Times New Roman" w:cs="Times New Roman"/>
          <w:color w:val="000000"/>
          <w:sz w:val="24"/>
          <w:szCs w:val="24"/>
          <w:lang w:val="id-ID"/>
        </w:rPr>
        <w:tab/>
        <w:t xml:space="preserve">    </w:t>
      </w:r>
      <w:r w:rsidR="00DE3F13" w:rsidRPr="00FA5D9E"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>Pretest</w:t>
      </w:r>
      <w:r w:rsidR="00DE3F13">
        <w:rPr>
          <w:rFonts w:ascii="Times New Roman" w:hAnsi="Times New Roman" w:cs="Times New Roman"/>
          <w:color w:val="000000"/>
          <w:sz w:val="24"/>
          <w:szCs w:val="24"/>
          <w:lang w:val="id-ID"/>
        </w:rPr>
        <w:tab/>
        <w:t xml:space="preserve">  Perlakuan</w:t>
      </w:r>
      <w:r w:rsidR="00DE3F13">
        <w:rPr>
          <w:rFonts w:ascii="Times New Roman" w:hAnsi="Times New Roman" w:cs="Times New Roman"/>
          <w:color w:val="000000"/>
          <w:sz w:val="24"/>
          <w:szCs w:val="24"/>
          <w:lang w:val="id-ID"/>
        </w:rPr>
        <w:tab/>
        <w:t xml:space="preserve"> </w:t>
      </w:r>
      <w:r w:rsidR="00DE3F13" w:rsidRPr="00FA5D9E"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>Posttest</w:t>
      </w:r>
    </w:p>
    <w:p w:rsidR="00DE3F13" w:rsidRPr="00FA5D9E" w:rsidRDefault="00DE3F13" w:rsidP="00DE3F13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0" w:firstLine="294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FA5D9E">
        <w:rPr>
          <w:rFonts w:ascii="Times New Roman" w:hAnsi="Times New Roman" w:cs="Times New Roman"/>
          <w:color w:val="000000"/>
          <w:sz w:val="24"/>
          <w:szCs w:val="24"/>
          <w:lang w:val="id-ID"/>
        </w:rPr>
        <w:t>Kelompok Eksperimen</w:t>
      </w:r>
    </w:p>
    <w:p w:rsidR="00DE3F13" w:rsidRDefault="00DE3F13" w:rsidP="00DE3F13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0" w:firstLine="294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>Kelompok Kontrol</w:t>
      </w:r>
    </w:p>
    <w:p w:rsidR="00DE3F13" w:rsidRPr="00FA5D9E" w:rsidRDefault="00DE3F13" w:rsidP="00DE3F13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0" w:firstLine="29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</w:p>
    <w:p w:rsidR="00DE3F13" w:rsidRPr="00FA5D9E" w:rsidRDefault="00DE3F13" w:rsidP="00DE3F13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</w:pPr>
      <w:r w:rsidRPr="00FA5D9E"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>Keterangan :</w:t>
      </w:r>
    </w:p>
    <w:p w:rsidR="00DE3F13" w:rsidRPr="00FA5D9E" w:rsidRDefault="00DE3F13" w:rsidP="00DE3F13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</w:pPr>
      <w:r w:rsidRPr="00FA5D9E"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 xml:space="preserve">01 : Skore </w:t>
      </w:r>
      <w:r w:rsidRPr="00FA5D9E">
        <w:rPr>
          <w:rFonts w:ascii="Times New Roman" w:hAnsi="Times New Roman" w:cs="Times New Roman"/>
          <w:bCs/>
          <w:i/>
          <w:color w:val="000000"/>
          <w:sz w:val="24"/>
          <w:szCs w:val="24"/>
          <w:lang w:val="id-ID"/>
        </w:rPr>
        <w:t>Pretest</w:t>
      </w:r>
    </w:p>
    <w:p w:rsidR="00DE3F13" w:rsidRPr="00FA5D9E" w:rsidRDefault="00DE3F13" w:rsidP="00DE3F13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</w:pPr>
      <w:r w:rsidRPr="00FA5D9E"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>X : Perlakuan</w:t>
      </w:r>
    </w:p>
    <w:p w:rsidR="00E8240E" w:rsidRPr="00DE3F13" w:rsidRDefault="00DE3F13" w:rsidP="00DE3F13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</w:pPr>
      <w:r w:rsidRPr="00FA5D9E"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 xml:space="preserve">02 : Skore </w:t>
      </w:r>
      <w:r w:rsidRPr="00FA5D9E">
        <w:rPr>
          <w:rFonts w:ascii="Times New Roman" w:hAnsi="Times New Roman" w:cs="Times New Roman"/>
          <w:bCs/>
          <w:i/>
          <w:color w:val="000000"/>
          <w:sz w:val="24"/>
          <w:szCs w:val="24"/>
          <w:lang w:val="id-ID"/>
        </w:rPr>
        <w:t>Posttest</w:t>
      </w:r>
    </w:p>
    <w:p w:rsidR="00E248AE" w:rsidRPr="00E248AE" w:rsidRDefault="00E248AE" w:rsidP="00E248AE">
      <w:pPr>
        <w:pStyle w:val="ListParagraph"/>
        <w:spacing w:line="480" w:lineRule="auto"/>
        <w:ind w:left="360" w:firstLine="360"/>
        <w:jc w:val="both"/>
        <w:rPr>
          <w:rFonts w:ascii="Times New Roman" w:hAnsi="Times New Roman"/>
          <w:sz w:val="24"/>
          <w:szCs w:val="24"/>
          <w:lang w:val="sv-SE"/>
        </w:rPr>
      </w:pPr>
    </w:p>
    <w:p w:rsidR="00E8240E" w:rsidRPr="008C7A77" w:rsidRDefault="00E8240E" w:rsidP="00E8240E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480" w:lineRule="auto"/>
        <w:ind w:left="426" w:hanging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8C7A77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Subyek Penelitian</w:t>
      </w:r>
    </w:p>
    <w:p w:rsidR="00E8240E" w:rsidRPr="008C7A77" w:rsidRDefault="00E8240E" w:rsidP="00E8240E">
      <w:pPr>
        <w:pStyle w:val="ListParagraph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8C7A77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Populasi</w:t>
      </w:r>
    </w:p>
    <w:p w:rsidR="00E8240E" w:rsidRDefault="00E8240E" w:rsidP="00E8240E">
      <w:pPr>
        <w:pStyle w:val="ListParagraph"/>
        <w:spacing w:after="0" w:line="456" w:lineRule="auto"/>
        <w:ind w:left="709" w:firstLine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Populasi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keseluruhan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objek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objek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proofErr w:type="gram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akan</w:t>
      </w:r>
      <w:proofErr w:type="spellEnd"/>
      <w:proofErr w:type="gram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diteliti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Notoatmodjo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, 2010). </w:t>
      </w:r>
      <w:proofErr w:type="spellStart"/>
      <w:proofErr w:type="gram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dijadikan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populasi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8272E">
        <w:rPr>
          <w:rFonts w:ascii="Times New Roman" w:hAnsi="Times New Roman" w:cs="Times New Roman"/>
          <w:sz w:val="24"/>
          <w:szCs w:val="24"/>
        </w:rPr>
        <w:t>siswi</w:t>
      </w:r>
      <w:proofErr w:type="spellEnd"/>
      <w:r w:rsidR="0038272E">
        <w:rPr>
          <w:rFonts w:ascii="Times New Roman" w:hAnsi="Times New Roman" w:cs="Times New Roman"/>
          <w:sz w:val="24"/>
          <w:szCs w:val="24"/>
        </w:rPr>
        <w:t xml:space="preserve"> </w:t>
      </w:r>
      <w:r w:rsidR="00273D73">
        <w:rPr>
          <w:rFonts w:ascii="Times New Roman" w:hAnsi="Times New Roman" w:cs="Times New Roman"/>
          <w:sz w:val="24"/>
          <w:szCs w:val="24"/>
          <w:lang w:val="id-ID"/>
        </w:rPr>
        <w:t xml:space="preserve">kelas 1 </w:t>
      </w: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38272E">
        <w:rPr>
          <w:rFonts w:ascii="Times New Roman" w:hAnsi="Times New Roman" w:cs="Times New Roman"/>
          <w:sz w:val="24"/>
          <w:szCs w:val="24"/>
        </w:rPr>
        <w:t xml:space="preserve">SMA </w:t>
      </w:r>
      <w:proofErr w:type="spellStart"/>
      <w:r w:rsidR="0038272E">
        <w:rPr>
          <w:rFonts w:ascii="Times New Roman" w:hAnsi="Times New Roman" w:cs="Times New Roman"/>
          <w:sz w:val="24"/>
          <w:szCs w:val="24"/>
        </w:rPr>
        <w:t>Muhammadiyah</w:t>
      </w:r>
      <w:proofErr w:type="spellEnd"/>
      <w:r w:rsidR="00382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272E">
        <w:rPr>
          <w:rFonts w:ascii="Times New Roman" w:hAnsi="Times New Roman" w:cs="Times New Roman"/>
          <w:sz w:val="24"/>
          <w:szCs w:val="24"/>
        </w:rPr>
        <w:t>Pringsewu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7580">
        <w:rPr>
          <w:rFonts w:ascii="Times New Roman" w:hAnsi="Times New Roman" w:cs="Times New Roman"/>
          <w:color w:val="000000"/>
          <w:sz w:val="24"/>
          <w:szCs w:val="24"/>
          <w:lang w:val="id-ID"/>
        </w:rPr>
        <w:t>5</w:t>
      </w:r>
      <w:r w:rsidR="00273D73">
        <w:rPr>
          <w:rFonts w:ascii="Times New Roman" w:hAnsi="Times New Roman" w:cs="Times New Roman"/>
          <w:color w:val="000000"/>
          <w:sz w:val="24"/>
          <w:szCs w:val="24"/>
          <w:lang w:val="id-ID"/>
        </w:rPr>
        <w:t>2 siswi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E3F13" w:rsidRDefault="00DE3F13" w:rsidP="00E8240E">
      <w:pPr>
        <w:pStyle w:val="ListParagraph"/>
        <w:spacing w:after="0" w:line="456" w:lineRule="auto"/>
        <w:ind w:left="709" w:firstLine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DE3F13" w:rsidRPr="00DE3F13" w:rsidRDefault="00DE3F13" w:rsidP="00E8240E">
      <w:pPr>
        <w:pStyle w:val="ListParagraph"/>
        <w:spacing w:after="0" w:line="456" w:lineRule="auto"/>
        <w:ind w:left="709" w:firstLine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B76CA8" w:rsidRPr="00B76CA8" w:rsidRDefault="00E8240E" w:rsidP="00B76CA8">
      <w:pPr>
        <w:pStyle w:val="ListParagraph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8C7A77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lastRenderedPageBreak/>
        <w:t>Sampel</w:t>
      </w:r>
    </w:p>
    <w:p w:rsidR="00DB5469" w:rsidRDefault="00B76CA8" w:rsidP="00DE3F13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firstLine="294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proofErr w:type="spellStart"/>
      <w:proofErr w:type="gram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Menurut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Arikunto</w:t>
      </w:r>
      <w:proofErr w:type="spellEnd"/>
      <w:proofErr w:type="gram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 (20</w:t>
      </w:r>
      <w:r w:rsidRPr="008C7A77">
        <w:rPr>
          <w:rFonts w:ascii="Times New Roman" w:hAnsi="Times New Roman" w:cs="Times New Roman"/>
          <w:color w:val="000000"/>
          <w:sz w:val="24"/>
          <w:szCs w:val="24"/>
          <w:lang w:val="id-ID"/>
        </w:rPr>
        <w:t>10</w:t>
      </w:r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) 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sampel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sebagian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populasi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mewakili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populasi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akan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diteliti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. </w:t>
      </w:r>
      <w:r w:rsidR="00273D73">
        <w:rPr>
          <w:rFonts w:ascii="Times New Roman" w:hAnsi="Times New Roman" w:cs="Times New Roman"/>
          <w:color w:val="000000"/>
          <w:sz w:val="24"/>
          <w:szCs w:val="24"/>
          <w:lang w:val="id-ID"/>
        </w:rPr>
        <w:t>J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umlah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sampel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diperlukan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7580">
        <w:rPr>
          <w:rFonts w:ascii="Times New Roman" w:hAnsi="Times New Roman" w:cs="Times New Roman"/>
          <w:color w:val="000000"/>
          <w:sz w:val="24"/>
          <w:szCs w:val="24"/>
          <w:lang w:val="id-ID"/>
        </w:rPr>
        <w:t>52</w:t>
      </w:r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0853">
        <w:rPr>
          <w:rFonts w:ascii="Times New Roman" w:hAnsi="Times New Roman" w:cs="Times New Roman"/>
          <w:color w:val="000000"/>
          <w:sz w:val="24"/>
          <w:szCs w:val="24"/>
        </w:rPr>
        <w:t>siswi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73D73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Sampel yang diambil hanya kelas 1 dengan alasan </w:t>
      </w:r>
      <w:r w:rsidR="00CB7580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berdasarkan data UKS sebagian besar yang mengeluhkan disminorea adalah siswi kelas I. </w:t>
      </w:r>
      <w:r w:rsidR="00DE3F13">
        <w:rPr>
          <w:rFonts w:ascii="Times New Roman" w:hAnsi="Times New Roman" w:cs="Times New Roman"/>
          <w:color w:val="000000"/>
          <w:sz w:val="24"/>
          <w:szCs w:val="24"/>
          <w:lang w:val="id-ID"/>
        </w:rPr>
        <w:t>Jumlah sampel diba</w:t>
      </w:r>
      <w:r w:rsidR="00CB7580">
        <w:rPr>
          <w:rFonts w:ascii="Times New Roman" w:hAnsi="Times New Roman" w:cs="Times New Roman"/>
          <w:color w:val="000000"/>
          <w:sz w:val="24"/>
          <w:szCs w:val="24"/>
          <w:lang w:val="id-ID"/>
        </w:rPr>
        <w:t>gi menjadi dua kelompok yaitu 26</w:t>
      </w:r>
      <w:r w:rsidR="00DE3F13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siswi</w:t>
      </w:r>
      <w:r w:rsidR="00CB7580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sebagai kelompok kontrol dan 26</w:t>
      </w:r>
      <w:r w:rsidR="00DE3F13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siswi menjadi kelompok eksperimen. </w:t>
      </w:r>
    </w:p>
    <w:p w:rsidR="00B76CA8" w:rsidRPr="00DB5469" w:rsidRDefault="00B76CA8" w:rsidP="00DE3F13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firstLine="294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proofErr w:type="spellStart"/>
      <w:proofErr w:type="gramStart"/>
      <w:r w:rsidRPr="00273D73">
        <w:rPr>
          <w:rFonts w:ascii="Times New Roman" w:hAnsi="Times New Roman" w:cs="Times New Roman"/>
          <w:color w:val="000000"/>
          <w:sz w:val="24"/>
          <w:szCs w:val="24"/>
        </w:rPr>
        <w:t>Teknik</w:t>
      </w:r>
      <w:proofErr w:type="spellEnd"/>
      <w:r w:rsidRPr="00273D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3D73">
        <w:rPr>
          <w:rFonts w:ascii="Times New Roman" w:hAnsi="Times New Roman" w:cs="Times New Roman"/>
          <w:color w:val="000000"/>
          <w:sz w:val="24"/>
          <w:szCs w:val="24"/>
        </w:rPr>
        <w:t>pengambilan</w:t>
      </w:r>
      <w:proofErr w:type="spellEnd"/>
      <w:r w:rsidRPr="00273D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3D73">
        <w:rPr>
          <w:rFonts w:ascii="Times New Roman" w:hAnsi="Times New Roman" w:cs="Times New Roman"/>
          <w:color w:val="000000"/>
          <w:sz w:val="24"/>
          <w:szCs w:val="24"/>
        </w:rPr>
        <w:t>sampel</w:t>
      </w:r>
      <w:proofErr w:type="spellEnd"/>
      <w:r w:rsidRPr="00273D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73D73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dalam penelitian ini </w:t>
      </w:r>
      <w:proofErr w:type="spellStart"/>
      <w:r w:rsidRPr="00273D73">
        <w:rPr>
          <w:rFonts w:ascii="Times New Roman" w:hAnsi="Times New Roman" w:cs="Times New Roman"/>
          <w:color w:val="000000"/>
          <w:sz w:val="24"/>
          <w:szCs w:val="24"/>
        </w:rPr>
        <w:t>menggunakan</w:t>
      </w:r>
      <w:proofErr w:type="spellEnd"/>
      <w:r w:rsidRPr="00273D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73D73">
        <w:rPr>
          <w:rFonts w:ascii="Times New Roman" w:hAnsi="Times New Roman" w:cs="Times New Roman"/>
          <w:i/>
          <w:iCs/>
          <w:color w:val="000000"/>
          <w:sz w:val="24"/>
          <w:szCs w:val="24"/>
          <w:lang w:val="id-ID"/>
        </w:rPr>
        <w:t>total population</w:t>
      </w:r>
      <w:r w:rsidR="008A1119" w:rsidRPr="00273D73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  <w:proofErr w:type="gramEnd"/>
      <w:r w:rsidR="00DB5469">
        <w:rPr>
          <w:rFonts w:ascii="Times New Roman" w:hAnsi="Times New Roman" w:cs="Times New Roman"/>
          <w:iCs/>
          <w:color w:val="000000"/>
          <w:sz w:val="24"/>
          <w:szCs w:val="24"/>
          <w:lang w:val="id-ID"/>
        </w:rPr>
        <w:t xml:space="preserve"> Pembagian sampel di lakukan dengan cara perhitungan pada nomor </w:t>
      </w:r>
      <w:r w:rsidR="00DB5469">
        <w:rPr>
          <w:rFonts w:ascii="Times New Roman" w:hAnsi="Times New Roman" w:cs="Times New Roman"/>
          <w:iCs/>
          <w:color w:val="000000"/>
          <w:sz w:val="24"/>
          <w:szCs w:val="24"/>
          <w:lang w:val="id-ID"/>
        </w:rPr>
        <w:t>urut</w:t>
      </w:r>
      <w:r w:rsidR="00DB5469">
        <w:rPr>
          <w:rFonts w:ascii="Times New Roman" w:hAnsi="Times New Roman" w:cs="Times New Roman"/>
          <w:iCs/>
          <w:color w:val="000000"/>
          <w:sz w:val="24"/>
          <w:szCs w:val="24"/>
          <w:lang w:val="id-ID"/>
        </w:rPr>
        <w:t xml:space="preserve"> kunjungan responden dimana pada reponden dengan nomor umur ganjil diambil sebagai kelompok kontrol dan responden dengan nomor urut genap sebagai kelompok eksperimen.</w:t>
      </w:r>
    </w:p>
    <w:p w:rsidR="00273D73" w:rsidRPr="00273D73" w:rsidRDefault="00273D73" w:rsidP="00273D73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</w:p>
    <w:p w:rsidR="00E8240E" w:rsidRPr="008C7A77" w:rsidRDefault="00E8240E" w:rsidP="00E8240E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480" w:lineRule="auto"/>
        <w:ind w:left="426" w:hanging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8C7A77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Variabel Penelitian</w:t>
      </w:r>
    </w:p>
    <w:p w:rsidR="00E8240E" w:rsidRDefault="00E8240E" w:rsidP="00E8240E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 w:firstLine="29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7A77">
        <w:rPr>
          <w:rFonts w:ascii="Times New Roman" w:hAnsi="Times New Roman" w:cs="Times New Roman"/>
          <w:color w:val="000000"/>
          <w:sz w:val="24"/>
          <w:szCs w:val="24"/>
          <w:lang w:val="id-ID"/>
        </w:rPr>
        <w:t>V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ariabel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sesuatu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digunakan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ciri,sifat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ukuran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dimiliki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didapatkan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oleh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satuan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tentang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sesuatu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konsep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pengertian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tertentu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Notoatmojdo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>, 2010)</w:t>
      </w:r>
    </w:p>
    <w:p w:rsidR="00E8240E" w:rsidRPr="008C7A77" w:rsidRDefault="00E8240E" w:rsidP="00E8240E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8C7A77">
        <w:rPr>
          <w:rFonts w:ascii="Times New Roman" w:hAnsi="Times New Roman" w:cs="Times New Roman"/>
          <w:color w:val="000000"/>
          <w:sz w:val="24"/>
          <w:szCs w:val="24"/>
          <w:lang w:val="id-ID"/>
        </w:rPr>
        <w:t>Variabel dalam penelitian ini adalah :</w:t>
      </w:r>
    </w:p>
    <w:p w:rsidR="00E8240E" w:rsidRPr="008C7A77" w:rsidRDefault="00E8240E" w:rsidP="00E8240E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8C7A77">
        <w:rPr>
          <w:rFonts w:ascii="Times New Roman" w:hAnsi="Times New Roman" w:cs="Times New Roman"/>
          <w:color w:val="000000"/>
          <w:sz w:val="24"/>
          <w:szCs w:val="24"/>
          <w:lang w:val="id-ID"/>
        </w:rPr>
        <w:t>Varia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>bel Bebas (Independent)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ab/>
        <w:t xml:space="preserve">: </w:t>
      </w:r>
      <w:proofErr w:type="spellStart"/>
      <w:r w:rsidR="008A1119">
        <w:rPr>
          <w:rFonts w:ascii="Times New Roman" w:hAnsi="Times New Roman" w:cs="Times New Roman"/>
          <w:color w:val="000000"/>
          <w:sz w:val="24"/>
          <w:szCs w:val="24"/>
        </w:rPr>
        <w:t>Pendidikan</w:t>
      </w:r>
      <w:proofErr w:type="spellEnd"/>
      <w:r w:rsidR="008A11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A1119">
        <w:rPr>
          <w:rFonts w:ascii="Times New Roman" w:hAnsi="Times New Roman" w:cs="Times New Roman"/>
          <w:color w:val="000000"/>
          <w:sz w:val="24"/>
          <w:szCs w:val="24"/>
        </w:rPr>
        <w:t>Kesehatan</w:t>
      </w:r>
      <w:proofErr w:type="spellEnd"/>
    </w:p>
    <w:p w:rsidR="00E8240E" w:rsidRDefault="00E8240E" w:rsidP="001C0413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8C7A77">
        <w:rPr>
          <w:rFonts w:ascii="Times New Roman" w:hAnsi="Times New Roman" w:cs="Times New Roman"/>
          <w:color w:val="000000"/>
          <w:sz w:val="24"/>
          <w:szCs w:val="24"/>
          <w:lang w:val="id-ID"/>
        </w:rPr>
        <w:t>Variabel Terikat (Dependent)</w:t>
      </w:r>
      <w:r w:rsidRPr="008C7A77">
        <w:rPr>
          <w:rFonts w:ascii="Times New Roman" w:hAnsi="Times New Roman" w:cs="Times New Roman"/>
          <w:color w:val="000000"/>
          <w:sz w:val="24"/>
          <w:szCs w:val="24"/>
          <w:lang w:val="id-ID"/>
        </w:rPr>
        <w:tab/>
        <w:t xml:space="preserve">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Penanganan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Disminorhea</w:t>
      </w:r>
      <w:proofErr w:type="spellEnd"/>
    </w:p>
    <w:p w:rsidR="00273D73" w:rsidRDefault="00273D73" w:rsidP="00273D73">
      <w:pPr>
        <w:pStyle w:val="ListParagraph"/>
        <w:shd w:val="clear" w:color="auto" w:fill="FFFFFF"/>
        <w:autoSpaceDE w:val="0"/>
        <w:autoSpaceDN w:val="0"/>
        <w:adjustRightInd w:val="0"/>
        <w:spacing w:after="0" w:line="480" w:lineRule="auto"/>
        <w:ind w:left="786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:rsidR="00DB5469" w:rsidRPr="001C0413" w:rsidRDefault="00DB5469" w:rsidP="00273D73">
      <w:pPr>
        <w:pStyle w:val="ListParagraph"/>
        <w:shd w:val="clear" w:color="auto" w:fill="FFFFFF"/>
        <w:autoSpaceDE w:val="0"/>
        <w:autoSpaceDN w:val="0"/>
        <w:adjustRightInd w:val="0"/>
        <w:spacing w:after="0" w:line="480" w:lineRule="auto"/>
        <w:ind w:left="786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:rsidR="00E8240E" w:rsidRPr="008C7A77" w:rsidRDefault="00E8240E" w:rsidP="00E8240E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480" w:lineRule="auto"/>
        <w:ind w:left="426" w:hanging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8C7A77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lastRenderedPageBreak/>
        <w:t>Definisi Operasional dan Pengukuran Variabel</w:t>
      </w:r>
    </w:p>
    <w:p w:rsidR="00273D73" w:rsidRPr="00217532" w:rsidRDefault="00E8240E" w:rsidP="00217532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Definisi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operasional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uraian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tentang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batasan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variabel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dimaksud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tentang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apa</w:t>
      </w:r>
      <w:proofErr w:type="spellEnd"/>
      <w:proofErr w:type="gram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diukur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oleh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variabel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bersangkutan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>, (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Notoatmodjo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>, 2010)</w:t>
      </w:r>
      <w:r w:rsidRPr="008C7A7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. </w:t>
      </w:r>
      <w:proofErr w:type="spellStart"/>
      <w:proofErr w:type="gram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Definisi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opersional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bermanfaat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mengarahkan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kepada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pengukuran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pengamatan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terhadap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variable-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variabel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bersangkutan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serta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pengemb</w:t>
      </w:r>
      <w:r>
        <w:rPr>
          <w:rFonts w:ascii="Times New Roman" w:hAnsi="Times New Roman" w:cs="Times New Roman"/>
          <w:color w:val="000000"/>
          <w:sz w:val="24"/>
          <w:szCs w:val="24"/>
        </w:rPr>
        <w:t>angan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instrument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ukur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E8240E" w:rsidRPr="00217532" w:rsidRDefault="00E8240E" w:rsidP="00273D7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id-ID"/>
        </w:rPr>
      </w:pPr>
      <w:proofErr w:type="spellStart"/>
      <w:proofErr w:type="gramStart"/>
      <w:r w:rsidRPr="00217532">
        <w:rPr>
          <w:rFonts w:ascii="Times New Roman" w:hAnsi="Times New Roman" w:cs="Times New Roman"/>
          <w:b/>
          <w:bCs/>
          <w:color w:val="000000"/>
        </w:rPr>
        <w:t>Tabel</w:t>
      </w:r>
      <w:proofErr w:type="spellEnd"/>
      <w:r w:rsidRPr="00217532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217532">
        <w:rPr>
          <w:rFonts w:ascii="Times New Roman" w:hAnsi="Times New Roman" w:cs="Times New Roman"/>
          <w:b/>
          <w:bCs/>
          <w:color w:val="000000"/>
          <w:lang w:val="id-ID"/>
        </w:rPr>
        <w:t xml:space="preserve"> 3.1</w:t>
      </w:r>
      <w:proofErr w:type="gramEnd"/>
    </w:p>
    <w:p w:rsidR="00E8240E" w:rsidRPr="00217532" w:rsidRDefault="00E8240E" w:rsidP="00273D73">
      <w:pPr>
        <w:pStyle w:val="ListParagraph"/>
        <w:shd w:val="clear" w:color="auto" w:fill="FFFFFF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color w:val="000000"/>
          <w:lang w:val="id-ID"/>
        </w:rPr>
      </w:pPr>
      <w:proofErr w:type="spellStart"/>
      <w:r w:rsidRPr="00217532">
        <w:rPr>
          <w:rFonts w:ascii="Times New Roman" w:hAnsi="Times New Roman" w:cs="Times New Roman"/>
          <w:b/>
          <w:color w:val="000000"/>
        </w:rPr>
        <w:t>Definisi</w:t>
      </w:r>
      <w:proofErr w:type="spellEnd"/>
      <w:r w:rsidRPr="00217532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217532">
        <w:rPr>
          <w:rFonts w:ascii="Times New Roman" w:hAnsi="Times New Roman" w:cs="Times New Roman"/>
          <w:b/>
          <w:color w:val="000000"/>
        </w:rPr>
        <w:t>Operasional</w:t>
      </w:r>
      <w:proofErr w:type="spellEnd"/>
    </w:p>
    <w:p w:rsidR="00273D73" w:rsidRPr="00217532" w:rsidRDefault="00273D73" w:rsidP="00273D73">
      <w:pPr>
        <w:pStyle w:val="ListParagraph"/>
        <w:shd w:val="clear" w:color="auto" w:fill="FFFFFF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0"/>
          <w:szCs w:val="20"/>
          <w:lang w:val="id-ID"/>
        </w:rPr>
      </w:pPr>
    </w:p>
    <w:tbl>
      <w:tblPr>
        <w:tblStyle w:val="TableGrid"/>
        <w:tblW w:w="9039" w:type="dxa"/>
        <w:tblLayout w:type="fixed"/>
        <w:tblLook w:val="04A0" w:firstRow="1" w:lastRow="0" w:firstColumn="1" w:lastColumn="0" w:noHBand="0" w:noVBand="1"/>
      </w:tblPr>
      <w:tblGrid>
        <w:gridCol w:w="1363"/>
        <w:gridCol w:w="2431"/>
        <w:gridCol w:w="1276"/>
        <w:gridCol w:w="1275"/>
        <w:gridCol w:w="1560"/>
        <w:gridCol w:w="1134"/>
      </w:tblGrid>
      <w:tr w:rsidR="00E8240E" w:rsidRPr="00217532" w:rsidTr="00273D73">
        <w:tc>
          <w:tcPr>
            <w:tcW w:w="1363" w:type="dxa"/>
          </w:tcPr>
          <w:p w:rsidR="00E8240E" w:rsidRPr="00217532" w:rsidRDefault="00E8240E" w:rsidP="00273D73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</w:pPr>
            <w:r w:rsidRPr="002175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  <w:t xml:space="preserve">Variabel </w:t>
            </w:r>
          </w:p>
        </w:tc>
        <w:tc>
          <w:tcPr>
            <w:tcW w:w="2431" w:type="dxa"/>
          </w:tcPr>
          <w:p w:rsidR="00E8240E" w:rsidRPr="00217532" w:rsidRDefault="00E8240E" w:rsidP="00273D73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</w:pPr>
            <w:r w:rsidRPr="002175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  <w:t xml:space="preserve">Definisi </w:t>
            </w:r>
          </w:p>
        </w:tc>
        <w:tc>
          <w:tcPr>
            <w:tcW w:w="1276" w:type="dxa"/>
          </w:tcPr>
          <w:p w:rsidR="00E8240E" w:rsidRPr="00217532" w:rsidRDefault="00E8240E" w:rsidP="00273D73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</w:pPr>
            <w:r w:rsidRPr="002175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  <w:t>Alat Ukur</w:t>
            </w:r>
          </w:p>
        </w:tc>
        <w:tc>
          <w:tcPr>
            <w:tcW w:w="1275" w:type="dxa"/>
          </w:tcPr>
          <w:p w:rsidR="00E8240E" w:rsidRPr="00217532" w:rsidRDefault="00E8240E" w:rsidP="00273D73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</w:pPr>
            <w:r w:rsidRPr="002175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  <w:t xml:space="preserve">Cara  ukur </w:t>
            </w:r>
          </w:p>
        </w:tc>
        <w:tc>
          <w:tcPr>
            <w:tcW w:w="1560" w:type="dxa"/>
          </w:tcPr>
          <w:p w:rsidR="00E8240E" w:rsidRPr="00217532" w:rsidRDefault="00E8240E" w:rsidP="00273D73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</w:pPr>
            <w:r w:rsidRPr="002175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  <w:t>Hasil ukur</w:t>
            </w:r>
          </w:p>
        </w:tc>
        <w:tc>
          <w:tcPr>
            <w:tcW w:w="1134" w:type="dxa"/>
          </w:tcPr>
          <w:p w:rsidR="00E8240E" w:rsidRPr="00217532" w:rsidRDefault="00E8240E" w:rsidP="00273D73">
            <w:pPr>
              <w:pStyle w:val="ListParagraph"/>
              <w:spacing w:line="360" w:lineRule="auto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</w:pPr>
            <w:r w:rsidRPr="002175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  <w:t>Skala ukur</w:t>
            </w:r>
          </w:p>
        </w:tc>
      </w:tr>
      <w:tr w:rsidR="00E8240E" w:rsidRPr="00217532" w:rsidTr="00273D73">
        <w:tc>
          <w:tcPr>
            <w:tcW w:w="1363" w:type="dxa"/>
          </w:tcPr>
          <w:p w:rsidR="00E8240E" w:rsidRPr="00217532" w:rsidRDefault="008A1119" w:rsidP="008022E2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</w:pPr>
            <w:proofErr w:type="spellStart"/>
            <w:r w:rsidRPr="002175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>Pendidikan</w:t>
            </w:r>
            <w:proofErr w:type="spellEnd"/>
            <w:r w:rsidRPr="002175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 xml:space="preserve"> </w:t>
            </w:r>
            <w:proofErr w:type="spellStart"/>
            <w:r w:rsidRPr="002175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>Kesehatan</w:t>
            </w:r>
            <w:proofErr w:type="spellEnd"/>
          </w:p>
        </w:tc>
        <w:tc>
          <w:tcPr>
            <w:tcW w:w="2431" w:type="dxa"/>
          </w:tcPr>
          <w:p w:rsidR="0089051B" w:rsidRPr="00217532" w:rsidRDefault="0089051B" w:rsidP="008905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75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217532">
              <w:rPr>
                <w:rFonts w:ascii="Times New Roman" w:hAnsi="Times New Roman" w:cs="Times New Roman"/>
                <w:sz w:val="20"/>
                <w:szCs w:val="20"/>
              </w:rPr>
              <w:t xml:space="preserve">roses untuk meningkatkan kemampuan </w:t>
            </w:r>
            <w:r w:rsidR="00273D73" w:rsidRPr="00217532">
              <w:rPr>
                <w:rFonts w:ascii="Times New Roman" w:hAnsi="Times New Roman" w:cs="Times New Roman"/>
                <w:sz w:val="20"/>
                <w:szCs w:val="20"/>
              </w:rPr>
              <w:t xml:space="preserve">seseorang </w:t>
            </w:r>
            <w:r w:rsidRPr="00217532">
              <w:rPr>
                <w:rFonts w:ascii="Times New Roman" w:hAnsi="Times New Roman" w:cs="Times New Roman"/>
                <w:sz w:val="20"/>
                <w:szCs w:val="20"/>
              </w:rPr>
              <w:t>dalam memelihara dan meningkatkan kesehatan.</w:t>
            </w:r>
            <w:r w:rsidR="00273D73" w:rsidRPr="00217532">
              <w:rPr>
                <w:rFonts w:ascii="Times New Roman" w:hAnsi="Times New Roman" w:cs="Times New Roman"/>
                <w:sz w:val="20"/>
                <w:szCs w:val="20"/>
              </w:rPr>
              <w:t xml:space="preserve"> Pendidikan kesehatan yang diberikan tentang:</w:t>
            </w:r>
          </w:p>
          <w:p w:rsidR="00273D73" w:rsidRPr="00217532" w:rsidRDefault="00273D73" w:rsidP="00217532">
            <w:pPr>
              <w:pStyle w:val="ListParagraph"/>
              <w:numPr>
                <w:ilvl w:val="0"/>
                <w:numId w:val="14"/>
              </w:numPr>
              <w:ind w:left="338"/>
              <w:rPr>
                <w:rFonts w:ascii="Times New Roman" w:hAnsi="Times New Roman" w:cs="Times New Roman"/>
                <w:sz w:val="20"/>
                <w:szCs w:val="20"/>
              </w:rPr>
            </w:pPr>
            <w:r w:rsidRPr="00217532">
              <w:rPr>
                <w:rFonts w:ascii="Times New Roman" w:hAnsi="Times New Roman" w:cs="Times New Roman"/>
                <w:sz w:val="20"/>
                <w:szCs w:val="20"/>
              </w:rPr>
              <w:t>Definisi menstruasi dan disminorea,</w:t>
            </w:r>
          </w:p>
          <w:p w:rsidR="00273D73" w:rsidRPr="00217532" w:rsidRDefault="00273D73" w:rsidP="00217532">
            <w:pPr>
              <w:pStyle w:val="ListParagraph"/>
              <w:numPr>
                <w:ilvl w:val="0"/>
                <w:numId w:val="14"/>
              </w:numPr>
              <w:ind w:left="338"/>
              <w:rPr>
                <w:rFonts w:ascii="Times New Roman" w:hAnsi="Times New Roman" w:cs="Times New Roman"/>
                <w:sz w:val="20"/>
                <w:szCs w:val="20"/>
              </w:rPr>
            </w:pPr>
            <w:r w:rsidRPr="00217532">
              <w:rPr>
                <w:rFonts w:ascii="Times New Roman" w:hAnsi="Times New Roman" w:cs="Times New Roman"/>
                <w:sz w:val="20"/>
                <w:szCs w:val="20"/>
              </w:rPr>
              <w:t>Gangguan pada menstruasi salahsatunya disminorea</w:t>
            </w:r>
          </w:p>
          <w:p w:rsidR="00E8240E" w:rsidRPr="00217532" w:rsidRDefault="00273D73" w:rsidP="00217532">
            <w:pPr>
              <w:pStyle w:val="ListParagraph"/>
              <w:numPr>
                <w:ilvl w:val="0"/>
                <w:numId w:val="14"/>
              </w:numPr>
              <w:ind w:left="338"/>
              <w:rPr>
                <w:rFonts w:ascii="Times New Roman" w:hAnsi="Times New Roman" w:cs="Times New Roman"/>
                <w:sz w:val="20"/>
                <w:szCs w:val="20"/>
              </w:rPr>
            </w:pPr>
            <w:r w:rsidRPr="00217532">
              <w:rPr>
                <w:rFonts w:ascii="Times New Roman" w:hAnsi="Times New Roman" w:cs="Times New Roman"/>
                <w:sz w:val="20"/>
                <w:szCs w:val="20"/>
              </w:rPr>
              <w:t>Upaya penanganan disminorea</w:t>
            </w:r>
          </w:p>
        </w:tc>
        <w:tc>
          <w:tcPr>
            <w:tcW w:w="1276" w:type="dxa"/>
          </w:tcPr>
          <w:p w:rsidR="004A156E" w:rsidRPr="004A156E" w:rsidRDefault="004A156E" w:rsidP="004A156E">
            <w:pPr>
              <w:pStyle w:val="ListParagraph"/>
              <w:ind w:left="317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4A156E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SAP</w:t>
            </w:r>
          </w:p>
        </w:tc>
        <w:tc>
          <w:tcPr>
            <w:tcW w:w="1275" w:type="dxa"/>
          </w:tcPr>
          <w:p w:rsidR="00E8240E" w:rsidRPr="00217532" w:rsidRDefault="00357A5B" w:rsidP="00C01054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Memberikan pendidikan kesehatan</w:t>
            </w:r>
          </w:p>
        </w:tc>
        <w:tc>
          <w:tcPr>
            <w:tcW w:w="1560" w:type="dxa"/>
          </w:tcPr>
          <w:p w:rsidR="00273D73" w:rsidRDefault="00357A5B" w:rsidP="00273D73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 = responden yang tidak m</w:t>
            </w:r>
            <w:r w:rsidR="00C01054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engikuti pendidikan kesehatan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.</w:t>
            </w:r>
          </w:p>
          <w:p w:rsidR="00357A5B" w:rsidRDefault="00357A5B" w:rsidP="00273D73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  <w:p w:rsidR="00357A5B" w:rsidRPr="00217532" w:rsidRDefault="00357A5B" w:rsidP="00357A5B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 = responden yang mengikuti pendidikan kesehatan</w:t>
            </w:r>
          </w:p>
        </w:tc>
        <w:tc>
          <w:tcPr>
            <w:tcW w:w="1134" w:type="dxa"/>
          </w:tcPr>
          <w:p w:rsidR="00E8240E" w:rsidRPr="00217532" w:rsidRDefault="00217532" w:rsidP="0089051B">
            <w:pPr>
              <w:pStyle w:val="ListParagraph"/>
              <w:spacing w:line="48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217532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Nominal</w:t>
            </w:r>
          </w:p>
        </w:tc>
      </w:tr>
      <w:tr w:rsidR="00C01054" w:rsidRPr="00217532" w:rsidTr="00273D73">
        <w:tc>
          <w:tcPr>
            <w:tcW w:w="1363" w:type="dxa"/>
          </w:tcPr>
          <w:p w:rsidR="00C01054" w:rsidRPr="00C01054" w:rsidRDefault="00C01054" w:rsidP="00A74A40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</w:pPr>
            <w:proofErr w:type="spellStart"/>
            <w:r w:rsidRPr="00C0105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>Penanganan</w:t>
            </w:r>
            <w:proofErr w:type="spellEnd"/>
            <w:r w:rsidRPr="00C0105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 xml:space="preserve"> </w:t>
            </w:r>
            <w:proofErr w:type="spellStart"/>
            <w:r w:rsidRPr="00C0105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>Disminorhea</w:t>
            </w:r>
            <w:proofErr w:type="spellEnd"/>
          </w:p>
        </w:tc>
        <w:tc>
          <w:tcPr>
            <w:tcW w:w="2431" w:type="dxa"/>
          </w:tcPr>
          <w:p w:rsidR="00C01054" w:rsidRPr="00C01054" w:rsidRDefault="00C01054" w:rsidP="00A74A40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0105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Cara </w:t>
            </w:r>
            <w:proofErr w:type="spellStart"/>
            <w:r w:rsidRPr="00C0105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untuk</w:t>
            </w:r>
            <w:proofErr w:type="spellEnd"/>
            <w:r w:rsidRPr="00C0105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0105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mengurangi</w:t>
            </w:r>
            <w:proofErr w:type="spellEnd"/>
            <w:r w:rsidRPr="00C0105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rasa </w:t>
            </w:r>
            <w:proofErr w:type="spellStart"/>
            <w:r w:rsidRPr="00C0105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nyeri</w:t>
            </w:r>
            <w:proofErr w:type="spellEnd"/>
            <w:r w:rsidRPr="00C0105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0105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saat</w:t>
            </w:r>
            <w:proofErr w:type="spellEnd"/>
            <w:r w:rsidRPr="00C0105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0105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menstruasi</w:t>
            </w:r>
            <w:proofErr w:type="spellEnd"/>
            <w:r w:rsidRPr="00C0105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0105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dengan</w:t>
            </w:r>
            <w:proofErr w:type="spellEnd"/>
            <w:r w:rsidRPr="00C0105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0105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cara</w:t>
            </w:r>
            <w:proofErr w:type="spellEnd"/>
            <w:r w:rsidRPr="00C0105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C01054" w:rsidRPr="00C01054" w:rsidRDefault="00C01054" w:rsidP="00C01054">
            <w:pPr>
              <w:pStyle w:val="ListParagraph"/>
              <w:numPr>
                <w:ilvl w:val="0"/>
                <w:numId w:val="10"/>
              </w:numPr>
              <w:ind w:left="197" w:hanging="21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id-ID"/>
              </w:rPr>
            </w:pPr>
            <w:proofErr w:type="spellStart"/>
            <w:r w:rsidRPr="00C0105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Olahraga</w:t>
            </w:r>
            <w:proofErr w:type="spellEnd"/>
            <w:r w:rsidRPr="00C0105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C01054" w:rsidRPr="00C01054" w:rsidRDefault="00C01054" w:rsidP="00C01054">
            <w:pPr>
              <w:pStyle w:val="ListParagraph"/>
              <w:numPr>
                <w:ilvl w:val="0"/>
                <w:numId w:val="10"/>
              </w:numPr>
              <w:ind w:left="197" w:hanging="21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id-ID"/>
              </w:rPr>
            </w:pPr>
            <w:proofErr w:type="spellStart"/>
            <w:r w:rsidRPr="00C0105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Kompres</w:t>
            </w:r>
            <w:proofErr w:type="spellEnd"/>
            <w:r w:rsidRPr="00C0105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air </w:t>
            </w:r>
            <w:proofErr w:type="spellStart"/>
            <w:r w:rsidRPr="00C0105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hangat</w:t>
            </w:r>
            <w:proofErr w:type="spellEnd"/>
            <w:r w:rsidRPr="00C0105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C01054" w:rsidRPr="00C01054" w:rsidRDefault="00C01054" w:rsidP="00C01054">
            <w:pPr>
              <w:pStyle w:val="ListParagraph"/>
              <w:numPr>
                <w:ilvl w:val="0"/>
                <w:numId w:val="10"/>
              </w:numPr>
              <w:ind w:left="197" w:hanging="21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id-ID"/>
              </w:rPr>
            </w:pPr>
            <w:proofErr w:type="spellStart"/>
            <w:r w:rsidRPr="00C0105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Minum</w:t>
            </w:r>
            <w:proofErr w:type="spellEnd"/>
            <w:r w:rsidRPr="00C0105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0105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obat</w:t>
            </w:r>
            <w:proofErr w:type="spellEnd"/>
            <w:r w:rsidRPr="00C0105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0105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pengurang</w:t>
            </w:r>
            <w:proofErr w:type="spellEnd"/>
            <w:r w:rsidRPr="00C0105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0105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nyeri</w:t>
            </w:r>
            <w:proofErr w:type="spellEnd"/>
            <w:r w:rsidRPr="00C0105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C01054" w:rsidRPr="00C01054" w:rsidRDefault="00C01054" w:rsidP="00C01054">
            <w:pPr>
              <w:pStyle w:val="ListParagraph"/>
              <w:numPr>
                <w:ilvl w:val="0"/>
                <w:numId w:val="10"/>
              </w:numPr>
              <w:ind w:left="197" w:hanging="21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id-ID"/>
              </w:rPr>
            </w:pPr>
            <w:proofErr w:type="spellStart"/>
            <w:r w:rsidRPr="00C0105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Minum</w:t>
            </w:r>
            <w:proofErr w:type="spellEnd"/>
            <w:r w:rsidRPr="00C0105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air </w:t>
            </w:r>
            <w:proofErr w:type="spellStart"/>
            <w:r w:rsidRPr="00C0105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kunyit</w:t>
            </w:r>
            <w:proofErr w:type="spellEnd"/>
            <w:r w:rsidRPr="00C0105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C01054" w:rsidRPr="00C01054" w:rsidRDefault="00C01054" w:rsidP="00C01054">
            <w:pPr>
              <w:pStyle w:val="ListParagraph"/>
              <w:numPr>
                <w:ilvl w:val="0"/>
                <w:numId w:val="10"/>
              </w:numPr>
              <w:ind w:left="197" w:hanging="21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id-ID"/>
              </w:rPr>
            </w:pPr>
            <w:proofErr w:type="spellStart"/>
            <w:r w:rsidRPr="00C0105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Posisi</w:t>
            </w:r>
            <w:proofErr w:type="spellEnd"/>
            <w:r w:rsidRPr="00C0105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0105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membungkuk</w:t>
            </w:r>
            <w:proofErr w:type="spellEnd"/>
            <w:r w:rsidRPr="00C0105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C01054" w:rsidRPr="00C01054" w:rsidRDefault="00C01054" w:rsidP="00C01054">
            <w:pPr>
              <w:pStyle w:val="ListParagraph"/>
              <w:numPr>
                <w:ilvl w:val="0"/>
                <w:numId w:val="10"/>
              </w:numPr>
              <w:ind w:left="197" w:hanging="21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id-ID"/>
              </w:rPr>
            </w:pPr>
            <w:proofErr w:type="spellStart"/>
            <w:r w:rsidRPr="00C0105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Istirahat</w:t>
            </w:r>
            <w:proofErr w:type="spellEnd"/>
            <w:r w:rsidRPr="00C0105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0105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cukup</w:t>
            </w:r>
            <w:proofErr w:type="spellEnd"/>
            <w:r w:rsidRPr="00C0105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276" w:type="dxa"/>
          </w:tcPr>
          <w:p w:rsidR="00C01054" w:rsidRPr="00C01054" w:rsidRDefault="00C01054" w:rsidP="00A74A40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</w:pPr>
            <w:proofErr w:type="spellStart"/>
            <w:r w:rsidRPr="00C0105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>Kuesioner</w:t>
            </w:r>
            <w:proofErr w:type="spellEnd"/>
          </w:p>
        </w:tc>
        <w:tc>
          <w:tcPr>
            <w:tcW w:w="1275" w:type="dxa"/>
          </w:tcPr>
          <w:p w:rsidR="00C01054" w:rsidRPr="00C01054" w:rsidRDefault="00C01054" w:rsidP="00A74A40">
            <w:pPr>
              <w:tabs>
                <w:tab w:val="left" w:pos="825"/>
              </w:tabs>
              <w:rPr>
                <w:rFonts w:ascii="Times New Roman" w:hAnsi="Times New Roman" w:cs="Times New Roman"/>
                <w:sz w:val="20"/>
                <w:szCs w:val="20"/>
                <w:lang w:val="en-US" w:eastAsia="id-ID"/>
              </w:rPr>
            </w:pPr>
            <w:r w:rsidRPr="00C0105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>Test</w:t>
            </w:r>
          </w:p>
        </w:tc>
        <w:tc>
          <w:tcPr>
            <w:tcW w:w="1560" w:type="dxa"/>
          </w:tcPr>
          <w:p w:rsidR="00C01054" w:rsidRPr="00C01054" w:rsidRDefault="00C01054" w:rsidP="00A74A40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</w:pPr>
            <w:r w:rsidRPr="00C0105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 xml:space="preserve">0= </w:t>
            </w:r>
            <w:proofErr w:type="spellStart"/>
            <w:r w:rsidRPr="00C0105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>Kurang</w:t>
            </w:r>
            <w:proofErr w:type="spellEnd"/>
          </w:p>
          <w:p w:rsidR="00C01054" w:rsidRPr="00C01054" w:rsidRDefault="00C01054" w:rsidP="00A74A40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</w:pPr>
            <w:r w:rsidRPr="00C0105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 xml:space="preserve">     </w:t>
            </w:r>
            <w:proofErr w:type="spellStart"/>
            <w:r w:rsidRPr="00C0105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>Baik</w:t>
            </w:r>
            <w:proofErr w:type="spellEnd"/>
          </w:p>
          <w:p w:rsidR="00C01054" w:rsidRPr="00C01054" w:rsidRDefault="00C01054" w:rsidP="00A74A40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</w:pPr>
            <w:r w:rsidRPr="00C0105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 xml:space="preserve">     (</w:t>
            </w:r>
            <w:proofErr w:type="spellStart"/>
            <w:r w:rsidRPr="00C0105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>jika</w:t>
            </w:r>
            <w:proofErr w:type="spellEnd"/>
            <w:r w:rsidRPr="00C0105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 xml:space="preserve"> </w:t>
            </w:r>
          </w:p>
          <w:p w:rsidR="00C01054" w:rsidRPr="00C01054" w:rsidRDefault="00C01054" w:rsidP="00A74A40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</w:pPr>
            <w:r w:rsidRPr="00C0105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 xml:space="preserve">     </w:t>
            </w:r>
            <w:proofErr w:type="spellStart"/>
            <w:r w:rsidRPr="00C0105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>Penanganan</w:t>
            </w:r>
            <w:proofErr w:type="spellEnd"/>
          </w:p>
          <w:p w:rsidR="00C01054" w:rsidRPr="00C01054" w:rsidRDefault="00357A5B" w:rsidP="00A74A40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 xml:space="preserve">1-2 </w:t>
            </w:r>
            <w:proofErr w:type="spellStart"/>
            <w:r w:rsidRPr="00C0105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>upaya</w:t>
            </w:r>
            <w:proofErr w:type="spellEnd"/>
            <w:r w:rsidR="00C01054" w:rsidRPr="00C0105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>)</w:t>
            </w:r>
          </w:p>
          <w:p w:rsidR="00C01054" w:rsidRPr="00C01054" w:rsidRDefault="00C01054" w:rsidP="00A74A40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</w:pPr>
            <w:r w:rsidRPr="00C0105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 xml:space="preserve">     </w:t>
            </w:r>
          </w:p>
          <w:p w:rsidR="00C01054" w:rsidRPr="00C01054" w:rsidRDefault="00C01054" w:rsidP="00A74A40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</w:pPr>
            <w:r w:rsidRPr="00C0105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 xml:space="preserve">1= </w:t>
            </w:r>
            <w:proofErr w:type="spellStart"/>
            <w:r w:rsidRPr="00C0105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>Baik</w:t>
            </w:r>
            <w:proofErr w:type="spellEnd"/>
            <w:r w:rsidRPr="00C0105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 xml:space="preserve"> </w:t>
            </w:r>
          </w:p>
          <w:p w:rsidR="00C01054" w:rsidRPr="00C01054" w:rsidRDefault="00C01054" w:rsidP="00A74A40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</w:pPr>
            <w:r w:rsidRPr="00C0105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 xml:space="preserve">     (</w:t>
            </w:r>
            <w:proofErr w:type="spellStart"/>
            <w:r w:rsidRPr="00C0105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>jika</w:t>
            </w:r>
            <w:proofErr w:type="spellEnd"/>
            <w:r w:rsidRPr="00C0105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 xml:space="preserve"> </w:t>
            </w:r>
          </w:p>
          <w:p w:rsidR="00C01054" w:rsidRPr="00C01054" w:rsidRDefault="00C01054" w:rsidP="00A74A40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</w:pPr>
            <w:r w:rsidRPr="00C0105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 xml:space="preserve">     </w:t>
            </w:r>
            <w:proofErr w:type="spellStart"/>
            <w:r w:rsidRPr="00C0105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>Penanganan</w:t>
            </w:r>
            <w:proofErr w:type="spellEnd"/>
          </w:p>
          <w:p w:rsidR="00C01054" w:rsidRPr="00C01054" w:rsidRDefault="00357A5B" w:rsidP="00A74A40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3 - 6</w:t>
            </w:r>
            <w:r w:rsidRPr="00C0105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 xml:space="preserve"> </w:t>
            </w:r>
            <w:proofErr w:type="spellStart"/>
            <w:r w:rsidRPr="00C0105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>upaya</w:t>
            </w:r>
            <w:proofErr w:type="spellEnd"/>
            <w:r w:rsidR="00C01054" w:rsidRPr="00C0105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 xml:space="preserve">) </w:t>
            </w:r>
          </w:p>
          <w:p w:rsidR="00C01054" w:rsidRPr="00C01054" w:rsidRDefault="00C01054" w:rsidP="00A74A4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</w:pPr>
          </w:p>
        </w:tc>
        <w:tc>
          <w:tcPr>
            <w:tcW w:w="1134" w:type="dxa"/>
          </w:tcPr>
          <w:p w:rsidR="00C01054" w:rsidRPr="00C01054" w:rsidRDefault="00C01054" w:rsidP="00A74A40">
            <w:pPr>
              <w:pStyle w:val="ListParagraph"/>
              <w:spacing w:line="48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C01054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 xml:space="preserve">Ordinal </w:t>
            </w:r>
          </w:p>
        </w:tc>
      </w:tr>
    </w:tbl>
    <w:p w:rsidR="00DE3F13" w:rsidRDefault="00DE3F13" w:rsidP="00DE3F13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</w:p>
    <w:p w:rsidR="00824E17" w:rsidRDefault="00824E17" w:rsidP="00DE3F13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</w:p>
    <w:p w:rsidR="00824E17" w:rsidRDefault="00824E17" w:rsidP="00DE3F13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</w:p>
    <w:p w:rsidR="00C01054" w:rsidRPr="00C01054" w:rsidRDefault="00E8240E" w:rsidP="00C01054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480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217532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lastRenderedPageBreak/>
        <w:t>Pengumpulan Data</w:t>
      </w:r>
    </w:p>
    <w:p w:rsidR="00C01054" w:rsidRDefault="00C01054" w:rsidP="00C01054">
      <w:pPr>
        <w:pStyle w:val="ListParagraph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Instrument penelitian</w:t>
      </w:r>
    </w:p>
    <w:p w:rsidR="00C01054" w:rsidRPr="00220E41" w:rsidRDefault="00C01054" w:rsidP="00C01054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786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</w:pPr>
      <w:r w:rsidRPr="00B947C3">
        <w:rPr>
          <w:rFonts w:ascii="Times New Roman" w:hAnsi="Times New Roman" w:cs="Times New Roman"/>
          <w:color w:val="000000"/>
          <w:sz w:val="24"/>
          <w:szCs w:val="24"/>
        </w:rPr>
        <w:t xml:space="preserve">Instrument </w:t>
      </w:r>
      <w:proofErr w:type="spellStart"/>
      <w:r w:rsidRPr="00B947C3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B947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47C3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B947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47C3">
        <w:rPr>
          <w:rFonts w:ascii="Times New Roman" w:hAnsi="Times New Roman" w:cs="Times New Roman"/>
          <w:color w:val="000000"/>
          <w:sz w:val="24"/>
          <w:szCs w:val="24"/>
        </w:rPr>
        <w:t>alat</w:t>
      </w:r>
      <w:proofErr w:type="spellEnd"/>
      <w:r w:rsidRPr="00B947C3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B947C3">
        <w:rPr>
          <w:rFonts w:ascii="Times New Roman" w:hAnsi="Times New Roman" w:cs="Times New Roman"/>
          <w:color w:val="000000"/>
          <w:sz w:val="24"/>
          <w:szCs w:val="24"/>
        </w:rPr>
        <w:t>alat</w:t>
      </w:r>
      <w:proofErr w:type="spellEnd"/>
      <w:r w:rsidRPr="00B947C3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proofErr w:type="gramStart"/>
      <w:r w:rsidRPr="00B947C3">
        <w:rPr>
          <w:rFonts w:ascii="Times New Roman" w:hAnsi="Times New Roman" w:cs="Times New Roman"/>
          <w:color w:val="000000"/>
          <w:sz w:val="24"/>
          <w:szCs w:val="24"/>
        </w:rPr>
        <w:t>akan</w:t>
      </w:r>
      <w:proofErr w:type="spellEnd"/>
      <w:proofErr w:type="gramEnd"/>
      <w:r w:rsidRPr="00B947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47C3">
        <w:rPr>
          <w:rFonts w:ascii="Times New Roman" w:hAnsi="Times New Roman" w:cs="Times New Roman"/>
          <w:color w:val="000000"/>
          <w:sz w:val="24"/>
          <w:szCs w:val="24"/>
        </w:rPr>
        <w:t>digunakan</w:t>
      </w:r>
      <w:proofErr w:type="spellEnd"/>
      <w:r w:rsidRPr="00B947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47C3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B947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47C3">
        <w:rPr>
          <w:rFonts w:ascii="Times New Roman" w:hAnsi="Times New Roman" w:cs="Times New Roman"/>
          <w:color w:val="000000"/>
          <w:sz w:val="24"/>
          <w:szCs w:val="24"/>
        </w:rPr>
        <w:t>mengukur</w:t>
      </w:r>
      <w:proofErr w:type="spellEnd"/>
      <w:r w:rsidRPr="00B947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47C3">
        <w:rPr>
          <w:rFonts w:ascii="Times New Roman" w:hAnsi="Times New Roman" w:cs="Times New Roman"/>
          <w:color w:val="000000"/>
          <w:sz w:val="24"/>
          <w:szCs w:val="24"/>
        </w:rPr>
        <w:t>hasil</w:t>
      </w:r>
      <w:proofErr w:type="spellEnd"/>
      <w:r w:rsidRPr="00B947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47C3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B947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47C3">
        <w:rPr>
          <w:rFonts w:ascii="Times New Roman" w:hAnsi="Times New Roman" w:cs="Times New Roman"/>
          <w:color w:val="000000"/>
          <w:sz w:val="24"/>
          <w:szCs w:val="24"/>
        </w:rPr>
        <w:t>variabel</w:t>
      </w:r>
      <w:proofErr w:type="spellEnd"/>
      <w:r w:rsidRPr="00B947C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B947C3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B947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47C3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B947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47C3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B947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47C3">
        <w:rPr>
          <w:rFonts w:ascii="Times New Roman" w:hAnsi="Times New Roman" w:cs="Times New Roman"/>
          <w:color w:val="000000"/>
          <w:sz w:val="24"/>
          <w:szCs w:val="24"/>
        </w:rPr>
        <w:t>peneliti</w:t>
      </w:r>
      <w:proofErr w:type="spellEnd"/>
      <w:r w:rsidRPr="00B947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47C3">
        <w:rPr>
          <w:rFonts w:ascii="Times New Roman" w:hAnsi="Times New Roman" w:cs="Times New Roman"/>
          <w:color w:val="000000"/>
          <w:sz w:val="24"/>
          <w:szCs w:val="24"/>
        </w:rPr>
        <w:t>melakukan</w:t>
      </w:r>
      <w:proofErr w:type="spellEnd"/>
      <w:r w:rsidRPr="00B947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47C3">
        <w:rPr>
          <w:rFonts w:ascii="Times New Roman" w:hAnsi="Times New Roman" w:cs="Times New Roman"/>
          <w:color w:val="000000"/>
          <w:sz w:val="24"/>
          <w:szCs w:val="24"/>
        </w:rPr>
        <w:t>pendidikan</w:t>
      </w:r>
      <w:proofErr w:type="spellEnd"/>
      <w:r w:rsidRPr="00B947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47C3">
        <w:rPr>
          <w:rFonts w:ascii="Times New Roman" w:hAnsi="Times New Roman" w:cs="Times New Roman"/>
          <w:color w:val="000000"/>
          <w:sz w:val="24"/>
          <w:szCs w:val="24"/>
        </w:rPr>
        <w:t>kesehatan</w:t>
      </w:r>
      <w:proofErr w:type="spellEnd"/>
      <w:r w:rsidRPr="00B947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dengan media </w:t>
      </w:r>
      <w:r w:rsidR="00357A5B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Power point, proyektor dan 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>lea</w:t>
      </w:r>
      <w:r w:rsidRPr="00F26986"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>flate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. Kemudian untuk upaya penanganan disminorea peneliti menggunakan kuesioner. </w:t>
      </w:r>
    </w:p>
    <w:p w:rsidR="00C01054" w:rsidRPr="00F473C5" w:rsidRDefault="00C01054" w:rsidP="00C01054">
      <w:pPr>
        <w:pStyle w:val="ListParagraph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F473C5"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  <w:t>Prosedur pengambilan data</w:t>
      </w:r>
    </w:p>
    <w:p w:rsidR="00C01054" w:rsidRPr="00F473C5" w:rsidRDefault="00C01054" w:rsidP="00C01054">
      <w:pPr>
        <w:pStyle w:val="ListParagraph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proofErr w:type="spellStart"/>
      <w:r w:rsidRPr="00F473C5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F473C5">
        <w:rPr>
          <w:rFonts w:ascii="Times New Roman" w:hAnsi="Times New Roman" w:cs="Times New Roman"/>
          <w:sz w:val="24"/>
          <w:szCs w:val="24"/>
        </w:rPr>
        <w:t xml:space="preserve"> </w:t>
      </w:r>
      <w:r w:rsidRPr="00F473C5">
        <w:rPr>
          <w:rFonts w:ascii="Times New Roman" w:hAnsi="Times New Roman" w:cs="Times New Roman"/>
          <w:sz w:val="24"/>
          <w:szCs w:val="24"/>
          <w:lang w:val="id-ID"/>
        </w:rPr>
        <w:t>mengambil surat izin pre survey dari STIKes Aisyah Pringsewu</w:t>
      </w:r>
    </w:p>
    <w:p w:rsidR="00C01054" w:rsidRPr="00F473C5" w:rsidRDefault="00C01054" w:rsidP="00C01054">
      <w:pPr>
        <w:pStyle w:val="ListParagraph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F473C5">
        <w:rPr>
          <w:rFonts w:ascii="Times New Roman" w:hAnsi="Times New Roman" w:cs="Times New Roman"/>
          <w:sz w:val="24"/>
          <w:szCs w:val="24"/>
          <w:lang w:val="id-ID"/>
        </w:rPr>
        <w:t xml:space="preserve">Peneliti </w:t>
      </w:r>
      <w:proofErr w:type="spellStart"/>
      <w:r w:rsidRPr="00F473C5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F47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3C5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F47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3C5">
        <w:rPr>
          <w:rFonts w:ascii="Times New Roman" w:hAnsi="Times New Roman" w:cs="Times New Roman"/>
          <w:sz w:val="24"/>
          <w:szCs w:val="24"/>
        </w:rPr>
        <w:t>izin</w:t>
      </w:r>
      <w:proofErr w:type="spellEnd"/>
      <w:r w:rsidRPr="00F47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3C5">
        <w:rPr>
          <w:rFonts w:ascii="Times New Roman" w:hAnsi="Times New Roman" w:cs="Times New Roman"/>
          <w:sz w:val="24"/>
          <w:szCs w:val="24"/>
        </w:rPr>
        <w:t>ketempat</w:t>
      </w:r>
      <w:proofErr w:type="spellEnd"/>
      <w:r w:rsidRPr="00F473C5">
        <w:rPr>
          <w:rFonts w:ascii="Times New Roman" w:hAnsi="Times New Roman" w:cs="Times New Roman"/>
          <w:sz w:val="24"/>
          <w:szCs w:val="24"/>
        </w:rPr>
        <w:t xml:space="preserve"> </w:t>
      </w:r>
      <w:r w:rsidRPr="00F473C5">
        <w:rPr>
          <w:rFonts w:ascii="Times New Roman" w:hAnsi="Times New Roman" w:cs="Times New Roman"/>
          <w:sz w:val="24"/>
          <w:szCs w:val="24"/>
          <w:lang w:val="id-ID"/>
        </w:rPr>
        <w:t>pre survey</w:t>
      </w:r>
    </w:p>
    <w:p w:rsidR="00C01054" w:rsidRPr="00F473C5" w:rsidRDefault="00C01054" w:rsidP="00C01054">
      <w:pPr>
        <w:pStyle w:val="ListParagraph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proofErr w:type="spellStart"/>
      <w:r w:rsidRPr="00F473C5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F47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3C5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F47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3C5">
        <w:rPr>
          <w:rFonts w:ascii="Times New Roman" w:hAnsi="Times New Roman" w:cs="Times New Roman"/>
          <w:sz w:val="24"/>
          <w:szCs w:val="24"/>
        </w:rPr>
        <w:t>izin</w:t>
      </w:r>
      <w:proofErr w:type="spellEnd"/>
      <w:r w:rsidRPr="00F473C5">
        <w:rPr>
          <w:rFonts w:ascii="Times New Roman" w:hAnsi="Times New Roman" w:cs="Times New Roman"/>
          <w:sz w:val="24"/>
          <w:szCs w:val="24"/>
        </w:rPr>
        <w:t xml:space="preserve"> </w:t>
      </w:r>
      <w:r w:rsidRPr="00F473C5">
        <w:rPr>
          <w:rFonts w:ascii="Times New Roman" w:hAnsi="Times New Roman" w:cs="Times New Roman"/>
          <w:sz w:val="24"/>
          <w:szCs w:val="24"/>
          <w:lang w:val="id-ID"/>
        </w:rPr>
        <w:t xml:space="preserve">survey peneliti </w:t>
      </w:r>
      <w:r>
        <w:rPr>
          <w:rFonts w:ascii="Times New Roman" w:hAnsi="Times New Roman" w:cs="Times New Roman"/>
          <w:sz w:val="24"/>
          <w:szCs w:val="24"/>
          <w:lang w:val="id-ID"/>
        </w:rPr>
        <w:t>melihat data kunjungan siswi yang mengalami disminorea di UKS</w:t>
      </w:r>
      <w:r w:rsidRPr="00F473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1054" w:rsidRPr="00F473C5" w:rsidRDefault="00C01054" w:rsidP="00C01054">
      <w:pPr>
        <w:pStyle w:val="ListParagraph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F473C5">
        <w:rPr>
          <w:rFonts w:ascii="Times New Roman" w:hAnsi="Times New Roman" w:cs="Times New Roman"/>
          <w:b/>
          <w:sz w:val="24"/>
          <w:szCs w:val="24"/>
          <w:lang w:val="id-ID"/>
        </w:rPr>
        <w:t>Prosedur Penelitian</w:t>
      </w:r>
    </w:p>
    <w:p w:rsidR="00357A5B" w:rsidRDefault="00357A5B" w:rsidP="00C01054">
      <w:pPr>
        <w:pStyle w:val="ListParagraph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 xml:space="preserve">Penelitian </w:t>
      </w:r>
      <w:r w:rsidR="005F4FF4"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>telah dilakukan pada tanggal 8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 xml:space="preserve"> </w:t>
      </w:r>
      <w:r w:rsidR="005F4FF4"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>Juni dan 17 Juli 2018</w:t>
      </w:r>
    </w:p>
    <w:p w:rsidR="00C01054" w:rsidRDefault="00357A5B" w:rsidP="00C01054">
      <w:pPr>
        <w:pStyle w:val="ListParagraph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>T</w:t>
      </w:r>
      <w:r w:rsidR="00C01054"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 xml:space="preserve">empat untuk melaksanakan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>penelitian di SMA Muhammadiyah, t</w:t>
      </w:r>
      <w:r w:rsidR="00C01054"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 xml:space="preserve">empat yang digunakan </w:t>
      </w:r>
      <w:r w:rsidR="001F0878"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>di ruang kelas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>.</w:t>
      </w:r>
    </w:p>
    <w:p w:rsidR="00C01054" w:rsidRDefault="00357A5B" w:rsidP="001F0878">
      <w:pPr>
        <w:pStyle w:val="ListParagraph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>Peneliti m</w:t>
      </w:r>
      <w:r w:rsidR="00C01054"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 xml:space="preserve">engumpulkan responden penelitian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 xml:space="preserve">tepat pada pukul 08.00 </w:t>
      </w:r>
      <w:r w:rsidR="001F0878"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>dan membagi</w:t>
      </w:r>
      <w:r w:rsidR="00C01054"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 xml:space="preserve"> jumlah responden menjadi dua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>kelompok</w:t>
      </w:r>
      <w:r w:rsidR="00C01054"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 xml:space="preserve"> untuk dikelompokan menjadi kelompok kontro</w:t>
      </w:r>
      <w:r w:rsidR="001F0878"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>l dan eksperimen.</w:t>
      </w:r>
    </w:p>
    <w:p w:rsidR="00DB5469" w:rsidRDefault="00DB5469" w:rsidP="00C01054">
      <w:pPr>
        <w:pStyle w:val="ListParagraph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  <w:lang w:val="id-ID"/>
        </w:rPr>
        <w:t xml:space="preserve">Pembagian sampel di lakukan dengan cara perhitungan pada nomor urut kunjungan responden dimana pada reponden dengan nomor 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id-ID"/>
        </w:rPr>
        <w:lastRenderedPageBreak/>
        <w:t>umur ganjil diambil sebagai kelompok kontrol dan responden dengan nomor urut genap sebagai kelompok eksperimen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id-ID"/>
        </w:rPr>
        <w:t>.</w:t>
      </w:r>
    </w:p>
    <w:p w:rsidR="00C01054" w:rsidRDefault="001F0878" w:rsidP="00C01054">
      <w:pPr>
        <w:pStyle w:val="ListParagraph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>R</w:t>
      </w:r>
      <w:r w:rsidR="00C01054"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 xml:space="preserve">esponden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 xml:space="preserve">ditempatkan </w:t>
      </w:r>
      <w:r w:rsidR="00C01054"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>pada 2 ruangan yang berbeda.</w:t>
      </w:r>
    </w:p>
    <w:p w:rsidR="00C01054" w:rsidRDefault="00C01054" w:rsidP="00C01054">
      <w:pPr>
        <w:pStyle w:val="ListParagraph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 xml:space="preserve">Pada penelitian ini peneliti dibantu oleh </w:t>
      </w:r>
      <w:r w:rsidR="00357A5B"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>6-8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 xml:space="preserve"> asisten agar dapat mengk</w:t>
      </w:r>
      <w:r w:rsidR="00357A5B"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>ondisikan responden dengan baik, adapun asisten meliputi 6 teman sejawat dan 2 perwakilan guru selaku wali kelas</w:t>
      </w:r>
    </w:p>
    <w:p w:rsidR="00C01054" w:rsidRDefault="00C01054" w:rsidP="00C01054">
      <w:pPr>
        <w:pStyle w:val="ListParagraph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 xml:space="preserve">Pada kedua kelompok akan diberikan </w:t>
      </w:r>
      <w:r w:rsidRPr="00F473C5">
        <w:rPr>
          <w:rFonts w:ascii="Times New Roman" w:hAnsi="Times New Roman" w:cs="Times New Roman"/>
          <w:bCs/>
          <w:i/>
          <w:color w:val="000000"/>
          <w:sz w:val="24"/>
          <w:szCs w:val="24"/>
          <w:lang w:val="id-ID"/>
        </w:rPr>
        <w:t>infomed consent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 xml:space="preserve"> sebagai tanda bahwa responden bersedia menjadi sampel.</w:t>
      </w:r>
    </w:p>
    <w:p w:rsidR="00C01054" w:rsidRDefault="00C01054" w:rsidP="00C01054">
      <w:pPr>
        <w:pStyle w:val="ListParagraph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>Kemudian</w:t>
      </w:r>
      <w:r w:rsidR="00357A5B"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 xml:space="preserve"> pada tahap pertama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 xml:space="preserve"> peneliti akan </w:t>
      </w:r>
      <w:r w:rsidR="001F0878"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>memberikan kuesioner kepada kelompok</w:t>
      </w:r>
      <w:r w:rsidR="00357A5B"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 xml:space="preserve"> eksperimen, dan asisten peneliti memberikan kuesioner pada kelompok kontrol.</w:t>
      </w:r>
    </w:p>
    <w:p w:rsidR="00357A5B" w:rsidRDefault="00C01054" w:rsidP="00C01054">
      <w:pPr>
        <w:pStyle w:val="ListParagraph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 xml:space="preserve">Setelah itu </w:t>
      </w:r>
      <w:r w:rsidR="00357A5B"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 xml:space="preserve">peneliti akan memberikan pendidikan kesehatan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 xml:space="preserve">pada </w:t>
      </w:r>
      <w:r w:rsidR="00357A5B"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>kelompok eksperimen</w:t>
      </w:r>
      <w:r w:rsidR="001F0878"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 xml:space="preserve"> secara langs</w:t>
      </w:r>
      <w:r w:rsidR="00357A5B"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 xml:space="preserve">ung setelah pengisian  kuesioner. </w:t>
      </w:r>
    </w:p>
    <w:p w:rsidR="00357A5B" w:rsidRDefault="00357A5B" w:rsidP="00C01054">
      <w:pPr>
        <w:pStyle w:val="ListParagraph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 xml:space="preserve">Pendidikan kesehatan dilakukan mulai pukul 10.00 – 11.00 atau 60 menit. </w:t>
      </w:r>
      <w:r w:rsidR="006513C5"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>Materi yang dibahas mengenai pengertian menstruasi dan disminorea, gangguan menstruasi dan upaya pencegahan disminorea.</w:t>
      </w:r>
    </w:p>
    <w:p w:rsidR="00C01054" w:rsidRDefault="006513C5" w:rsidP="00C01054">
      <w:pPr>
        <w:pStyle w:val="ListParagraph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 xml:space="preserve">Sedangkan asisten peneliti yang meneliti pada </w:t>
      </w:r>
      <w:r w:rsidR="00C01054"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 xml:space="preserve">kelompok kontrol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 xml:space="preserve">setelah mengambil hasil kuesioner kemudian membagikan </w:t>
      </w:r>
      <w:r w:rsidR="00C01054"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 xml:space="preserve"> </w:t>
      </w:r>
      <w:r w:rsidR="00C01054" w:rsidRPr="006513C5">
        <w:rPr>
          <w:rFonts w:ascii="Times New Roman" w:hAnsi="Times New Roman" w:cs="Times New Roman"/>
          <w:bCs/>
          <w:i/>
          <w:color w:val="000000"/>
          <w:sz w:val="24"/>
          <w:szCs w:val="24"/>
          <w:lang w:val="id-ID"/>
        </w:rPr>
        <w:t>liflate</w:t>
      </w:r>
      <w:r w:rsidR="00C01054"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 xml:space="preserve">dan mengistruksikan agar liflate di baca di rumah. </w:t>
      </w:r>
      <w:r w:rsidR="001F0878"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 xml:space="preserve"> </w:t>
      </w:r>
    </w:p>
    <w:p w:rsidR="00DB5469" w:rsidRPr="00824E17" w:rsidRDefault="006513C5" w:rsidP="00824E17">
      <w:pPr>
        <w:pStyle w:val="ListParagraph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 xml:space="preserve">Dan 30 hari kemudian peneliti akan </w:t>
      </w:r>
      <w:r w:rsidR="001F0878" w:rsidRPr="001F0878"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>melakukan pembagian kuesioner</w:t>
      </w:r>
      <w:bookmarkStart w:id="0" w:name="_GoBack"/>
      <w:bookmarkEnd w:id="0"/>
      <w:r w:rsidR="001F0878" w:rsidRPr="001F0878"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 xml:space="preserve"> kembali untuk mengetahui upaya apa saja yang telah di lakukan. </w:t>
      </w:r>
    </w:p>
    <w:p w:rsidR="00E8240E" w:rsidRPr="008C7A77" w:rsidRDefault="00E8240E" w:rsidP="00E8240E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480" w:lineRule="auto"/>
        <w:ind w:left="426" w:hanging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8C7A77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lastRenderedPageBreak/>
        <w:t>Pengolahan Data</w:t>
      </w:r>
    </w:p>
    <w:p w:rsidR="00E8240E" w:rsidRPr="00ED7788" w:rsidRDefault="00E8240E" w:rsidP="00E8240E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7A7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    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Menurut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Sutanto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(200</w:t>
      </w:r>
      <w:r w:rsidRPr="008C7A77">
        <w:rPr>
          <w:rFonts w:ascii="Times New Roman" w:hAnsi="Times New Roman" w:cs="Times New Roman"/>
          <w:color w:val="000000"/>
          <w:sz w:val="24"/>
          <w:szCs w:val="24"/>
          <w:lang w:val="id-ID"/>
        </w:rPr>
        <w:t>7</w:t>
      </w:r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Setelah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dikumpulkan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, data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kemudian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diolah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tahap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tahap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berikut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E8240E" w:rsidRPr="008C7A77" w:rsidRDefault="00E8240E" w:rsidP="00E8240E">
      <w:pPr>
        <w:pStyle w:val="ListParagraph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8C7A77">
        <w:rPr>
          <w:rFonts w:ascii="Times New Roman" w:hAnsi="Times New Roman" w:cs="Times New Roman"/>
          <w:i/>
          <w:iCs/>
          <w:color w:val="000000"/>
          <w:sz w:val="24"/>
          <w:szCs w:val="24"/>
          <w:lang w:val="id-ID"/>
        </w:rPr>
        <w:t xml:space="preserve"> </w:t>
      </w:r>
      <w:r w:rsidRPr="008C7A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Editing</w:t>
      </w:r>
    </w:p>
    <w:p w:rsidR="00E8240E" w:rsidRPr="008C7A77" w:rsidRDefault="00E8240E" w:rsidP="00E8240E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78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proofErr w:type="spellStart"/>
      <w:proofErr w:type="gram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Tahap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merupakan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kegiatan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penyuntingan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data yang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telah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terkumpul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yaitu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memeriksa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kelengkapan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kesalahan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pengisian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tiap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jawaban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daftar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pertanyaan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periapan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C7A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Entry </w:t>
      </w:r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data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kedalam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tabulasi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E8240E" w:rsidRPr="008C7A77" w:rsidRDefault="00E8240E" w:rsidP="00E8240E">
      <w:pPr>
        <w:pStyle w:val="ListParagraph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8C7A77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Coding</w:t>
      </w:r>
    </w:p>
    <w:p w:rsidR="00E8240E" w:rsidRPr="001F0878" w:rsidRDefault="00E8240E" w:rsidP="001F0878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786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proofErr w:type="spellStart"/>
      <w:proofErr w:type="gram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Setelah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diedit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langkah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berikutnya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mengkoding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data,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yaitu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memberi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kode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terhadap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setiap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jawaban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diberikan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Tujuannya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memudahkan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klasifikasi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data,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menghindari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terjadinya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A06CE8">
        <w:rPr>
          <w:rFonts w:ascii="Times New Roman" w:hAnsi="Times New Roman" w:cs="Times New Roman"/>
          <w:color w:val="000000"/>
          <w:sz w:val="24"/>
          <w:szCs w:val="24"/>
        </w:rPr>
        <w:t>encampuran</w:t>
      </w:r>
      <w:proofErr w:type="spellEnd"/>
      <w:r w:rsidRPr="00A06CE8">
        <w:rPr>
          <w:rFonts w:ascii="Times New Roman" w:hAnsi="Times New Roman" w:cs="Times New Roman"/>
          <w:color w:val="000000"/>
          <w:sz w:val="24"/>
          <w:szCs w:val="24"/>
        </w:rPr>
        <w:t xml:space="preserve"> data yang </w:t>
      </w:r>
      <w:proofErr w:type="spellStart"/>
      <w:r w:rsidRPr="00A06CE8">
        <w:rPr>
          <w:rFonts w:ascii="Times New Roman" w:hAnsi="Times New Roman" w:cs="Times New Roman"/>
          <w:color w:val="000000"/>
          <w:sz w:val="24"/>
          <w:szCs w:val="24"/>
        </w:rPr>
        <w:t>bukan</w:t>
      </w:r>
      <w:proofErr w:type="spellEnd"/>
      <w:r w:rsidRPr="00A06C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6CE8">
        <w:rPr>
          <w:rFonts w:ascii="Times New Roman" w:hAnsi="Times New Roman" w:cs="Times New Roman"/>
          <w:color w:val="000000"/>
          <w:sz w:val="24"/>
          <w:szCs w:val="24"/>
        </w:rPr>
        <w:t>jenis</w:t>
      </w:r>
      <w:proofErr w:type="spellEnd"/>
      <w:r w:rsidRPr="00A06C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6CE8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A06C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6CE8">
        <w:rPr>
          <w:rFonts w:ascii="Times New Roman" w:hAnsi="Times New Roman" w:cs="Times New Roman"/>
          <w:color w:val="000000"/>
          <w:sz w:val="24"/>
          <w:szCs w:val="24"/>
        </w:rPr>
        <w:t>kategorinya</w:t>
      </w:r>
      <w:proofErr w:type="spellEnd"/>
      <w:r w:rsidRPr="00A06CE8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A06C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6CE8">
        <w:rPr>
          <w:rFonts w:ascii="Times New Roman" w:hAnsi="Times New Roman" w:cs="Times New Roman"/>
          <w:color w:val="000000"/>
          <w:sz w:val="24"/>
          <w:szCs w:val="24"/>
        </w:rPr>
        <w:t>Juga</w:t>
      </w:r>
      <w:proofErr w:type="spellEnd"/>
      <w:r w:rsidRPr="00A06C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6CE8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A06C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6CE8">
        <w:rPr>
          <w:rFonts w:ascii="Times New Roman" w:hAnsi="Times New Roman" w:cs="Times New Roman"/>
          <w:color w:val="000000"/>
          <w:sz w:val="24"/>
          <w:szCs w:val="24"/>
        </w:rPr>
        <w:t>memudahkan</w:t>
      </w:r>
      <w:proofErr w:type="spellEnd"/>
      <w:r w:rsidRPr="00A06C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6CE8">
        <w:rPr>
          <w:rFonts w:ascii="Times New Roman" w:hAnsi="Times New Roman" w:cs="Times New Roman"/>
          <w:color w:val="000000"/>
          <w:sz w:val="24"/>
          <w:szCs w:val="24"/>
        </w:rPr>
        <w:t>pada</w:t>
      </w:r>
      <w:proofErr w:type="spellEnd"/>
      <w:r w:rsidRPr="00A06C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6CE8">
        <w:rPr>
          <w:rFonts w:ascii="Times New Roman" w:hAnsi="Times New Roman" w:cs="Times New Roman"/>
          <w:color w:val="000000"/>
          <w:sz w:val="24"/>
          <w:szCs w:val="24"/>
        </w:rPr>
        <w:t>saat</w:t>
      </w:r>
      <w:proofErr w:type="spellEnd"/>
      <w:r w:rsidRPr="00A06C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6CE8">
        <w:rPr>
          <w:rFonts w:ascii="Times New Roman" w:hAnsi="Times New Roman" w:cs="Times New Roman"/>
          <w:color w:val="000000"/>
          <w:sz w:val="24"/>
          <w:szCs w:val="24"/>
        </w:rPr>
        <w:t>analisis</w:t>
      </w:r>
      <w:proofErr w:type="spellEnd"/>
      <w:r w:rsidRPr="00A06CE8">
        <w:rPr>
          <w:rFonts w:ascii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Pr="00A06CE8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A06CE8">
        <w:rPr>
          <w:rFonts w:ascii="Times New Roman" w:hAnsi="Times New Roman" w:cs="Times New Roman"/>
          <w:color w:val="000000"/>
          <w:sz w:val="24"/>
          <w:szCs w:val="24"/>
        </w:rPr>
        <w:t xml:space="preserve"> proses entry </w:t>
      </w:r>
      <w:proofErr w:type="spellStart"/>
      <w:r w:rsidRPr="00A06CE8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A06C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6CE8">
        <w:rPr>
          <w:rFonts w:ascii="Times New Roman" w:hAnsi="Times New Roman" w:cs="Times New Roman"/>
          <w:color w:val="000000"/>
          <w:sz w:val="24"/>
          <w:szCs w:val="24"/>
        </w:rPr>
        <w:t>bantuan</w:t>
      </w:r>
      <w:proofErr w:type="spellEnd"/>
      <w:r w:rsidRPr="00A06C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6CE8">
        <w:rPr>
          <w:rFonts w:ascii="Times New Roman" w:hAnsi="Times New Roman" w:cs="Times New Roman"/>
          <w:color w:val="000000"/>
          <w:sz w:val="24"/>
          <w:szCs w:val="24"/>
        </w:rPr>
        <w:t>perangkat</w:t>
      </w:r>
      <w:proofErr w:type="spellEnd"/>
      <w:r w:rsidRPr="00A06C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6CE8">
        <w:rPr>
          <w:rFonts w:ascii="Times New Roman" w:hAnsi="Times New Roman" w:cs="Times New Roman"/>
          <w:color w:val="000000"/>
          <w:sz w:val="24"/>
          <w:szCs w:val="24"/>
        </w:rPr>
        <w:t>lunak</w:t>
      </w:r>
      <w:proofErr w:type="spellEnd"/>
      <w:r w:rsidRPr="00A06C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6CE8">
        <w:rPr>
          <w:rFonts w:ascii="Times New Roman" w:hAnsi="Times New Roman" w:cs="Times New Roman"/>
          <w:color w:val="000000"/>
          <w:sz w:val="24"/>
          <w:szCs w:val="24"/>
        </w:rPr>
        <w:t>komputer</w:t>
      </w:r>
      <w:proofErr w:type="spellEnd"/>
      <w:r w:rsidRPr="00A06CE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8240E" w:rsidRPr="008C7A77" w:rsidRDefault="00E8240E" w:rsidP="00E8240E">
      <w:pPr>
        <w:pStyle w:val="ListParagraph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8C7A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Tabulating</w:t>
      </w:r>
    </w:p>
    <w:p w:rsidR="00E8240E" w:rsidRPr="008C7A77" w:rsidRDefault="00E8240E" w:rsidP="00E8240E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78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teknik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menghitung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mencatat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data yang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telah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terkumpul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selanjutnya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akan</w:t>
      </w:r>
      <w:proofErr w:type="spellEnd"/>
      <w:proofErr w:type="gram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diolah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menggunakan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metode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distribusi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frekuensi</w:t>
      </w:r>
      <w:proofErr w:type="spellEnd"/>
    </w:p>
    <w:p w:rsidR="00E8240E" w:rsidRPr="008C7A77" w:rsidRDefault="00E8240E" w:rsidP="00E8240E">
      <w:pPr>
        <w:pStyle w:val="ListParagraph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8C7A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Processing</w:t>
      </w:r>
    </w:p>
    <w:p w:rsidR="00E8240E" w:rsidRDefault="00E8240E" w:rsidP="00E8240E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786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proofErr w:type="spellStart"/>
      <w:proofErr w:type="gram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memproses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data agar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dianalisis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dimana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pemrosesan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dilakukan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mengolah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secara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manual.</w:t>
      </w:r>
      <w:proofErr w:type="gram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B5469" w:rsidRPr="00DB5469" w:rsidRDefault="00DB5469" w:rsidP="00E8240E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786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:rsidR="00E8240E" w:rsidRPr="008C7A77" w:rsidRDefault="00E8240E" w:rsidP="00E8240E">
      <w:pPr>
        <w:pStyle w:val="ListParagraph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8C7A77">
        <w:rPr>
          <w:rFonts w:ascii="Times New Roman" w:hAnsi="Times New Roman" w:cs="Times New Roman"/>
          <w:i/>
          <w:iCs/>
          <w:color w:val="000000"/>
          <w:sz w:val="24"/>
          <w:szCs w:val="24"/>
        </w:rPr>
        <w:lastRenderedPageBreak/>
        <w:t>Cleaning</w:t>
      </w:r>
    </w:p>
    <w:p w:rsidR="006513C5" w:rsidRDefault="00E8240E" w:rsidP="00DB5469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786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proofErr w:type="spellStart"/>
      <w:proofErr w:type="gram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Yaitu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kegiatan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mengecek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data yang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sudah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dimasukkan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apakah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ada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kesalahan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tidak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C7A7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 </w:t>
      </w:r>
    </w:p>
    <w:p w:rsidR="00DB5469" w:rsidRPr="00DB5469" w:rsidRDefault="00DB5469" w:rsidP="00DB5469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78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8240E" w:rsidRPr="008C7A77" w:rsidRDefault="00E8240E" w:rsidP="00E8240E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480" w:lineRule="auto"/>
        <w:ind w:left="426" w:hanging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8C7A77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Analisis Data</w:t>
      </w:r>
    </w:p>
    <w:p w:rsidR="00E8240E" w:rsidRPr="008C7A77" w:rsidRDefault="00E8240E" w:rsidP="00E8240E">
      <w:pPr>
        <w:pStyle w:val="ListParagraph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proofErr w:type="spellStart"/>
      <w:r w:rsidRPr="008C7A77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8C7A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sz w:val="24"/>
          <w:szCs w:val="24"/>
        </w:rPr>
        <w:t>Univari</w:t>
      </w:r>
      <w:proofErr w:type="spellEnd"/>
      <w:r w:rsidRPr="008C7A77">
        <w:rPr>
          <w:rFonts w:ascii="Times New Roman" w:hAnsi="Times New Roman" w:cs="Times New Roman"/>
          <w:sz w:val="24"/>
          <w:szCs w:val="24"/>
          <w:lang w:val="id-ID"/>
        </w:rPr>
        <w:t>at</w:t>
      </w:r>
    </w:p>
    <w:p w:rsidR="00E8240E" w:rsidRPr="006513C5" w:rsidRDefault="00E8240E" w:rsidP="00E8240E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proofErr w:type="spellStart"/>
      <w:proofErr w:type="gram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Analisa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digunakan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analisa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univariat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yaitu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dimaksudkan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mengetahui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distribusi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frekuensi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besarnya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proposi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menurut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variabel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diteliti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juga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berguna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mengetahui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gamba</w:t>
      </w:r>
      <w:r>
        <w:rPr>
          <w:rFonts w:ascii="Times New Roman" w:hAnsi="Times New Roman" w:cs="Times New Roman"/>
          <w:color w:val="000000"/>
          <w:sz w:val="24"/>
          <w:szCs w:val="24"/>
        </w:rPr>
        <w:t>ran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diteliti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513C5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Variabel yang akan di teliti tentang upaya yang dilakukan untuk mengatasi disminorea sebelum dan sesudah pendidikan kesehatan.</w:t>
      </w:r>
    </w:p>
    <w:p w:rsidR="00E8240E" w:rsidRPr="00ED7788" w:rsidRDefault="00E8240E" w:rsidP="00E8240E">
      <w:pPr>
        <w:pStyle w:val="ListParagraph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proofErr w:type="spellStart"/>
      <w:r w:rsidRPr="008C7A77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8C7A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sz w:val="24"/>
          <w:szCs w:val="24"/>
        </w:rPr>
        <w:t>Bivari</w:t>
      </w:r>
      <w:proofErr w:type="spellEnd"/>
      <w:r w:rsidRPr="008C7A77">
        <w:rPr>
          <w:rFonts w:ascii="Times New Roman" w:hAnsi="Times New Roman" w:cs="Times New Roman"/>
          <w:sz w:val="24"/>
          <w:szCs w:val="24"/>
          <w:lang w:val="id-ID"/>
        </w:rPr>
        <w:t>at</w:t>
      </w:r>
    </w:p>
    <w:p w:rsidR="00E8240E" w:rsidRDefault="00E8240E" w:rsidP="00E8240E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Analisa bivariat digunakan untuk melihat hubungan antara variabel independen dan dependen. </w:t>
      </w:r>
      <w:r w:rsidR="006513C5">
        <w:rPr>
          <w:rFonts w:ascii="Times New Roman" w:hAnsi="Times New Roman" w:cs="Times New Roman"/>
          <w:sz w:val="24"/>
          <w:szCs w:val="24"/>
          <w:lang w:val="id-ID"/>
        </w:rPr>
        <w:t xml:space="preserve">Pada penelitian ini diketahui skala ukur yang di gunakan nominal dan ordinal sehingga memenuhi syarat menggunakan </w:t>
      </w:r>
      <w:r w:rsidR="006513C5">
        <w:rPr>
          <w:rFonts w:ascii="Times New Roman" w:hAnsi="Times New Roman" w:cs="Times New Roman"/>
          <w:i/>
          <w:sz w:val="24"/>
          <w:szCs w:val="24"/>
          <w:lang w:val="id-ID"/>
        </w:rPr>
        <w:t>uji</w:t>
      </w:r>
      <w:r w:rsidR="006513C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513C5">
        <w:rPr>
          <w:rFonts w:ascii="Times New Roman" w:hAnsi="Times New Roman" w:cs="Times New Roman"/>
          <w:i/>
          <w:sz w:val="24"/>
          <w:szCs w:val="24"/>
          <w:lang w:val="id-ID"/>
        </w:rPr>
        <w:t>Mc. Nemer</w:t>
      </w:r>
      <w:r w:rsidR="006513C5">
        <w:rPr>
          <w:rFonts w:ascii="Times New Roman" w:hAnsi="Times New Roman" w:cs="Times New Roman"/>
          <w:sz w:val="24"/>
          <w:szCs w:val="24"/>
          <w:lang w:val="id-ID"/>
        </w:rPr>
        <w:t xml:space="preserve"> u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ntuk mengetahui ada tidaknya </w:t>
      </w:r>
      <w:r w:rsidR="001F0878">
        <w:rPr>
          <w:rFonts w:ascii="Times New Roman" w:hAnsi="Times New Roman" w:cs="Times New Roman"/>
          <w:sz w:val="24"/>
          <w:szCs w:val="24"/>
          <w:lang w:val="id-ID"/>
        </w:rPr>
        <w:t>pengaruh</w:t>
      </w:r>
      <w:r w:rsidR="006513C5">
        <w:rPr>
          <w:rFonts w:ascii="Times New Roman" w:hAnsi="Times New Roman" w:cs="Times New Roman"/>
          <w:sz w:val="24"/>
          <w:szCs w:val="24"/>
          <w:lang w:val="id-ID"/>
        </w:rPr>
        <w:t xml:space="preserve"> antara variabel. Hasil analisis akan dihitung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dengan menggunakan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E8240E" w:rsidRPr="006C3785" w:rsidRDefault="006513C5" w:rsidP="00E8240E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Hasil nilai </w:t>
      </w:r>
      <w:r w:rsidRPr="006513C5">
        <w:rPr>
          <w:rFonts w:ascii="Times New Roman" w:hAnsi="Times New Roman" w:cs="Times New Roman"/>
          <w:i/>
          <w:sz w:val="24"/>
          <w:szCs w:val="24"/>
          <w:lang w:val="id-ID"/>
        </w:rPr>
        <w:t>uji Mc. Nemer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akan di bandingkan d</w:t>
      </w:r>
      <w:r w:rsidR="00E8240E" w:rsidRPr="007D50DD">
        <w:rPr>
          <w:rFonts w:ascii="Times New Roman" w:hAnsi="Times New Roman" w:cs="Times New Roman"/>
          <w:sz w:val="24"/>
          <w:szCs w:val="24"/>
          <w:lang w:val="id-ID"/>
        </w:rPr>
        <w:t xml:space="preserve">engan menggunakan </w:t>
      </w:r>
      <w:r w:rsidR="00E8240E" w:rsidRPr="00D55D45">
        <w:rPr>
          <w:rFonts w:ascii="Times New Roman" w:hAnsi="Times New Roman" w:cs="Times New Roman"/>
          <w:i/>
          <w:sz w:val="24"/>
          <w:szCs w:val="24"/>
          <w:lang w:val="id-ID"/>
        </w:rPr>
        <w:t>Co</w:t>
      </w:r>
      <w:r w:rsidR="00E8240E" w:rsidRPr="00D55D45">
        <w:rPr>
          <w:rFonts w:ascii="Times New Roman" w:hAnsi="Times New Roman" w:cs="Times New Roman"/>
          <w:i/>
          <w:sz w:val="24"/>
          <w:szCs w:val="24"/>
        </w:rPr>
        <w:t>n</w:t>
      </w:r>
      <w:r w:rsidR="00E8240E" w:rsidRPr="00D55D45">
        <w:rPr>
          <w:rFonts w:ascii="Times New Roman" w:hAnsi="Times New Roman" w:cs="Times New Roman"/>
          <w:i/>
          <w:sz w:val="24"/>
          <w:szCs w:val="24"/>
          <w:lang w:val="id-ID"/>
        </w:rPr>
        <w:t>fident inteval</w:t>
      </w:r>
      <w:r w:rsidR="00E8240E" w:rsidRPr="007D50DD">
        <w:rPr>
          <w:rFonts w:ascii="Times New Roman" w:hAnsi="Times New Roman" w:cs="Times New Roman"/>
          <w:sz w:val="24"/>
          <w:szCs w:val="24"/>
          <w:lang w:val="id-ID"/>
        </w:rPr>
        <w:t xml:space="preserve"> (CI) 95 % dan </w:t>
      </w:r>
      <w:r w:rsidR="00E8240E" w:rsidRPr="00D776EC">
        <w:rPr>
          <w:rFonts w:ascii="Times New Roman" w:hAnsi="Times New Roman" w:cs="Times New Roman"/>
          <w:i/>
          <w:sz w:val="24"/>
          <w:szCs w:val="24"/>
          <w:lang w:val="id-ID"/>
        </w:rPr>
        <w:t>Alpha</w:t>
      </w:r>
      <w:r w:rsidR="00E8240E" w:rsidRPr="007D50DD">
        <w:rPr>
          <w:rFonts w:ascii="Times New Roman" w:hAnsi="Times New Roman" w:cs="Times New Roman"/>
          <w:sz w:val="24"/>
          <w:szCs w:val="24"/>
          <w:lang w:val="id-ID"/>
        </w:rPr>
        <w:t xml:space="preserve"> (α) 0,05 sehingga bila </w:t>
      </w:r>
      <w:r w:rsidR="00E8240E" w:rsidRPr="007D50DD">
        <w:rPr>
          <w:rFonts w:ascii="Times New Roman" w:hAnsi="Times New Roman" w:cs="Times New Roman"/>
          <w:i/>
          <w:sz w:val="24"/>
          <w:szCs w:val="24"/>
          <w:lang w:val="id-ID"/>
        </w:rPr>
        <w:t xml:space="preserve">p value </w:t>
      </w:r>
      <w:r w:rsidR="00E8240E" w:rsidRPr="007D50DD">
        <w:rPr>
          <w:rFonts w:ascii="Times New Roman" w:hAnsi="Times New Roman" w:cs="Times New Roman"/>
          <w:sz w:val="24"/>
          <w:szCs w:val="24"/>
          <w:lang w:val="id-ID"/>
        </w:rPr>
        <w:t>&lt; 0,05 Ho ditolak. Artinya secara statistik terdapat hubungan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atau pengaruh</w:t>
      </w:r>
      <w:r w:rsidR="00E8240E" w:rsidRPr="007D50DD">
        <w:rPr>
          <w:rFonts w:ascii="Times New Roman" w:hAnsi="Times New Roman" w:cs="Times New Roman"/>
          <w:sz w:val="24"/>
          <w:szCs w:val="24"/>
          <w:lang w:val="id-ID"/>
        </w:rPr>
        <w:t xml:space="preserve"> yang signifikan antara kedua variabel dan bila </w:t>
      </w:r>
      <w:r w:rsidR="00E8240E" w:rsidRPr="007D50DD">
        <w:rPr>
          <w:rFonts w:ascii="Times New Roman" w:hAnsi="Times New Roman" w:cs="Times New Roman"/>
          <w:i/>
          <w:sz w:val="24"/>
          <w:szCs w:val="24"/>
          <w:lang w:val="id-ID"/>
        </w:rPr>
        <w:t>p value</w:t>
      </w:r>
      <w:r w:rsidR="00E8240E">
        <w:rPr>
          <w:rFonts w:ascii="Times New Roman" w:hAnsi="Times New Roman" w:cs="Times New Roman"/>
          <w:sz w:val="24"/>
          <w:szCs w:val="24"/>
          <w:lang w:val="id-ID"/>
        </w:rPr>
        <w:t xml:space="preserve">&gt; 0,05 </w:t>
      </w:r>
      <w:r w:rsidR="00E8240E">
        <w:rPr>
          <w:rFonts w:ascii="Times New Roman" w:hAnsi="Times New Roman" w:cs="Times New Roman"/>
          <w:sz w:val="24"/>
          <w:szCs w:val="24"/>
          <w:lang w:val="id-ID"/>
        </w:rPr>
        <w:lastRenderedPageBreak/>
        <w:t>maka Ho diterima</w:t>
      </w:r>
      <w:r w:rsidR="00E8240E" w:rsidRPr="007D50DD">
        <w:rPr>
          <w:rFonts w:ascii="Times New Roman" w:hAnsi="Times New Roman" w:cs="Times New Roman"/>
          <w:sz w:val="24"/>
          <w:szCs w:val="24"/>
          <w:lang w:val="id-ID"/>
        </w:rPr>
        <w:t>, artinya secara statistik tidak ada hubungan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atau pengaruh</w:t>
      </w:r>
      <w:r w:rsidR="00E8240E" w:rsidRPr="007D50DD">
        <w:rPr>
          <w:rFonts w:ascii="Times New Roman" w:hAnsi="Times New Roman" w:cs="Times New Roman"/>
          <w:sz w:val="24"/>
          <w:szCs w:val="24"/>
          <w:lang w:val="id-ID"/>
        </w:rPr>
        <w:t xml:space="preserve"> yang signifikan antara kedua variabel (Notoatmodjo, 2010).</w:t>
      </w:r>
    </w:p>
    <w:p w:rsidR="00BC2DF3" w:rsidRDefault="00BC2DF3"/>
    <w:sectPr w:rsidR="00BC2DF3" w:rsidSect="006A36DA">
      <w:headerReference w:type="default" r:id="rId8"/>
      <w:pgSz w:w="12240" w:h="15840"/>
      <w:pgMar w:top="1701" w:right="2268" w:bottom="1701" w:left="2268" w:header="720" w:footer="720" w:gutter="0"/>
      <w:pgNumType w:start="36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9FC" w:rsidRDefault="005F49FC" w:rsidP="006C0E6F">
      <w:pPr>
        <w:spacing w:after="0" w:line="240" w:lineRule="auto"/>
      </w:pPr>
      <w:r>
        <w:separator/>
      </w:r>
    </w:p>
  </w:endnote>
  <w:endnote w:type="continuationSeparator" w:id="0">
    <w:p w:rsidR="005F49FC" w:rsidRDefault="005F49FC" w:rsidP="006C0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9FC" w:rsidRDefault="005F49FC" w:rsidP="006C0E6F">
      <w:pPr>
        <w:spacing w:after="0" w:line="240" w:lineRule="auto"/>
      </w:pPr>
      <w:r>
        <w:separator/>
      </w:r>
    </w:p>
  </w:footnote>
  <w:footnote w:type="continuationSeparator" w:id="0">
    <w:p w:rsidR="005F49FC" w:rsidRDefault="005F49FC" w:rsidP="006C0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8747520"/>
      <w:docPartObj>
        <w:docPartGallery w:val="Page Numbers (Top of Page)"/>
        <w:docPartUnique/>
      </w:docPartObj>
    </w:sdtPr>
    <w:sdtEndPr/>
    <w:sdtContent>
      <w:p w:rsidR="00324611" w:rsidRDefault="006C0E6F">
        <w:pPr>
          <w:pStyle w:val="Header"/>
          <w:jc w:val="right"/>
        </w:pPr>
        <w:r w:rsidRPr="00F627F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50723" w:rsidRPr="00F627F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627F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24E17">
          <w:rPr>
            <w:rFonts w:ascii="Times New Roman" w:hAnsi="Times New Roman" w:cs="Times New Roman"/>
            <w:noProof/>
            <w:sz w:val="24"/>
            <w:szCs w:val="24"/>
          </w:rPr>
          <w:t>44</w:t>
        </w:r>
        <w:r w:rsidRPr="00F627F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24611" w:rsidRDefault="005F49F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63DEB"/>
    <w:multiLevelType w:val="hybridMultilevel"/>
    <w:tmpl w:val="84C87CA6"/>
    <w:lvl w:ilvl="0" w:tplc="3B7C7C14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74E6DCC"/>
    <w:multiLevelType w:val="hybridMultilevel"/>
    <w:tmpl w:val="EFF29640"/>
    <w:lvl w:ilvl="0" w:tplc="99F247C4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BF26ED9"/>
    <w:multiLevelType w:val="hybridMultilevel"/>
    <w:tmpl w:val="0CA4422C"/>
    <w:lvl w:ilvl="0" w:tplc="291A4B4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FFD0B45"/>
    <w:multiLevelType w:val="hybridMultilevel"/>
    <w:tmpl w:val="9C7A6D50"/>
    <w:lvl w:ilvl="0" w:tplc="292A9A0C">
      <w:start w:val="1"/>
      <w:numFmt w:val="lowerLetter"/>
      <w:lvlText w:val="%1."/>
      <w:lvlJc w:val="left"/>
      <w:pPr>
        <w:ind w:left="1146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11285884"/>
    <w:multiLevelType w:val="hybridMultilevel"/>
    <w:tmpl w:val="9F644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877940"/>
    <w:multiLevelType w:val="hybridMultilevel"/>
    <w:tmpl w:val="408A387A"/>
    <w:lvl w:ilvl="0" w:tplc="8F6EE9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6D33E90"/>
    <w:multiLevelType w:val="hybridMultilevel"/>
    <w:tmpl w:val="297A8EEA"/>
    <w:lvl w:ilvl="0" w:tplc="46CECCF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0A876BC"/>
    <w:multiLevelType w:val="hybridMultilevel"/>
    <w:tmpl w:val="8E2EFEA6"/>
    <w:lvl w:ilvl="0" w:tplc="434046A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5F429BB"/>
    <w:multiLevelType w:val="hybridMultilevel"/>
    <w:tmpl w:val="226A9714"/>
    <w:lvl w:ilvl="0" w:tplc="1A9E72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C54049"/>
    <w:multiLevelType w:val="hybridMultilevel"/>
    <w:tmpl w:val="EC54FDD4"/>
    <w:lvl w:ilvl="0" w:tplc="72A6E8D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07D6F7B"/>
    <w:multiLevelType w:val="hybridMultilevel"/>
    <w:tmpl w:val="5B3C7936"/>
    <w:lvl w:ilvl="0" w:tplc="96FE1894">
      <w:start w:val="1"/>
      <w:numFmt w:val="lowerLetter"/>
      <w:lvlText w:val="%1."/>
      <w:lvlJc w:val="left"/>
      <w:pPr>
        <w:ind w:left="1080" w:hanging="360"/>
      </w:pPr>
      <w:rPr>
        <w:rFonts w:cstheme="minorBidi"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ED95B33"/>
    <w:multiLevelType w:val="hybridMultilevel"/>
    <w:tmpl w:val="ADBA3060"/>
    <w:lvl w:ilvl="0" w:tplc="3B9090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74E3DA9"/>
    <w:multiLevelType w:val="hybridMultilevel"/>
    <w:tmpl w:val="794241CA"/>
    <w:lvl w:ilvl="0" w:tplc="2F5C3BC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A764EBC"/>
    <w:multiLevelType w:val="hybridMultilevel"/>
    <w:tmpl w:val="6FF47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D16482"/>
    <w:multiLevelType w:val="hybridMultilevel"/>
    <w:tmpl w:val="B198B9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E12422"/>
    <w:multiLevelType w:val="hybridMultilevel"/>
    <w:tmpl w:val="D576CA94"/>
    <w:lvl w:ilvl="0" w:tplc="8D7072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71568B6"/>
    <w:multiLevelType w:val="hybridMultilevel"/>
    <w:tmpl w:val="B150CF92"/>
    <w:lvl w:ilvl="0" w:tplc="E062D16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7E11DD"/>
    <w:multiLevelType w:val="hybridMultilevel"/>
    <w:tmpl w:val="9B9E741E"/>
    <w:lvl w:ilvl="0" w:tplc="66CAD11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78C43EE"/>
    <w:multiLevelType w:val="hybridMultilevel"/>
    <w:tmpl w:val="C53E88FE"/>
    <w:lvl w:ilvl="0" w:tplc="1A12A41C">
      <w:start w:val="1"/>
      <w:numFmt w:val="upperLetter"/>
      <w:lvlText w:val="%1."/>
      <w:lvlJc w:val="left"/>
      <w:pPr>
        <w:ind w:left="390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213F3E"/>
    <w:multiLevelType w:val="hybridMultilevel"/>
    <w:tmpl w:val="C5AE4348"/>
    <w:lvl w:ilvl="0" w:tplc="8DA6A8DE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color w:val="000000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CF07070"/>
    <w:multiLevelType w:val="hybridMultilevel"/>
    <w:tmpl w:val="D5500CE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B55474"/>
    <w:multiLevelType w:val="hybridMultilevel"/>
    <w:tmpl w:val="ED58EEBE"/>
    <w:lvl w:ilvl="0" w:tplc="14D44B4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842D3D"/>
    <w:multiLevelType w:val="hybridMultilevel"/>
    <w:tmpl w:val="A4EA1EB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8"/>
  </w:num>
  <w:num w:numId="3">
    <w:abstractNumId w:val="14"/>
  </w:num>
  <w:num w:numId="4">
    <w:abstractNumId w:val="4"/>
  </w:num>
  <w:num w:numId="5">
    <w:abstractNumId w:val="6"/>
  </w:num>
  <w:num w:numId="6">
    <w:abstractNumId w:val="13"/>
  </w:num>
  <w:num w:numId="7">
    <w:abstractNumId w:val="15"/>
  </w:num>
  <w:num w:numId="8">
    <w:abstractNumId w:val="21"/>
  </w:num>
  <w:num w:numId="9">
    <w:abstractNumId w:val="0"/>
  </w:num>
  <w:num w:numId="10">
    <w:abstractNumId w:val="16"/>
  </w:num>
  <w:num w:numId="11">
    <w:abstractNumId w:val="11"/>
  </w:num>
  <w:num w:numId="12">
    <w:abstractNumId w:val="9"/>
  </w:num>
  <w:num w:numId="13">
    <w:abstractNumId w:val="17"/>
  </w:num>
  <w:num w:numId="14">
    <w:abstractNumId w:val="22"/>
  </w:num>
  <w:num w:numId="15">
    <w:abstractNumId w:val="20"/>
  </w:num>
  <w:num w:numId="16">
    <w:abstractNumId w:val="10"/>
  </w:num>
  <w:num w:numId="17">
    <w:abstractNumId w:val="19"/>
  </w:num>
  <w:num w:numId="18">
    <w:abstractNumId w:val="5"/>
  </w:num>
  <w:num w:numId="19">
    <w:abstractNumId w:val="2"/>
  </w:num>
  <w:num w:numId="20">
    <w:abstractNumId w:val="12"/>
  </w:num>
  <w:num w:numId="21">
    <w:abstractNumId w:val="3"/>
  </w:num>
  <w:num w:numId="22">
    <w:abstractNumId w:val="1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240E"/>
    <w:rsid w:val="00003996"/>
    <w:rsid w:val="0016408F"/>
    <w:rsid w:val="00193CF3"/>
    <w:rsid w:val="001C0413"/>
    <w:rsid w:val="001D4C02"/>
    <w:rsid w:val="001F0878"/>
    <w:rsid w:val="00206868"/>
    <w:rsid w:val="00217532"/>
    <w:rsid w:val="00273D73"/>
    <w:rsid w:val="002A0578"/>
    <w:rsid w:val="00333F5A"/>
    <w:rsid w:val="00357A5B"/>
    <w:rsid w:val="0038272E"/>
    <w:rsid w:val="00390853"/>
    <w:rsid w:val="003B2D81"/>
    <w:rsid w:val="003F5CC2"/>
    <w:rsid w:val="00450723"/>
    <w:rsid w:val="004A156E"/>
    <w:rsid w:val="004D39B3"/>
    <w:rsid w:val="0059398A"/>
    <w:rsid w:val="005F49FC"/>
    <w:rsid w:val="005F4FF4"/>
    <w:rsid w:val="00600D69"/>
    <w:rsid w:val="00614546"/>
    <w:rsid w:val="0062507F"/>
    <w:rsid w:val="006513C5"/>
    <w:rsid w:val="00685CDF"/>
    <w:rsid w:val="006A36DA"/>
    <w:rsid w:val="006C0E6F"/>
    <w:rsid w:val="007431C7"/>
    <w:rsid w:val="007528A1"/>
    <w:rsid w:val="0082441A"/>
    <w:rsid w:val="00824E17"/>
    <w:rsid w:val="0089051B"/>
    <w:rsid w:val="008A1119"/>
    <w:rsid w:val="008A669E"/>
    <w:rsid w:val="00911B4E"/>
    <w:rsid w:val="009B31CF"/>
    <w:rsid w:val="009E1900"/>
    <w:rsid w:val="009F7C50"/>
    <w:rsid w:val="00A23DBB"/>
    <w:rsid w:val="00A73309"/>
    <w:rsid w:val="00AF6FC1"/>
    <w:rsid w:val="00B714FD"/>
    <w:rsid w:val="00B722E9"/>
    <w:rsid w:val="00B76CA8"/>
    <w:rsid w:val="00BC2DF3"/>
    <w:rsid w:val="00C01054"/>
    <w:rsid w:val="00CB7580"/>
    <w:rsid w:val="00D91CDB"/>
    <w:rsid w:val="00DB5469"/>
    <w:rsid w:val="00DE3F13"/>
    <w:rsid w:val="00E0520B"/>
    <w:rsid w:val="00E248AE"/>
    <w:rsid w:val="00E8240E"/>
    <w:rsid w:val="00E857E1"/>
    <w:rsid w:val="00EF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color w:val="000000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40E"/>
    <w:rPr>
      <w:rFonts w:asciiTheme="minorHAnsi" w:eastAsiaTheme="minorEastAsia" w:hAnsiTheme="minorHAnsi" w:cstheme="minorBidi"/>
      <w:bCs w:val="0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8240E"/>
    <w:pPr>
      <w:ind w:left="720"/>
      <w:contextualSpacing/>
    </w:pPr>
  </w:style>
  <w:style w:type="table" w:styleId="TableGrid">
    <w:name w:val="Table Grid"/>
    <w:basedOn w:val="TableNormal"/>
    <w:uiPriority w:val="59"/>
    <w:rsid w:val="00E8240E"/>
    <w:pPr>
      <w:spacing w:after="0" w:line="240" w:lineRule="auto"/>
    </w:pPr>
    <w:rPr>
      <w:rFonts w:asciiTheme="minorHAnsi" w:hAnsiTheme="minorHAnsi" w:cstheme="minorBidi"/>
      <w:bCs w:val="0"/>
      <w:color w:val="auto"/>
      <w:sz w:val="22"/>
      <w:szCs w:val="22"/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locked/>
    <w:rsid w:val="00E8240E"/>
    <w:rPr>
      <w:rFonts w:asciiTheme="minorHAnsi" w:eastAsiaTheme="minorEastAsia" w:hAnsiTheme="minorHAnsi" w:cstheme="minorBidi"/>
      <w:bCs w:val="0"/>
      <w:color w:val="auto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E824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40E"/>
    <w:rPr>
      <w:rFonts w:asciiTheme="minorHAnsi" w:eastAsiaTheme="minorEastAsia" w:hAnsiTheme="minorHAnsi" w:cstheme="minorBidi"/>
      <w:bCs w:val="0"/>
      <w:color w:val="auto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4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FF4"/>
    <w:rPr>
      <w:rFonts w:ascii="Tahoma" w:eastAsiaTheme="minorEastAsia" w:hAnsi="Tahoma" w:cs="Tahoma"/>
      <w:bCs w:val="0"/>
      <w:color w:val="auto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9</Pages>
  <Words>1301</Words>
  <Characters>7418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Toshiba</cp:lastModifiedBy>
  <cp:revision>16</cp:revision>
  <cp:lastPrinted>2018-07-05T07:50:00Z</cp:lastPrinted>
  <dcterms:created xsi:type="dcterms:W3CDTF">2017-11-26T23:00:00Z</dcterms:created>
  <dcterms:modified xsi:type="dcterms:W3CDTF">2018-08-03T02:43:00Z</dcterms:modified>
</cp:coreProperties>
</file>