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DF3" w:rsidRPr="00476962" w:rsidRDefault="000129BD" w:rsidP="000129BD">
      <w:pPr>
        <w:spacing w:line="240" w:lineRule="auto"/>
        <w:jc w:val="center"/>
        <w:rPr>
          <w:b/>
        </w:rPr>
      </w:pPr>
      <w:r w:rsidRPr="00476962">
        <w:rPr>
          <w:b/>
        </w:rPr>
        <w:t>BAB I</w:t>
      </w:r>
    </w:p>
    <w:p w:rsidR="000129BD" w:rsidRPr="00476962" w:rsidRDefault="000129BD" w:rsidP="000129BD">
      <w:pPr>
        <w:spacing w:line="240" w:lineRule="auto"/>
        <w:jc w:val="center"/>
        <w:rPr>
          <w:b/>
        </w:rPr>
      </w:pPr>
      <w:r w:rsidRPr="00476962">
        <w:rPr>
          <w:b/>
        </w:rPr>
        <w:t>PENDAHULUAN</w:t>
      </w:r>
    </w:p>
    <w:p w:rsidR="000129BD" w:rsidRPr="00476962" w:rsidRDefault="000129BD" w:rsidP="000129BD">
      <w:pPr>
        <w:spacing w:line="480" w:lineRule="auto"/>
        <w:jc w:val="center"/>
        <w:rPr>
          <w:b/>
        </w:rPr>
      </w:pPr>
    </w:p>
    <w:p w:rsidR="005D51A5" w:rsidRDefault="000129BD" w:rsidP="005D51A5">
      <w:pPr>
        <w:pStyle w:val="ListParagraph"/>
        <w:numPr>
          <w:ilvl w:val="0"/>
          <w:numId w:val="1"/>
        </w:numPr>
        <w:spacing w:line="480" w:lineRule="auto"/>
        <w:ind w:left="360"/>
        <w:rPr>
          <w:b/>
        </w:rPr>
      </w:pPr>
      <w:r w:rsidRPr="00476962">
        <w:rPr>
          <w:b/>
        </w:rPr>
        <w:t>Latar Belakang</w:t>
      </w:r>
    </w:p>
    <w:p w:rsidR="00F90619" w:rsidRDefault="00476962" w:rsidP="00F90619">
      <w:pPr>
        <w:pStyle w:val="ListParagraph"/>
        <w:spacing w:line="480" w:lineRule="auto"/>
        <w:ind w:left="360" w:firstLine="360"/>
        <w:jc w:val="both"/>
      </w:pPr>
      <w:proofErr w:type="gramStart"/>
      <w:r w:rsidRPr="00476962">
        <w:t>Masa remaja adalah masa di mana anak sudah mulai meninggalkan masa kanak-kanak dan mulai menuju dunia orang</w:t>
      </w:r>
      <w:r>
        <w:t xml:space="preserve"> </w:t>
      </w:r>
      <w:r w:rsidRPr="00476962">
        <w:t>dewasa.</w:t>
      </w:r>
      <w:proofErr w:type="gramEnd"/>
      <w:r w:rsidRPr="00476962">
        <w:t xml:space="preserve"> Masa remaja biasanya digambarkan</w:t>
      </w:r>
      <w:r>
        <w:t xml:space="preserve"> </w:t>
      </w:r>
      <w:r w:rsidRPr="00476962">
        <w:t xml:space="preserve">pada </w:t>
      </w:r>
      <w:proofErr w:type="gramStart"/>
      <w:r w:rsidRPr="00476962">
        <w:t>usia</w:t>
      </w:r>
      <w:proofErr w:type="gramEnd"/>
      <w:r w:rsidRPr="00476962">
        <w:t xml:space="preserve"> 10-19 tahun, atau 15-24 tahun.</w:t>
      </w:r>
      <w:r w:rsidR="00737AEC">
        <w:t xml:space="preserve"> </w:t>
      </w:r>
      <w:proofErr w:type="gramStart"/>
      <w:r w:rsidRPr="00476962">
        <w:t>Masa</w:t>
      </w:r>
      <w:r w:rsidR="00737AEC">
        <w:t xml:space="preserve"> </w:t>
      </w:r>
      <w:r w:rsidRPr="00476962">
        <w:t>remaja menunjukkan awalnya pubertas</w:t>
      </w:r>
      <w:r w:rsidR="00737AEC">
        <w:t xml:space="preserve"> </w:t>
      </w:r>
      <w:r w:rsidRPr="00476962">
        <w:t>sampai terjadinya kematangan pada organ</w:t>
      </w:r>
      <w:r w:rsidR="00737AEC">
        <w:t xml:space="preserve"> </w:t>
      </w:r>
      <w:r w:rsidRPr="00476962">
        <w:t>reproduksi.</w:t>
      </w:r>
      <w:proofErr w:type="gramEnd"/>
      <w:r w:rsidR="005D51A5">
        <w:t xml:space="preserve"> </w:t>
      </w:r>
      <w:proofErr w:type="gramStart"/>
      <w:r w:rsidR="005D51A5" w:rsidRPr="00476962">
        <w:t>Menarche merupakan salah satu tanda pubertas</w:t>
      </w:r>
      <w:r w:rsidR="005D51A5">
        <w:t xml:space="preserve"> </w:t>
      </w:r>
      <w:r w:rsidR="005D51A5" w:rsidRPr="00476962">
        <w:t xml:space="preserve">primer, </w:t>
      </w:r>
      <w:r w:rsidR="00AE4269">
        <w:t>yang diartikan</w:t>
      </w:r>
      <w:r w:rsidR="005D51A5" w:rsidRPr="00476962">
        <w:t xml:space="preserve"> menstruasi pertama kali</w:t>
      </w:r>
      <w:r w:rsidR="00AE4269">
        <w:t xml:space="preserve"> dialami kaum perempuan (P</w:t>
      </w:r>
      <w:r w:rsidR="005D51A5" w:rsidRPr="00476962">
        <w:t>roverawati,</w:t>
      </w:r>
      <w:r w:rsidR="00AE4269">
        <w:t xml:space="preserve"> </w:t>
      </w:r>
      <w:r w:rsidR="005D51A5" w:rsidRPr="00476962">
        <w:t>2009).</w:t>
      </w:r>
      <w:proofErr w:type="gramEnd"/>
    </w:p>
    <w:p w:rsidR="005A7C13" w:rsidRPr="005A7C13" w:rsidRDefault="00F90619" w:rsidP="00CF3507">
      <w:pPr>
        <w:pStyle w:val="ListParagraph"/>
        <w:spacing w:line="480" w:lineRule="auto"/>
        <w:ind w:left="360" w:firstLine="360"/>
        <w:jc w:val="both"/>
      </w:pPr>
      <w:proofErr w:type="gramStart"/>
      <w:r w:rsidRPr="00C074DC">
        <w:t>Beberapa gangguan menstruasi diantaranya adalah</w:t>
      </w:r>
      <w:r>
        <w:t xml:space="preserve"> </w:t>
      </w:r>
      <w:r w:rsidRPr="00C074DC">
        <w:t xml:space="preserve">sindroma premenstruasi, amenore, </w:t>
      </w:r>
      <w:r>
        <w:t>dismenorea</w:t>
      </w:r>
      <w:r w:rsidRPr="00C074DC">
        <w:t>,</w:t>
      </w:r>
      <w:r>
        <w:t xml:space="preserve"> </w:t>
      </w:r>
      <w:r w:rsidRPr="00C074DC">
        <w:t xml:space="preserve">hipermenore dan hipomenore </w:t>
      </w:r>
      <w:r>
        <w:t>(Haryono, 2016).</w:t>
      </w:r>
      <w:proofErr w:type="gramEnd"/>
      <w:r>
        <w:t xml:space="preserve"> </w:t>
      </w:r>
      <w:proofErr w:type="gramStart"/>
      <w:r>
        <w:t xml:space="preserve">Dismenorea adalah </w:t>
      </w:r>
      <w:r w:rsidRPr="00F90619">
        <w:rPr>
          <w:rFonts w:eastAsia="Calibri" w:hint="eastAsia"/>
        </w:rPr>
        <w:t>gangguan atau nyeri hebat/abnomarlitas</w:t>
      </w:r>
      <w:r>
        <w:t>.</w:t>
      </w:r>
      <w:proofErr w:type="gramEnd"/>
      <w:r w:rsidRPr="00CD4075">
        <w:t xml:space="preserve"> </w:t>
      </w:r>
      <w:proofErr w:type="gramStart"/>
      <w:r>
        <w:t>Dismenorea</w:t>
      </w:r>
      <w:r w:rsidRPr="00F90619">
        <w:rPr>
          <w:rFonts w:eastAsia="Calibri" w:hint="eastAsia"/>
        </w:rPr>
        <w:t xml:space="preserve"> dibagi menjadi dua yaitu primer </w:t>
      </w:r>
      <w:r>
        <w:t>(</w:t>
      </w:r>
      <w:r w:rsidRPr="00F90619">
        <w:rPr>
          <w:rFonts w:eastAsia="Calibri" w:hint="eastAsia"/>
        </w:rPr>
        <w:t>menstruasi tanpa kelainan genital yang nyata</w:t>
      </w:r>
      <w:r>
        <w:t xml:space="preserve">, </w:t>
      </w:r>
      <w:r w:rsidRPr="00F90619">
        <w:rPr>
          <w:rFonts w:eastAsia="Calibri" w:hint="eastAsia"/>
        </w:rPr>
        <w:t>terjadi dalam 6-12 bulan pertama setelah haid pertama</w:t>
      </w:r>
      <w:r>
        <w:t>).</w:t>
      </w:r>
      <w:proofErr w:type="gramEnd"/>
      <w:r>
        <w:t xml:space="preserve"> </w:t>
      </w:r>
      <w:proofErr w:type="gramStart"/>
      <w:r>
        <w:t>Dismenorea</w:t>
      </w:r>
      <w:r>
        <w:rPr>
          <w:rFonts w:hint="eastAsia"/>
        </w:rPr>
        <w:t xml:space="preserve"> skunder</w:t>
      </w:r>
      <w:r>
        <w:t xml:space="preserve"> (</w:t>
      </w:r>
      <w:r w:rsidRPr="00F90619">
        <w:rPr>
          <w:rFonts w:eastAsia="Calibri" w:hint="eastAsia"/>
        </w:rPr>
        <w:t>nyeri menstruasi yang terjadi karena kelainan organ reproduksi</w:t>
      </w:r>
      <w:r>
        <w:t xml:space="preserve"> </w:t>
      </w:r>
      <w:r w:rsidRPr="00F90619">
        <w:rPr>
          <w:rFonts w:eastAsia="Calibri" w:hint="eastAsia"/>
        </w:rPr>
        <w:t>dialami oleh</w:t>
      </w:r>
      <w:r>
        <w:rPr>
          <w:rFonts w:hint="eastAsia"/>
        </w:rPr>
        <w:t xml:space="preserve"> perempuan berusia 30-45 tahun</w:t>
      </w:r>
      <w:r>
        <w:t>).</w:t>
      </w:r>
      <w:proofErr w:type="gramEnd"/>
      <w:r>
        <w:t xml:space="preserve"> </w:t>
      </w:r>
      <w:proofErr w:type="gramStart"/>
      <w:r w:rsidRPr="00954A4C">
        <w:t>Salah satu faktor penyebab dismenorea adalah faktor psikis.</w:t>
      </w:r>
      <w:proofErr w:type="gramEnd"/>
      <w:r w:rsidRPr="00954A4C">
        <w:t xml:space="preserve"> </w:t>
      </w:r>
      <w:proofErr w:type="gramStart"/>
      <w:r w:rsidRPr="00954A4C">
        <w:t>Faktor psikis ini dapat ditimbulkan oleh stres karena kurangnya pengetahuan remaja tentang menstruasi.</w:t>
      </w:r>
      <w:proofErr w:type="gramEnd"/>
      <w:r w:rsidRPr="00954A4C">
        <w:t xml:space="preserve"> </w:t>
      </w:r>
      <w:proofErr w:type="gramStart"/>
      <w:r w:rsidRPr="00954A4C">
        <w:t xml:space="preserve">Kurangnya pengetahuan remaja ini adalah akibat kurangnya informasi kesehatan yang benar dan kurangnya akses remaja terhadap pelayanan kesehatan reproduksi </w:t>
      </w:r>
      <w:r>
        <w:t>(Azwar, 2000).</w:t>
      </w:r>
      <w:proofErr w:type="gramEnd"/>
    </w:p>
    <w:p w:rsidR="005A7C13" w:rsidRPr="00CE3D54" w:rsidRDefault="005A7C13" w:rsidP="005A7C13">
      <w:pPr>
        <w:pStyle w:val="ListParagraph"/>
        <w:spacing w:line="480" w:lineRule="auto"/>
        <w:ind w:left="360" w:firstLine="360"/>
        <w:jc w:val="both"/>
        <w:rPr>
          <w:rFonts w:eastAsia="Calibri"/>
        </w:rPr>
      </w:pPr>
      <w:r w:rsidRPr="004E3417">
        <w:rPr>
          <w:rFonts w:eastAsia="Calibri" w:hint="eastAsia"/>
        </w:rPr>
        <w:lastRenderedPageBreak/>
        <w:t>Menurut WHO (</w:t>
      </w:r>
      <w:r w:rsidRPr="004E3417">
        <w:rPr>
          <w:rFonts w:eastAsia="Calibri" w:hint="eastAsia"/>
          <w:i/>
        </w:rPr>
        <w:t>World Health Organization</w:t>
      </w:r>
      <w:r w:rsidRPr="004E3417">
        <w:rPr>
          <w:rFonts w:eastAsia="Calibri" w:hint="eastAsia"/>
        </w:rPr>
        <w:t xml:space="preserve">) </w:t>
      </w:r>
      <w:r>
        <w:rPr>
          <w:rFonts w:eastAsia="Calibri"/>
        </w:rPr>
        <w:t xml:space="preserve">pada tahun 2012, </w:t>
      </w:r>
      <w:r>
        <w:t>a</w:t>
      </w:r>
      <w:r w:rsidRPr="00491D66">
        <w:t>ngka kejadian nyeri menstruasi di dunia cukup besar, rata-rata lebih dari 50% perempuan di setiap Negara mengalami nyeri menstruasi</w:t>
      </w:r>
      <w:r>
        <w:t xml:space="preserve">. Kriteria </w:t>
      </w:r>
      <w:r w:rsidRPr="00491D66">
        <w:t>umur rem</w:t>
      </w:r>
      <w:r>
        <w:t xml:space="preserve">aja berkisar antara 10-19 tahun, </w:t>
      </w:r>
      <w:r w:rsidRPr="004E3417">
        <w:rPr>
          <w:rFonts w:eastAsia="Calibri" w:hint="eastAsia"/>
        </w:rPr>
        <w:t xml:space="preserve">menunjukkan bahwa prevalensi ada yang mengalami </w:t>
      </w:r>
      <w:r>
        <w:rPr>
          <w:rFonts w:eastAsia="Calibri"/>
        </w:rPr>
        <w:t xml:space="preserve">disminorea dikelompokan menjadi </w:t>
      </w:r>
      <w:r w:rsidRPr="004E3417">
        <w:rPr>
          <w:rFonts w:eastAsia="Calibri" w:hint="eastAsia"/>
        </w:rPr>
        <w:t>nyeri ringan 19,3% nyeri sedang 2</w:t>
      </w:r>
      <w:r>
        <w:rPr>
          <w:rFonts w:eastAsia="Calibri" w:hint="eastAsia"/>
        </w:rPr>
        <w:t>0,2% dan nyeri yang hebat 60,3%</w:t>
      </w:r>
      <w:r>
        <w:rPr>
          <w:rFonts w:eastAsia="Calibri"/>
        </w:rPr>
        <w:t xml:space="preserve"> (WHO, 2012).</w:t>
      </w:r>
    </w:p>
    <w:p w:rsidR="005A7C13" w:rsidRDefault="005A7C13" w:rsidP="005A7C13">
      <w:pPr>
        <w:pStyle w:val="ListParagraph"/>
        <w:spacing w:line="480" w:lineRule="auto"/>
        <w:ind w:left="360" w:firstLine="360"/>
        <w:jc w:val="both"/>
      </w:pPr>
      <w:proofErr w:type="gramStart"/>
      <w:r>
        <w:t>D</w:t>
      </w:r>
      <w:r w:rsidRPr="00491D66">
        <w:t xml:space="preserve">i Indonesia sendiri mencapai 55% </w:t>
      </w:r>
      <w:r>
        <w:t xml:space="preserve">wanita yang mengalami nyeri saat menstruasi </w:t>
      </w:r>
      <w:r w:rsidRPr="00491D66">
        <w:t>(Proverawati dan Misaroh, 2009).</w:t>
      </w:r>
      <w:proofErr w:type="gramEnd"/>
      <w:r>
        <w:t xml:space="preserve"> </w:t>
      </w:r>
      <w:proofErr w:type="gramStart"/>
      <w:r>
        <w:t>Angka kejadian dismenorea</w:t>
      </w:r>
      <w:r w:rsidRPr="00C074DC">
        <w:t xml:space="preserve"> secara menyeluruh di</w:t>
      </w:r>
      <w:r>
        <w:t xml:space="preserve"> </w:t>
      </w:r>
      <w:r w:rsidRPr="00C074DC">
        <w:t>Indonesia sampai saat ini belum dapat dikemukakan</w:t>
      </w:r>
      <w:r>
        <w:t xml:space="preserve"> </w:t>
      </w:r>
      <w:r w:rsidRPr="00C074DC">
        <w:t>karena belum ada data yang lengkap.</w:t>
      </w:r>
      <w:proofErr w:type="gramEnd"/>
      <w:r w:rsidRPr="00C074DC">
        <w:t xml:space="preserve"> Pernah dilaporkan</w:t>
      </w:r>
      <w:r>
        <w:t xml:space="preserve"> </w:t>
      </w:r>
      <w:r w:rsidRPr="00C074DC">
        <w:t>di Surabaya angka kejadian dismenore yaitu 1</w:t>
      </w:r>
      <w:proofErr w:type="gramStart"/>
      <w:r w:rsidRPr="00C074DC">
        <w:t>,07</w:t>
      </w:r>
      <w:proofErr w:type="gramEnd"/>
      <w:r w:rsidRPr="00C074DC">
        <w:t>-1,31</w:t>
      </w:r>
      <w:r>
        <w:t xml:space="preserve"> </w:t>
      </w:r>
      <w:r w:rsidRPr="00C074DC">
        <w:t>% dari jumlah kunjungan penderita di poliklinik</w:t>
      </w:r>
      <w:r>
        <w:t xml:space="preserve"> </w:t>
      </w:r>
      <w:r w:rsidRPr="00C074DC">
        <w:t xml:space="preserve">ginekologi. </w:t>
      </w:r>
      <w:proofErr w:type="gramStart"/>
      <w:r w:rsidRPr="00C074DC">
        <w:t>Namun angka kejadian ini lebih rendah dari</w:t>
      </w:r>
      <w:r>
        <w:t xml:space="preserve"> </w:t>
      </w:r>
      <w:r w:rsidRPr="00C074DC">
        <w:t>keadaan yang sebenarnya karena tidak semua penderita</w:t>
      </w:r>
      <w:r>
        <w:t xml:space="preserve"> </w:t>
      </w:r>
      <w:r w:rsidRPr="00C074DC">
        <w:t>dismenorre meminta pertolongan ke poliklinik</w:t>
      </w:r>
      <w:r>
        <w:t xml:space="preserve"> </w:t>
      </w:r>
      <w:r w:rsidRPr="00C074DC">
        <w:t>ginekologi (</w:t>
      </w:r>
      <w:r w:rsidR="00CF3507">
        <w:t>Riskesdas, 2013</w:t>
      </w:r>
      <w:r w:rsidRPr="00C074DC">
        <w:t>).</w:t>
      </w:r>
      <w:proofErr w:type="gramEnd"/>
    </w:p>
    <w:p w:rsidR="005A7C13" w:rsidRDefault="005A7C13" w:rsidP="005A7C13">
      <w:pPr>
        <w:pStyle w:val="ListParagraph"/>
        <w:spacing w:line="480" w:lineRule="auto"/>
        <w:ind w:left="360" w:firstLine="360"/>
        <w:jc w:val="both"/>
      </w:pPr>
      <w:r>
        <w:t>Hasil sensus penduduk tahun 2015</w:t>
      </w:r>
      <w:r w:rsidRPr="00491D66">
        <w:t xml:space="preserve"> menunjukkan bahwa jumlah penduduk Indonesia yaitu sebesar 237.641.326 jiwa, dan 63,4 juta atau </w:t>
      </w:r>
      <w:r>
        <w:t>3,</w:t>
      </w:r>
      <w:r w:rsidRPr="00491D66">
        <w:t>27% di antaranya adalah remaja umur 10</w:t>
      </w:r>
      <w:r>
        <w:t>-24 tahun (Sensus Penduduk, 2015</w:t>
      </w:r>
      <w:r w:rsidRPr="00491D66">
        <w:t xml:space="preserve">). Berdasarkan data dari </w:t>
      </w:r>
      <w:r w:rsidRPr="00491D66">
        <w:rPr>
          <w:i/>
          <w:iCs/>
        </w:rPr>
        <w:t>National Health and Nutrition Examination Survey (NHANES)</w:t>
      </w:r>
      <w:r w:rsidRPr="00491D66">
        <w:t xml:space="preserve">, umur rata-rata menarche (menstruasi pertama) pada anak remaja di Indonesia yaitu 12,5 tahun dengan kisaran 9-14 tahun. </w:t>
      </w:r>
      <w:r w:rsidRPr="00491D66">
        <w:rPr>
          <w:i/>
          <w:iCs/>
        </w:rPr>
        <w:t xml:space="preserve">Dismenore </w:t>
      </w:r>
      <w:r w:rsidRPr="00491D66">
        <w:t xml:space="preserve">terjadi pada remaja dengan prevalensi berkisar antara 43% hingga 93%, dimana sekitar 74-80% remaja mengalami </w:t>
      </w:r>
      <w:r w:rsidRPr="00491D66">
        <w:rPr>
          <w:i/>
          <w:iCs/>
        </w:rPr>
        <w:t xml:space="preserve">dismenore </w:t>
      </w:r>
      <w:r w:rsidRPr="00491D66">
        <w:t>ringan, sementara angka kejadian endometriosis pada remaja dengan nyeri panggul diperkirakan 25-</w:t>
      </w:r>
      <w:r w:rsidRPr="00491D66">
        <w:lastRenderedPageBreak/>
        <w:t>38%, sedangkan pada remaja yang tidak memberikan respon positif terhadap penanganan untuk nyeri haid, endometriosis ditemukan pada 67% kasus di laparoskopi (Hestiantoro dkk, 2012).</w:t>
      </w:r>
    </w:p>
    <w:p w:rsidR="005A7C13" w:rsidRDefault="005A7C13" w:rsidP="005A7C13">
      <w:pPr>
        <w:pStyle w:val="ListParagraph"/>
        <w:spacing w:line="480" w:lineRule="auto"/>
        <w:ind w:left="360" w:firstLine="360"/>
        <w:jc w:val="both"/>
      </w:pPr>
      <w:r w:rsidRPr="005663C7">
        <w:t>Hasil Riskesdas</w:t>
      </w:r>
      <w:r>
        <w:t xml:space="preserve"> Provinsi Lampung</w:t>
      </w:r>
      <w:r w:rsidRPr="005663C7">
        <w:t xml:space="preserve"> menunjukkan bahwa berdasarkan laporan responden yang sudah mengalami haid, rata-rata usia menarche adalah 13 tahun (20,0%) dengan kejadian lebih awal pada usia kurang dari 9 tahun dan ada yang lebih lambat sampai 20 tahun serta 7,9% tidak menjawab/lupa. Terdapat 7</w:t>
      </w:r>
      <w:proofErr w:type="gramStart"/>
      <w:r w:rsidRPr="005663C7">
        <w:t>,8</w:t>
      </w:r>
      <w:proofErr w:type="gramEnd"/>
      <w:r w:rsidRPr="005663C7">
        <w:t>% yang melaporkan belum haid. Secara nasional rata-rata usia menarche 13-14 tahun terjadi pada 37</w:t>
      </w:r>
      <w:proofErr w:type="gramStart"/>
      <w:r w:rsidRPr="005663C7">
        <w:t>,5</w:t>
      </w:r>
      <w:proofErr w:type="gramEnd"/>
      <w:r w:rsidRPr="005663C7">
        <w:t>% a</w:t>
      </w:r>
      <w:r w:rsidR="00CF3507">
        <w:t>nak (Riskesdas, 2013</w:t>
      </w:r>
      <w:r w:rsidRPr="005663C7">
        <w:t>).</w:t>
      </w:r>
    </w:p>
    <w:p w:rsidR="008275FD" w:rsidRDefault="005A7C13" w:rsidP="008275FD">
      <w:pPr>
        <w:pStyle w:val="ListParagraph"/>
        <w:spacing w:line="480" w:lineRule="auto"/>
        <w:ind w:left="360" w:firstLine="360"/>
        <w:jc w:val="both"/>
        <w:rPr>
          <w:lang w:val="id-ID"/>
        </w:rPr>
      </w:pPr>
      <w:r w:rsidRPr="005663C7">
        <w:t>Berdasarkan data d</w:t>
      </w:r>
      <w:r>
        <w:t xml:space="preserve">ari Badan Pusat Statistik (BPS) </w:t>
      </w:r>
      <w:r w:rsidRPr="005663C7">
        <w:t xml:space="preserve">2012, jumlah penduduk perempuan di Kabupaten </w:t>
      </w:r>
      <w:r>
        <w:t>Pringsewu</w:t>
      </w:r>
      <w:r w:rsidRPr="005663C7">
        <w:t xml:space="preserve"> usia 10-19 tahun yaitu sebanyak 69.797 atau 8,14% jiwa dari 857.421 jiwa penduduk. Berdasarkan data yang diperoleh  dari Dinas Kesehatan Kabupaten </w:t>
      </w:r>
      <w:r>
        <w:t>Pringsewu</w:t>
      </w:r>
      <w:r w:rsidRPr="005663C7">
        <w:t xml:space="preserve">, di wilayah Puskesmas </w:t>
      </w:r>
      <w:r>
        <w:t>Kecamatan</w:t>
      </w:r>
      <w:r w:rsidRPr="005663C7">
        <w:t xml:space="preserve"> </w:t>
      </w:r>
      <w:r w:rsidR="004C4D43">
        <w:t>Pringsewu pada tahun 2014</w:t>
      </w:r>
      <w:r w:rsidRPr="005663C7">
        <w:t xml:space="preserve">, total jumlah kunjungan pasien </w:t>
      </w:r>
      <w:r>
        <w:t>dismenorea</w:t>
      </w:r>
      <w:r w:rsidRPr="005663C7">
        <w:rPr>
          <w:i/>
          <w:iCs/>
        </w:rPr>
        <w:t xml:space="preserve"> </w:t>
      </w:r>
      <w:r w:rsidR="004C4D43">
        <w:t>yaitu sebanyak 477 kasus, tahun 2015 meningkat sebanyak 545 kasus, dan tahun 2016</w:t>
      </w:r>
      <w:r w:rsidR="007A464F">
        <w:t xml:space="preserve"> terdapat 56</w:t>
      </w:r>
      <w:r w:rsidRPr="005663C7">
        <w:t>4 kasus (</w:t>
      </w:r>
      <w:r w:rsidR="007A464F">
        <w:t>Data Puskesmas Pringsewu, 2016</w:t>
      </w:r>
      <w:r w:rsidRPr="005663C7">
        <w:t>).</w:t>
      </w:r>
    </w:p>
    <w:p w:rsidR="005E7C23" w:rsidRPr="005E7C23" w:rsidRDefault="008C2E2A" w:rsidP="005E7C23">
      <w:pPr>
        <w:pStyle w:val="ListParagraph"/>
        <w:spacing w:line="480" w:lineRule="auto"/>
        <w:ind w:left="360" w:firstLine="360"/>
        <w:jc w:val="both"/>
        <w:rPr>
          <w:lang w:val="id-ID"/>
        </w:rPr>
      </w:pPr>
      <w:r w:rsidRPr="008275FD">
        <w:rPr>
          <w:lang w:val="id-ID"/>
        </w:rPr>
        <w:t>Menstruasi merupakan s</w:t>
      </w:r>
      <w:r w:rsidRPr="00022A6F">
        <w:t xml:space="preserve">alah satu </w:t>
      </w:r>
      <w:r w:rsidRPr="008275FD">
        <w:rPr>
          <w:lang w:val="id-ID"/>
        </w:rPr>
        <w:t xml:space="preserve">fase </w:t>
      </w:r>
      <w:r w:rsidRPr="00022A6F">
        <w:t xml:space="preserve">perkembangan masa remaja yang </w:t>
      </w:r>
      <w:r w:rsidRPr="008275FD">
        <w:rPr>
          <w:lang w:val="id-ID"/>
        </w:rPr>
        <w:t xml:space="preserve">dialami oleh wanita, beberapa diantaranya akan mengalami disminorea. </w:t>
      </w:r>
      <w:r w:rsidR="008275FD" w:rsidRPr="008275FD">
        <w:rPr>
          <w:lang w:val="id-ID"/>
        </w:rPr>
        <w:t xml:space="preserve">Adapun upaya yang dapat dilakukan wanita dalam menghadapi disminorea diantaranya </w:t>
      </w:r>
      <w:r w:rsidR="008275FD" w:rsidRPr="008275FD">
        <w:rPr>
          <w:rFonts w:eastAsia="Times New Roman"/>
        </w:rPr>
        <w:t>olahraga,</w:t>
      </w:r>
      <w:r w:rsidR="008275FD">
        <w:rPr>
          <w:rFonts w:eastAsia="Times New Roman"/>
          <w:lang w:val="id-ID"/>
        </w:rPr>
        <w:t xml:space="preserve"> </w:t>
      </w:r>
      <w:r w:rsidR="008275FD" w:rsidRPr="008275FD">
        <w:rPr>
          <w:rFonts w:eastAsia="Times New Roman"/>
        </w:rPr>
        <w:t>kompres air hangat,</w:t>
      </w:r>
      <w:r w:rsidR="008275FD">
        <w:rPr>
          <w:rFonts w:eastAsia="Times New Roman"/>
          <w:lang w:val="id-ID"/>
        </w:rPr>
        <w:t xml:space="preserve"> </w:t>
      </w:r>
      <w:r w:rsidR="008275FD" w:rsidRPr="008275FD">
        <w:rPr>
          <w:rFonts w:eastAsia="Times New Roman"/>
        </w:rPr>
        <w:t>minum obat pengurang nyeri,</w:t>
      </w:r>
      <w:r w:rsidR="008275FD">
        <w:rPr>
          <w:rFonts w:eastAsia="Times New Roman"/>
          <w:lang w:val="id-ID"/>
        </w:rPr>
        <w:t xml:space="preserve"> </w:t>
      </w:r>
      <w:r w:rsidR="008275FD" w:rsidRPr="008275FD">
        <w:rPr>
          <w:rFonts w:eastAsia="Times New Roman"/>
        </w:rPr>
        <w:t>minum air kunyit,</w:t>
      </w:r>
      <w:r w:rsidR="008275FD">
        <w:rPr>
          <w:rFonts w:eastAsia="Times New Roman"/>
          <w:lang w:val="id-ID"/>
        </w:rPr>
        <w:t xml:space="preserve"> </w:t>
      </w:r>
      <w:r w:rsidR="008275FD" w:rsidRPr="008275FD">
        <w:rPr>
          <w:rFonts w:eastAsia="Times New Roman"/>
        </w:rPr>
        <w:t>posisi membungkuk,</w:t>
      </w:r>
      <w:r w:rsidR="008275FD">
        <w:rPr>
          <w:rFonts w:eastAsia="Times New Roman"/>
          <w:lang w:val="id-ID"/>
        </w:rPr>
        <w:t xml:space="preserve"> </w:t>
      </w:r>
      <w:r w:rsidR="008275FD" w:rsidRPr="008275FD">
        <w:rPr>
          <w:rFonts w:eastAsia="Times New Roman"/>
        </w:rPr>
        <w:t>istirahat cukup</w:t>
      </w:r>
      <w:r w:rsidR="008275FD">
        <w:rPr>
          <w:rFonts w:eastAsia="Times New Roman"/>
          <w:lang w:val="id-ID"/>
        </w:rPr>
        <w:t xml:space="preserve"> (Haryono, 2016). Tidak semua wanita memiliki informasi yang cukup tentang penanganan </w:t>
      </w:r>
      <w:r w:rsidRPr="008275FD">
        <w:rPr>
          <w:lang w:val="id-ID"/>
        </w:rPr>
        <w:lastRenderedPageBreak/>
        <w:t>disminorea. Sumber informasi tentang penanganan</w:t>
      </w:r>
      <w:r w:rsidRPr="00022A6F">
        <w:t xml:space="preserve"> </w:t>
      </w:r>
      <w:r w:rsidRPr="008275FD">
        <w:rPr>
          <w:lang w:val="id-ID"/>
        </w:rPr>
        <w:t xml:space="preserve">disminorea pada remaja </w:t>
      </w:r>
      <w:r w:rsidR="008275FD" w:rsidRPr="008275FD">
        <w:rPr>
          <w:lang w:val="id-ID"/>
        </w:rPr>
        <w:t>salah satunya dapat diperoleh dari pendidikan kesehatan (Euis, 2016).</w:t>
      </w:r>
    </w:p>
    <w:p w:rsidR="00CF3507" w:rsidRDefault="00CF3507" w:rsidP="008275FD">
      <w:pPr>
        <w:pStyle w:val="ListParagraph"/>
        <w:spacing w:line="480" w:lineRule="auto"/>
        <w:ind w:left="360" w:firstLine="360"/>
        <w:jc w:val="both"/>
        <w:rPr>
          <w:lang w:val="id-ID"/>
        </w:rPr>
      </w:pPr>
      <w:r w:rsidRPr="00476962">
        <w:t xml:space="preserve">Pendidikan Kesehatan adalah proses untuk menngkatakan kemampuan masyarakat dalam memelihara dan meningkatkan kesehatan. </w:t>
      </w:r>
      <w:proofErr w:type="gramStart"/>
      <w:r w:rsidRPr="00476962">
        <w:t>Sedangkan dalam keperawatan, pendidikan kesehatan merupakan satu bentuk intervensi keperawatan yang mandiri untuk membantu klien baik individu, kelompok, maupun masyarakat dalam mengatasi masalah kesehatannya melalui kegiatan pembelajaran, yang didalamnya perawat berperan sebagai perawat pendidik (Notoatmodjo, 2003).</w:t>
      </w:r>
      <w:proofErr w:type="gramEnd"/>
    </w:p>
    <w:p w:rsidR="008275FD" w:rsidRDefault="008275FD" w:rsidP="008275FD">
      <w:pPr>
        <w:pStyle w:val="ListParagraph"/>
        <w:spacing w:line="480" w:lineRule="auto"/>
        <w:ind w:left="360" w:firstLine="360"/>
        <w:jc w:val="both"/>
        <w:rPr>
          <w:lang w:val="id-ID"/>
        </w:rPr>
      </w:pPr>
      <w:proofErr w:type="gramStart"/>
      <w:r w:rsidRPr="00476962">
        <w:t>Tujuan pendidikan kesehatan adalah meningkatkan kemampuan masyarakat untuk memelihara dan meningkatkan derajad kesehatan baik secara fisik, mental dan sosial, sehingga produktif secara ekonomi maupun sosial.</w:t>
      </w:r>
      <w:proofErr w:type="gramEnd"/>
      <w:r w:rsidRPr="00476962">
        <w:t xml:space="preserve"> </w:t>
      </w:r>
      <w:proofErr w:type="gramStart"/>
      <w:r w:rsidRPr="00476962">
        <w:t>Pendidikan kesehatan disemua program kesehatan baik pembrantasan penyakit menular, sanitasi lingkungan, gizi masyarakat, pelayanan kesehatan, maupun porogram kesehatan lainnya (Mubarak, 2009).</w:t>
      </w:r>
      <w:proofErr w:type="gramEnd"/>
      <w:r>
        <w:rPr>
          <w:lang w:val="id-ID"/>
        </w:rPr>
        <w:t xml:space="preserve"> </w:t>
      </w:r>
      <w:r w:rsidRPr="008275FD">
        <w:rPr>
          <w:lang w:val="id-ID"/>
        </w:rPr>
        <w:t>Pendidikan kesehatan merupakan u</w:t>
      </w:r>
      <w:r w:rsidR="004B47A8">
        <w:t xml:space="preserve">paya yang dilakukan </w:t>
      </w:r>
      <w:r w:rsidRPr="008275FD">
        <w:rPr>
          <w:lang w:val="id-ID"/>
        </w:rPr>
        <w:t xml:space="preserve">untuk </w:t>
      </w:r>
      <w:r w:rsidR="004B47A8">
        <w:t xml:space="preserve">memberikan </w:t>
      </w:r>
      <w:r w:rsidR="004B47A8" w:rsidRPr="00326025">
        <w:t xml:space="preserve">informasi yang akurat </w:t>
      </w:r>
      <w:r w:rsidRPr="008275FD">
        <w:rPr>
          <w:lang w:val="id-ID"/>
        </w:rPr>
        <w:t xml:space="preserve">terutama </w:t>
      </w:r>
      <w:r w:rsidR="004B47A8" w:rsidRPr="00326025">
        <w:t xml:space="preserve">tentang </w:t>
      </w:r>
      <w:r w:rsidRPr="008275FD">
        <w:rPr>
          <w:lang w:val="id-ID"/>
        </w:rPr>
        <w:t>kesehatan</w:t>
      </w:r>
      <w:r w:rsidR="004B47A8" w:rsidRPr="00326025">
        <w:t xml:space="preserve">. </w:t>
      </w:r>
      <w:proofErr w:type="gramStart"/>
      <w:r w:rsidR="004B47A8" w:rsidRPr="00326025">
        <w:t>Informasi ini dapat diberikan oleh tenaga k</w:t>
      </w:r>
      <w:r w:rsidR="004B47A8">
        <w:t>esehatan, guru ataupun konselor</w:t>
      </w:r>
      <w:r w:rsidRPr="008275FD">
        <w:rPr>
          <w:lang w:val="id-ID"/>
        </w:rPr>
        <w:t xml:space="preserve"> </w:t>
      </w:r>
      <w:r w:rsidRPr="00326025">
        <w:t>(Efendi, 2009).</w:t>
      </w:r>
      <w:proofErr w:type="gramEnd"/>
    </w:p>
    <w:p w:rsidR="004B47A8" w:rsidRPr="005E7C23" w:rsidRDefault="005E7C23" w:rsidP="005E7C23">
      <w:pPr>
        <w:pStyle w:val="ListParagraph"/>
        <w:spacing w:line="480" w:lineRule="auto"/>
        <w:ind w:left="360" w:firstLine="360"/>
        <w:jc w:val="both"/>
        <w:rPr>
          <w:lang w:val="id-ID"/>
        </w:rPr>
      </w:pPr>
      <w:r>
        <w:rPr>
          <w:lang w:val="id-ID"/>
        </w:rPr>
        <w:t>Tujuan remaja diberikan pendidikan kesehatan untuk mengatasi disminoreanya adalah agar proses belajar mengajar tidak terganggu, kegiatan fisik yang dilakukan remaja dapat berjalan baik. Kemudian remaja dapat mengatasi sendiri disminorea dan mencari tahu penyebab apabila disminorea yang dirasakan berkelanjutan (Euis, 2016)</w:t>
      </w:r>
    </w:p>
    <w:p w:rsidR="00931BFD" w:rsidRDefault="005E7C23" w:rsidP="00931BFD">
      <w:pPr>
        <w:pStyle w:val="ListParagraph"/>
        <w:spacing w:line="480" w:lineRule="auto"/>
        <w:ind w:left="360" w:firstLine="360"/>
        <w:jc w:val="both"/>
        <w:rPr>
          <w:lang w:val="id-ID"/>
        </w:rPr>
      </w:pPr>
      <w:r>
        <w:rPr>
          <w:lang w:val="id-ID"/>
        </w:rPr>
        <w:lastRenderedPageBreak/>
        <w:t xml:space="preserve">Pada penelitian ini peneliti melakukan perbandingan untuk menentukan tempat penelitian. Perbandingan dilakukan di SMP Muhammadiyah Pringsewu dan </w:t>
      </w:r>
      <w:r>
        <w:t>SMA Muhammadiyah Pringsewu</w:t>
      </w:r>
      <w:r>
        <w:rPr>
          <w:lang w:val="id-ID"/>
        </w:rPr>
        <w:t xml:space="preserve">. </w:t>
      </w:r>
      <w:r w:rsidR="00263011" w:rsidRPr="00A14285">
        <w:t xml:space="preserve">Berdasarkan survey </w:t>
      </w:r>
      <w:r>
        <w:rPr>
          <w:lang w:val="id-ID"/>
        </w:rPr>
        <w:t xml:space="preserve">di SMP Muhammadiyah Pringsewu </w:t>
      </w:r>
      <w:r w:rsidRPr="00A14285">
        <w:t xml:space="preserve">peneliti </w:t>
      </w:r>
      <w:r>
        <w:rPr>
          <w:lang w:val="id-ID"/>
        </w:rPr>
        <w:t xml:space="preserve">melihat data kunjungan </w:t>
      </w:r>
      <w:r w:rsidRPr="00A14285">
        <w:t>di Unit Kesehatan Sekolah (UKS)</w:t>
      </w:r>
      <w:r>
        <w:rPr>
          <w:lang w:val="id-ID"/>
        </w:rPr>
        <w:t xml:space="preserve"> sebanyak 2</w:t>
      </w:r>
      <w:r>
        <w:t>3</w:t>
      </w:r>
      <w:r w:rsidRPr="00A14285">
        <w:t xml:space="preserve"> siswi selama 6 bulan terakhir</w:t>
      </w:r>
      <w:r>
        <w:rPr>
          <w:lang w:val="id-ID"/>
        </w:rPr>
        <w:t xml:space="preserve">, terbagi menjadi 5 siswi kelas I, 9 siswi kelas </w:t>
      </w:r>
      <w:r w:rsidRPr="005E7C23">
        <w:rPr>
          <w:lang w:val="id-ID"/>
        </w:rPr>
        <w:t xml:space="preserve">II dan </w:t>
      </w:r>
      <w:r>
        <w:rPr>
          <w:lang w:val="id-ID"/>
        </w:rPr>
        <w:t>9</w:t>
      </w:r>
      <w:r w:rsidRPr="005E7C23">
        <w:rPr>
          <w:lang w:val="id-ID"/>
        </w:rPr>
        <w:t xml:space="preserve"> siswi kelas III</w:t>
      </w:r>
      <w:r w:rsidRPr="00A14285">
        <w:t xml:space="preserve">. </w:t>
      </w:r>
      <w:proofErr w:type="gramStart"/>
      <w:r w:rsidRPr="00A14285">
        <w:t xml:space="preserve">Dari </w:t>
      </w:r>
      <w:r>
        <w:rPr>
          <w:lang w:val="id-ID"/>
        </w:rPr>
        <w:t>data tersebut tercatat sebanyak 12</w:t>
      </w:r>
      <w:r w:rsidRPr="00A14285">
        <w:t xml:space="preserve"> siswi </w:t>
      </w:r>
      <w:r>
        <w:rPr>
          <w:lang w:val="id-ID"/>
        </w:rPr>
        <w:t>dari kelas 1, II dan III ke UKS karena mengalami nyeri disminorea.</w:t>
      </w:r>
      <w:proofErr w:type="gramEnd"/>
      <w:r>
        <w:rPr>
          <w:lang w:val="id-ID"/>
        </w:rPr>
        <w:t xml:space="preserve"> Kemudian peneliti melakukan wawancara </w:t>
      </w:r>
      <w:r w:rsidR="00931BFD">
        <w:rPr>
          <w:lang w:val="id-ID"/>
        </w:rPr>
        <w:t xml:space="preserve">kepada siswi yang mengalami disminorea tentang upaya apa yang dilakukan ketika disminorea, </w:t>
      </w:r>
      <w:r w:rsidRPr="00A14285">
        <w:t xml:space="preserve">siswi </w:t>
      </w:r>
      <w:r w:rsidR="00931BFD">
        <w:rPr>
          <w:lang w:val="id-ID"/>
        </w:rPr>
        <w:t xml:space="preserve">mengatakan </w:t>
      </w:r>
      <w:r w:rsidRPr="00A14285">
        <w:t xml:space="preserve">ketika dismenorea hanya beristirahat ke UKS atau </w:t>
      </w:r>
      <w:r w:rsidR="00931BFD">
        <w:rPr>
          <w:lang w:val="id-ID"/>
        </w:rPr>
        <w:t>diberi</w:t>
      </w:r>
      <w:r w:rsidRPr="00A14285">
        <w:t xml:space="preserve"> obat analgesik.</w:t>
      </w:r>
    </w:p>
    <w:p w:rsidR="00FA37DF" w:rsidRDefault="00931BFD" w:rsidP="00931BFD">
      <w:pPr>
        <w:pStyle w:val="ListParagraph"/>
        <w:spacing w:line="480" w:lineRule="auto"/>
        <w:ind w:left="360" w:firstLine="360"/>
        <w:jc w:val="both"/>
        <w:rPr>
          <w:lang w:val="id-ID"/>
        </w:rPr>
      </w:pPr>
      <w:r>
        <w:rPr>
          <w:lang w:val="id-ID"/>
        </w:rPr>
        <w:t xml:space="preserve">Kemudian survey di </w:t>
      </w:r>
      <w:r>
        <w:t>SMA Muhammadiyah Pringsewu</w:t>
      </w:r>
      <w:r w:rsidR="0009699D">
        <w:t>.</w:t>
      </w:r>
      <w:r w:rsidR="00263011">
        <w:t xml:space="preserve"> </w:t>
      </w:r>
      <w:r>
        <w:rPr>
          <w:lang w:val="id-ID"/>
        </w:rPr>
        <w:t>Dari d</w:t>
      </w:r>
      <w:r w:rsidR="0009699D">
        <w:t>ata k</w:t>
      </w:r>
      <w:r w:rsidR="00263011" w:rsidRPr="00A14285">
        <w:t>unjungan si</w:t>
      </w:r>
      <w:r w:rsidR="0009699D">
        <w:t>swi yang pernah ke UKS adalah 53</w:t>
      </w:r>
      <w:r w:rsidR="00263011" w:rsidRPr="00A14285">
        <w:t xml:space="preserve"> siswi selama 6 bulan terakhir</w:t>
      </w:r>
      <w:r w:rsidR="002F5AEA" w:rsidRPr="00931BFD">
        <w:rPr>
          <w:lang w:val="id-ID"/>
        </w:rPr>
        <w:t xml:space="preserve">, terbagi menjadi 29 siswi merupakan siswi kelas I, </w:t>
      </w:r>
      <w:r w:rsidR="00E9547B" w:rsidRPr="00931BFD">
        <w:rPr>
          <w:lang w:val="id-ID"/>
        </w:rPr>
        <w:t>11</w:t>
      </w:r>
      <w:r w:rsidR="002F5AEA" w:rsidRPr="00931BFD">
        <w:rPr>
          <w:lang w:val="id-ID"/>
        </w:rPr>
        <w:t xml:space="preserve"> siswi kelas II dan </w:t>
      </w:r>
      <w:r w:rsidR="00E9547B" w:rsidRPr="00931BFD">
        <w:rPr>
          <w:lang w:val="id-ID"/>
        </w:rPr>
        <w:t>13</w:t>
      </w:r>
      <w:r w:rsidR="002F5AEA" w:rsidRPr="00931BFD">
        <w:rPr>
          <w:lang w:val="id-ID"/>
        </w:rPr>
        <w:t xml:space="preserve"> siswi kelas III</w:t>
      </w:r>
      <w:r w:rsidR="00263011" w:rsidRPr="00A14285">
        <w:t xml:space="preserve">. </w:t>
      </w:r>
      <w:proofErr w:type="gramStart"/>
      <w:r w:rsidR="00263011" w:rsidRPr="00A14285">
        <w:t xml:space="preserve">Dari jumlah tersebut diambil 10 siswi </w:t>
      </w:r>
      <w:r w:rsidR="002F5AEA" w:rsidRPr="00931BFD">
        <w:rPr>
          <w:lang w:val="id-ID"/>
        </w:rPr>
        <w:t xml:space="preserve">secara acak dari kelas 1-3 </w:t>
      </w:r>
      <w:r w:rsidR="00263011" w:rsidRPr="00A14285">
        <w:t xml:space="preserve">untuk </w:t>
      </w:r>
      <w:r w:rsidR="00902722">
        <w:t>diwawancarai.</w:t>
      </w:r>
      <w:proofErr w:type="gramEnd"/>
      <w:r w:rsidR="00902722">
        <w:t xml:space="preserve"> Didapatkan hasil 5</w:t>
      </w:r>
      <w:r w:rsidR="00263011" w:rsidRPr="00A14285">
        <w:t xml:space="preserve"> </w:t>
      </w:r>
      <w:r w:rsidR="00902722">
        <w:t>(5</w:t>
      </w:r>
      <w:r w:rsidR="00263011" w:rsidRPr="00A14285">
        <w:t>0%) siswi mengatakan ke UKS karena mengalami nyeri pada saat menstruas</w:t>
      </w:r>
      <w:r w:rsidR="00263011">
        <w:t>i</w:t>
      </w:r>
      <w:r w:rsidR="00E9547B" w:rsidRPr="00931BFD">
        <w:rPr>
          <w:lang w:val="id-ID"/>
        </w:rPr>
        <w:t xml:space="preserve"> dan 3 diantaranya adalah siswi kelas I</w:t>
      </w:r>
      <w:r w:rsidR="00263011" w:rsidRPr="00A14285">
        <w:t>, sedangka</w:t>
      </w:r>
      <w:r w:rsidR="00263011">
        <w:t>n</w:t>
      </w:r>
      <w:r w:rsidR="00902722">
        <w:t xml:space="preserve"> 3</w:t>
      </w:r>
      <w:r w:rsidR="00263011" w:rsidRPr="00A14285">
        <w:t xml:space="preserve"> (40%) siswi ke UKS karena </w:t>
      </w:r>
      <w:r w:rsidR="00337555">
        <w:t xml:space="preserve">sakit seperti pusing dan batuk, </w:t>
      </w:r>
      <w:r w:rsidR="00902722">
        <w:t>dan 2 (20%) siswi</w:t>
      </w:r>
      <w:r w:rsidR="00337555">
        <w:t xml:space="preserve"> ke UKS karena </w:t>
      </w:r>
      <w:r w:rsidR="00955489">
        <w:t xml:space="preserve">cedera akibat jatuh saat berolahraga. </w:t>
      </w:r>
      <w:proofErr w:type="gramStart"/>
      <w:r w:rsidR="00263011" w:rsidRPr="00A14285">
        <w:t xml:space="preserve">Serta mereka mengatakan di </w:t>
      </w:r>
      <w:r w:rsidR="00955489">
        <w:t>SMA Muhhamadiyah</w:t>
      </w:r>
      <w:r w:rsidR="00263011" w:rsidRPr="00A14285">
        <w:t xml:space="preserve"> belum pernah ada penyuluhan kesehatan tentang </w:t>
      </w:r>
      <w:r w:rsidR="00FA37DF">
        <w:t>disminorea</w:t>
      </w:r>
      <w:r w:rsidR="00263011" w:rsidRPr="00A14285">
        <w:t xml:space="preserve"> dan belum pernah mendapatkan informasi dalam upaya penanganan dismenorea.</w:t>
      </w:r>
      <w:proofErr w:type="gramEnd"/>
      <w:r w:rsidR="00263011" w:rsidRPr="00A14285">
        <w:t xml:space="preserve"> </w:t>
      </w:r>
      <w:proofErr w:type="gramStart"/>
      <w:r w:rsidR="00263011" w:rsidRPr="00A14285">
        <w:t xml:space="preserve">Dari hasil wawancara </w:t>
      </w:r>
      <w:r w:rsidR="00263011" w:rsidRPr="00A14285">
        <w:lastRenderedPageBreak/>
        <w:t>didapatkan bahwa siswi ketika dismenorea hanya beristirahat ke UKS atau meminum obat analgesik.</w:t>
      </w:r>
      <w:proofErr w:type="gramEnd"/>
    </w:p>
    <w:p w:rsidR="00931BFD" w:rsidRPr="00931BFD" w:rsidRDefault="00931BFD" w:rsidP="00931BFD">
      <w:pPr>
        <w:pStyle w:val="ListParagraph"/>
        <w:spacing w:line="480" w:lineRule="auto"/>
        <w:ind w:left="360" w:firstLine="360"/>
        <w:jc w:val="both"/>
        <w:rPr>
          <w:lang w:val="id-ID"/>
        </w:rPr>
      </w:pPr>
      <w:r>
        <w:rPr>
          <w:lang w:val="id-ID"/>
        </w:rPr>
        <w:t xml:space="preserve">Dari hasil survey tersebut peneliti memutuskan untuk mengambil tempat di SMA </w:t>
      </w:r>
      <w:r w:rsidRPr="00FA37DF">
        <w:rPr>
          <w:rFonts w:eastAsia="Times New Roman"/>
          <w:color w:val="auto"/>
          <w:lang w:eastAsia="id-ID"/>
        </w:rPr>
        <w:t>M</w:t>
      </w:r>
      <w:r>
        <w:rPr>
          <w:rFonts w:eastAsia="Times New Roman"/>
          <w:color w:val="auto"/>
          <w:lang w:eastAsia="id-ID"/>
        </w:rPr>
        <w:t>uhammadiyah Pringsewu</w:t>
      </w:r>
      <w:r>
        <w:rPr>
          <w:rFonts w:eastAsia="Times New Roman"/>
          <w:color w:val="auto"/>
          <w:lang w:val="id-ID" w:eastAsia="id-ID"/>
        </w:rPr>
        <w:t xml:space="preserve">. Perbandingan di SMA dengan SMP jumlah yang mengalami disminorea lebih banyak di SMA. Pada pelajar SMP mereka belum semua mengalami menstruasi, jadi jumlah disminorea masih sedikit, ketika menstruasi pun siswi masih malu untuk berterus terang. Sedangkan di SMA sebagian besar pasti sudah menstruasi jadi jumlah disminorea lebih banyak, karena sering disminorea </w:t>
      </w:r>
      <w:r w:rsidR="00D71C5A">
        <w:rPr>
          <w:rFonts w:eastAsia="Times New Roman"/>
          <w:color w:val="auto"/>
          <w:lang w:val="id-ID" w:eastAsia="id-ID"/>
        </w:rPr>
        <w:t>banyak siswi SMA yang menganggap</w:t>
      </w:r>
      <w:r>
        <w:rPr>
          <w:rFonts w:eastAsia="Times New Roman"/>
          <w:color w:val="auto"/>
          <w:lang w:val="id-ID" w:eastAsia="id-ID"/>
        </w:rPr>
        <w:t xml:space="preserve"> bukan masalah ketika disminorea sehingga tidak melakukan penanganan.</w:t>
      </w:r>
    </w:p>
    <w:p w:rsidR="00FA37DF" w:rsidRDefault="00263011" w:rsidP="00FA37DF">
      <w:pPr>
        <w:pStyle w:val="ListParagraph"/>
        <w:spacing w:line="480" w:lineRule="auto"/>
        <w:ind w:left="360" w:firstLine="360"/>
        <w:jc w:val="both"/>
      </w:pPr>
      <w:r w:rsidRPr="00124D97">
        <w:rPr>
          <w:rFonts w:eastAsia="Times New Roman"/>
          <w:lang w:val="id-ID" w:eastAsia="id-ID"/>
        </w:rPr>
        <w:t xml:space="preserve">Berdasarkan </w:t>
      </w:r>
      <w:r>
        <w:rPr>
          <w:rFonts w:eastAsia="Times New Roman"/>
          <w:lang w:eastAsia="id-ID"/>
        </w:rPr>
        <w:t xml:space="preserve">survey pendahuluan dan </w:t>
      </w:r>
      <w:r w:rsidRPr="00124D97">
        <w:rPr>
          <w:rFonts w:eastAsia="Times New Roman"/>
          <w:lang w:val="id-ID" w:eastAsia="id-ID"/>
        </w:rPr>
        <w:t>latar belakang diatas, penulis</w:t>
      </w:r>
      <w:r>
        <w:rPr>
          <w:rFonts w:eastAsia="Times New Roman"/>
          <w:lang w:val="id-ID" w:eastAsia="id-ID"/>
        </w:rPr>
        <w:t xml:space="preserve"> tertarik untuk meneliti </w:t>
      </w:r>
      <w:r>
        <w:t xml:space="preserve">tentang </w:t>
      </w:r>
      <w:r w:rsidR="008C2E2A" w:rsidRPr="00FA37DF">
        <w:rPr>
          <w:color w:val="000000" w:themeColor="text1"/>
          <w:lang w:val="sv-SE"/>
        </w:rPr>
        <w:t>ada</w:t>
      </w:r>
      <w:r w:rsidR="008C2E2A">
        <w:rPr>
          <w:color w:val="000000" w:themeColor="text1"/>
          <w:lang w:val="sv-SE"/>
        </w:rPr>
        <w:t xml:space="preserve"> pengaruh</w:t>
      </w:r>
      <w:r w:rsidR="008C2E2A" w:rsidRPr="00FA37DF">
        <w:rPr>
          <w:color w:val="000000" w:themeColor="text1"/>
          <w:lang w:val="sv-SE"/>
        </w:rPr>
        <w:t xml:space="preserve"> </w:t>
      </w:r>
      <w:r w:rsidR="008C2E2A">
        <w:rPr>
          <w:rFonts w:eastAsia="Times New Roman"/>
          <w:color w:val="auto"/>
          <w:lang w:eastAsia="id-ID"/>
        </w:rPr>
        <w:t xml:space="preserve">pendidikan kesehatan tentang disminorea dengan </w:t>
      </w:r>
      <w:r w:rsidR="00931BFD">
        <w:rPr>
          <w:rFonts w:eastAsia="Times New Roman"/>
          <w:color w:val="auto"/>
          <w:lang w:val="id-ID" w:eastAsia="id-ID"/>
        </w:rPr>
        <w:t>upaya</w:t>
      </w:r>
      <w:r w:rsidR="008C2E2A">
        <w:rPr>
          <w:rFonts w:eastAsia="Times New Roman"/>
          <w:color w:val="auto"/>
          <w:lang w:eastAsia="id-ID"/>
        </w:rPr>
        <w:t xml:space="preserve"> penanganan disminorea di SMA </w:t>
      </w:r>
      <w:r w:rsidR="008C2E2A" w:rsidRPr="00FA37DF">
        <w:rPr>
          <w:rFonts w:eastAsia="Times New Roman"/>
          <w:color w:val="auto"/>
          <w:lang w:eastAsia="id-ID"/>
        </w:rPr>
        <w:t>M</w:t>
      </w:r>
      <w:r w:rsidR="008C2E2A">
        <w:rPr>
          <w:rFonts w:eastAsia="Times New Roman"/>
          <w:color w:val="auto"/>
          <w:lang w:eastAsia="id-ID"/>
        </w:rPr>
        <w:t>uhammadiyah Pringsewu tahun 201</w:t>
      </w:r>
      <w:r w:rsidR="008C2E2A">
        <w:rPr>
          <w:rFonts w:eastAsia="Times New Roman"/>
          <w:color w:val="auto"/>
          <w:lang w:val="id-ID" w:eastAsia="id-ID"/>
        </w:rPr>
        <w:t>8</w:t>
      </w:r>
      <w:r w:rsidR="00FA37DF">
        <w:t>.</w:t>
      </w:r>
    </w:p>
    <w:p w:rsidR="00FA37DF" w:rsidRDefault="00FA37DF" w:rsidP="00FA37DF">
      <w:pPr>
        <w:pStyle w:val="ListParagraph"/>
        <w:spacing w:line="480" w:lineRule="auto"/>
        <w:ind w:left="360" w:firstLine="360"/>
        <w:jc w:val="both"/>
      </w:pPr>
    </w:p>
    <w:p w:rsidR="00FA37DF" w:rsidRDefault="00263011" w:rsidP="00FA37DF">
      <w:pPr>
        <w:pStyle w:val="ListParagraph"/>
        <w:numPr>
          <w:ilvl w:val="0"/>
          <w:numId w:val="1"/>
        </w:numPr>
        <w:spacing w:line="480" w:lineRule="auto"/>
        <w:ind w:left="360"/>
        <w:jc w:val="both"/>
      </w:pPr>
      <w:r w:rsidRPr="00FA37DF">
        <w:rPr>
          <w:b/>
          <w:lang w:val="id-ID"/>
        </w:rPr>
        <w:t>Rumusan Masalah</w:t>
      </w:r>
    </w:p>
    <w:p w:rsidR="008D5E71" w:rsidRDefault="00263011" w:rsidP="008D5E71">
      <w:pPr>
        <w:pStyle w:val="ListParagraph"/>
        <w:spacing w:line="480" w:lineRule="auto"/>
        <w:ind w:left="360" w:firstLine="360"/>
        <w:jc w:val="both"/>
        <w:rPr>
          <w:color w:val="000000" w:themeColor="text1"/>
          <w:lang w:val="sv-SE"/>
        </w:rPr>
      </w:pPr>
      <w:r w:rsidRPr="00FA37DF">
        <w:rPr>
          <w:color w:val="000000" w:themeColor="text1"/>
          <w:lang w:val="sv-SE"/>
        </w:rPr>
        <w:t>Berdasarkan latar belakang diatas, dapat dirumuskan masalah sebagai berikut: ”Apakah ada</w:t>
      </w:r>
      <w:r w:rsidR="00795B28">
        <w:rPr>
          <w:color w:val="000000" w:themeColor="text1"/>
          <w:lang w:val="sv-SE"/>
        </w:rPr>
        <w:t xml:space="preserve"> </w:t>
      </w:r>
      <w:r w:rsidR="007A464F">
        <w:rPr>
          <w:color w:val="000000" w:themeColor="text1"/>
          <w:lang w:val="sv-SE"/>
        </w:rPr>
        <w:t>pengaruh</w:t>
      </w:r>
      <w:r w:rsidRPr="00FA37DF">
        <w:rPr>
          <w:color w:val="000000" w:themeColor="text1"/>
          <w:lang w:val="sv-SE"/>
        </w:rPr>
        <w:t xml:space="preserve"> </w:t>
      </w:r>
      <w:r w:rsidR="00795B28">
        <w:rPr>
          <w:rFonts w:eastAsia="Times New Roman"/>
          <w:color w:val="auto"/>
          <w:lang w:eastAsia="id-ID"/>
        </w:rPr>
        <w:t>pendidikan ke</w:t>
      </w:r>
      <w:r w:rsidR="007A464F">
        <w:rPr>
          <w:rFonts w:eastAsia="Times New Roman"/>
          <w:color w:val="auto"/>
          <w:lang w:eastAsia="id-ID"/>
        </w:rPr>
        <w:t>sehatan</w:t>
      </w:r>
      <w:r w:rsidR="00795B28">
        <w:rPr>
          <w:rFonts w:eastAsia="Times New Roman"/>
          <w:color w:val="auto"/>
          <w:lang w:eastAsia="id-ID"/>
        </w:rPr>
        <w:t xml:space="preserve"> tentang disminorea dengan </w:t>
      </w:r>
      <w:r w:rsidR="00931BFD">
        <w:rPr>
          <w:rFonts w:eastAsia="Times New Roman"/>
          <w:color w:val="auto"/>
          <w:lang w:val="id-ID" w:eastAsia="id-ID"/>
        </w:rPr>
        <w:t>upaya</w:t>
      </w:r>
      <w:r w:rsidR="00795B28">
        <w:rPr>
          <w:rFonts w:eastAsia="Times New Roman"/>
          <w:color w:val="auto"/>
          <w:lang w:eastAsia="id-ID"/>
        </w:rPr>
        <w:t xml:space="preserve"> penanganan disminorea di SMA </w:t>
      </w:r>
      <w:r w:rsidR="00795B28" w:rsidRPr="00FA37DF">
        <w:rPr>
          <w:rFonts w:eastAsia="Times New Roman"/>
          <w:color w:val="auto"/>
          <w:lang w:eastAsia="id-ID"/>
        </w:rPr>
        <w:t>M</w:t>
      </w:r>
      <w:r w:rsidR="00E9547B">
        <w:rPr>
          <w:rFonts w:eastAsia="Times New Roman"/>
          <w:color w:val="auto"/>
          <w:lang w:eastAsia="id-ID"/>
        </w:rPr>
        <w:t>uhammadiyah Pringsewu tahun 201</w:t>
      </w:r>
      <w:r w:rsidR="00E9547B">
        <w:rPr>
          <w:rFonts w:eastAsia="Times New Roman"/>
          <w:color w:val="auto"/>
          <w:lang w:val="id-ID" w:eastAsia="id-ID"/>
        </w:rPr>
        <w:t>8</w:t>
      </w:r>
      <w:r w:rsidRPr="00FA37DF">
        <w:rPr>
          <w:color w:val="000000" w:themeColor="text1"/>
          <w:lang w:val="sv-SE"/>
        </w:rPr>
        <w:t>?”.</w:t>
      </w:r>
    </w:p>
    <w:p w:rsidR="008D5E71" w:rsidRDefault="008D5E71" w:rsidP="008D5E71">
      <w:pPr>
        <w:pStyle w:val="ListParagraph"/>
        <w:spacing w:line="480" w:lineRule="auto"/>
        <w:ind w:left="360" w:firstLine="360"/>
        <w:jc w:val="both"/>
        <w:rPr>
          <w:color w:val="000000" w:themeColor="text1"/>
          <w:lang w:val="id-ID"/>
        </w:rPr>
      </w:pPr>
    </w:p>
    <w:p w:rsidR="00931BFD" w:rsidRPr="00931BFD" w:rsidRDefault="00931BFD" w:rsidP="008D5E71">
      <w:pPr>
        <w:pStyle w:val="ListParagraph"/>
        <w:spacing w:line="480" w:lineRule="auto"/>
        <w:ind w:left="360" w:firstLine="360"/>
        <w:jc w:val="both"/>
        <w:rPr>
          <w:color w:val="000000" w:themeColor="text1"/>
          <w:lang w:val="id-ID"/>
        </w:rPr>
      </w:pPr>
    </w:p>
    <w:p w:rsidR="008D5E71" w:rsidRPr="008D5E71" w:rsidRDefault="008D5E71" w:rsidP="008D5E71">
      <w:pPr>
        <w:pStyle w:val="ListParagraph"/>
        <w:numPr>
          <w:ilvl w:val="0"/>
          <w:numId w:val="1"/>
        </w:numPr>
        <w:spacing w:line="480" w:lineRule="auto"/>
        <w:ind w:left="360"/>
        <w:jc w:val="both"/>
      </w:pPr>
      <w:r w:rsidRPr="008D5E71">
        <w:rPr>
          <w:b/>
          <w:color w:val="1A1A1A"/>
        </w:rPr>
        <w:lastRenderedPageBreak/>
        <w:t xml:space="preserve">Tujuan </w:t>
      </w:r>
    </w:p>
    <w:p w:rsidR="008D5E71" w:rsidRPr="00D71CA1" w:rsidRDefault="008D5E71" w:rsidP="008D5E71">
      <w:pPr>
        <w:pStyle w:val="ListParagraph"/>
        <w:numPr>
          <w:ilvl w:val="0"/>
          <w:numId w:val="4"/>
        </w:numPr>
        <w:spacing w:after="0" w:line="480" w:lineRule="auto"/>
        <w:ind w:left="720"/>
        <w:jc w:val="both"/>
        <w:rPr>
          <w:b/>
          <w:bCs w:val="0"/>
          <w:color w:val="1A1A1A"/>
        </w:rPr>
      </w:pPr>
      <w:r w:rsidRPr="00D71CA1">
        <w:rPr>
          <w:b/>
          <w:color w:val="1A1A1A"/>
        </w:rPr>
        <w:t>Tujuan Umum</w:t>
      </w:r>
    </w:p>
    <w:p w:rsidR="008D5E71" w:rsidRPr="007A464F" w:rsidRDefault="008D5E71" w:rsidP="007A464F">
      <w:pPr>
        <w:pStyle w:val="ListParagraph"/>
        <w:spacing w:after="0" w:line="480" w:lineRule="auto"/>
        <w:ind w:firstLine="360"/>
        <w:jc w:val="both"/>
        <w:rPr>
          <w:rFonts w:eastAsia="Times New Roman"/>
          <w:lang w:eastAsia="id-ID"/>
        </w:rPr>
      </w:pPr>
      <w:proofErr w:type="gramStart"/>
      <w:r w:rsidRPr="00D71CA1">
        <w:t xml:space="preserve">Penelitian ini secara umum bertujuan untuk mengetahui </w:t>
      </w:r>
      <w:r w:rsidR="007A464F">
        <w:rPr>
          <w:color w:val="000000" w:themeColor="text1"/>
          <w:lang w:val="sv-SE"/>
        </w:rPr>
        <w:t>pengaruh</w:t>
      </w:r>
      <w:r w:rsidR="007A464F" w:rsidRPr="00FA37DF">
        <w:rPr>
          <w:color w:val="000000" w:themeColor="text1"/>
          <w:lang w:val="sv-SE"/>
        </w:rPr>
        <w:t xml:space="preserve"> </w:t>
      </w:r>
      <w:r w:rsidR="007A464F">
        <w:rPr>
          <w:rFonts w:eastAsia="Times New Roman"/>
          <w:color w:val="auto"/>
          <w:lang w:eastAsia="id-ID"/>
        </w:rPr>
        <w:t>pendidikan kesehatan</w:t>
      </w:r>
      <w:r>
        <w:rPr>
          <w:rFonts w:eastAsia="Times New Roman"/>
          <w:color w:val="auto"/>
          <w:lang w:eastAsia="id-ID"/>
        </w:rPr>
        <w:t xml:space="preserve"> tentang disminorea dengan </w:t>
      </w:r>
      <w:r w:rsidR="00931BFD">
        <w:rPr>
          <w:rFonts w:eastAsia="Times New Roman"/>
          <w:color w:val="auto"/>
          <w:lang w:val="id-ID" w:eastAsia="id-ID"/>
        </w:rPr>
        <w:t>upaya</w:t>
      </w:r>
      <w:r>
        <w:rPr>
          <w:rFonts w:eastAsia="Times New Roman"/>
          <w:color w:val="auto"/>
          <w:lang w:eastAsia="id-ID"/>
        </w:rPr>
        <w:t xml:space="preserve"> penanganan disminorea di SMA </w:t>
      </w:r>
      <w:r w:rsidRPr="00FA37DF">
        <w:rPr>
          <w:rFonts w:eastAsia="Times New Roman"/>
          <w:color w:val="auto"/>
          <w:lang w:eastAsia="id-ID"/>
        </w:rPr>
        <w:t>Muhammadiyah Pringsewu</w:t>
      </w:r>
      <w:r>
        <w:rPr>
          <w:rFonts w:eastAsia="Times New Roman"/>
          <w:lang w:eastAsia="id-ID"/>
        </w:rPr>
        <w:t>.</w:t>
      </w:r>
      <w:proofErr w:type="gramEnd"/>
    </w:p>
    <w:p w:rsidR="008D5E71" w:rsidRPr="00D71CA1" w:rsidRDefault="008D5E71" w:rsidP="008D5E71">
      <w:pPr>
        <w:pStyle w:val="ListParagraph"/>
        <w:numPr>
          <w:ilvl w:val="0"/>
          <w:numId w:val="4"/>
        </w:numPr>
        <w:spacing w:after="0" w:line="480" w:lineRule="auto"/>
        <w:ind w:left="720"/>
        <w:jc w:val="both"/>
        <w:rPr>
          <w:rFonts w:eastAsia="Times New Roman"/>
          <w:b/>
          <w:lang w:eastAsia="id-ID"/>
        </w:rPr>
      </w:pPr>
      <w:r w:rsidRPr="00D71CA1">
        <w:rPr>
          <w:rFonts w:eastAsia="Times New Roman"/>
          <w:b/>
          <w:lang w:eastAsia="id-ID"/>
        </w:rPr>
        <w:t>Tujuan Khusus</w:t>
      </w:r>
    </w:p>
    <w:p w:rsidR="008D5E71" w:rsidRPr="00DF386B" w:rsidRDefault="004E7F12" w:rsidP="008D5E71">
      <w:pPr>
        <w:pStyle w:val="ListParagraph"/>
        <w:numPr>
          <w:ilvl w:val="0"/>
          <w:numId w:val="5"/>
        </w:numPr>
        <w:spacing w:after="0" w:line="480" w:lineRule="auto"/>
        <w:jc w:val="both"/>
        <w:rPr>
          <w:rFonts w:eastAsia="Times New Roman"/>
          <w:lang w:eastAsia="id-ID"/>
        </w:rPr>
      </w:pPr>
      <w:r>
        <w:rPr>
          <w:rFonts w:eastAsia="Times New Roman"/>
          <w:lang w:val="id-ID" w:eastAsia="id-ID"/>
        </w:rPr>
        <w:t xml:space="preserve">Diketahui </w:t>
      </w:r>
      <w:r w:rsidR="00931BFD">
        <w:rPr>
          <w:rFonts w:eastAsia="Times New Roman"/>
          <w:color w:val="auto"/>
          <w:lang w:val="id-ID" w:eastAsia="id-ID"/>
        </w:rPr>
        <w:t>upaya</w:t>
      </w:r>
      <w:r w:rsidR="008D5E71">
        <w:rPr>
          <w:rFonts w:eastAsia="Times New Roman"/>
          <w:color w:val="auto"/>
          <w:lang w:eastAsia="id-ID"/>
        </w:rPr>
        <w:t xml:space="preserve"> penanganan disminorea </w:t>
      </w:r>
      <w:r w:rsidR="00931BFD">
        <w:rPr>
          <w:rFonts w:eastAsia="Times New Roman"/>
          <w:color w:val="auto"/>
          <w:lang w:val="id-ID" w:eastAsia="id-ID"/>
        </w:rPr>
        <w:t xml:space="preserve">sebelum diberikan pendidikan kesehatan </w:t>
      </w:r>
      <w:r w:rsidR="008D5E71">
        <w:rPr>
          <w:rFonts w:eastAsia="Times New Roman"/>
          <w:color w:val="auto"/>
          <w:lang w:eastAsia="id-ID"/>
        </w:rPr>
        <w:t xml:space="preserve">di SMA </w:t>
      </w:r>
      <w:r w:rsidR="008D5E71" w:rsidRPr="00FA37DF">
        <w:rPr>
          <w:rFonts w:eastAsia="Times New Roman"/>
          <w:color w:val="auto"/>
          <w:lang w:eastAsia="id-ID"/>
        </w:rPr>
        <w:t>Muhammadiyah Pringsewu</w:t>
      </w:r>
      <w:r w:rsidR="008D5E71" w:rsidRPr="00B3112F">
        <w:rPr>
          <w:rFonts w:eastAsia="Times New Roman"/>
          <w:i/>
          <w:lang w:eastAsia="id-ID"/>
        </w:rPr>
        <w:t>.</w:t>
      </w:r>
    </w:p>
    <w:p w:rsidR="00931BFD" w:rsidRPr="00931BFD" w:rsidRDefault="004E7F12" w:rsidP="00931BFD">
      <w:pPr>
        <w:pStyle w:val="ListParagraph"/>
        <w:numPr>
          <w:ilvl w:val="0"/>
          <w:numId w:val="5"/>
        </w:numPr>
        <w:spacing w:after="0" w:line="480" w:lineRule="auto"/>
        <w:jc w:val="both"/>
        <w:rPr>
          <w:rFonts w:eastAsia="Times New Roman"/>
          <w:lang w:eastAsia="id-ID"/>
        </w:rPr>
      </w:pPr>
      <w:r>
        <w:rPr>
          <w:rFonts w:eastAsia="Times New Roman"/>
          <w:lang w:val="id-ID" w:eastAsia="id-ID"/>
        </w:rPr>
        <w:t>Diketahui</w:t>
      </w:r>
      <w:r>
        <w:rPr>
          <w:rFonts w:eastAsia="Times New Roman"/>
          <w:color w:val="auto"/>
          <w:lang w:val="id-ID" w:eastAsia="id-ID"/>
        </w:rPr>
        <w:t xml:space="preserve"> </w:t>
      </w:r>
      <w:r w:rsidR="00931BFD">
        <w:rPr>
          <w:rFonts w:eastAsia="Times New Roman"/>
          <w:color w:val="auto"/>
          <w:lang w:val="id-ID" w:eastAsia="id-ID"/>
        </w:rPr>
        <w:t>upaya</w:t>
      </w:r>
      <w:r w:rsidR="00931BFD">
        <w:rPr>
          <w:rFonts w:eastAsia="Times New Roman"/>
          <w:color w:val="auto"/>
          <w:lang w:eastAsia="id-ID"/>
        </w:rPr>
        <w:t xml:space="preserve"> penanganan disminorea </w:t>
      </w:r>
      <w:r w:rsidR="00931BFD">
        <w:rPr>
          <w:rFonts w:eastAsia="Times New Roman"/>
          <w:color w:val="auto"/>
          <w:lang w:val="id-ID" w:eastAsia="id-ID"/>
        </w:rPr>
        <w:t xml:space="preserve">setelah diberikan pendidikan kesehatan </w:t>
      </w:r>
      <w:r w:rsidR="00931BFD">
        <w:rPr>
          <w:rFonts w:eastAsia="Times New Roman"/>
          <w:color w:val="auto"/>
          <w:lang w:eastAsia="id-ID"/>
        </w:rPr>
        <w:t xml:space="preserve">di SMA </w:t>
      </w:r>
      <w:r w:rsidR="00931BFD" w:rsidRPr="00FA37DF">
        <w:rPr>
          <w:rFonts w:eastAsia="Times New Roman"/>
          <w:color w:val="auto"/>
          <w:lang w:eastAsia="id-ID"/>
        </w:rPr>
        <w:t>Muhammadiyah Pringsewu</w:t>
      </w:r>
      <w:r w:rsidR="00931BFD" w:rsidRPr="00B3112F">
        <w:rPr>
          <w:rFonts w:eastAsia="Times New Roman"/>
          <w:i/>
          <w:lang w:eastAsia="id-ID"/>
        </w:rPr>
        <w:t>.</w:t>
      </w:r>
    </w:p>
    <w:p w:rsidR="008D5E71" w:rsidRDefault="004E7F12" w:rsidP="008D5E71">
      <w:pPr>
        <w:pStyle w:val="ListParagraph"/>
        <w:numPr>
          <w:ilvl w:val="0"/>
          <w:numId w:val="5"/>
        </w:numPr>
        <w:spacing w:after="0" w:line="480" w:lineRule="auto"/>
        <w:jc w:val="both"/>
        <w:rPr>
          <w:rFonts w:eastAsia="Times New Roman"/>
          <w:lang w:eastAsia="id-ID"/>
        </w:rPr>
      </w:pPr>
      <w:r>
        <w:rPr>
          <w:rFonts w:eastAsia="Times New Roman"/>
          <w:lang w:val="id-ID" w:eastAsia="id-ID"/>
        </w:rPr>
        <w:t>Diketahui</w:t>
      </w:r>
      <w:r>
        <w:rPr>
          <w:color w:val="000000" w:themeColor="text1"/>
          <w:lang w:val="sv-SE"/>
        </w:rPr>
        <w:t xml:space="preserve"> </w:t>
      </w:r>
      <w:r w:rsidR="00C6684D">
        <w:rPr>
          <w:color w:val="000000" w:themeColor="text1"/>
          <w:lang w:val="sv-SE"/>
        </w:rPr>
        <w:t>pengaruh</w:t>
      </w:r>
      <w:r w:rsidR="00C6684D" w:rsidRPr="00FA37DF">
        <w:rPr>
          <w:color w:val="000000" w:themeColor="text1"/>
          <w:lang w:val="sv-SE"/>
        </w:rPr>
        <w:t xml:space="preserve"> </w:t>
      </w:r>
      <w:r w:rsidR="00C6684D">
        <w:rPr>
          <w:rFonts w:eastAsia="Times New Roman"/>
          <w:color w:val="auto"/>
          <w:lang w:eastAsia="id-ID"/>
        </w:rPr>
        <w:t xml:space="preserve">pendidikan kesehatan </w:t>
      </w:r>
      <w:r w:rsidR="008D5E71">
        <w:rPr>
          <w:rFonts w:eastAsia="Times New Roman"/>
          <w:color w:val="auto"/>
          <w:lang w:eastAsia="id-ID"/>
        </w:rPr>
        <w:t xml:space="preserve">tentang disminorea dengan </w:t>
      </w:r>
      <w:r w:rsidR="00931BFD">
        <w:rPr>
          <w:rFonts w:eastAsia="Times New Roman"/>
          <w:color w:val="auto"/>
          <w:lang w:val="id-ID" w:eastAsia="id-ID"/>
        </w:rPr>
        <w:t>upaya</w:t>
      </w:r>
      <w:r w:rsidR="008D5E71">
        <w:rPr>
          <w:rFonts w:eastAsia="Times New Roman"/>
          <w:color w:val="auto"/>
          <w:lang w:eastAsia="id-ID"/>
        </w:rPr>
        <w:t xml:space="preserve"> penanganan disminorea di SMA </w:t>
      </w:r>
      <w:r w:rsidR="008D5E71" w:rsidRPr="00FA37DF">
        <w:rPr>
          <w:rFonts w:eastAsia="Times New Roman"/>
          <w:color w:val="auto"/>
          <w:lang w:eastAsia="id-ID"/>
        </w:rPr>
        <w:t>Muhammadiyah Pringsewu</w:t>
      </w:r>
      <w:r w:rsidR="008D5E71">
        <w:rPr>
          <w:rFonts w:eastAsia="Times New Roman"/>
          <w:lang w:eastAsia="id-ID"/>
        </w:rPr>
        <w:t>.</w:t>
      </w:r>
    </w:p>
    <w:p w:rsidR="008D5E71" w:rsidRDefault="008D5E71" w:rsidP="008D5E71">
      <w:pPr>
        <w:pStyle w:val="ListParagraph"/>
        <w:spacing w:after="0" w:line="480" w:lineRule="auto"/>
        <w:ind w:left="1080"/>
        <w:jc w:val="both"/>
        <w:rPr>
          <w:rFonts w:eastAsia="Times New Roman"/>
          <w:lang w:eastAsia="id-ID"/>
        </w:rPr>
      </w:pPr>
    </w:p>
    <w:p w:rsidR="008D5E71" w:rsidRPr="008D5E71" w:rsidRDefault="008D5E71" w:rsidP="008D5E71">
      <w:pPr>
        <w:pStyle w:val="ListParagraph"/>
        <w:numPr>
          <w:ilvl w:val="0"/>
          <w:numId w:val="1"/>
        </w:numPr>
        <w:spacing w:line="480" w:lineRule="auto"/>
        <w:ind w:left="360"/>
        <w:jc w:val="both"/>
        <w:rPr>
          <w:b/>
          <w:color w:val="000000" w:themeColor="text1"/>
        </w:rPr>
      </w:pPr>
      <w:r w:rsidRPr="008D5E71">
        <w:rPr>
          <w:b/>
          <w:color w:val="000000" w:themeColor="text1"/>
        </w:rPr>
        <w:t>Manfaat Penelitian</w:t>
      </w:r>
    </w:p>
    <w:p w:rsidR="00C6684D" w:rsidRDefault="00C6684D" w:rsidP="008D5E71">
      <w:pPr>
        <w:pStyle w:val="ListParagraph"/>
        <w:numPr>
          <w:ilvl w:val="0"/>
          <w:numId w:val="6"/>
        </w:numPr>
        <w:spacing w:line="480" w:lineRule="auto"/>
        <w:ind w:left="720"/>
        <w:jc w:val="both"/>
        <w:rPr>
          <w:b/>
          <w:color w:val="000000" w:themeColor="text1"/>
        </w:rPr>
      </w:pPr>
      <w:r>
        <w:rPr>
          <w:b/>
          <w:color w:val="000000" w:themeColor="text1"/>
        </w:rPr>
        <w:t>Institusi Pendidikan (STIKes Aisyah)</w:t>
      </w:r>
    </w:p>
    <w:p w:rsidR="00C6684D" w:rsidRPr="006217BE" w:rsidRDefault="00C6684D" w:rsidP="00C6684D">
      <w:pPr>
        <w:pStyle w:val="ListParagraph"/>
        <w:spacing w:line="480" w:lineRule="auto"/>
        <w:jc w:val="both"/>
        <w:rPr>
          <w:color w:val="000000" w:themeColor="text1"/>
        </w:rPr>
      </w:pPr>
      <w:proofErr w:type="gramStart"/>
      <w:r w:rsidRPr="006217BE">
        <w:rPr>
          <w:color w:val="000000" w:themeColor="text1"/>
        </w:rPr>
        <w:t xml:space="preserve">Diharapkan STIKes dapat menerjunkan mahasiswa/i untuk melakukan sosialisasi atau penyuluhan di sekolah-sekolah tentang </w:t>
      </w:r>
      <w:r w:rsidR="006217BE" w:rsidRPr="006217BE">
        <w:rPr>
          <w:color w:val="000000" w:themeColor="text1"/>
        </w:rPr>
        <w:t>kesehatan reproduksi seperti penanganan disminorea.</w:t>
      </w:r>
      <w:proofErr w:type="gramEnd"/>
    </w:p>
    <w:p w:rsidR="008D5E71" w:rsidRPr="006217BE" w:rsidRDefault="008D5E71" w:rsidP="008D5E71">
      <w:pPr>
        <w:pStyle w:val="ListParagraph"/>
        <w:numPr>
          <w:ilvl w:val="0"/>
          <w:numId w:val="6"/>
        </w:numPr>
        <w:spacing w:line="480" w:lineRule="auto"/>
        <w:ind w:left="720"/>
        <w:jc w:val="both"/>
        <w:rPr>
          <w:b/>
          <w:color w:val="000000" w:themeColor="text1"/>
        </w:rPr>
      </w:pPr>
      <w:r w:rsidRPr="006217BE">
        <w:rPr>
          <w:b/>
          <w:color w:val="000000" w:themeColor="text1"/>
          <w:lang w:val="sv-SE"/>
        </w:rPr>
        <w:t>Bagi SMA Muhammadiyah</w:t>
      </w:r>
    </w:p>
    <w:p w:rsidR="008D5E71" w:rsidRDefault="008D5E71" w:rsidP="008D5E71">
      <w:pPr>
        <w:pStyle w:val="ListParagraph"/>
        <w:spacing w:line="480" w:lineRule="auto"/>
        <w:jc w:val="both"/>
        <w:rPr>
          <w:color w:val="000000" w:themeColor="text1"/>
          <w:lang w:val="id-ID"/>
        </w:rPr>
      </w:pPr>
      <w:r>
        <w:rPr>
          <w:color w:val="000000" w:themeColor="text1"/>
          <w:lang w:val="sv-SE"/>
        </w:rPr>
        <w:t xml:space="preserve">Memberi </w:t>
      </w:r>
      <w:r w:rsidR="006217BE">
        <w:rPr>
          <w:color w:val="000000" w:themeColor="text1"/>
          <w:lang w:val="sv-SE"/>
        </w:rPr>
        <w:t>informasi kepada sekolah tentang dismi</w:t>
      </w:r>
      <w:r>
        <w:rPr>
          <w:color w:val="000000" w:themeColor="text1"/>
          <w:lang w:val="sv-SE"/>
        </w:rPr>
        <w:t xml:space="preserve">norea </w:t>
      </w:r>
      <w:r w:rsidR="006217BE">
        <w:rPr>
          <w:color w:val="000000" w:themeColor="text1"/>
          <w:lang w:val="sv-SE"/>
        </w:rPr>
        <w:t xml:space="preserve">dan upaya penanganan disminorea </w:t>
      </w:r>
      <w:r w:rsidR="000D1BC7">
        <w:rPr>
          <w:color w:val="000000" w:themeColor="text1"/>
          <w:lang w:val="sv-SE"/>
        </w:rPr>
        <w:t xml:space="preserve">kemudian bagian pihak usaha kesehatan sekolah dapat menerapkan kepada </w:t>
      </w:r>
      <w:r>
        <w:rPr>
          <w:color w:val="000000" w:themeColor="text1"/>
          <w:lang w:val="sv-SE"/>
        </w:rPr>
        <w:t xml:space="preserve">siswa siswinya </w:t>
      </w:r>
      <w:r w:rsidR="000D1BC7">
        <w:rPr>
          <w:color w:val="000000" w:themeColor="text1"/>
          <w:lang w:val="sv-SE"/>
        </w:rPr>
        <w:t xml:space="preserve">untuk mengurangi </w:t>
      </w:r>
      <w:r>
        <w:rPr>
          <w:color w:val="000000" w:themeColor="text1"/>
          <w:lang w:val="sv-SE"/>
        </w:rPr>
        <w:t>disminorea.</w:t>
      </w:r>
    </w:p>
    <w:p w:rsidR="004E7F12" w:rsidRPr="004E7F12" w:rsidRDefault="004E7F12" w:rsidP="008D5E71">
      <w:pPr>
        <w:pStyle w:val="ListParagraph"/>
        <w:spacing w:line="480" w:lineRule="auto"/>
        <w:jc w:val="both"/>
        <w:rPr>
          <w:color w:val="000000" w:themeColor="text1"/>
          <w:lang w:val="id-ID"/>
        </w:rPr>
      </w:pPr>
    </w:p>
    <w:p w:rsidR="008D5E71" w:rsidRPr="000D1BC7" w:rsidRDefault="008D5E71" w:rsidP="008D5E71">
      <w:pPr>
        <w:pStyle w:val="ListParagraph"/>
        <w:numPr>
          <w:ilvl w:val="0"/>
          <w:numId w:val="6"/>
        </w:numPr>
        <w:spacing w:line="480" w:lineRule="auto"/>
        <w:ind w:left="720"/>
        <w:jc w:val="both"/>
        <w:rPr>
          <w:b/>
          <w:color w:val="000000" w:themeColor="text1"/>
        </w:rPr>
      </w:pPr>
      <w:r w:rsidRPr="000D1BC7">
        <w:rPr>
          <w:b/>
          <w:color w:val="000000" w:themeColor="text1"/>
          <w:lang w:val="sv-SE"/>
        </w:rPr>
        <w:lastRenderedPageBreak/>
        <w:t xml:space="preserve">Bagi </w:t>
      </w:r>
      <w:r w:rsidR="000D1BC7" w:rsidRPr="000D1BC7">
        <w:rPr>
          <w:b/>
          <w:color w:val="000000" w:themeColor="text1"/>
          <w:lang w:val="sv-SE"/>
        </w:rPr>
        <w:t>Peneliti</w:t>
      </w:r>
    </w:p>
    <w:p w:rsidR="008D5E71" w:rsidRPr="008D5E71" w:rsidRDefault="000D1BC7" w:rsidP="008D5E71">
      <w:pPr>
        <w:pStyle w:val="ListParagraph"/>
        <w:spacing w:line="480" w:lineRule="auto"/>
        <w:jc w:val="both"/>
        <w:rPr>
          <w:color w:val="000000" w:themeColor="text1"/>
          <w:lang w:val="sv-SE"/>
        </w:rPr>
      </w:pPr>
      <w:r>
        <w:rPr>
          <w:color w:val="000000" w:themeColor="text1"/>
          <w:lang w:val="sv-SE"/>
        </w:rPr>
        <w:t xml:space="preserve">Menjadi pengalaman </w:t>
      </w:r>
      <w:r w:rsidR="004C78BC">
        <w:rPr>
          <w:color w:val="000000" w:themeColor="text1"/>
          <w:lang w:val="sv-SE"/>
        </w:rPr>
        <w:t>untuk m</w:t>
      </w:r>
      <w:r w:rsidR="008D5E71" w:rsidRPr="000F5407">
        <w:rPr>
          <w:color w:val="000000" w:themeColor="text1"/>
          <w:lang w:val="sv-SE"/>
        </w:rPr>
        <w:t xml:space="preserve">eningkatkan </w:t>
      </w:r>
      <w:r>
        <w:rPr>
          <w:color w:val="000000" w:themeColor="text1"/>
          <w:lang w:val="sv-SE"/>
        </w:rPr>
        <w:t>wawasan dan informasi dalam praktek pendidikan kesehatan kepada remaja</w:t>
      </w:r>
      <w:r w:rsidR="008D5E71" w:rsidRPr="000F5407">
        <w:rPr>
          <w:color w:val="000000" w:themeColor="text1"/>
          <w:lang w:val="sv-SE"/>
        </w:rPr>
        <w:t xml:space="preserve"> tentang menstruasi </w:t>
      </w:r>
      <w:r w:rsidR="004C78BC">
        <w:rPr>
          <w:color w:val="000000" w:themeColor="text1"/>
          <w:lang w:val="sv-SE"/>
        </w:rPr>
        <w:t xml:space="preserve">dan upaya </w:t>
      </w:r>
      <w:r w:rsidR="008D5E71" w:rsidRPr="000F5407">
        <w:rPr>
          <w:color w:val="000000" w:themeColor="text1"/>
          <w:lang w:val="sv-SE"/>
        </w:rPr>
        <w:t>penanganan desminor</w:t>
      </w:r>
      <w:r w:rsidR="004C78BC">
        <w:rPr>
          <w:color w:val="000000" w:themeColor="text1"/>
          <w:lang w:val="sv-SE"/>
        </w:rPr>
        <w:t>ea, sehingga jika bertemu dengan masalah disminorea dapat memberikan masukan untuk melakukan penanganan.</w:t>
      </w:r>
    </w:p>
    <w:p w:rsidR="008D5E71" w:rsidRPr="004C78BC" w:rsidRDefault="008D5E71" w:rsidP="008D5E71">
      <w:pPr>
        <w:pStyle w:val="ListParagraph"/>
        <w:numPr>
          <w:ilvl w:val="0"/>
          <w:numId w:val="6"/>
        </w:numPr>
        <w:spacing w:line="480" w:lineRule="auto"/>
        <w:ind w:left="720"/>
        <w:jc w:val="both"/>
        <w:rPr>
          <w:b/>
          <w:color w:val="000000" w:themeColor="text1"/>
          <w:lang w:val="sv-SE"/>
        </w:rPr>
      </w:pPr>
      <w:r w:rsidRPr="004C78BC">
        <w:rPr>
          <w:b/>
          <w:color w:val="000000" w:themeColor="text1"/>
          <w:lang w:val="sv-SE"/>
        </w:rPr>
        <w:t>Bagi Peneliti Selanjutnya</w:t>
      </w:r>
    </w:p>
    <w:p w:rsidR="008D5E71" w:rsidRDefault="008D5E71" w:rsidP="00717A50">
      <w:pPr>
        <w:pStyle w:val="ListParagraph"/>
        <w:spacing w:line="480" w:lineRule="auto"/>
        <w:jc w:val="both"/>
        <w:rPr>
          <w:rFonts w:eastAsia="Times New Roman"/>
          <w:color w:val="auto"/>
          <w:lang w:val="id-ID" w:eastAsia="id-ID"/>
        </w:rPr>
      </w:pPr>
      <w:r>
        <w:rPr>
          <w:color w:val="000000" w:themeColor="text1"/>
          <w:lang w:val="sv-SE"/>
        </w:rPr>
        <w:t>Sebagai referensi dan bahan acuan untuk melakukan penelitian selanjutnya tentang</w:t>
      </w:r>
      <w:r w:rsidR="004C78BC">
        <w:rPr>
          <w:color w:val="000000" w:themeColor="text1"/>
          <w:lang w:val="sv-SE"/>
        </w:rPr>
        <w:t xml:space="preserve"> pengaruh</w:t>
      </w:r>
      <w:r w:rsidR="004C78BC" w:rsidRPr="00FA37DF">
        <w:rPr>
          <w:color w:val="000000" w:themeColor="text1"/>
          <w:lang w:val="sv-SE"/>
        </w:rPr>
        <w:t xml:space="preserve"> </w:t>
      </w:r>
      <w:r w:rsidR="004C78BC">
        <w:rPr>
          <w:rFonts w:eastAsia="Times New Roman"/>
          <w:color w:val="auto"/>
          <w:lang w:eastAsia="id-ID"/>
        </w:rPr>
        <w:t xml:space="preserve">pendidikan kesehatan </w:t>
      </w:r>
      <w:r>
        <w:rPr>
          <w:rFonts w:eastAsia="Times New Roman"/>
          <w:color w:val="auto"/>
          <w:lang w:eastAsia="id-ID"/>
        </w:rPr>
        <w:t>tentang disminorea dengan perilaku penanganan disminorea</w:t>
      </w:r>
      <w:r w:rsidR="00717A50">
        <w:rPr>
          <w:rFonts w:eastAsia="Times New Roman"/>
          <w:color w:val="auto"/>
          <w:lang w:eastAsia="id-ID"/>
        </w:rPr>
        <w:t xml:space="preserve"> serta dengan menambah variabel lain dan menggunakan metodologi penelitian yang berbeda.</w:t>
      </w:r>
    </w:p>
    <w:p w:rsidR="00A37D69" w:rsidRPr="00A37D69" w:rsidRDefault="00A37D69" w:rsidP="00717A50">
      <w:pPr>
        <w:pStyle w:val="ListParagraph"/>
        <w:spacing w:line="480" w:lineRule="auto"/>
        <w:jc w:val="both"/>
        <w:rPr>
          <w:color w:val="000000" w:themeColor="text1"/>
          <w:lang w:val="id-ID"/>
        </w:rPr>
      </w:pPr>
    </w:p>
    <w:p w:rsidR="008D5E71" w:rsidRDefault="008D5E71" w:rsidP="008D5E71">
      <w:pPr>
        <w:pStyle w:val="ListParagraph"/>
        <w:numPr>
          <w:ilvl w:val="0"/>
          <w:numId w:val="1"/>
        </w:numPr>
        <w:spacing w:after="0" w:line="480" w:lineRule="auto"/>
        <w:ind w:left="360"/>
        <w:jc w:val="both"/>
        <w:rPr>
          <w:rFonts w:eastAsia="Times New Roman"/>
          <w:lang w:eastAsia="id-ID"/>
        </w:rPr>
      </w:pPr>
      <w:r w:rsidRPr="008D5E71">
        <w:rPr>
          <w:rFonts w:eastAsia="Times New Roman"/>
          <w:b/>
          <w:lang w:eastAsia="id-ID"/>
        </w:rPr>
        <w:t>Ruang Lingkup</w:t>
      </w:r>
    </w:p>
    <w:p w:rsidR="008D5E71" w:rsidRPr="008D5E71" w:rsidRDefault="008D5E71" w:rsidP="008D5E71">
      <w:pPr>
        <w:pStyle w:val="ListParagraph"/>
        <w:spacing w:after="0" w:line="480" w:lineRule="auto"/>
        <w:ind w:left="360" w:firstLine="360"/>
        <w:jc w:val="both"/>
        <w:rPr>
          <w:rFonts w:eastAsia="Times New Roman"/>
          <w:lang w:eastAsia="id-ID"/>
        </w:rPr>
      </w:pPr>
      <w:r w:rsidRPr="008D5E71">
        <w:rPr>
          <w:lang w:val="id-ID"/>
        </w:rPr>
        <w:t xml:space="preserve">Penelitian ini merupakan jenis penelitian Kuantitatif, desain penelitian analitik dengan menggunakan pendekatan </w:t>
      </w:r>
      <w:r w:rsidR="00A37D69">
        <w:rPr>
          <w:i/>
          <w:lang w:val="id-ID"/>
        </w:rPr>
        <w:t xml:space="preserve">quasy </w:t>
      </w:r>
      <w:r w:rsidR="000C20D3">
        <w:rPr>
          <w:i/>
        </w:rPr>
        <w:t>eksperimental</w:t>
      </w:r>
      <w:r w:rsidR="00A37D69">
        <w:rPr>
          <w:i/>
          <w:lang w:val="id-ID"/>
        </w:rPr>
        <w:t xml:space="preserve"> design</w:t>
      </w:r>
      <w:r w:rsidRPr="008D5E71">
        <w:rPr>
          <w:lang w:val="id-ID"/>
        </w:rPr>
        <w:t xml:space="preserve">. Objek penelitiannya adalah </w:t>
      </w:r>
      <w:r w:rsidR="00717A50">
        <w:rPr>
          <w:color w:val="000000" w:themeColor="text1"/>
          <w:lang w:val="sv-SE"/>
        </w:rPr>
        <w:t>pengaruh</w:t>
      </w:r>
      <w:r w:rsidR="00717A50" w:rsidRPr="00FA37DF">
        <w:rPr>
          <w:color w:val="000000" w:themeColor="text1"/>
          <w:lang w:val="sv-SE"/>
        </w:rPr>
        <w:t xml:space="preserve"> </w:t>
      </w:r>
      <w:r w:rsidR="00717A50">
        <w:rPr>
          <w:rFonts w:eastAsia="Times New Roman"/>
          <w:color w:val="auto"/>
          <w:lang w:eastAsia="id-ID"/>
        </w:rPr>
        <w:t xml:space="preserve">pendidikan kesehatan </w:t>
      </w:r>
      <w:r>
        <w:rPr>
          <w:rFonts w:eastAsia="Times New Roman"/>
          <w:color w:val="auto"/>
          <w:lang w:eastAsia="id-ID"/>
        </w:rPr>
        <w:t xml:space="preserve">tentang disminorea dengan </w:t>
      </w:r>
      <w:r w:rsidR="00A37D69">
        <w:rPr>
          <w:rFonts w:eastAsia="Times New Roman"/>
          <w:color w:val="auto"/>
          <w:lang w:val="id-ID" w:eastAsia="id-ID"/>
        </w:rPr>
        <w:t>upaya</w:t>
      </w:r>
      <w:r>
        <w:rPr>
          <w:rFonts w:eastAsia="Times New Roman"/>
          <w:color w:val="auto"/>
          <w:lang w:eastAsia="id-ID"/>
        </w:rPr>
        <w:t xml:space="preserve"> penanganan disminorea</w:t>
      </w:r>
      <w:r w:rsidRPr="008D5E71">
        <w:rPr>
          <w:rFonts w:eastAsia="Times New Roman"/>
          <w:i/>
          <w:lang w:eastAsia="id-ID"/>
        </w:rPr>
        <w:t>,</w:t>
      </w:r>
      <w:r w:rsidRPr="008D5E71">
        <w:rPr>
          <w:rFonts w:eastAsia="Times New Roman"/>
          <w:lang w:eastAsia="id-ID"/>
        </w:rPr>
        <w:t xml:space="preserve"> </w:t>
      </w:r>
      <w:r w:rsidRPr="008D5E71">
        <w:rPr>
          <w:lang w:val="id-ID"/>
        </w:rPr>
        <w:t>dan subyek penelitiannya adalah</w:t>
      </w:r>
      <w:r>
        <w:t xml:space="preserve"> remaja puteri kelas 1 di SMA Muhammadiyah</w:t>
      </w:r>
      <w:r w:rsidRPr="008D5E71">
        <w:rPr>
          <w:lang w:val="id-ID"/>
        </w:rPr>
        <w:t xml:space="preserve">. Adapun tempat penelitiannya adalah </w:t>
      </w:r>
      <w:r w:rsidRPr="008D5E71">
        <w:rPr>
          <w:rFonts w:eastAsia="Times New Roman"/>
          <w:lang w:val="id-ID" w:eastAsia="id-ID"/>
        </w:rPr>
        <w:t>di</w:t>
      </w:r>
      <w:r w:rsidRPr="008D5E71">
        <w:rPr>
          <w:rFonts w:eastAsia="Times New Roman"/>
          <w:lang w:eastAsia="id-ID"/>
        </w:rPr>
        <w:t xml:space="preserve"> </w:t>
      </w:r>
      <w:r>
        <w:t>SMA Muhammadiyah</w:t>
      </w:r>
      <w:r w:rsidRPr="008D5E71">
        <w:rPr>
          <w:lang w:val="id-ID"/>
        </w:rPr>
        <w:t>,</w:t>
      </w:r>
      <w:r>
        <w:t xml:space="preserve"> </w:t>
      </w:r>
      <w:r w:rsidRPr="008D5E71">
        <w:rPr>
          <w:lang w:val="id-ID"/>
        </w:rPr>
        <w:t>waktunya</w:t>
      </w:r>
      <w:r>
        <w:t xml:space="preserve"> </w:t>
      </w:r>
      <w:r w:rsidR="00617305">
        <w:rPr>
          <w:lang w:val="id-ID"/>
        </w:rPr>
        <w:t>telah</w:t>
      </w:r>
      <w:bookmarkStart w:id="0" w:name="_GoBack"/>
      <w:bookmarkEnd w:id="0"/>
      <w:r>
        <w:t xml:space="preserve"> dilaksanakan </w:t>
      </w:r>
      <w:r w:rsidR="00C24A23">
        <w:rPr>
          <w:lang w:val="id-ID"/>
        </w:rPr>
        <w:t xml:space="preserve">pada bulan </w:t>
      </w:r>
      <w:r w:rsidR="00617305">
        <w:rPr>
          <w:lang w:val="id-ID"/>
        </w:rPr>
        <w:t xml:space="preserve">8 </w:t>
      </w:r>
      <w:r w:rsidR="004E7F12">
        <w:rPr>
          <w:lang w:val="id-ID"/>
        </w:rPr>
        <w:t>Juni-</w:t>
      </w:r>
      <w:r w:rsidR="00617305">
        <w:rPr>
          <w:lang w:val="id-ID"/>
        </w:rPr>
        <w:t xml:space="preserve"> 17 </w:t>
      </w:r>
      <w:r w:rsidR="004E7F12">
        <w:rPr>
          <w:lang w:val="id-ID"/>
        </w:rPr>
        <w:t xml:space="preserve">Juli </w:t>
      </w:r>
      <w:r w:rsidR="00C24A23">
        <w:rPr>
          <w:lang w:val="id-ID"/>
        </w:rPr>
        <w:t>2018</w:t>
      </w:r>
      <w:r>
        <w:t>.</w:t>
      </w:r>
    </w:p>
    <w:sectPr w:rsidR="008D5E71" w:rsidRPr="008D5E71" w:rsidSect="008D5E71">
      <w:headerReference w:type="default" r:id="rId8"/>
      <w:pgSz w:w="11907" w:h="16840"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CC7" w:rsidRDefault="008A7CC7" w:rsidP="008D5E71">
      <w:pPr>
        <w:spacing w:after="0" w:line="240" w:lineRule="auto"/>
      </w:pPr>
      <w:r>
        <w:separator/>
      </w:r>
    </w:p>
  </w:endnote>
  <w:endnote w:type="continuationSeparator" w:id="0">
    <w:p w:rsidR="008A7CC7" w:rsidRDefault="008A7CC7" w:rsidP="008D5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CC7" w:rsidRDefault="008A7CC7" w:rsidP="008D5E71">
      <w:pPr>
        <w:spacing w:after="0" w:line="240" w:lineRule="auto"/>
      </w:pPr>
      <w:r>
        <w:separator/>
      </w:r>
    </w:p>
  </w:footnote>
  <w:footnote w:type="continuationSeparator" w:id="0">
    <w:p w:rsidR="008A7CC7" w:rsidRDefault="008A7CC7" w:rsidP="008D5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707135"/>
      <w:docPartObj>
        <w:docPartGallery w:val="Page Numbers (Top of Page)"/>
        <w:docPartUnique/>
      </w:docPartObj>
    </w:sdtPr>
    <w:sdtEndPr/>
    <w:sdtContent>
      <w:p w:rsidR="008D5E71" w:rsidRDefault="00C24A23">
        <w:pPr>
          <w:pStyle w:val="Header"/>
          <w:jc w:val="right"/>
        </w:pPr>
        <w:r>
          <w:fldChar w:fldCharType="begin"/>
        </w:r>
        <w:r>
          <w:instrText xml:space="preserve"> PAGE   \* MERGEFORMAT </w:instrText>
        </w:r>
        <w:r>
          <w:fldChar w:fldCharType="separate"/>
        </w:r>
        <w:r w:rsidR="007C0689">
          <w:rPr>
            <w:noProof/>
          </w:rPr>
          <w:t>8</w:t>
        </w:r>
        <w:r>
          <w:rPr>
            <w:noProof/>
          </w:rPr>
          <w:fldChar w:fldCharType="end"/>
        </w:r>
      </w:p>
    </w:sdtContent>
  </w:sdt>
  <w:p w:rsidR="008D5E71" w:rsidRDefault="008D5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74D"/>
    <w:multiLevelType w:val="hybridMultilevel"/>
    <w:tmpl w:val="02D6241E"/>
    <w:lvl w:ilvl="0" w:tplc="FE24659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7E60B0"/>
    <w:multiLevelType w:val="hybridMultilevel"/>
    <w:tmpl w:val="1AE88F86"/>
    <w:lvl w:ilvl="0" w:tplc="FAEE24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86E09FB"/>
    <w:multiLevelType w:val="hybridMultilevel"/>
    <w:tmpl w:val="6D828808"/>
    <w:lvl w:ilvl="0" w:tplc="FF0E852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D56B14"/>
    <w:multiLevelType w:val="hybridMultilevel"/>
    <w:tmpl w:val="214CCBFC"/>
    <w:lvl w:ilvl="0" w:tplc="26D078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203AD9"/>
    <w:multiLevelType w:val="hybridMultilevel"/>
    <w:tmpl w:val="4F40BF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89785B"/>
    <w:multiLevelType w:val="hybridMultilevel"/>
    <w:tmpl w:val="3F5C2A14"/>
    <w:lvl w:ilvl="0" w:tplc="943E83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D7028B"/>
    <w:multiLevelType w:val="hybridMultilevel"/>
    <w:tmpl w:val="F0D26F78"/>
    <w:lvl w:ilvl="0" w:tplc="A3A43B44">
      <w:start w:val="4"/>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71568B6"/>
    <w:multiLevelType w:val="hybridMultilevel"/>
    <w:tmpl w:val="3506A3AA"/>
    <w:lvl w:ilvl="0" w:tplc="379CE2AA">
      <w:start w:val="1"/>
      <w:numFmt w:val="decimal"/>
      <w:lvlText w:val="%1."/>
      <w:lvlJc w:val="left"/>
      <w:pPr>
        <w:ind w:left="720" w:hanging="360"/>
      </w:pPr>
      <w:rPr>
        <w:rFonts w:ascii="Times New Roman" w:eastAsia="Times New Roman" w:hAnsi="Times New Roman" w:cs="Times New Roman"/>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1"/>
  </w:num>
  <w:num w:numId="5">
    <w:abstractNumId w:val="2"/>
  </w:num>
  <w:num w:numId="6">
    <w:abstractNumId w:val="0"/>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129BD"/>
    <w:rsid w:val="00012863"/>
    <w:rsid w:val="000129BD"/>
    <w:rsid w:val="0009699D"/>
    <w:rsid w:val="000C20D3"/>
    <w:rsid w:val="000C3B10"/>
    <w:rsid w:val="000D1BC7"/>
    <w:rsid w:val="00136715"/>
    <w:rsid w:val="0016408F"/>
    <w:rsid w:val="00263011"/>
    <w:rsid w:val="002655C6"/>
    <w:rsid w:val="002F5AEA"/>
    <w:rsid w:val="00326284"/>
    <w:rsid w:val="00337555"/>
    <w:rsid w:val="003A1FA0"/>
    <w:rsid w:val="00476962"/>
    <w:rsid w:val="004B47A8"/>
    <w:rsid w:val="004C45AC"/>
    <w:rsid w:val="004C4D43"/>
    <w:rsid w:val="004C78BC"/>
    <w:rsid w:val="004E7F12"/>
    <w:rsid w:val="005A7C13"/>
    <w:rsid w:val="005D51A5"/>
    <w:rsid w:val="005E7C23"/>
    <w:rsid w:val="00617305"/>
    <w:rsid w:val="006217BE"/>
    <w:rsid w:val="00717A50"/>
    <w:rsid w:val="00737AEC"/>
    <w:rsid w:val="00795B28"/>
    <w:rsid w:val="007A464F"/>
    <w:rsid w:val="007A6C93"/>
    <w:rsid w:val="007C0689"/>
    <w:rsid w:val="008275FD"/>
    <w:rsid w:val="008A669E"/>
    <w:rsid w:val="008A7CC7"/>
    <w:rsid w:val="008C2E2A"/>
    <w:rsid w:val="008D5E71"/>
    <w:rsid w:val="00902722"/>
    <w:rsid w:val="00930FAE"/>
    <w:rsid w:val="00931BFD"/>
    <w:rsid w:val="00955489"/>
    <w:rsid w:val="00A37D69"/>
    <w:rsid w:val="00AE4269"/>
    <w:rsid w:val="00B722E9"/>
    <w:rsid w:val="00BC2DF3"/>
    <w:rsid w:val="00C24A23"/>
    <w:rsid w:val="00C30122"/>
    <w:rsid w:val="00C6684D"/>
    <w:rsid w:val="00C92D32"/>
    <w:rsid w:val="00CA1EE1"/>
    <w:rsid w:val="00CF3507"/>
    <w:rsid w:val="00D61702"/>
    <w:rsid w:val="00D71C5A"/>
    <w:rsid w:val="00DC0748"/>
    <w:rsid w:val="00E4565D"/>
    <w:rsid w:val="00E63096"/>
    <w:rsid w:val="00E9547B"/>
    <w:rsid w:val="00F4686D"/>
    <w:rsid w:val="00F90619"/>
    <w:rsid w:val="00FA3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bCs/>
        <w:color w:val="000000"/>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D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29BD"/>
    <w:pPr>
      <w:ind w:left="720"/>
      <w:contextualSpacing/>
    </w:pPr>
  </w:style>
  <w:style w:type="character" w:customStyle="1" w:styleId="ListParagraphChar">
    <w:name w:val="List Paragraph Char"/>
    <w:link w:val="ListParagraph"/>
    <w:uiPriority w:val="34"/>
    <w:locked/>
    <w:rsid w:val="00F90619"/>
  </w:style>
  <w:style w:type="table" w:styleId="TableGrid">
    <w:name w:val="Table Grid"/>
    <w:basedOn w:val="TableNormal"/>
    <w:uiPriority w:val="39"/>
    <w:rsid w:val="00FA37DF"/>
    <w:pPr>
      <w:spacing w:after="0" w:line="240" w:lineRule="auto"/>
    </w:pPr>
    <w:rPr>
      <w:rFonts w:cstheme="minorBidi"/>
      <w:bCs w:val="0"/>
      <w:color w:val="auto"/>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D5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E71"/>
  </w:style>
  <w:style w:type="paragraph" w:styleId="Footer">
    <w:name w:val="footer"/>
    <w:basedOn w:val="Normal"/>
    <w:link w:val="FooterChar"/>
    <w:uiPriority w:val="99"/>
    <w:semiHidden/>
    <w:unhideWhenUsed/>
    <w:rsid w:val="008D5E7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5E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8</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9</cp:revision>
  <cp:lastPrinted>2018-07-05T07:48:00Z</cp:lastPrinted>
  <dcterms:created xsi:type="dcterms:W3CDTF">2017-10-22T13:50:00Z</dcterms:created>
  <dcterms:modified xsi:type="dcterms:W3CDTF">2018-07-05T12:11:00Z</dcterms:modified>
</cp:coreProperties>
</file>