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1D" w:rsidRDefault="00933A1D" w:rsidP="00933A1D">
      <w:pPr>
        <w:spacing w:line="240" w:lineRule="auto"/>
        <w:jc w:val="center"/>
        <w:rPr>
          <w:b/>
        </w:rPr>
      </w:pPr>
      <w:r>
        <w:rPr>
          <w:b/>
        </w:rPr>
        <w:t>BAB V</w:t>
      </w:r>
    </w:p>
    <w:p w:rsidR="00933A1D" w:rsidRPr="001D5315" w:rsidRDefault="00933A1D" w:rsidP="00933A1D">
      <w:pPr>
        <w:spacing w:line="240" w:lineRule="auto"/>
        <w:jc w:val="center"/>
        <w:rPr>
          <w:b/>
        </w:rPr>
      </w:pPr>
      <w:r>
        <w:rPr>
          <w:b/>
        </w:rPr>
        <w:t>KESIMPULAN DAN SARAN</w:t>
      </w:r>
    </w:p>
    <w:p w:rsidR="00933A1D" w:rsidRPr="00255352" w:rsidRDefault="00933A1D" w:rsidP="00933A1D">
      <w:pPr>
        <w:spacing w:line="480" w:lineRule="auto"/>
        <w:jc w:val="center"/>
        <w:rPr>
          <w:b/>
        </w:rPr>
      </w:pPr>
    </w:p>
    <w:p w:rsidR="00933A1D" w:rsidRPr="00933A1D" w:rsidRDefault="00933A1D" w:rsidP="00933A1D">
      <w:pPr>
        <w:pStyle w:val="ListParagraph"/>
        <w:numPr>
          <w:ilvl w:val="0"/>
          <w:numId w:val="4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933A1D" w:rsidRPr="00933A1D" w:rsidRDefault="00933A1D" w:rsidP="00933A1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D</w:t>
      </w:r>
      <w:proofErr w:type="spellStart"/>
      <w:r w:rsidR="002903A3">
        <w:t>istribusi</w:t>
      </w:r>
      <w:proofErr w:type="spellEnd"/>
      <w:r w:rsidR="002903A3">
        <w:t xml:space="preserve"> </w:t>
      </w:r>
      <w:proofErr w:type="spellStart"/>
      <w:r w:rsidR="002903A3">
        <w:t>frekuensi</w:t>
      </w:r>
      <w:proofErr w:type="spellEnd"/>
      <w:r w:rsidR="002903A3">
        <w:t xml:space="preserve"> </w:t>
      </w:r>
      <w:proofErr w:type="spellStart"/>
      <w:r w:rsidR="002903A3">
        <w:t>faktor</w:t>
      </w:r>
      <w:proofErr w:type="spellEnd"/>
      <w:r w:rsidR="002903A3">
        <w:t xml:space="preserve"> </w:t>
      </w:r>
      <w:proofErr w:type="spellStart"/>
      <w:r w:rsidR="002903A3">
        <w:t>p</w:t>
      </w:r>
      <w:r w:rsidR="002903A3" w:rsidRPr="004D22CC">
        <w:t>engetahuan</w:t>
      </w:r>
      <w:proofErr w:type="spellEnd"/>
      <w:r w:rsidR="002903A3" w:rsidRPr="004D22CC">
        <w:t xml:space="preserve"> </w:t>
      </w:r>
      <w:r w:rsidR="002903A3">
        <w:t xml:space="preserve">orang </w:t>
      </w:r>
      <w:proofErr w:type="spellStart"/>
      <w:r w:rsidR="002903A3">
        <w:t>tua</w:t>
      </w:r>
      <w:proofErr w:type="spellEnd"/>
      <w:r w:rsidR="002903A3">
        <w:t xml:space="preserve"> </w:t>
      </w:r>
      <w:r w:rsidR="002903A3" w:rsidRPr="00933A1D">
        <w:rPr>
          <w:rFonts w:eastAsia="Times New Roman"/>
          <w:color w:val="auto"/>
          <w:lang w:eastAsia="id-ID"/>
        </w:rPr>
        <w:t xml:space="preserve">di PAUD Tunas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Bangsa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tahun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201</w:t>
      </w:r>
      <w:r w:rsidR="002903A3" w:rsidRPr="00933A1D">
        <w:rPr>
          <w:rFonts w:eastAsia="Times New Roman"/>
          <w:color w:val="auto"/>
          <w:lang w:val="id-ID" w:eastAsia="id-ID"/>
        </w:rPr>
        <w:t>8</w:t>
      </w:r>
      <w:r>
        <w:rPr>
          <w:rFonts w:eastAsia="Times New Roman"/>
          <w:lang w:val="id-ID" w:eastAsia="id-ID"/>
        </w:rPr>
        <w:t>,</w:t>
      </w:r>
      <w:r w:rsidRPr="00933A1D">
        <w:rPr>
          <w:lang w:val="id-ID"/>
        </w:rPr>
        <w:t xml:space="preserve"> </w:t>
      </w:r>
      <w:r>
        <w:rPr>
          <w:lang w:val="id-ID"/>
        </w:rPr>
        <w:t xml:space="preserve">pengetahuan dengan kategori kurang baik yaitu sebesar </w:t>
      </w:r>
      <w:r>
        <w:t xml:space="preserve"> </w:t>
      </w:r>
      <w:r>
        <w:rPr>
          <w:lang w:val="id-ID"/>
        </w:rPr>
        <w:t>24</w:t>
      </w:r>
      <w:r>
        <w:t xml:space="preserve"> (5</w:t>
      </w:r>
      <w:r>
        <w:rPr>
          <w:lang w:val="id-ID"/>
        </w:rPr>
        <w:t>8</w:t>
      </w:r>
      <w:r>
        <w:t>,</w:t>
      </w:r>
      <w:r>
        <w:rPr>
          <w:lang w:val="id-ID"/>
        </w:rPr>
        <w:t>5</w:t>
      </w:r>
      <w:r>
        <w:t>%)</w:t>
      </w:r>
      <w:r>
        <w:rPr>
          <w:lang w:val="id-ID"/>
        </w:rPr>
        <w:t xml:space="preserve"> dan responden dengan pengetahuan kategori baik sebesar 17</w:t>
      </w:r>
      <w:r>
        <w:t xml:space="preserve"> (4</w:t>
      </w:r>
      <w:r>
        <w:rPr>
          <w:lang w:val="id-ID"/>
        </w:rPr>
        <w:t>1,5</w:t>
      </w:r>
      <w:r>
        <w:t>%)</w:t>
      </w:r>
    </w:p>
    <w:p w:rsidR="00933A1D" w:rsidRPr="00933A1D" w:rsidRDefault="00933A1D" w:rsidP="00933A1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D</w:t>
      </w:r>
      <w:proofErr w:type="spellStart"/>
      <w:r w:rsidR="002903A3">
        <w:t>istribusi</w:t>
      </w:r>
      <w:proofErr w:type="spellEnd"/>
      <w:r w:rsidR="002903A3">
        <w:t xml:space="preserve"> </w:t>
      </w:r>
      <w:proofErr w:type="spellStart"/>
      <w:r w:rsidR="002903A3">
        <w:t>frekuensi</w:t>
      </w:r>
      <w:proofErr w:type="spellEnd"/>
      <w:r w:rsidR="002903A3">
        <w:t xml:space="preserve"> </w:t>
      </w:r>
      <w:proofErr w:type="spellStart"/>
      <w:r w:rsidR="002903A3">
        <w:t>faktor</w:t>
      </w:r>
      <w:proofErr w:type="spellEnd"/>
      <w:r w:rsidR="002903A3">
        <w:t xml:space="preserve"> </w:t>
      </w:r>
      <w:proofErr w:type="spellStart"/>
      <w:r w:rsidR="002903A3">
        <w:t>sikap</w:t>
      </w:r>
      <w:proofErr w:type="spellEnd"/>
      <w:r w:rsidR="002903A3" w:rsidRPr="004D22CC">
        <w:t xml:space="preserve"> </w:t>
      </w:r>
      <w:r w:rsidR="002903A3">
        <w:t xml:space="preserve">orang </w:t>
      </w:r>
      <w:proofErr w:type="spellStart"/>
      <w:r w:rsidR="002903A3">
        <w:t>tua</w:t>
      </w:r>
      <w:proofErr w:type="spellEnd"/>
      <w:r w:rsidR="002903A3">
        <w:t xml:space="preserve"> </w:t>
      </w:r>
      <w:r w:rsidR="002903A3" w:rsidRPr="00933A1D">
        <w:rPr>
          <w:rFonts w:eastAsia="Times New Roman"/>
          <w:color w:val="auto"/>
          <w:lang w:eastAsia="id-ID"/>
        </w:rPr>
        <w:t xml:space="preserve">di PAUD Tunas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Bangsa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tahun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201</w:t>
      </w:r>
      <w:r w:rsidR="002903A3" w:rsidRPr="00933A1D">
        <w:rPr>
          <w:rFonts w:eastAsia="Times New Roman"/>
          <w:color w:val="auto"/>
          <w:lang w:val="id-ID" w:eastAsia="id-ID"/>
        </w:rPr>
        <w:t>8</w:t>
      </w:r>
      <w:r>
        <w:rPr>
          <w:rFonts w:eastAsia="Times New Roman"/>
          <w:lang w:val="id-ID" w:eastAsia="id-ID"/>
        </w:rPr>
        <w:t>,</w:t>
      </w:r>
      <w:r w:rsidRPr="00933A1D">
        <w:rPr>
          <w:lang w:val="id-ID"/>
        </w:rPr>
        <w:t xml:space="preserve"> </w:t>
      </w:r>
      <w:r>
        <w:rPr>
          <w:lang w:val="id-ID"/>
        </w:rPr>
        <w:t xml:space="preserve">sikap dengan kategori kurang baik yaitu sebesar </w:t>
      </w:r>
      <w:r>
        <w:t xml:space="preserve"> </w:t>
      </w:r>
      <w:r>
        <w:rPr>
          <w:lang w:val="id-ID"/>
        </w:rPr>
        <w:t>29</w:t>
      </w:r>
      <w:r>
        <w:t xml:space="preserve"> (</w:t>
      </w:r>
      <w:r>
        <w:rPr>
          <w:lang w:val="id-ID"/>
        </w:rPr>
        <w:t>70</w:t>
      </w:r>
      <w:r>
        <w:t>,</w:t>
      </w:r>
      <w:r>
        <w:rPr>
          <w:lang w:val="id-ID"/>
        </w:rPr>
        <w:t>7</w:t>
      </w:r>
      <w:r>
        <w:t>%)</w:t>
      </w:r>
      <w:r>
        <w:rPr>
          <w:lang w:val="id-ID"/>
        </w:rPr>
        <w:t xml:space="preserve"> dan responden dengan sikap kategori baik sebesar 12</w:t>
      </w:r>
      <w:r>
        <w:t xml:space="preserve"> (</w:t>
      </w:r>
      <w:r>
        <w:rPr>
          <w:lang w:val="id-ID"/>
        </w:rPr>
        <w:t>29,3</w:t>
      </w:r>
      <w:r>
        <w:t>%)</w:t>
      </w:r>
    </w:p>
    <w:p w:rsidR="00933A1D" w:rsidRPr="00933A1D" w:rsidRDefault="00933A1D" w:rsidP="00933A1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D</w:t>
      </w:r>
      <w:proofErr w:type="spellStart"/>
      <w:r w:rsidR="002903A3">
        <w:t>istribusi</w:t>
      </w:r>
      <w:proofErr w:type="spellEnd"/>
      <w:r w:rsidR="002903A3">
        <w:t xml:space="preserve"> </w:t>
      </w:r>
      <w:proofErr w:type="spellStart"/>
      <w:r w:rsidR="002903A3">
        <w:t>frekuensi</w:t>
      </w:r>
      <w:proofErr w:type="spellEnd"/>
      <w:r w:rsidR="002903A3">
        <w:t xml:space="preserve"> </w:t>
      </w:r>
      <w:proofErr w:type="spellStart"/>
      <w:r w:rsidR="002903A3">
        <w:t>faktor</w:t>
      </w:r>
      <w:proofErr w:type="spellEnd"/>
      <w:r w:rsidR="002903A3">
        <w:t xml:space="preserve"> </w:t>
      </w:r>
      <w:r w:rsidR="002903A3" w:rsidRPr="00933A1D">
        <w:rPr>
          <w:lang w:val="id-ID"/>
        </w:rPr>
        <w:t xml:space="preserve">pengawasan </w:t>
      </w:r>
      <w:r w:rsidR="002903A3">
        <w:t xml:space="preserve">orang </w:t>
      </w:r>
      <w:proofErr w:type="spellStart"/>
      <w:r w:rsidR="002903A3">
        <w:t>tua</w:t>
      </w:r>
      <w:proofErr w:type="spellEnd"/>
      <w:r w:rsidR="002903A3">
        <w:t xml:space="preserve"> </w:t>
      </w:r>
      <w:r w:rsidR="002903A3" w:rsidRPr="00933A1D">
        <w:rPr>
          <w:rFonts w:eastAsia="Times New Roman"/>
          <w:color w:val="auto"/>
          <w:lang w:eastAsia="id-ID"/>
        </w:rPr>
        <w:t xml:space="preserve">di PAUD Tunas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Bangsa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tahun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201</w:t>
      </w:r>
      <w:r w:rsidR="002903A3" w:rsidRPr="00933A1D">
        <w:rPr>
          <w:rFonts w:eastAsia="Times New Roman"/>
          <w:color w:val="auto"/>
          <w:lang w:val="id-ID" w:eastAsia="id-ID"/>
        </w:rPr>
        <w:t>8</w:t>
      </w:r>
      <w:r>
        <w:rPr>
          <w:rFonts w:eastAsia="Times New Roman"/>
          <w:lang w:val="id-ID" w:eastAsia="id-ID"/>
        </w:rPr>
        <w:t xml:space="preserve">, </w:t>
      </w:r>
      <w:r>
        <w:rPr>
          <w:lang w:val="id-ID"/>
        </w:rPr>
        <w:t xml:space="preserve">pengawasan dengan kategori kurang baik yaitu sebesar </w:t>
      </w:r>
      <w:r>
        <w:t xml:space="preserve"> </w:t>
      </w:r>
      <w:r>
        <w:rPr>
          <w:lang w:val="id-ID"/>
        </w:rPr>
        <w:t>23</w:t>
      </w:r>
      <w:r>
        <w:t xml:space="preserve"> (</w:t>
      </w:r>
      <w:r>
        <w:rPr>
          <w:lang w:val="id-ID"/>
        </w:rPr>
        <w:t>56,1</w:t>
      </w:r>
      <w:r>
        <w:t>%)</w:t>
      </w:r>
      <w:r>
        <w:rPr>
          <w:lang w:val="id-ID"/>
        </w:rPr>
        <w:t xml:space="preserve"> dan responden dengan pengawasan kategori baik sebesar 18</w:t>
      </w:r>
      <w:r>
        <w:t xml:space="preserve"> (</w:t>
      </w:r>
      <w:r>
        <w:rPr>
          <w:lang w:val="id-ID"/>
        </w:rPr>
        <w:t>43,9</w:t>
      </w:r>
      <w:r>
        <w:t>%)</w:t>
      </w:r>
      <w:r>
        <w:rPr>
          <w:lang w:val="id-ID"/>
        </w:rPr>
        <w:t>.</w:t>
      </w:r>
    </w:p>
    <w:p w:rsidR="00933A1D" w:rsidRPr="00933A1D" w:rsidRDefault="00933A1D" w:rsidP="00933A1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D</w:t>
      </w:r>
      <w:proofErr w:type="spellStart"/>
      <w:r w:rsidR="002903A3">
        <w:t>istribusi</w:t>
      </w:r>
      <w:proofErr w:type="spellEnd"/>
      <w:r w:rsidR="002903A3">
        <w:t xml:space="preserve"> </w:t>
      </w:r>
      <w:proofErr w:type="spellStart"/>
      <w:r w:rsidR="002903A3">
        <w:t>frekuensi</w:t>
      </w:r>
      <w:proofErr w:type="spellEnd"/>
      <w:r w:rsidR="002903A3">
        <w:t xml:space="preserve"> </w:t>
      </w:r>
      <w:proofErr w:type="spellStart"/>
      <w:r w:rsidR="002903A3">
        <w:t>pencegahan</w:t>
      </w:r>
      <w:proofErr w:type="spellEnd"/>
      <w:r w:rsidR="002903A3"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cedera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pada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anak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usia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r w:rsidR="002903A3" w:rsidRPr="00933A1D">
        <w:rPr>
          <w:rFonts w:eastAsia="Times New Roman"/>
          <w:i/>
          <w:color w:val="auto"/>
          <w:lang w:eastAsia="id-ID"/>
        </w:rPr>
        <w:t>toddler</w:t>
      </w:r>
      <w:r w:rsidR="002903A3" w:rsidRPr="00933A1D">
        <w:rPr>
          <w:rFonts w:eastAsia="Times New Roman"/>
          <w:color w:val="auto"/>
          <w:lang w:eastAsia="id-ID"/>
        </w:rPr>
        <w:t xml:space="preserve"> Di PAUD Tunas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Bangsa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tahun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201</w:t>
      </w:r>
      <w:r w:rsidR="002903A3" w:rsidRPr="00933A1D">
        <w:rPr>
          <w:rFonts w:eastAsia="Times New Roman"/>
          <w:color w:val="auto"/>
          <w:lang w:val="id-ID" w:eastAsia="id-ID"/>
        </w:rPr>
        <w:t>8</w:t>
      </w:r>
      <w:r>
        <w:rPr>
          <w:rFonts w:eastAsia="Times New Roman"/>
          <w:lang w:val="id-ID" w:eastAsia="id-ID"/>
        </w:rPr>
        <w:t xml:space="preserve">, </w:t>
      </w:r>
      <w:r w:rsidRPr="00E56560">
        <w:rPr>
          <w:lang w:val="id-ID"/>
        </w:rPr>
        <w:t xml:space="preserve">pencegahan cedera dengan kategori kurang baik yaitu sebesar </w:t>
      </w:r>
      <w:r w:rsidRPr="00E56560">
        <w:t xml:space="preserve"> </w:t>
      </w:r>
      <w:r>
        <w:rPr>
          <w:lang w:val="id-ID"/>
        </w:rPr>
        <w:t>21</w:t>
      </w:r>
      <w:r w:rsidRPr="00E56560">
        <w:t xml:space="preserve"> (</w:t>
      </w:r>
      <w:r>
        <w:rPr>
          <w:lang w:val="id-ID"/>
        </w:rPr>
        <w:t>51,2</w:t>
      </w:r>
      <w:r w:rsidRPr="00E56560">
        <w:t>%)</w:t>
      </w:r>
      <w:r w:rsidRPr="00E56560">
        <w:rPr>
          <w:lang w:val="id-ID"/>
        </w:rPr>
        <w:t xml:space="preserve"> dan responden dengan pencegahan</w:t>
      </w:r>
      <w:r>
        <w:rPr>
          <w:lang w:val="id-ID"/>
        </w:rPr>
        <w:t xml:space="preserve"> cedera kategori baik sebesar 20</w:t>
      </w:r>
      <w:r w:rsidRPr="00E56560">
        <w:t xml:space="preserve"> (</w:t>
      </w:r>
      <w:r>
        <w:rPr>
          <w:lang w:val="id-ID"/>
        </w:rPr>
        <w:t>48,8</w:t>
      </w:r>
      <w:r w:rsidRPr="00E56560">
        <w:t>%)</w:t>
      </w:r>
      <w:r>
        <w:rPr>
          <w:lang w:val="id-ID"/>
        </w:rPr>
        <w:t>.</w:t>
      </w:r>
    </w:p>
    <w:p w:rsidR="00933A1D" w:rsidRPr="00933A1D" w:rsidRDefault="00933A1D" w:rsidP="00933A1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A</w:t>
      </w:r>
      <w:r>
        <w:t xml:space="preserve">da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</w:t>
      </w:r>
      <w:r w:rsidRPr="00BC756E"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</w:t>
      </w:r>
      <w:r w:rsidRPr="004D22CC">
        <w:t>engetahuan</w:t>
      </w:r>
      <w:proofErr w:type="spellEnd"/>
      <w:r w:rsidRPr="004D22CC">
        <w:t xml:space="preserve"> </w:t>
      </w:r>
      <w:r>
        <w:t xml:space="preserve">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cedera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 w:rsidRPr="00C63913">
        <w:rPr>
          <w:i/>
        </w:rPr>
        <w:t>toodler</w:t>
      </w:r>
      <w:proofErr w:type="spellEnd"/>
      <w:r>
        <w:t xml:space="preserve"> </w:t>
      </w:r>
      <w:r w:rsidRPr="00C63913">
        <w:rPr>
          <w:rFonts w:eastAsia="Times New Roman"/>
          <w:color w:val="auto"/>
          <w:lang w:eastAsia="id-ID"/>
        </w:rPr>
        <w:t xml:space="preserve">di PAUD Tunas </w:t>
      </w:r>
      <w:proofErr w:type="spellStart"/>
      <w:r w:rsidRPr="00C63913">
        <w:rPr>
          <w:rFonts w:eastAsia="Times New Roman"/>
          <w:color w:val="auto"/>
          <w:lang w:eastAsia="id-ID"/>
        </w:rPr>
        <w:t>Bangsa</w:t>
      </w:r>
      <w:proofErr w:type="spellEnd"/>
      <w:r w:rsidRPr="00C63913">
        <w:rPr>
          <w:rFonts w:eastAsia="Times New Roman"/>
          <w:color w:val="auto"/>
          <w:lang w:eastAsia="id-ID"/>
        </w:rPr>
        <w:t xml:space="preserve"> </w:t>
      </w:r>
      <w:proofErr w:type="spellStart"/>
      <w:r w:rsidRPr="00C63913">
        <w:rPr>
          <w:rFonts w:eastAsia="Times New Roman"/>
          <w:color w:val="auto"/>
          <w:lang w:eastAsia="id-ID"/>
        </w:rPr>
        <w:t>tahun</w:t>
      </w:r>
      <w:proofErr w:type="spellEnd"/>
      <w:r w:rsidRPr="00C63913">
        <w:rPr>
          <w:rFonts w:eastAsia="Times New Roman"/>
          <w:color w:val="auto"/>
          <w:lang w:eastAsia="id-ID"/>
        </w:rPr>
        <w:t xml:space="preserve"> 201</w:t>
      </w:r>
      <w:r w:rsidRPr="00C63913">
        <w:rPr>
          <w:rFonts w:eastAsia="Times New Roman"/>
          <w:color w:val="auto"/>
          <w:lang w:val="id-ID" w:eastAsia="id-ID"/>
        </w:rPr>
        <w:t>8</w:t>
      </w:r>
      <w:r>
        <w:t xml:space="preserve"> </w:t>
      </w:r>
      <w:r w:rsidRPr="002F60BA">
        <w:rPr>
          <w:i/>
        </w:rP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</w:t>
      </w:r>
      <w:r w:rsidRPr="00855AA9">
        <w:rPr>
          <w:i/>
        </w:rPr>
        <w:t>value</w:t>
      </w:r>
      <w:proofErr w:type="spellEnd"/>
      <w:r>
        <w:t xml:space="preserve"> </w:t>
      </w:r>
      <w:r w:rsidR="002409A4">
        <w:rPr>
          <w:lang w:val="id-ID"/>
        </w:rPr>
        <w:t>&lt;</w:t>
      </w:r>
      <w:r>
        <w:t>0,0</w:t>
      </w:r>
      <w:r w:rsidR="002409A4">
        <w:rPr>
          <w:lang w:val="id-ID"/>
        </w:rPr>
        <w:t>01</w:t>
      </w:r>
      <w:r>
        <w:t xml:space="preserve"> (&lt;0.05)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odds Ratio </w:t>
      </w:r>
      <w:proofErr w:type="spellStart"/>
      <w:r>
        <w:t>sebesar</w:t>
      </w:r>
      <w:proofErr w:type="spellEnd"/>
      <w:r>
        <w:t xml:space="preserve"> </w:t>
      </w:r>
      <w:r>
        <w:rPr>
          <w:lang w:val="id-ID"/>
        </w:rPr>
        <w:t>80.000</w:t>
      </w:r>
      <w:r w:rsidRPr="002F60BA">
        <w:t xml:space="preserve"> (</w:t>
      </w:r>
      <w:r>
        <w:rPr>
          <w:lang w:val="id-ID"/>
        </w:rPr>
        <w:t xml:space="preserve">788.252 </w:t>
      </w:r>
      <w:r>
        <w:t>–</w:t>
      </w:r>
      <w:r>
        <w:rPr>
          <w:lang w:val="id-ID"/>
        </w:rPr>
        <w:t xml:space="preserve"> 8,</w:t>
      </w:r>
      <w:r>
        <w:t>1</w:t>
      </w:r>
      <w:r>
        <w:rPr>
          <w:lang w:val="id-ID"/>
        </w:rPr>
        <w:t>19</w:t>
      </w:r>
      <w:r w:rsidRPr="002F60BA">
        <w:t>)</w:t>
      </w:r>
      <w:r w:rsidR="002903A3" w:rsidRPr="00933A1D">
        <w:rPr>
          <w:rFonts w:eastAsia="Times New Roman"/>
          <w:color w:val="auto"/>
          <w:lang w:eastAsia="id-ID"/>
        </w:rPr>
        <w:t>.</w:t>
      </w:r>
    </w:p>
    <w:p w:rsidR="00933A1D" w:rsidRPr="00933A1D" w:rsidRDefault="00933A1D" w:rsidP="00933A1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lastRenderedPageBreak/>
        <w:t xml:space="preserve">Tidak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</w:t>
      </w:r>
      <w:r w:rsidRPr="00BC756E">
        <w:t xml:space="preserve"> </w:t>
      </w:r>
      <w:proofErr w:type="spellStart"/>
      <w:r>
        <w:t>faktor</w:t>
      </w:r>
      <w:proofErr w:type="spellEnd"/>
      <w:r>
        <w:t xml:space="preserve"> </w:t>
      </w:r>
      <w:r>
        <w:rPr>
          <w:lang w:val="id-ID"/>
        </w:rPr>
        <w:t>sikap</w:t>
      </w:r>
      <w:r w:rsidRPr="004D22CC">
        <w:t xml:space="preserve"> </w:t>
      </w:r>
      <w:r>
        <w:t xml:space="preserve">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cedera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 w:rsidRPr="00C63913">
        <w:rPr>
          <w:i/>
        </w:rPr>
        <w:t>toodler</w:t>
      </w:r>
      <w:proofErr w:type="spellEnd"/>
      <w:r>
        <w:t xml:space="preserve"> </w:t>
      </w:r>
      <w:r w:rsidRPr="00C63913">
        <w:rPr>
          <w:rFonts w:eastAsia="Times New Roman"/>
          <w:color w:val="auto"/>
          <w:lang w:eastAsia="id-ID"/>
        </w:rPr>
        <w:t xml:space="preserve">di PAUD Tunas </w:t>
      </w:r>
      <w:proofErr w:type="spellStart"/>
      <w:r w:rsidRPr="00C63913">
        <w:rPr>
          <w:rFonts w:eastAsia="Times New Roman"/>
          <w:color w:val="auto"/>
          <w:lang w:eastAsia="id-ID"/>
        </w:rPr>
        <w:t>Bangsa</w:t>
      </w:r>
      <w:proofErr w:type="spellEnd"/>
      <w:r w:rsidRPr="00C63913">
        <w:rPr>
          <w:rFonts w:eastAsia="Times New Roman"/>
          <w:color w:val="auto"/>
          <w:lang w:eastAsia="id-ID"/>
        </w:rPr>
        <w:t xml:space="preserve"> </w:t>
      </w:r>
      <w:proofErr w:type="spellStart"/>
      <w:r w:rsidRPr="00C63913">
        <w:rPr>
          <w:rFonts w:eastAsia="Times New Roman"/>
          <w:color w:val="auto"/>
          <w:lang w:eastAsia="id-ID"/>
        </w:rPr>
        <w:t>tahun</w:t>
      </w:r>
      <w:proofErr w:type="spellEnd"/>
      <w:r w:rsidRPr="00C63913">
        <w:rPr>
          <w:rFonts w:eastAsia="Times New Roman"/>
          <w:color w:val="auto"/>
          <w:lang w:eastAsia="id-ID"/>
        </w:rPr>
        <w:t xml:space="preserve"> 201</w:t>
      </w:r>
      <w:r w:rsidRPr="00C63913">
        <w:rPr>
          <w:rFonts w:eastAsia="Times New Roman"/>
          <w:color w:val="auto"/>
          <w:lang w:val="id-ID" w:eastAsia="id-ID"/>
        </w:rPr>
        <w:t>8</w:t>
      </w:r>
      <w:r>
        <w:t xml:space="preserve"> </w:t>
      </w:r>
      <w:r w:rsidRPr="002F60BA">
        <w:rPr>
          <w:i/>
        </w:rP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</w:t>
      </w:r>
      <w:r w:rsidRPr="00855AA9">
        <w:rPr>
          <w:i/>
        </w:rPr>
        <w:t>value</w:t>
      </w:r>
      <w:proofErr w:type="spellEnd"/>
      <w:r>
        <w:t xml:space="preserve"> 0,</w:t>
      </w:r>
      <w:r>
        <w:rPr>
          <w:lang w:val="id-ID"/>
        </w:rPr>
        <w:t>258</w:t>
      </w:r>
      <w:r>
        <w:t xml:space="preserve"> (&lt;0.05)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odds Ratio </w:t>
      </w:r>
      <w:proofErr w:type="spellStart"/>
      <w:r>
        <w:t>sebesar</w:t>
      </w:r>
      <w:proofErr w:type="spellEnd"/>
      <w:r>
        <w:t xml:space="preserve"> </w:t>
      </w:r>
      <w:r>
        <w:rPr>
          <w:lang w:val="id-ID"/>
        </w:rPr>
        <w:t xml:space="preserve">2.833 </w:t>
      </w:r>
      <w:r w:rsidRPr="002F60BA">
        <w:t>(</w:t>
      </w:r>
      <w:r>
        <w:rPr>
          <w:lang w:val="id-ID"/>
        </w:rPr>
        <w:t>11.599</w:t>
      </w:r>
      <w:r w:rsidRPr="002F60BA">
        <w:t>-</w:t>
      </w:r>
      <w:r>
        <w:rPr>
          <w:lang w:val="id-ID"/>
        </w:rPr>
        <w:t xml:space="preserve"> 0.692</w:t>
      </w:r>
      <w:r w:rsidRPr="002F60BA">
        <w:t>)</w:t>
      </w:r>
      <w:r w:rsidR="002903A3" w:rsidRPr="00933A1D">
        <w:rPr>
          <w:rFonts w:eastAsia="Times New Roman"/>
          <w:color w:val="auto"/>
          <w:lang w:eastAsia="id-ID"/>
        </w:rPr>
        <w:t>.</w:t>
      </w:r>
    </w:p>
    <w:p w:rsidR="00933A1D" w:rsidRPr="00933A1D" w:rsidRDefault="00933A1D" w:rsidP="00933A1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>A</w:t>
      </w:r>
      <w:r>
        <w:t xml:space="preserve">da </w:t>
      </w:r>
      <w:proofErr w:type="spellStart"/>
      <w:r>
        <w:t>hubungan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</w:t>
      </w:r>
      <w:r w:rsidRPr="00BC756E">
        <w:t xml:space="preserve"> </w:t>
      </w:r>
      <w:proofErr w:type="spellStart"/>
      <w:r>
        <w:t>faktor</w:t>
      </w:r>
      <w:proofErr w:type="spellEnd"/>
      <w:r>
        <w:t xml:space="preserve"> </w:t>
      </w:r>
      <w:r>
        <w:rPr>
          <w:lang w:val="id-ID"/>
        </w:rPr>
        <w:t>pengawasan</w:t>
      </w:r>
      <w:r w:rsidRPr="004D22CC">
        <w:t xml:space="preserve"> </w:t>
      </w:r>
      <w:r>
        <w:t xml:space="preserve">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cedera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 w:rsidRPr="00C63913">
        <w:rPr>
          <w:i/>
        </w:rPr>
        <w:t>toodler</w:t>
      </w:r>
      <w:proofErr w:type="spellEnd"/>
      <w:r>
        <w:t xml:space="preserve"> </w:t>
      </w:r>
      <w:r w:rsidRPr="00C63913">
        <w:rPr>
          <w:rFonts w:eastAsia="Times New Roman"/>
          <w:color w:val="auto"/>
          <w:lang w:eastAsia="id-ID"/>
        </w:rPr>
        <w:t xml:space="preserve">di PAUD Tunas </w:t>
      </w:r>
      <w:proofErr w:type="spellStart"/>
      <w:r w:rsidRPr="00C63913">
        <w:rPr>
          <w:rFonts w:eastAsia="Times New Roman"/>
          <w:color w:val="auto"/>
          <w:lang w:eastAsia="id-ID"/>
        </w:rPr>
        <w:t>Bangsa</w:t>
      </w:r>
      <w:proofErr w:type="spellEnd"/>
      <w:r w:rsidRPr="00C63913">
        <w:rPr>
          <w:rFonts w:eastAsia="Times New Roman"/>
          <w:color w:val="auto"/>
          <w:lang w:eastAsia="id-ID"/>
        </w:rPr>
        <w:t xml:space="preserve"> </w:t>
      </w:r>
      <w:proofErr w:type="spellStart"/>
      <w:r w:rsidRPr="00C63913">
        <w:rPr>
          <w:rFonts w:eastAsia="Times New Roman"/>
          <w:color w:val="auto"/>
          <w:lang w:eastAsia="id-ID"/>
        </w:rPr>
        <w:t>tahun</w:t>
      </w:r>
      <w:proofErr w:type="spellEnd"/>
      <w:r w:rsidRPr="00C63913">
        <w:rPr>
          <w:rFonts w:eastAsia="Times New Roman"/>
          <w:color w:val="auto"/>
          <w:lang w:eastAsia="id-ID"/>
        </w:rPr>
        <w:t xml:space="preserve"> 201</w:t>
      </w:r>
      <w:r w:rsidRPr="00C63913">
        <w:rPr>
          <w:rFonts w:eastAsia="Times New Roman"/>
          <w:color w:val="auto"/>
          <w:lang w:val="id-ID" w:eastAsia="id-ID"/>
        </w:rPr>
        <w:t>8</w:t>
      </w:r>
      <w:r>
        <w:rPr>
          <w:lang w:val="id-ID"/>
        </w:rPr>
        <w:t>,</w:t>
      </w:r>
      <w:r w:rsidRPr="002F60BA">
        <w:rPr>
          <w:i/>
        </w:rP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P</w:t>
      </w:r>
      <w:r w:rsidRPr="00855AA9">
        <w:rPr>
          <w:i/>
        </w:rPr>
        <w:t>value</w:t>
      </w:r>
      <w:proofErr w:type="spellEnd"/>
      <w:r>
        <w:t xml:space="preserve"> 0,</w:t>
      </w:r>
      <w:r>
        <w:rPr>
          <w:lang w:val="id-ID"/>
        </w:rPr>
        <w:t>087</w:t>
      </w:r>
      <w:r>
        <w:t xml:space="preserve"> (&lt;0.05)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odds Ratio </w:t>
      </w:r>
      <w:proofErr w:type="spellStart"/>
      <w:r>
        <w:t>sebesar</w:t>
      </w:r>
      <w:proofErr w:type="spellEnd"/>
      <w:r>
        <w:t xml:space="preserve"> </w:t>
      </w:r>
      <w:r>
        <w:rPr>
          <w:lang w:val="id-ID"/>
        </w:rPr>
        <w:t xml:space="preserve">3.750 </w:t>
      </w:r>
      <w:r w:rsidRPr="002F60BA">
        <w:t>(</w:t>
      </w:r>
      <w:r>
        <w:rPr>
          <w:lang w:val="id-ID"/>
        </w:rPr>
        <w:t>13.795</w:t>
      </w:r>
      <w:r w:rsidRPr="002F60BA">
        <w:t>-</w:t>
      </w:r>
      <w:r>
        <w:rPr>
          <w:lang w:val="id-ID"/>
        </w:rPr>
        <w:t xml:space="preserve"> 1.019</w:t>
      </w:r>
      <w:r w:rsidRPr="002F60BA">
        <w:t>)</w:t>
      </w:r>
      <w:r w:rsidR="002903A3" w:rsidRPr="00933A1D">
        <w:rPr>
          <w:rFonts w:eastAsia="Times New Roman"/>
          <w:color w:val="auto"/>
          <w:lang w:eastAsia="id-ID"/>
        </w:rPr>
        <w:t>.</w:t>
      </w:r>
    </w:p>
    <w:p w:rsidR="00933A1D" w:rsidRPr="00933A1D" w:rsidRDefault="00933A1D" w:rsidP="00933A1D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lang w:val="id-ID"/>
        </w:rPr>
        <w:t xml:space="preserve">Faktor yang paling berpengaruh terhadap pencegahan cedera adalah faktor pengetahuan dengan </w:t>
      </w:r>
      <w:proofErr w:type="spellStart"/>
      <w:r>
        <w:t>P</w:t>
      </w:r>
      <w:r w:rsidRPr="00855AA9">
        <w:rPr>
          <w:i/>
        </w:rPr>
        <w:t>value</w:t>
      </w:r>
      <w:proofErr w:type="spellEnd"/>
      <w:r>
        <w:t xml:space="preserve"> </w:t>
      </w:r>
      <w:r w:rsidR="002409A4">
        <w:rPr>
          <w:lang w:val="id-ID"/>
        </w:rPr>
        <w:t>&lt;</w:t>
      </w:r>
      <w:r>
        <w:t>0,</w:t>
      </w:r>
      <w:r w:rsidR="002409A4">
        <w:rPr>
          <w:lang w:val="id-ID"/>
        </w:rPr>
        <w:t>001</w:t>
      </w:r>
      <w:r>
        <w:t xml:space="preserve"> (&lt;0.05)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odds Ratio </w:t>
      </w:r>
      <w:proofErr w:type="spellStart"/>
      <w:r>
        <w:t>sebesar</w:t>
      </w:r>
      <w:proofErr w:type="spellEnd"/>
      <w:r>
        <w:t xml:space="preserve"> </w:t>
      </w:r>
      <w:r>
        <w:rPr>
          <w:lang w:val="id-ID"/>
        </w:rPr>
        <w:t>0.011 (0.001</w:t>
      </w:r>
      <w:r w:rsidRPr="002F60BA">
        <w:t>-</w:t>
      </w:r>
      <w:r>
        <w:rPr>
          <w:lang w:val="id-ID"/>
        </w:rPr>
        <w:t xml:space="preserve"> 0.130</w:t>
      </w:r>
      <w:r w:rsidRPr="002F60BA">
        <w:t>)</w:t>
      </w:r>
      <w:r>
        <w:rPr>
          <w:lang w:val="id-ID"/>
        </w:rPr>
        <w:t>.</w:t>
      </w:r>
    </w:p>
    <w:p w:rsidR="00933A1D" w:rsidRPr="00933A1D" w:rsidRDefault="00933A1D" w:rsidP="00933A1D">
      <w:pPr>
        <w:pStyle w:val="ListParagraph"/>
        <w:spacing w:line="480" w:lineRule="auto"/>
        <w:jc w:val="both"/>
        <w:rPr>
          <w:b/>
        </w:rPr>
      </w:pPr>
    </w:p>
    <w:p w:rsidR="00933A1D" w:rsidRPr="00933A1D" w:rsidRDefault="00F679B0" w:rsidP="00933A1D">
      <w:pPr>
        <w:pStyle w:val="ListParagraph"/>
        <w:numPr>
          <w:ilvl w:val="0"/>
          <w:numId w:val="4"/>
        </w:numPr>
        <w:spacing w:line="480" w:lineRule="auto"/>
        <w:ind w:left="360"/>
        <w:jc w:val="both"/>
        <w:rPr>
          <w:b/>
        </w:rPr>
      </w:pPr>
      <w:r>
        <w:rPr>
          <w:b/>
          <w:lang w:val="id-ID"/>
        </w:rPr>
        <w:t>Saran</w:t>
      </w:r>
    </w:p>
    <w:p w:rsidR="00933A1D" w:rsidRPr="00933A1D" w:rsidRDefault="002903A3" w:rsidP="00933A1D">
      <w:pPr>
        <w:pStyle w:val="ListParagraph"/>
        <w:numPr>
          <w:ilvl w:val="4"/>
          <w:numId w:val="4"/>
        </w:numPr>
        <w:spacing w:line="480" w:lineRule="auto"/>
        <w:ind w:left="720"/>
        <w:jc w:val="both"/>
        <w:rPr>
          <w:b/>
        </w:rPr>
      </w:pPr>
      <w:proofErr w:type="spellStart"/>
      <w:r w:rsidRPr="00933A1D">
        <w:rPr>
          <w:b/>
        </w:rPr>
        <w:t>Bagi</w:t>
      </w:r>
      <w:proofErr w:type="spellEnd"/>
      <w:r w:rsidRPr="00933A1D">
        <w:rPr>
          <w:b/>
        </w:rPr>
        <w:t xml:space="preserve"> Orang </w:t>
      </w:r>
      <w:proofErr w:type="spellStart"/>
      <w:r w:rsidRPr="00933A1D">
        <w:rPr>
          <w:b/>
        </w:rPr>
        <w:t>tua</w:t>
      </w:r>
      <w:proofErr w:type="spellEnd"/>
    </w:p>
    <w:p w:rsidR="00933A1D" w:rsidRDefault="00933A1D" w:rsidP="00933A1D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  <w:r>
        <w:rPr>
          <w:lang w:val="id-ID"/>
        </w:rPr>
        <w:t>Diharapkan hasil penelitian ini dapat m</w:t>
      </w:r>
      <w:r w:rsidR="002903A3" w:rsidRPr="00933A1D">
        <w:rPr>
          <w:lang w:val="id-ID"/>
        </w:rPr>
        <w:t>emberikan pengetahuan</w:t>
      </w:r>
      <w:r w:rsidR="002903A3" w:rsidRPr="00722EF7">
        <w:t xml:space="preserve"> </w:t>
      </w:r>
      <w:proofErr w:type="spellStart"/>
      <w:r w:rsidR="002903A3" w:rsidRPr="00722EF7">
        <w:t>tentang</w:t>
      </w:r>
      <w:proofErr w:type="spellEnd"/>
      <w:r w:rsidR="002903A3" w:rsidRPr="00722EF7"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mencegah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cedera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pada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anak</w:t>
      </w:r>
      <w:proofErr w:type="spellEnd"/>
      <w:r w:rsidR="002903A3" w:rsidRPr="00933A1D">
        <w:rPr>
          <w:rFonts w:eastAsia="Times New Roman"/>
          <w:lang w:eastAsia="id-ID"/>
        </w:rPr>
        <w:t xml:space="preserve">. </w:t>
      </w:r>
      <w:proofErr w:type="gramStart"/>
      <w:r w:rsidR="002903A3" w:rsidRPr="00933A1D">
        <w:rPr>
          <w:rFonts w:eastAsia="Times New Roman"/>
          <w:lang w:eastAsia="id-ID"/>
        </w:rPr>
        <w:t xml:space="preserve">Dan </w:t>
      </w:r>
      <w:proofErr w:type="spellStart"/>
      <w:r w:rsidR="002903A3" w:rsidRPr="00933A1D">
        <w:rPr>
          <w:rFonts w:eastAsia="Times New Roman"/>
          <w:lang w:eastAsia="id-ID"/>
        </w:rPr>
        <w:t>menjadikan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sikap</w:t>
      </w:r>
      <w:proofErr w:type="spellEnd"/>
      <w:r w:rsidR="002903A3" w:rsidRPr="00933A1D">
        <w:rPr>
          <w:rFonts w:eastAsia="Times New Roman"/>
          <w:lang w:eastAsia="id-ID"/>
        </w:rPr>
        <w:t xml:space="preserve"> orang </w:t>
      </w:r>
      <w:proofErr w:type="spellStart"/>
      <w:r w:rsidR="002903A3" w:rsidRPr="00933A1D">
        <w:rPr>
          <w:rFonts w:eastAsia="Times New Roman"/>
          <w:lang w:eastAsia="id-ID"/>
        </w:rPr>
        <w:t>tua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lebih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tanggap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melakukan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pertolongan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pada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anak</w:t>
      </w:r>
      <w:proofErr w:type="spellEnd"/>
      <w:r w:rsidR="002903A3" w:rsidRPr="00933A1D">
        <w:rPr>
          <w:rFonts w:eastAsia="Times New Roman"/>
          <w:lang w:eastAsia="id-ID"/>
        </w:rPr>
        <w:t xml:space="preserve"> yang </w:t>
      </w:r>
      <w:proofErr w:type="spellStart"/>
      <w:r w:rsidR="002903A3" w:rsidRPr="00933A1D">
        <w:rPr>
          <w:rFonts w:eastAsia="Times New Roman"/>
          <w:lang w:eastAsia="id-ID"/>
        </w:rPr>
        <w:t>cedera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kemudian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lebih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berhati-hati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dalam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mendampingi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tumbuh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kembang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anak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karena</w:t>
      </w:r>
      <w:proofErr w:type="spellEnd"/>
      <w:r w:rsidR="002903A3" w:rsidRPr="00933A1D">
        <w:rPr>
          <w:rFonts w:eastAsia="Times New Roman"/>
          <w:lang w:eastAsia="id-ID"/>
        </w:rPr>
        <w:t xml:space="preserve"> rasa </w:t>
      </w:r>
      <w:proofErr w:type="spellStart"/>
      <w:r w:rsidR="002903A3" w:rsidRPr="00933A1D">
        <w:rPr>
          <w:rFonts w:eastAsia="Times New Roman"/>
          <w:lang w:eastAsia="id-ID"/>
        </w:rPr>
        <w:t>penasaran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anak</w:t>
      </w:r>
      <w:proofErr w:type="spellEnd"/>
      <w:r w:rsidR="002903A3" w:rsidRPr="00933A1D">
        <w:rPr>
          <w:rFonts w:eastAsia="Times New Roman"/>
          <w:lang w:eastAsia="id-ID"/>
        </w:rPr>
        <w:t xml:space="preserve"> yang </w:t>
      </w:r>
      <w:proofErr w:type="spellStart"/>
      <w:r w:rsidR="002903A3" w:rsidRPr="00933A1D">
        <w:rPr>
          <w:rFonts w:eastAsia="Times New Roman"/>
          <w:lang w:eastAsia="id-ID"/>
        </w:rPr>
        <w:t>tinggi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dapat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bookmarkStart w:id="0" w:name="_GoBack"/>
      <w:bookmarkEnd w:id="0"/>
      <w:proofErr w:type="spellStart"/>
      <w:r w:rsidR="002903A3" w:rsidRPr="00933A1D">
        <w:rPr>
          <w:rFonts w:eastAsia="Times New Roman"/>
          <w:lang w:eastAsia="id-ID"/>
        </w:rPr>
        <w:t>mengakibatkan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adanya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cedera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pada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anak</w:t>
      </w:r>
      <w:proofErr w:type="spellEnd"/>
      <w:r w:rsidR="002903A3" w:rsidRPr="00933A1D">
        <w:rPr>
          <w:rFonts w:eastAsia="Times New Roman"/>
          <w:lang w:eastAsia="id-ID"/>
        </w:rPr>
        <w:t>.</w:t>
      </w:r>
      <w:proofErr w:type="gramEnd"/>
    </w:p>
    <w:p w:rsidR="00933A1D" w:rsidRDefault="00933A1D" w:rsidP="00933A1D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</w:p>
    <w:p w:rsidR="00933A1D" w:rsidRDefault="00933A1D" w:rsidP="00933A1D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</w:p>
    <w:p w:rsidR="00933A1D" w:rsidRPr="00933A1D" w:rsidRDefault="00933A1D" w:rsidP="00933A1D">
      <w:pPr>
        <w:pStyle w:val="ListParagraph"/>
        <w:spacing w:line="480" w:lineRule="auto"/>
        <w:jc w:val="both"/>
        <w:rPr>
          <w:rFonts w:eastAsia="Times New Roman"/>
          <w:lang w:val="id-ID" w:eastAsia="id-ID"/>
        </w:rPr>
      </w:pPr>
    </w:p>
    <w:p w:rsidR="00933A1D" w:rsidRPr="00933A1D" w:rsidRDefault="002903A3" w:rsidP="00933A1D">
      <w:pPr>
        <w:pStyle w:val="ListParagraph"/>
        <w:numPr>
          <w:ilvl w:val="4"/>
          <w:numId w:val="4"/>
        </w:numPr>
        <w:spacing w:line="480" w:lineRule="auto"/>
        <w:ind w:left="720"/>
        <w:jc w:val="both"/>
        <w:rPr>
          <w:b/>
        </w:rPr>
      </w:pPr>
      <w:proofErr w:type="spellStart"/>
      <w:r w:rsidRPr="00933A1D">
        <w:rPr>
          <w:rFonts w:eastAsia="Times New Roman"/>
          <w:b/>
          <w:lang w:eastAsia="id-ID"/>
        </w:rPr>
        <w:lastRenderedPageBreak/>
        <w:t>Bagi</w:t>
      </w:r>
      <w:proofErr w:type="spellEnd"/>
      <w:r w:rsidRPr="00933A1D">
        <w:rPr>
          <w:rFonts w:eastAsia="Times New Roman"/>
          <w:b/>
          <w:lang w:eastAsia="id-ID"/>
        </w:rPr>
        <w:t xml:space="preserve"> PAUD Tunas </w:t>
      </w:r>
      <w:proofErr w:type="spellStart"/>
      <w:r w:rsidRPr="00933A1D">
        <w:rPr>
          <w:rFonts w:eastAsia="Times New Roman"/>
          <w:b/>
          <w:lang w:eastAsia="id-ID"/>
        </w:rPr>
        <w:t>Bangsa</w:t>
      </w:r>
      <w:proofErr w:type="spellEnd"/>
    </w:p>
    <w:p w:rsidR="00933A1D" w:rsidRPr="00933A1D" w:rsidRDefault="00933A1D" w:rsidP="00933A1D">
      <w:pPr>
        <w:pStyle w:val="ListParagraph"/>
        <w:spacing w:line="480" w:lineRule="auto"/>
        <w:jc w:val="both"/>
        <w:rPr>
          <w:b/>
        </w:rPr>
      </w:pPr>
      <w:r w:rsidRPr="00933A1D">
        <w:rPr>
          <w:rFonts w:eastAsia="Times New Roman"/>
          <w:lang w:val="id-ID" w:eastAsia="id-ID"/>
        </w:rPr>
        <w:t xml:space="preserve">Diharapkan hasil penelitian ini dapat </w:t>
      </w:r>
      <w:r w:rsidRPr="00933A1D">
        <w:rPr>
          <w:lang w:val="id-ID"/>
        </w:rPr>
        <w:t>m</w:t>
      </w:r>
      <w:proofErr w:type="spellStart"/>
      <w:r w:rsidR="002903A3">
        <w:t>enjadi</w:t>
      </w:r>
      <w:proofErr w:type="spellEnd"/>
      <w:r w:rsidR="002903A3">
        <w:t xml:space="preserve"> </w:t>
      </w:r>
      <w:proofErr w:type="spellStart"/>
      <w:r w:rsidR="002903A3">
        <w:t>masukan</w:t>
      </w:r>
      <w:proofErr w:type="spellEnd"/>
      <w:r w:rsidR="002903A3">
        <w:t xml:space="preserve"> </w:t>
      </w:r>
      <w:proofErr w:type="spellStart"/>
      <w:r w:rsidR="002903A3">
        <w:t>untuk</w:t>
      </w:r>
      <w:proofErr w:type="spellEnd"/>
      <w:r w:rsidR="002903A3">
        <w:t xml:space="preserve"> </w:t>
      </w:r>
      <w:proofErr w:type="spellStart"/>
      <w:r w:rsidR="002903A3">
        <w:t>bekerja</w:t>
      </w:r>
      <w:proofErr w:type="spellEnd"/>
      <w:r w:rsidR="002903A3">
        <w:t xml:space="preserve"> </w:t>
      </w:r>
      <w:proofErr w:type="spellStart"/>
      <w:r w:rsidR="002903A3">
        <w:t>sama</w:t>
      </w:r>
      <w:proofErr w:type="spellEnd"/>
      <w:r w:rsidR="002903A3">
        <w:t xml:space="preserve"> </w:t>
      </w:r>
      <w:proofErr w:type="spellStart"/>
      <w:r w:rsidR="002903A3">
        <w:t>lintas</w:t>
      </w:r>
      <w:proofErr w:type="spellEnd"/>
      <w:r w:rsidR="002903A3">
        <w:t xml:space="preserve"> </w:t>
      </w:r>
      <w:proofErr w:type="spellStart"/>
      <w:r w:rsidR="002903A3">
        <w:t>sektoral</w:t>
      </w:r>
      <w:proofErr w:type="spellEnd"/>
      <w:r w:rsidR="002903A3">
        <w:t xml:space="preserve"> </w:t>
      </w:r>
      <w:proofErr w:type="spellStart"/>
      <w:r w:rsidR="002903A3">
        <w:t>seperti</w:t>
      </w:r>
      <w:proofErr w:type="spellEnd"/>
      <w:r w:rsidR="002903A3">
        <w:t xml:space="preserve"> </w:t>
      </w:r>
      <w:proofErr w:type="spellStart"/>
      <w:r w:rsidR="002903A3">
        <w:t>puskesmas</w:t>
      </w:r>
      <w:proofErr w:type="spellEnd"/>
      <w:r w:rsidR="002903A3">
        <w:t xml:space="preserve"> agar </w:t>
      </w:r>
      <w:proofErr w:type="spellStart"/>
      <w:r w:rsidR="002903A3">
        <w:t>para</w:t>
      </w:r>
      <w:proofErr w:type="spellEnd"/>
      <w:r w:rsidR="002903A3">
        <w:t xml:space="preserve"> orang </w:t>
      </w:r>
      <w:proofErr w:type="spellStart"/>
      <w:r w:rsidR="002903A3">
        <w:t>tua</w:t>
      </w:r>
      <w:proofErr w:type="spellEnd"/>
      <w:r w:rsidR="002903A3">
        <w:t xml:space="preserve"> </w:t>
      </w:r>
      <w:proofErr w:type="spellStart"/>
      <w:r w:rsidR="002903A3">
        <w:t>diberikan</w:t>
      </w:r>
      <w:proofErr w:type="spellEnd"/>
      <w:r w:rsidR="002903A3">
        <w:t xml:space="preserve"> </w:t>
      </w:r>
      <w:proofErr w:type="spellStart"/>
      <w:r w:rsidR="002903A3">
        <w:t>penyuluhan</w:t>
      </w:r>
      <w:proofErr w:type="spellEnd"/>
      <w:r w:rsidR="002903A3">
        <w:t xml:space="preserve"> </w:t>
      </w:r>
      <w:proofErr w:type="spellStart"/>
      <w:r w:rsidR="002903A3">
        <w:t>tentang</w:t>
      </w:r>
      <w:proofErr w:type="spellEnd"/>
      <w:r w:rsidR="002903A3">
        <w:t xml:space="preserve"> </w:t>
      </w:r>
      <w:proofErr w:type="spellStart"/>
      <w:r w:rsidR="002903A3">
        <w:t>penanganan</w:t>
      </w:r>
      <w:proofErr w:type="spellEnd"/>
      <w:r w:rsidR="002903A3">
        <w:t xml:space="preserve"> </w:t>
      </w:r>
      <w:proofErr w:type="spellStart"/>
      <w:r w:rsidR="002903A3">
        <w:t>cedera</w:t>
      </w:r>
      <w:proofErr w:type="spellEnd"/>
      <w:r w:rsidR="002903A3">
        <w:t xml:space="preserve"> </w:t>
      </w:r>
      <w:proofErr w:type="spellStart"/>
      <w:r w:rsidR="002903A3">
        <w:t>pada</w:t>
      </w:r>
      <w:proofErr w:type="spellEnd"/>
      <w:r w:rsidR="002903A3">
        <w:t xml:space="preserve"> </w:t>
      </w:r>
      <w:proofErr w:type="spellStart"/>
      <w:r w:rsidR="002903A3">
        <w:t>anak</w:t>
      </w:r>
      <w:proofErr w:type="spellEnd"/>
      <w:r w:rsidR="002903A3">
        <w:t>.</w:t>
      </w:r>
    </w:p>
    <w:p w:rsidR="00933A1D" w:rsidRPr="00933A1D" w:rsidRDefault="002903A3" w:rsidP="00933A1D">
      <w:pPr>
        <w:pStyle w:val="ListParagraph"/>
        <w:numPr>
          <w:ilvl w:val="4"/>
          <w:numId w:val="4"/>
        </w:numPr>
        <w:spacing w:line="480" w:lineRule="auto"/>
        <w:ind w:left="720"/>
        <w:jc w:val="both"/>
        <w:rPr>
          <w:b/>
        </w:rPr>
      </w:pPr>
      <w:proofErr w:type="spellStart"/>
      <w:r w:rsidRPr="00933A1D">
        <w:rPr>
          <w:b/>
        </w:rPr>
        <w:t>Bagi</w:t>
      </w:r>
      <w:proofErr w:type="spellEnd"/>
      <w:r w:rsidRPr="00933A1D">
        <w:rPr>
          <w:b/>
        </w:rPr>
        <w:t xml:space="preserve"> </w:t>
      </w:r>
      <w:proofErr w:type="spellStart"/>
      <w:r w:rsidRPr="00933A1D">
        <w:rPr>
          <w:b/>
        </w:rPr>
        <w:t>Tenaga</w:t>
      </w:r>
      <w:proofErr w:type="spellEnd"/>
      <w:r w:rsidRPr="00933A1D">
        <w:rPr>
          <w:b/>
        </w:rPr>
        <w:t xml:space="preserve"> </w:t>
      </w:r>
      <w:proofErr w:type="spellStart"/>
      <w:r w:rsidRPr="00933A1D">
        <w:rPr>
          <w:b/>
        </w:rPr>
        <w:t>Kesehata</w:t>
      </w:r>
      <w:proofErr w:type="spellEnd"/>
      <w:r w:rsidR="00933A1D" w:rsidRPr="00933A1D">
        <w:rPr>
          <w:b/>
          <w:lang w:val="id-ID"/>
        </w:rPr>
        <w:t>n</w:t>
      </w:r>
    </w:p>
    <w:p w:rsidR="00933A1D" w:rsidRPr="00933A1D" w:rsidRDefault="00933A1D" w:rsidP="00933A1D">
      <w:pPr>
        <w:pStyle w:val="ListParagraph"/>
        <w:spacing w:line="480" w:lineRule="auto"/>
        <w:jc w:val="both"/>
        <w:rPr>
          <w:b/>
        </w:rPr>
      </w:pPr>
      <w:r w:rsidRPr="00933A1D">
        <w:rPr>
          <w:rFonts w:eastAsia="Times New Roman"/>
          <w:lang w:val="id-ID" w:eastAsia="id-ID"/>
        </w:rPr>
        <w:t xml:space="preserve">Diharapkan hasil penelitian ini </w:t>
      </w:r>
      <w:r>
        <w:rPr>
          <w:lang w:val="id-ID"/>
        </w:rPr>
        <w:t>d</w:t>
      </w:r>
      <w:r w:rsidR="002903A3" w:rsidRPr="00933A1D">
        <w:rPr>
          <w:lang w:val="id-ID"/>
        </w:rPr>
        <w:t>apat</w:t>
      </w:r>
      <w:r w:rsidR="002903A3" w:rsidRPr="004D22CC">
        <w:t xml:space="preserve"> </w:t>
      </w:r>
      <w:proofErr w:type="spellStart"/>
      <w:r w:rsidR="002903A3" w:rsidRPr="004D22CC">
        <w:t>menjadi</w:t>
      </w:r>
      <w:proofErr w:type="spellEnd"/>
      <w:r w:rsidR="002903A3" w:rsidRPr="004D22CC">
        <w:t xml:space="preserve"> </w:t>
      </w:r>
      <w:proofErr w:type="spellStart"/>
      <w:r w:rsidR="002903A3" w:rsidRPr="004D22CC">
        <w:t>masukan</w:t>
      </w:r>
      <w:proofErr w:type="spellEnd"/>
      <w:r w:rsidR="002903A3" w:rsidRPr="004D22CC">
        <w:t xml:space="preserve"> agar </w:t>
      </w:r>
      <w:proofErr w:type="spellStart"/>
      <w:r w:rsidR="002903A3" w:rsidRPr="004D22CC">
        <w:t>para</w:t>
      </w:r>
      <w:proofErr w:type="spellEnd"/>
      <w:r w:rsidR="002903A3" w:rsidRPr="004D22CC">
        <w:t xml:space="preserve"> </w:t>
      </w:r>
      <w:proofErr w:type="spellStart"/>
      <w:r w:rsidR="002903A3" w:rsidRPr="004D22CC">
        <w:t>tenaga</w:t>
      </w:r>
      <w:proofErr w:type="spellEnd"/>
      <w:r w:rsidR="002903A3" w:rsidRPr="004D22CC">
        <w:t xml:space="preserve"> </w:t>
      </w:r>
      <w:proofErr w:type="spellStart"/>
      <w:r w:rsidR="002903A3" w:rsidRPr="004D22CC">
        <w:t>kesehatan</w:t>
      </w:r>
      <w:proofErr w:type="spellEnd"/>
      <w:r w:rsidR="002903A3" w:rsidRPr="004D22CC">
        <w:t xml:space="preserve"> </w:t>
      </w:r>
      <w:proofErr w:type="spellStart"/>
      <w:r w:rsidR="002903A3" w:rsidRPr="004D22CC">
        <w:t>melakukan</w:t>
      </w:r>
      <w:proofErr w:type="spellEnd"/>
      <w:r w:rsidR="002903A3" w:rsidRPr="004D22CC">
        <w:t xml:space="preserve"> </w:t>
      </w:r>
      <w:proofErr w:type="spellStart"/>
      <w:r w:rsidR="002903A3" w:rsidRPr="004D22CC">
        <w:t>penyuluhan</w:t>
      </w:r>
      <w:proofErr w:type="spellEnd"/>
      <w:r w:rsidR="002903A3" w:rsidRPr="004D22CC">
        <w:t xml:space="preserve"> </w:t>
      </w:r>
      <w:proofErr w:type="spellStart"/>
      <w:r w:rsidR="002903A3" w:rsidRPr="004D22CC">
        <w:t>tentang</w:t>
      </w:r>
      <w:proofErr w:type="spellEnd"/>
      <w:r w:rsidR="002903A3" w:rsidRPr="004D22CC"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penanganan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cedera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pada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anak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kepada</w:t>
      </w:r>
      <w:proofErr w:type="spellEnd"/>
      <w:r w:rsidR="002903A3" w:rsidRPr="00933A1D">
        <w:rPr>
          <w:rFonts w:eastAsia="Times New Roman"/>
          <w:lang w:eastAsia="id-ID"/>
        </w:rPr>
        <w:t xml:space="preserve"> orang </w:t>
      </w:r>
      <w:proofErr w:type="spellStart"/>
      <w:r w:rsidR="002903A3" w:rsidRPr="00933A1D">
        <w:rPr>
          <w:rFonts w:eastAsia="Times New Roman"/>
          <w:lang w:eastAsia="id-ID"/>
        </w:rPr>
        <w:t>tua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sehingga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dapat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mengurangi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angka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kesakitan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pada</w:t>
      </w:r>
      <w:proofErr w:type="spellEnd"/>
      <w:r w:rsidR="002903A3" w:rsidRPr="00933A1D">
        <w:rPr>
          <w:rFonts w:eastAsia="Times New Roman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lang w:eastAsia="id-ID"/>
        </w:rPr>
        <w:t>anak</w:t>
      </w:r>
      <w:proofErr w:type="spellEnd"/>
      <w:r w:rsidR="002903A3" w:rsidRPr="00722563">
        <w:t>.</w:t>
      </w:r>
    </w:p>
    <w:p w:rsidR="00933A1D" w:rsidRPr="00933A1D" w:rsidRDefault="002903A3" w:rsidP="00933A1D">
      <w:pPr>
        <w:pStyle w:val="ListParagraph"/>
        <w:numPr>
          <w:ilvl w:val="4"/>
          <w:numId w:val="4"/>
        </w:numPr>
        <w:spacing w:line="480" w:lineRule="auto"/>
        <w:ind w:left="720"/>
        <w:jc w:val="both"/>
        <w:rPr>
          <w:b/>
        </w:rPr>
      </w:pPr>
      <w:proofErr w:type="spellStart"/>
      <w:r w:rsidRPr="00933A1D">
        <w:rPr>
          <w:b/>
        </w:rPr>
        <w:t>Bagi</w:t>
      </w:r>
      <w:proofErr w:type="spellEnd"/>
      <w:r w:rsidRPr="00933A1D">
        <w:rPr>
          <w:b/>
        </w:rPr>
        <w:t xml:space="preserve"> </w:t>
      </w:r>
      <w:r w:rsidR="00933A1D" w:rsidRPr="00933A1D">
        <w:rPr>
          <w:b/>
          <w:lang w:val="id-ID"/>
        </w:rPr>
        <w:t>STIKes Aisyah Pringsewu</w:t>
      </w:r>
    </w:p>
    <w:p w:rsidR="00933A1D" w:rsidRPr="00933A1D" w:rsidRDefault="00933A1D" w:rsidP="00933A1D">
      <w:pPr>
        <w:pStyle w:val="ListParagraph"/>
        <w:spacing w:line="480" w:lineRule="auto"/>
        <w:jc w:val="both"/>
        <w:rPr>
          <w:b/>
        </w:rPr>
      </w:pPr>
      <w:r w:rsidRPr="00933A1D">
        <w:rPr>
          <w:rFonts w:eastAsia="Times New Roman"/>
          <w:lang w:val="id-ID" w:eastAsia="id-ID"/>
        </w:rPr>
        <w:t xml:space="preserve">Diharapkan hasil penelitian ini </w:t>
      </w:r>
      <w:r>
        <w:rPr>
          <w:lang w:val="id-ID"/>
        </w:rPr>
        <w:t>d</w:t>
      </w:r>
      <w:r w:rsidR="002903A3" w:rsidRPr="00933A1D">
        <w:rPr>
          <w:lang w:val="id-ID"/>
        </w:rPr>
        <w:t>apat</w:t>
      </w:r>
      <w:r w:rsidR="002903A3" w:rsidRPr="004D22CC">
        <w:t xml:space="preserve"> </w:t>
      </w:r>
      <w:proofErr w:type="spellStart"/>
      <w:r w:rsidR="002903A3">
        <w:t>m</w:t>
      </w:r>
      <w:r w:rsidR="002903A3" w:rsidRPr="00933A1D">
        <w:rPr>
          <w:rFonts w:eastAsia="Times New Roman"/>
        </w:rPr>
        <w:t>emberikan</w:t>
      </w:r>
      <w:proofErr w:type="spellEnd"/>
      <w:r w:rsidR="002903A3" w:rsidRPr="00933A1D">
        <w:rPr>
          <w:rFonts w:eastAsia="Times New Roman"/>
          <w:lang w:val="id-ID"/>
        </w:rPr>
        <w:t xml:space="preserve"> </w:t>
      </w:r>
      <w:proofErr w:type="spellStart"/>
      <w:r w:rsidR="002903A3" w:rsidRPr="00933A1D">
        <w:rPr>
          <w:rFonts w:eastAsia="Times New Roman"/>
        </w:rPr>
        <w:t>nilai</w:t>
      </w:r>
      <w:proofErr w:type="spellEnd"/>
      <w:r w:rsidR="002903A3" w:rsidRPr="00933A1D">
        <w:rPr>
          <w:rFonts w:eastAsia="Times New Roman"/>
          <w:lang w:val="id-ID"/>
        </w:rPr>
        <w:t xml:space="preserve"> </w:t>
      </w:r>
      <w:proofErr w:type="spellStart"/>
      <w:r w:rsidR="002903A3" w:rsidRPr="00933A1D">
        <w:rPr>
          <w:rFonts w:eastAsia="Times New Roman"/>
        </w:rPr>
        <w:t>sumber</w:t>
      </w:r>
      <w:proofErr w:type="spellEnd"/>
      <w:r w:rsidR="002903A3" w:rsidRPr="00933A1D">
        <w:rPr>
          <w:rFonts w:eastAsia="Times New Roman"/>
          <w:lang w:val="id-ID"/>
        </w:rPr>
        <w:t xml:space="preserve"> </w:t>
      </w:r>
      <w:proofErr w:type="spellStart"/>
      <w:r w:rsidR="002903A3" w:rsidRPr="00933A1D">
        <w:rPr>
          <w:rFonts w:eastAsia="Times New Roman"/>
        </w:rPr>
        <w:t>kepustakaan</w:t>
      </w:r>
      <w:proofErr w:type="spellEnd"/>
      <w:r w:rsidR="002903A3" w:rsidRPr="00933A1D">
        <w:rPr>
          <w:rFonts w:eastAsia="Times New Roman"/>
        </w:rPr>
        <w:t xml:space="preserve"> di </w:t>
      </w:r>
      <w:r w:rsidR="002903A3" w:rsidRPr="00933A1D">
        <w:rPr>
          <w:lang w:val="id-ID"/>
        </w:rPr>
        <w:t xml:space="preserve">STIKes Aisyah Pringsewu </w:t>
      </w:r>
      <w:proofErr w:type="spellStart"/>
      <w:r w:rsidR="002903A3" w:rsidRPr="00933A1D">
        <w:rPr>
          <w:rFonts w:eastAsia="Times New Roman"/>
        </w:rPr>
        <w:t>sebagai</w:t>
      </w:r>
      <w:proofErr w:type="spellEnd"/>
      <w:r w:rsidR="002903A3" w:rsidRPr="00933A1D">
        <w:rPr>
          <w:rFonts w:eastAsia="Times New Roman"/>
          <w:lang w:val="id-ID"/>
        </w:rPr>
        <w:t xml:space="preserve"> </w:t>
      </w:r>
      <w:proofErr w:type="spellStart"/>
      <w:r w:rsidR="002903A3" w:rsidRPr="00933A1D">
        <w:rPr>
          <w:rFonts w:eastAsia="Times New Roman"/>
        </w:rPr>
        <w:t>wacana</w:t>
      </w:r>
      <w:proofErr w:type="spellEnd"/>
      <w:r w:rsidR="002903A3" w:rsidRPr="00933A1D">
        <w:rPr>
          <w:rFonts w:eastAsia="Times New Roman"/>
          <w:lang w:val="id-ID"/>
        </w:rPr>
        <w:t xml:space="preserve"> </w:t>
      </w:r>
      <w:proofErr w:type="spellStart"/>
      <w:r w:rsidR="002903A3" w:rsidRPr="00933A1D">
        <w:rPr>
          <w:rFonts w:eastAsia="Times New Roman"/>
        </w:rPr>
        <w:t>kepustakaan</w:t>
      </w:r>
      <w:proofErr w:type="spellEnd"/>
      <w:r w:rsidR="002903A3" w:rsidRPr="00933A1D">
        <w:rPr>
          <w:rFonts w:eastAsia="Times New Roman"/>
          <w:lang w:val="id-ID"/>
        </w:rPr>
        <w:t xml:space="preserve"> </w:t>
      </w:r>
      <w:proofErr w:type="spellStart"/>
      <w:r w:rsidR="002903A3" w:rsidRPr="00933A1D">
        <w:rPr>
          <w:rFonts w:eastAsia="Times New Roman"/>
        </w:rPr>
        <w:t>baru</w:t>
      </w:r>
      <w:proofErr w:type="spellEnd"/>
      <w:r w:rsidR="002903A3" w:rsidRPr="00933A1D">
        <w:rPr>
          <w:rFonts w:eastAsia="Times New Roman"/>
          <w:lang w:val="id-ID"/>
        </w:rPr>
        <w:t xml:space="preserve"> </w:t>
      </w:r>
      <w:proofErr w:type="spellStart"/>
      <w:r w:rsidR="002903A3" w:rsidRPr="00933A1D">
        <w:rPr>
          <w:rFonts w:eastAsia="Times New Roman"/>
        </w:rPr>
        <w:t>mengenai</w:t>
      </w:r>
      <w:proofErr w:type="spellEnd"/>
      <w:r w:rsidR="002903A3" w:rsidRPr="00933A1D">
        <w:rPr>
          <w:rFonts w:eastAsia="Times New Roman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Faktor-faktor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yang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mempengaruhi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orang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tua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dalam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mencegah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cedera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pada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anak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usia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r w:rsidR="002903A3" w:rsidRPr="00933A1D">
        <w:rPr>
          <w:rFonts w:eastAsia="Times New Roman"/>
          <w:i/>
          <w:color w:val="auto"/>
          <w:lang w:eastAsia="id-ID"/>
        </w:rPr>
        <w:t>toddler</w:t>
      </w:r>
      <w:r w:rsidR="002903A3" w:rsidRPr="00933A1D">
        <w:rPr>
          <w:rFonts w:eastAsia="Times New Roman"/>
          <w:lang w:eastAsia="id-ID"/>
        </w:rPr>
        <w:t>.</w:t>
      </w:r>
    </w:p>
    <w:p w:rsidR="00933A1D" w:rsidRPr="00933A1D" w:rsidRDefault="00933A1D" w:rsidP="00933A1D">
      <w:pPr>
        <w:pStyle w:val="ListParagraph"/>
        <w:numPr>
          <w:ilvl w:val="4"/>
          <w:numId w:val="4"/>
        </w:numPr>
        <w:spacing w:line="480" w:lineRule="auto"/>
        <w:ind w:left="720"/>
        <w:jc w:val="both"/>
        <w:rPr>
          <w:b/>
        </w:rPr>
      </w:pPr>
      <w:r w:rsidRPr="00933A1D">
        <w:rPr>
          <w:b/>
          <w:lang w:val="id-ID"/>
        </w:rPr>
        <w:t>Bagi Peneliti Selanjutnya</w:t>
      </w:r>
    </w:p>
    <w:p w:rsidR="000F3418" w:rsidRPr="00933A1D" w:rsidRDefault="00933A1D" w:rsidP="00933A1D">
      <w:pPr>
        <w:pStyle w:val="ListParagraph"/>
        <w:spacing w:line="480" w:lineRule="auto"/>
        <w:jc w:val="both"/>
        <w:rPr>
          <w:b/>
          <w:lang w:val="id-ID"/>
        </w:rPr>
      </w:pPr>
      <w:r w:rsidRPr="00933A1D">
        <w:rPr>
          <w:rFonts w:eastAsia="Times New Roman"/>
          <w:lang w:val="id-ID" w:eastAsia="id-ID"/>
        </w:rPr>
        <w:t xml:space="preserve">Diharapkan hasil penelitian ini </w:t>
      </w:r>
      <w:r>
        <w:rPr>
          <w:rFonts w:eastAsia="Times New Roman"/>
          <w:lang w:val="id-ID"/>
        </w:rPr>
        <w:t>d</w:t>
      </w:r>
      <w:r w:rsidR="002903A3" w:rsidRPr="00933A1D">
        <w:rPr>
          <w:rFonts w:eastAsia="Times New Roman"/>
          <w:lang w:val="id-ID"/>
        </w:rPr>
        <w:t xml:space="preserve">apat dijadikan data awal untuk melakukan penelitian selanjutnya tentang </w:t>
      </w:r>
      <w:r w:rsidR="002903A3" w:rsidRPr="00933A1D">
        <w:rPr>
          <w:rFonts w:eastAsia="Times New Roman"/>
          <w:color w:val="auto"/>
          <w:lang w:val="id-ID" w:eastAsia="id-ID"/>
        </w:rPr>
        <w:t>f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aktor-faktor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yang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mempengaruhi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orang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tua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dalam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mencegah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cedera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pada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anak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proofErr w:type="spellStart"/>
      <w:r w:rsidR="002903A3" w:rsidRPr="00933A1D">
        <w:rPr>
          <w:rFonts w:eastAsia="Times New Roman"/>
          <w:color w:val="auto"/>
          <w:lang w:eastAsia="id-ID"/>
        </w:rPr>
        <w:t>usia</w:t>
      </w:r>
      <w:proofErr w:type="spellEnd"/>
      <w:r w:rsidR="002903A3" w:rsidRPr="00933A1D">
        <w:rPr>
          <w:rFonts w:eastAsia="Times New Roman"/>
          <w:color w:val="auto"/>
          <w:lang w:eastAsia="id-ID"/>
        </w:rPr>
        <w:t xml:space="preserve"> </w:t>
      </w:r>
      <w:r w:rsidR="002903A3" w:rsidRPr="00933A1D">
        <w:rPr>
          <w:rFonts w:eastAsia="Times New Roman"/>
          <w:i/>
          <w:color w:val="auto"/>
          <w:lang w:eastAsia="id-ID"/>
        </w:rPr>
        <w:t>toddler</w:t>
      </w:r>
      <w:r w:rsidR="002903A3" w:rsidRPr="00933A1D">
        <w:rPr>
          <w:rFonts w:eastAsia="Times New Roman"/>
          <w:lang w:eastAsia="id-ID"/>
        </w:rPr>
        <w:t>.</w:t>
      </w:r>
    </w:p>
    <w:sectPr w:rsidR="000F3418" w:rsidRPr="00933A1D" w:rsidSect="004A01BD">
      <w:headerReference w:type="default" r:id="rId8"/>
      <w:headerReference w:type="first" r:id="rId9"/>
      <w:pgSz w:w="11907" w:h="16840" w:code="9"/>
      <w:pgMar w:top="2268" w:right="1701" w:bottom="1701" w:left="2268" w:header="720" w:footer="720" w:gutter="0"/>
      <w:pgNumType w:start="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68" w:rsidRDefault="00CF6E68" w:rsidP="007B4649">
      <w:pPr>
        <w:spacing w:after="0" w:line="240" w:lineRule="auto"/>
      </w:pPr>
      <w:r>
        <w:separator/>
      </w:r>
    </w:p>
  </w:endnote>
  <w:endnote w:type="continuationSeparator" w:id="0">
    <w:p w:rsidR="00CF6E68" w:rsidRDefault="00CF6E68" w:rsidP="007B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68" w:rsidRDefault="00CF6E68" w:rsidP="007B4649">
      <w:pPr>
        <w:spacing w:after="0" w:line="240" w:lineRule="auto"/>
      </w:pPr>
      <w:r>
        <w:separator/>
      </w:r>
    </w:p>
  </w:footnote>
  <w:footnote w:type="continuationSeparator" w:id="0">
    <w:p w:rsidR="00CF6E68" w:rsidRDefault="00CF6E68" w:rsidP="007B4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1969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4649" w:rsidRDefault="007B46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9A4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7B4649" w:rsidRDefault="007B46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49" w:rsidRDefault="007B4649">
    <w:pPr>
      <w:pStyle w:val="Header"/>
      <w:jc w:val="right"/>
    </w:pPr>
  </w:p>
  <w:p w:rsidR="007B4649" w:rsidRDefault="007B46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40D"/>
    <w:multiLevelType w:val="hybridMultilevel"/>
    <w:tmpl w:val="DE283130"/>
    <w:lvl w:ilvl="0" w:tplc="6854CF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527B0"/>
    <w:multiLevelType w:val="hybridMultilevel"/>
    <w:tmpl w:val="AFC2394E"/>
    <w:lvl w:ilvl="0" w:tplc="F4D64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62E6B"/>
    <w:multiLevelType w:val="hybridMultilevel"/>
    <w:tmpl w:val="41D4AE18"/>
    <w:lvl w:ilvl="0" w:tplc="67E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51E8A32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E36741"/>
    <w:multiLevelType w:val="hybridMultilevel"/>
    <w:tmpl w:val="0C52ECFC"/>
    <w:lvl w:ilvl="0" w:tplc="08DADD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51E8A32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8BA00036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A3"/>
    <w:rsid w:val="000F3418"/>
    <w:rsid w:val="001B5F83"/>
    <w:rsid w:val="002409A4"/>
    <w:rsid w:val="002903A3"/>
    <w:rsid w:val="004A01BD"/>
    <w:rsid w:val="00741082"/>
    <w:rsid w:val="00770C48"/>
    <w:rsid w:val="007B4649"/>
    <w:rsid w:val="00933A1D"/>
    <w:rsid w:val="00CF6E68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03A3"/>
    <w:pPr>
      <w:ind w:left="720"/>
      <w:contextualSpacing/>
    </w:pPr>
    <w:rPr>
      <w:rFonts w:cs="Times New Roman"/>
      <w:color w:val="000000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903A3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9"/>
  </w:style>
  <w:style w:type="paragraph" w:styleId="Footer">
    <w:name w:val="footer"/>
    <w:basedOn w:val="Normal"/>
    <w:link w:val="FooterChar"/>
    <w:uiPriority w:val="99"/>
    <w:unhideWhenUsed/>
    <w:rsid w:val="007B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03A3"/>
    <w:pPr>
      <w:ind w:left="720"/>
      <w:contextualSpacing/>
    </w:pPr>
    <w:rPr>
      <w:rFonts w:cs="Times New Roman"/>
      <w:color w:val="000000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903A3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9"/>
  </w:style>
  <w:style w:type="paragraph" w:styleId="Footer">
    <w:name w:val="footer"/>
    <w:basedOn w:val="Normal"/>
    <w:link w:val="FooterChar"/>
    <w:uiPriority w:val="99"/>
    <w:unhideWhenUsed/>
    <w:rsid w:val="007B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2018-05-02T08:22:00Z</cp:lastPrinted>
  <dcterms:created xsi:type="dcterms:W3CDTF">2018-04-17T05:25:00Z</dcterms:created>
  <dcterms:modified xsi:type="dcterms:W3CDTF">2018-07-15T10:15:00Z</dcterms:modified>
</cp:coreProperties>
</file>