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464" w:rsidRPr="00557464" w:rsidRDefault="00BE6932" w:rsidP="00E174E9">
      <w:pPr>
        <w:spacing w:line="456" w:lineRule="auto"/>
        <w:jc w:val="center"/>
        <w:rPr>
          <w:b/>
        </w:rPr>
      </w:pPr>
      <w:r w:rsidRPr="00BE6932">
        <w:rPr>
          <w:b/>
          <w:noProof/>
        </w:rPr>
        <w:pict>
          <v:rect id="_x0000_s1028" style="position:absolute;left:0;text-align:left;margin-left:380.1pt;margin-top:-63.15pt;width:21pt;height:24pt;z-index:251655680" strokecolor="white [3212]"/>
        </w:pict>
      </w:r>
      <w:r w:rsidR="00557464" w:rsidRPr="00557464">
        <w:rPr>
          <w:b/>
        </w:rPr>
        <w:t>BAB III</w:t>
      </w:r>
    </w:p>
    <w:p w:rsidR="00557464" w:rsidRPr="00557464" w:rsidRDefault="00557464" w:rsidP="00E174E9">
      <w:pPr>
        <w:spacing w:line="456" w:lineRule="auto"/>
        <w:jc w:val="center"/>
        <w:rPr>
          <w:b/>
        </w:rPr>
      </w:pPr>
      <w:r w:rsidRPr="00557464">
        <w:rPr>
          <w:b/>
        </w:rPr>
        <w:t>METODE PENELITIAN</w:t>
      </w:r>
    </w:p>
    <w:p w:rsidR="00557464" w:rsidRDefault="00557464" w:rsidP="00E174E9">
      <w:pPr>
        <w:spacing w:line="456" w:lineRule="auto"/>
        <w:jc w:val="both"/>
      </w:pPr>
    </w:p>
    <w:p w:rsidR="00557464" w:rsidRPr="005607EE" w:rsidRDefault="00557464" w:rsidP="00E174E9">
      <w:pPr>
        <w:pStyle w:val="ListParagraph"/>
        <w:numPr>
          <w:ilvl w:val="0"/>
          <w:numId w:val="1"/>
        </w:numPr>
        <w:spacing w:line="456" w:lineRule="auto"/>
        <w:ind w:left="357"/>
        <w:jc w:val="both"/>
        <w:rPr>
          <w:b/>
        </w:rPr>
      </w:pPr>
      <w:r w:rsidRPr="005607EE">
        <w:rPr>
          <w:b/>
        </w:rPr>
        <w:t>Jenis Penelitian</w:t>
      </w:r>
    </w:p>
    <w:p w:rsidR="00557464" w:rsidRDefault="00557464" w:rsidP="00E174E9">
      <w:pPr>
        <w:pStyle w:val="ListParagraph"/>
        <w:spacing w:line="456" w:lineRule="auto"/>
        <w:ind w:left="357" w:firstLine="491"/>
        <w:jc w:val="both"/>
        <w:rPr>
          <w:szCs w:val="24"/>
        </w:rPr>
      </w:pPr>
      <w:r>
        <w:rPr>
          <w:rFonts w:eastAsia="Calibri" w:cs="Times New Roman"/>
          <w:szCs w:val="24"/>
        </w:rPr>
        <w:t>P</w:t>
      </w:r>
      <w:r w:rsidRPr="00F25A32">
        <w:rPr>
          <w:rFonts w:eastAsia="Calibri" w:cs="Times New Roman"/>
          <w:szCs w:val="24"/>
        </w:rPr>
        <w:t>enelitian</w:t>
      </w:r>
      <w:r>
        <w:rPr>
          <w:rFonts w:eastAsia="Calibri" w:cs="Times New Roman"/>
          <w:szCs w:val="24"/>
        </w:rPr>
        <w:t xml:space="preserve"> ini termasuk penelitian kuantitatif dengan tujuan untuk mendeskripsikan serta menganalisa atau melihat hubungan keterkaitan antara variab</w:t>
      </w:r>
      <w:r>
        <w:rPr>
          <w:szCs w:val="24"/>
        </w:rPr>
        <w:t>e</w:t>
      </w:r>
      <w:r>
        <w:rPr>
          <w:rFonts w:eastAsia="Calibri" w:cs="Times New Roman"/>
          <w:szCs w:val="24"/>
        </w:rPr>
        <w:t xml:space="preserve">l yaitu </w:t>
      </w:r>
      <w:r w:rsidR="00E9470D">
        <w:rPr>
          <w:szCs w:val="24"/>
        </w:rPr>
        <w:t xml:space="preserve">faktor-faktor yang mempengaruhi dehidrasi pada balita </w:t>
      </w:r>
      <w:r w:rsidR="00724E50">
        <w:rPr>
          <w:szCs w:val="24"/>
        </w:rPr>
        <w:t xml:space="preserve">yang mengalami diare </w:t>
      </w:r>
      <w:r>
        <w:rPr>
          <w:szCs w:val="24"/>
        </w:rPr>
        <w:t>(Notoatmodjo, 2010).</w:t>
      </w:r>
    </w:p>
    <w:p w:rsidR="00557464" w:rsidRDefault="00557464" w:rsidP="00E174E9">
      <w:pPr>
        <w:pStyle w:val="ListParagraph"/>
        <w:ind w:left="360" w:firstLine="491"/>
        <w:jc w:val="both"/>
      </w:pPr>
    </w:p>
    <w:p w:rsidR="00557464" w:rsidRPr="00AA4ABB" w:rsidRDefault="00557464" w:rsidP="00E174E9">
      <w:pPr>
        <w:pStyle w:val="ListParagraph"/>
        <w:numPr>
          <w:ilvl w:val="0"/>
          <w:numId w:val="1"/>
        </w:numPr>
        <w:spacing w:line="456" w:lineRule="auto"/>
        <w:ind w:left="357"/>
        <w:jc w:val="both"/>
        <w:rPr>
          <w:b/>
        </w:rPr>
      </w:pPr>
      <w:r w:rsidRPr="00AA4ABB">
        <w:rPr>
          <w:b/>
        </w:rPr>
        <w:t>Waktu dan Tempat Penelitian</w:t>
      </w:r>
    </w:p>
    <w:p w:rsidR="00557464" w:rsidRDefault="00557464" w:rsidP="00E174E9">
      <w:pPr>
        <w:pStyle w:val="ListParagraph"/>
        <w:spacing w:line="456" w:lineRule="auto"/>
        <w:ind w:left="357" w:firstLine="491"/>
        <w:jc w:val="both"/>
      </w:pPr>
      <w:r>
        <w:t xml:space="preserve">Penelitian ini dilaksanakan pada bulan </w:t>
      </w:r>
      <w:r w:rsidR="00724E50">
        <w:t>Juli</w:t>
      </w:r>
      <w:r w:rsidR="00774289">
        <w:t xml:space="preserve"> 2017</w:t>
      </w:r>
      <w:r>
        <w:t xml:space="preserve"> dengan tempat penelitian </w:t>
      </w:r>
      <w:r w:rsidR="00774289">
        <w:rPr>
          <w:szCs w:val="24"/>
        </w:rPr>
        <w:t>di Puskesmas Sumanda Kecamatan Pugung Kabupaten Tanggamus</w:t>
      </w:r>
      <w:r>
        <w:t>.</w:t>
      </w:r>
    </w:p>
    <w:p w:rsidR="00557464" w:rsidRDefault="00557464" w:rsidP="00E174E9">
      <w:pPr>
        <w:pStyle w:val="ListParagraph"/>
        <w:ind w:left="360" w:firstLine="491"/>
        <w:jc w:val="both"/>
      </w:pPr>
    </w:p>
    <w:p w:rsidR="00557464" w:rsidRPr="00AA4ABB" w:rsidRDefault="00557464" w:rsidP="00E174E9">
      <w:pPr>
        <w:pStyle w:val="ListParagraph"/>
        <w:numPr>
          <w:ilvl w:val="0"/>
          <w:numId w:val="1"/>
        </w:numPr>
        <w:spacing w:line="456" w:lineRule="auto"/>
        <w:ind w:left="360"/>
        <w:jc w:val="both"/>
        <w:rPr>
          <w:b/>
        </w:rPr>
      </w:pPr>
      <w:r w:rsidRPr="00AA4ABB">
        <w:rPr>
          <w:b/>
        </w:rPr>
        <w:t>Rancangan Penelitian</w:t>
      </w:r>
    </w:p>
    <w:p w:rsidR="00557464" w:rsidRDefault="00557464" w:rsidP="00E174E9">
      <w:pPr>
        <w:pStyle w:val="ListParagraph"/>
        <w:spacing w:line="432" w:lineRule="auto"/>
        <w:ind w:left="357" w:firstLine="493"/>
        <w:jc w:val="both"/>
        <w:rPr>
          <w:rFonts w:eastAsia="Calibri" w:cs="Times New Roman"/>
          <w:bCs/>
          <w:szCs w:val="24"/>
        </w:rPr>
      </w:pPr>
      <w:r w:rsidRPr="005A7757">
        <w:rPr>
          <w:rFonts w:eastAsia="Calibri" w:cs="Times New Roman"/>
          <w:szCs w:val="24"/>
        </w:rPr>
        <w:t>Penelitian</w:t>
      </w:r>
      <w:r w:rsidRPr="00CA5C3D">
        <w:rPr>
          <w:rFonts w:eastAsia="Calibri" w:cs="Times New Roman"/>
          <w:bCs/>
          <w:szCs w:val="24"/>
        </w:rPr>
        <w:t xml:space="preserve"> </w:t>
      </w:r>
      <w:r>
        <w:rPr>
          <w:rFonts w:eastAsia="Calibri" w:cs="Times New Roman"/>
          <w:bCs/>
          <w:szCs w:val="24"/>
        </w:rPr>
        <w:t xml:space="preserve">ini termasuk penelitian analitik dengan menggunakan pendekatan </w:t>
      </w:r>
      <w:r w:rsidRPr="00CA5C3D">
        <w:rPr>
          <w:rFonts w:eastAsia="Calibri" w:cs="Times New Roman"/>
          <w:bCs/>
          <w:i/>
          <w:szCs w:val="24"/>
        </w:rPr>
        <w:t>cross sectional</w:t>
      </w:r>
      <w:r>
        <w:rPr>
          <w:rFonts w:eastAsia="Calibri" w:cs="Times New Roman"/>
          <w:bCs/>
          <w:i/>
          <w:szCs w:val="24"/>
        </w:rPr>
        <w:t xml:space="preserve"> </w:t>
      </w:r>
      <w:r>
        <w:rPr>
          <w:rFonts w:eastAsia="Calibri" w:cs="Times New Roman"/>
          <w:bCs/>
          <w:szCs w:val="24"/>
        </w:rPr>
        <w:t>yaitu penelitian observasional dimana cara pengambilan data variabel bebas dan terikat dilakukan sekali waktu pada saat yang bersamaan (Arikunto, 2010).</w:t>
      </w:r>
    </w:p>
    <w:p w:rsidR="00557464" w:rsidRDefault="00557464" w:rsidP="00E174E9">
      <w:pPr>
        <w:pStyle w:val="ListParagraph"/>
        <w:ind w:left="360" w:firstLine="491"/>
        <w:jc w:val="both"/>
      </w:pPr>
    </w:p>
    <w:p w:rsidR="00557464" w:rsidRPr="00445281" w:rsidRDefault="00557464" w:rsidP="00E174E9">
      <w:pPr>
        <w:pStyle w:val="ListParagraph"/>
        <w:numPr>
          <w:ilvl w:val="0"/>
          <w:numId w:val="1"/>
        </w:numPr>
        <w:spacing w:line="432" w:lineRule="auto"/>
        <w:ind w:left="360" w:hanging="357"/>
        <w:jc w:val="both"/>
        <w:rPr>
          <w:b/>
        </w:rPr>
      </w:pPr>
      <w:r w:rsidRPr="00445281">
        <w:rPr>
          <w:b/>
        </w:rPr>
        <w:t>Subyek Penelitian</w:t>
      </w:r>
    </w:p>
    <w:p w:rsidR="00557464" w:rsidRDefault="00557464" w:rsidP="00E174E9">
      <w:pPr>
        <w:pStyle w:val="ListParagraph"/>
        <w:numPr>
          <w:ilvl w:val="0"/>
          <w:numId w:val="2"/>
        </w:numPr>
        <w:spacing w:line="432" w:lineRule="auto"/>
        <w:ind w:hanging="357"/>
        <w:jc w:val="both"/>
      </w:pPr>
      <w:r>
        <w:t>Populasi</w:t>
      </w:r>
    </w:p>
    <w:p w:rsidR="00557464" w:rsidRDefault="00BE6932" w:rsidP="00E174E9">
      <w:pPr>
        <w:pStyle w:val="ListParagraph"/>
        <w:spacing w:line="432" w:lineRule="auto"/>
        <w:ind w:firstLine="556"/>
        <w:jc w:val="both"/>
        <w:rPr>
          <w:lang w:val="sv-SE"/>
        </w:rPr>
      </w:pPr>
      <w:r w:rsidRPr="00BE6932">
        <w:rPr>
          <w:rFonts w:cs="Times New Roman"/>
          <w:noProof/>
          <w:szCs w:val="24"/>
        </w:rPr>
        <w:pict>
          <v:rect id="_x0000_s1029" style="position:absolute;left:0;text-align:left;margin-left:170.85pt;margin-top:156.3pt;width:29.25pt;height:28.5pt;z-index:251656704" strokecolor="white [3212]">
            <v:textbox>
              <w:txbxContent>
                <w:p w:rsidR="00610E2F" w:rsidRDefault="00610E2F" w:rsidP="00557464">
                  <w:r>
                    <w:t>44</w:t>
                  </w:r>
                </w:p>
              </w:txbxContent>
            </v:textbox>
          </v:rect>
        </w:pict>
      </w:r>
      <w:r w:rsidR="00557464" w:rsidRPr="001920BB">
        <w:rPr>
          <w:rFonts w:cs="Times New Roman"/>
          <w:szCs w:val="24"/>
          <w:lang w:val="id-ID"/>
        </w:rPr>
        <w:t>Populasi adalah wilayah regenelisasi yang terdiri atas obyek/ subyek yang mempunyai kualitas dan karakteristik tertentu yang ditetapkan oleh peneliti untuk dipelajari dan kemudian ditarik kesimpulannya (Sugiyono, 201</w:t>
      </w:r>
      <w:r w:rsidR="00557464">
        <w:rPr>
          <w:rFonts w:cs="Times New Roman"/>
          <w:szCs w:val="24"/>
        </w:rPr>
        <w:t>3</w:t>
      </w:r>
      <w:r w:rsidR="00557464" w:rsidRPr="001920BB">
        <w:rPr>
          <w:rFonts w:cs="Times New Roman"/>
          <w:szCs w:val="24"/>
          <w:lang w:val="id-ID"/>
        </w:rPr>
        <w:t>).</w:t>
      </w:r>
      <w:r w:rsidR="00557464">
        <w:rPr>
          <w:rFonts w:cs="Times New Roman"/>
          <w:szCs w:val="24"/>
        </w:rPr>
        <w:t xml:space="preserve"> </w:t>
      </w:r>
      <w:r w:rsidR="00557464" w:rsidRPr="007F2D01">
        <w:rPr>
          <w:lang w:val="sv-SE"/>
        </w:rPr>
        <w:t>Populasi dalam penelitian ini adalah para</w:t>
      </w:r>
      <w:r w:rsidR="00557464" w:rsidRPr="007F2D01">
        <w:rPr>
          <w:lang w:val="id-ID"/>
        </w:rPr>
        <w:t xml:space="preserve"> </w:t>
      </w:r>
      <w:r w:rsidR="00557464" w:rsidRPr="007F2D01">
        <w:rPr>
          <w:lang w:val="sv-SE"/>
        </w:rPr>
        <w:t xml:space="preserve">ibu yang mempunyai </w:t>
      </w:r>
      <w:r w:rsidR="00D06BDA">
        <w:t xml:space="preserve">balita </w:t>
      </w:r>
      <w:r w:rsidR="00557464">
        <w:rPr>
          <w:lang w:val="sv-SE"/>
        </w:rPr>
        <w:t xml:space="preserve">yang </w:t>
      </w:r>
      <w:r w:rsidR="004E4FF9">
        <w:rPr>
          <w:lang w:val="sv-SE"/>
        </w:rPr>
        <w:t xml:space="preserve">mengalami diare di </w:t>
      </w:r>
      <w:r w:rsidR="00D06BDA">
        <w:rPr>
          <w:lang w:val="sv-SE"/>
        </w:rPr>
        <w:t>Puskesmas Sumanda</w:t>
      </w:r>
      <w:r w:rsidR="0014066F">
        <w:rPr>
          <w:lang w:val="sv-SE"/>
        </w:rPr>
        <w:t xml:space="preserve"> </w:t>
      </w:r>
      <w:r w:rsidR="004E4FF9">
        <w:rPr>
          <w:lang w:val="sv-SE"/>
        </w:rPr>
        <w:t xml:space="preserve">yaitu sebanyak </w:t>
      </w:r>
      <w:r w:rsidR="00027AA2">
        <w:rPr>
          <w:lang w:val="sv-SE"/>
        </w:rPr>
        <w:t>157 balita</w:t>
      </w:r>
      <w:r w:rsidR="00557464">
        <w:rPr>
          <w:lang w:val="sv-SE"/>
        </w:rPr>
        <w:t>.</w:t>
      </w:r>
    </w:p>
    <w:p w:rsidR="00557464" w:rsidRDefault="00557464" w:rsidP="00557464">
      <w:pPr>
        <w:pStyle w:val="ListParagraph"/>
        <w:numPr>
          <w:ilvl w:val="0"/>
          <w:numId w:val="2"/>
        </w:numPr>
        <w:spacing w:line="432" w:lineRule="auto"/>
        <w:jc w:val="both"/>
      </w:pPr>
      <w:r>
        <w:lastRenderedPageBreak/>
        <w:t>Sampel</w:t>
      </w:r>
    </w:p>
    <w:p w:rsidR="00465E0B" w:rsidRDefault="00BE6932" w:rsidP="00465E0B">
      <w:pPr>
        <w:spacing w:line="480" w:lineRule="auto"/>
        <w:ind w:left="720" w:firstLine="425"/>
        <w:jc w:val="both"/>
      </w:pPr>
      <w:r w:rsidRPr="00BE6932">
        <w:rPr>
          <w:noProof/>
        </w:rPr>
        <w:pict>
          <v:rect id="_x0000_s1033" style="position:absolute;left:0;text-align:left;margin-left:38.85pt;margin-top:108.6pt;width:97.5pt;height:34.5pt;z-index:-251653632"/>
        </w:pict>
      </w:r>
      <w:r w:rsidR="00465E0B" w:rsidRPr="00D16C07">
        <w:t>Sampel penelitian adalah sebagian objek yang diambil dari keseluruhan objek yang akan diteliti dan dianggap mewakili sel</w:t>
      </w:r>
      <w:r w:rsidR="00465E0B">
        <w:t>uruh populasi. Besar sampel menurut Notoadmojo (2010) dapat dihitung dengan rumus sebagai berikut:</w:t>
      </w:r>
    </w:p>
    <w:p w:rsidR="00465E0B" w:rsidRPr="003B34FE" w:rsidRDefault="00465E0B" w:rsidP="00465E0B">
      <w:pPr>
        <w:ind w:left="993"/>
        <w:rPr>
          <w:i/>
        </w:rPr>
      </w:pPr>
      <m:oMathPara>
        <m:oMathParaPr>
          <m:jc m:val="left"/>
        </m:oMathParaPr>
        <m:oMath>
          <m:r>
            <w:rPr>
              <w:rFonts w:ascii="Cambria Math" w:hAnsi="Cambria Math"/>
            </w:rPr>
            <m:t>n=</m:t>
          </m:r>
          <m:f>
            <m:fPr>
              <m:ctrlPr>
                <w:rPr>
                  <w:rFonts w:ascii="Cambria Math" w:hAnsi="Cambria Math"/>
                  <w:i/>
                </w:rPr>
              </m:ctrlPr>
            </m:fPr>
            <m:num>
              <m:r>
                <w:rPr>
                  <w:rFonts w:ascii="Cambria Math" w:hAnsi="Cambria Math"/>
                </w:rPr>
                <m:t>N</m:t>
              </m:r>
            </m:num>
            <m:den>
              <m:r>
                <w:rPr>
                  <w:rFonts w:ascii="Cambria Math" w:hAnsi="Cambria Math"/>
                </w:rPr>
                <m:t>1+N (</m:t>
              </m:r>
              <m:sSup>
                <m:sSupPr>
                  <m:ctrlPr>
                    <w:rPr>
                      <w:rFonts w:ascii="Cambria Math" w:hAnsi="Cambria Math"/>
                      <w:i/>
                    </w:rPr>
                  </m:ctrlPr>
                </m:sSupPr>
                <m:e>
                  <m:r>
                    <w:rPr>
                      <w:rFonts w:ascii="Cambria Math" w:hAnsi="Cambria Math"/>
                    </w:rPr>
                    <m:t>d)</m:t>
                  </m:r>
                </m:e>
                <m:sup>
                  <m:r>
                    <w:rPr>
                      <w:rFonts w:ascii="Cambria Math" w:hAnsi="Cambria Math"/>
                    </w:rPr>
                    <m:t>2</m:t>
                  </m:r>
                </m:sup>
              </m:sSup>
            </m:den>
          </m:f>
        </m:oMath>
      </m:oMathPara>
    </w:p>
    <w:p w:rsidR="00465E0B" w:rsidRPr="006F1672" w:rsidRDefault="00465E0B" w:rsidP="00465E0B"/>
    <w:p w:rsidR="00465E0B" w:rsidRDefault="00465E0B" w:rsidP="00465E0B">
      <w:pPr>
        <w:spacing w:line="480" w:lineRule="auto"/>
        <w:ind w:left="507" w:firstLine="169"/>
        <w:jc w:val="both"/>
      </w:pPr>
      <w:r>
        <w:t>Keterangan:</w:t>
      </w:r>
    </w:p>
    <w:p w:rsidR="00465E0B" w:rsidRDefault="00465E0B" w:rsidP="00465E0B">
      <w:pPr>
        <w:spacing w:line="480" w:lineRule="auto"/>
        <w:ind w:left="507" w:firstLine="169"/>
        <w:jc w:val="both"/>
      </w:pPr>
      <w:r>
        <w:t>n = Besar sampel</w:t>
      </w:r>
    </w:p>
    <w:p w:rsidR="00465E0B" w:rsidRDefault="00465E0B" w:rsidP="00465E0B">
      <w:pPr>
        <w:spacing w:line="480" w:lineRule="auto"/>
        <w:ind w:left="507" w:firstLine="169"/>
        <w:jc w:val="both"/>
      </w:pPr>
      <w:r>
        <w:t>N = Besar populasi</w:t>
      </w:r>
    </w:p>
    <w:p w:rsidR="00465E0B" w:rsidRDefault="00465E0B" w:rsidP="00465E0B">
      <w:pPr>
        <w:spacing w:line="480" w:lineRule="auto"/>
        <w:ind w:left="507" w:firstLine="169"/>
        <w:jc w:val="both"/>
      </w:pPr>
      <w:r>
        <w:t xml:space="preserve">d = Tingkat kepercayaan atau ketepatan yang diinginkan 5% </w:t>
      </w:r>
    </w:p>
    <w:p w:rsidR="00465E0B" w:rsidRDefault="00465E0B" w:rsidP="00465E0B">
      <w:pPr>
        <w:spacing w:line="480" w:lineRule="auto"/>
        <w:ind w:left="507" w:firstLine="169"/>
        <w:jc w:val="both"/>
      </w:pPr>
      <w:r>
        <w:t xml:space="preserve">Maka dapat di hitung : </w:t>
      </w:r>
    </w:p>
    <w:p w:rsidR="00465E0B" w:rsidRDefault="00465E0B" w:rsidP="00465E0B">
      <w:pPr>
        <w:spacing w:line="480" w:lineRule="auto"/>
        <w:ind w:firstLine="540"/>
        <w:rPr>
          <w:lang w:val="sv-SE"/>
        </w:rPr>
      </w:pPr>
      <w:r>
        <w:rPr>
          <w:position w:val="-30"/>
        </w:rPr>
        <w:t xml:space="preserve">   </w:t>
      </w:r>
      <w:r w:rsidR="000859BC" w:rsidRPr="00BA33FD">
        <w:rPr>
          <w:position w:val="-30"/>
        </w:rPr>
        <w:object w:dxaOrig="20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3pt" o:ole="">
            <v:imagedata r:id="rId7" o:title=""/>
          </v:shape>
          <o:OLEObject Type="Embed" ProgID="Equation.3" ShapeID="_x0000_i1025" DrawAspect="Content" ObjectID="_1563949238" r:id="rId8"/>
        </w:object>
      </w:r>
      <w:r>
        <w:rPr>
          <w:lang w:val="sv-SE"/>
        </w:rPr>
        <w:t xml:space="preserve">   n= 1</w:t>
      </w:r>
      <w:r w:rsidR="000859BC">
        <w:rPr>
          <w:lang w:val="sv-SE"/>
        </w:rPr>
        <w:t>12</w:t>
      </w:r>
      <w:r>
        <w:rPr>
          <w:lang w:val="sv-SE"/>
        </w:rPr>
        <w:t>,9</w:t>
      </w:r>
      <w:r w:rsidR="000859BC">
        <w:rPr>
          <w:lang w:val="sv-SE"/>
        </w:rPr>
        <w:t>4</w:t>
      </w:r>
      <w:r>
        <w:rPr>
          <w:lang w:val="sv-SE"/>
        </w:rPr>
        <w:t xml:space="preserve"> dan dibulatkan = 1</w:t>
      </w:r>
      <w:r w:rsidR="000859BC">
        <w:rPr>
          <w:lang w:val="sv-SE"/>
        </w:rPr>
        <w:t>13</w:t>
      </w:r>
    </w:p>
    <w:p w:rsidR="00FA037C" w:rsidRDefault="00465E0B" w:rsidP="000859BC">
      <w:pPr>
        <w:spacing w:line="480" w:lineRule="auto"/>
        <w:ind w:left="720"/>
        <w:jc w:val="both"/>
        <w:rPr>
          <w:lang w:val="sv-SE"/>
        </w:rPr>
      </w:pPr>
      <w:r>
        <w:rPr>
          <w:lang w:val="sv-SE"/>
        </w:rPr>
        <w:t xml:space="preserve">Maka jumlah sampel dalam ini adalah </w:t>
      </w:r>
      <w:r w:rsidR="000859BC">
        <w:rPr>
          <w:lang w:val="sv-SE"/>
        </w:rPr>
        <w:t>113</w:t>
      </w:r>
      <w:r>
        <w:rPr>
          <w:lang w:val="sv-SE"/>
        </w:rPr>
        <w:t xml:space="preserve"> responden atau balita. </w:t>
      </w:r>
    </w:p>
    <w:p w:rsidR="00FA037C" w:rsidRDefault="00FA037C" w:rsidP="00FA037C">
      <w:pPr>
        <w:ind w:left="720"/>
        <w:jc w:val="both"/>
        <w:rPr>
          <w:lang w:val="sv-SE"/>
        </w:rPr>
      </w:pPr>
    </w:p>
    <w:p w:rsidR="00FA037C" w:rsidRDefault="00FA037C" w:rsidP="00FA037C">
      <w:pPr>
        <w:pStyle w:val="ListParagraph"/>
        <w:numPr>
          <w:ilvl w:val="0"/>
          <w:numId w:val="2"/>
        </w:numPr>
        <w:spacing w:line="432" w:lineRule="auto"/>
        <w:jc w:val="both"/>
        <w:rPr>
          <w:lang w:val="sv-SE"/>
        </w:rPr>
      </w:pPr>
      <w:r>
        <w:rPr>
          <w:lang w:val="sv-SE"/>
        </w:rPr>
        <w:t>Teknik sampling</w:t>
      </w:r>
    </w:p>
    <w:p w:rsidR="00FA037C" w:rsidRPr="00FA037C" w:rsidRDefault="00FA037C" w:rsidP="00E174E9">
      <w:pPr>
        <w:spacing w:line="480" w:lineRule="auto"/>
        <w:ind w:left="720" w:firstLine="425"/>
        <w:jc w:val="both"/>
        <w:rPr>
          <w:szCs w:val="23"/>
        </w:rPr>
      </w:pPr>
      <w:r w:rsidRPr="00FA037C">
        <w:rPr>
          <w:szCs w:val="23"/>
        </w:rPr>
        <w:t>Cara pengambilan samp</w:t>
      </w:r>
      <w:r w:rsidR="00017EE2">
        <w:rPr>
          <w:szCs w:val="23"/>
        </w:rPr>
        <w:t>e</w:t>
      </w:r>
      <w:r w:rsidRPr="00FA037C">
        <w:rPr>
          <w:szCs w:val="23"/>
        </w:rPr>
        <w:t xml:space="preserve">l dalam penelitian ini menggunakan teknik </w:t>
      </w:r>
      <w:r w:rsidRPr="00FA037C">
        <w:rPr>
          <w:i/>
          <w:iCs/>
          <w:szCs w:val="23"/>
        </w:rPr>
        <w:t xml:space="preserve">purposive sampling </w:t>
      </w:r>
      <w:r w:rsidRPr="00FA037C">
        <w:rPr>
          <w:szCs w:val="23"/>
        </w:rPr>
        <w:t>yaitu suatu teknik penetapan sampel dengan cara memilih sampel bukan didasarkan atas strata, random atau daerah</w:t>
      </w:r>
      <w:r>
        <w:rPr>
          <w:szCs w:val="23"/>
        </w:rPr>
        <w:t xml:space="preserve"> </w:t>
      </w:r>
      <w:r>
        <w:rPr>
          <w:sz w:val="23"/>
          <w:szCs w:val="23"/>
        </w:rPr>
        <w:t>tetapi didasarkan atas adanya tujuan tertentu</w:t>
      </w:r>
      <w:r w:rsidR="00017EE2">
        <w:rPr>
          <w:sz w:val="23"/>
          <w:szCs w:val="23"/>
        </w:rPr>
        <w:t>, dengan kriteria sampel adalah :</w:t>
      </w:r>
    </w:p>
    <w:p w:rsidR="00465E0B" w:rsidRPr="002909C5" w:rsidRDefault="00465E0B" w:rsidP="00017EE2">
      <w:pPr>
        <w:pStyle w:val="ListParagraph"/>
        <w:numPr>
          <w:ilvl w:val="5"/>
          <w:numId w:val="7"/>
        </w:numPr>
        <w:tabs>
          <w:tab w:val="clear" w:pos="720"/>
          <w:tab w:val="num" w:pos="1083"/>
        </w:tabs>
        <w:spacing w:line="480" w:lineRule="auto"/>
        <w:ind w:left="1077" w:hanging="357"/>
        <w:contextualSpacing w:val="0"/>
        <w:jc w:val="both"/>
        <w:rPr>
          <w:rFonts w:cs="Times New Roman"/>
          <w:szCs w:val="24"/>
          <w:lang w:val="sv-SE"/>
        </w:rPr>
      </w:pPr>
      <w:r w:rsidRPr="002909C5">
        <w:rPr>
          <w:rFonts w:cs="Times New Roman"/>
          <w:szCs w:val="24"/>
          <w:lang w:val="sv-SE"/>
        </w:rPr>
        <w:t>Kriteria Inkliusi</w:t>
      </w:r>
    </w:p>
    <w:p w:rsidR="00465E0B" w:rsidRPr="002909C5" w:rsidRDefault="00465E0B" w:rsidP="00017EE2">
      <w:pPr>
        <w:pStyle w:val="ListParagraph"/>
        <w:numPr>
          <w:ilvl w:val="0"/>
          <w:numId w:val="8"/>
        </w:numPr>
        <w:spacing w:line="480" w:lineRule="auto"/>
        <w:ind w:left="1439" w:hanging="357"/>
        <w:contextualSpacing w:val="0"/>
        <w:jc w:val="both"/>
        <w:rPr>
          <w:rFonts w:cs="Times New Roman"/>
          <w:szCs w:val="24"/>
          <w:lang w:val="sv-SE"/>
        </w:rPr>
      </w:pPr>
      <w:r w:rsidRPr="002909C5">
        <w:rPr>
          <w:rFonts w:cs="Times New Roman"/>
          <w:szCs w:val="24"/>
          <w:lang w:val="sv-SE"/>
        </w:rPr>
        <w:t xml:space="preserve">Ibu yang memiliki balita </w:t>
      </w:r>
      <w:r>
        <w:rPr>
          <w:rFonts w:cs="Times New Roman"/>
          <w:szCs w:val="24"/>
          <w:lang w:val="sv-SE"/>
        </w:rPr>
        <w:t>dan balitanya sakit</w:t>
      </w:r>
    </w:p>
    <w:p w:rsidR="00465E0B" w:rsidRPr="002909C5" w:rsidRDefault="00465E0B" w:rsidP="00017EE2">
      <w:pPr>
        <w:pStyle w:val="ListParagraph"/>
        <w:numPr>
          <w:ilvl w:val="0"/>
          <w:numId w:val="8"/>
        </w:numPr>
        <w:spacing w:line="480" w:lineRule="auto"/>
        <w:ind w:left="1439" w:hanging="357"/>
        <w:contextualSpacing w:val="0"/>
        <w:jc w:val="both"/>
        <w:rPr>
          <w:rFonts w:cs="Times New Roman"/>
          <w:szCs w:val="24"/>
          <w:lang w:val="sv-SE"/>
        </w:rPr>
      </w:pPr>
      <w:r w:rsidRPr="002909C5">
        <w:rPr>
          <w:rFonts w:cs="Times New Roman"/>
          <w:szCs w:val="24"/>
          <w:lang w:val="sv-SE"/>
        </w:rPr>
        <w:t xml:space="preserve">Tinggal di Wilayah Kerja Puskesmas </w:t>
      </w:r>
      <w:r w:rsidR="00E174E9">
        <w:rPr>
          <w:rFonts w:cs="Times New Roman"/>
          <w:szCs w:val="24"/>
          <w:lang w:val="sv-SE"/>
        </w:rPr>
        <w:t>Sumanda</w:t>
      </w:r>
    </w:p>
    <w:p w:rsidR="00465E0B" w:rsidRPr="002909C5" w:rsidRDefault="00465E0B" w:rsidP="00017EE2">
      <w:pPr>
        <w:pStyle w:val="ListParagraph"/>
        <w:numPr>
          <w:ilvl w:val="0"/>
          <w:numId w:val="8"/>
        </w:numPr>
        <w:spacing w:line="480" w:lineRule="auto"/>
        <w:ind w:left="1439" w:hanging="357"/>
        <w:contextualSpacing w:val="0"/>
        <w:jc w:val="both"/>
        <w:rPr>
          <w:rFonts w:cs="Times New Roman"/>
          <w:szCs w:val="24"/>
          <w:lang w:val="id-ID"/>
        </w:rPr>
      </w:pPr>
      <w:r w:rsidRPr="002909C5">
        <w:rPr>
          <w:rFonts w:cs="Times New Roman"/>
          <w:szCs w:val="24"/>
          <w:lang w:val="sv-SE"/>
        </w:rPr>
        <w:lastRenderedPageBreak/>
        <w:t>Ibu balita bisa baca dan tulis</w:t>
      </w:r>
      <w:r>
        <w:rPr>
          <w:rFonts w:cs="Times New Roman"/>
          <w:szCs w:val="24"/>
          <w:lang w:val="sv-SE"/>
        </w:rPr>
        <w:t xml:space="preserve"> dan tidak mengalami gangguan komunikasi.</w:t>
      </w:r>
    </w:p>
    <w:p w:rsidR="00465E0B" w:rsidRPr="002909C5" w:rsidRDefault="00465E0B" w:rsidP="00017EE2">
      <w:pPr>
        <w:pStyle w:val="ListParagraph"/>
        <w:numPr>
          <w:ilvl w:val="5"/>
          <w:numId w:val="7"/>
        </w:numPr>
        <w:tabs>
          <w:tab w:val="clear" w:pos="720"/>
          <w:tab w:val="num" w:pos="1083"/>
        </w:tabs>
        <w:spacing w:line="480" w:lineRule="auto"/>
        <w:ind w:left="1077" w:hanging="357"/>
        <w:contextualSpacing w:val="0"/>
        <w:jc w:val="both"/>
        <w:rPr>
          <w:rFonts w:cs="Times New Roman"/>
          <w:lang w:val="id-ID"/>
        </w:rPr>
      </w:pPr>
      <w:r>
        <w:rPr>
          <w:rFonts w:cs="Times New Roman"/>
        </w:rPr>
        <w:t>Kriteria eklusi</w:t>
      </w:r>
    </w:p>
    <w:p w:rsidR="00465E0B" w:rsidRPr="002909C5" w:rsidRDefault="00465E0B" w:rsidP="00017EE2">
      <w:pPr>
        <w:pStyle w:val="ListParagraph"/>
        <w:numPr>
          <w:ilvl w:val="0"/>
          <w:numId w:val="9"/>
        </w:numPr>
        <w:spacing w:line="480" w:lineRule="auto"/>
        <w:ind w:left="1437"/>
        <w:contextualSpacing w:val="0"/>
        <w:jc w:val="both"/>
        <w:rPr>
          <w:rFonts w:cs="Times New Roman"/>
        </w:rPr>
      </w:pPr>
      <w:r w:rsidRPr="002909C5">
        <w:rPr>
          <w:rFonts w:cs="Times New Roman"/>
        </w:rPr>
        <w:t>Ibu yang memiliki balita usia 0 – 5 tahun dan balitanya sehat</w:t>
      </w:r>
    </w:p>
    <w:p w:rsidR="00465E0B" w:rsidRPr="002909C5" w:rsidRDefault="00465E0B" w:rsidP="00017EE2">
      <w:pPr>
        <w:pStyle w:val="ListParagraph"/>
        <w:numPr>
          <w:ilvl w:val="0"/>
          <w:numId w:val="9"/>
        </w:numPr>
        <w:spacing w:line="480" w:lineRule="auto"/>
        <w:ind w:left="1437"/>
        <w:contextualSpacing w:val="0"/>
        <w:jc w:val="both"/>
        <w:rPr>
          <w:rFonts w:cs="Times New Roman"/>
        </w:rPr>
      </w:pPr>
      <w:r w:rsidRPr="002909C5">
        <w:rPr>
          <w:rFonts w:cs="Times New Roman"/>
        </w:rPr>
        <w:t xml:space="preserve">Ibu yang tidak tinggal di </w:t>
      </w:r>
      <w:r w:rsidRPr="002909C5">
        <w:rPr>
          <w:rFonts w:cs="Times New Roman"/>
          <w:szCs w:val="24"/>
          <w:lang w:val="sv-SE"/>
        </w:rPr>
        <w:t xml:space="preserve">Wilayah Kerja Puskesmas </w:t>
      </w:r>
      <w:r w:rsidR="00E174E9">
        <w:rPr>
          <w:rFonts w:cs="Times New Roman"/>
          <w:szCs w:val="24"/>
          <w:lang w:val="sv-SE"/>
        </w:rPr>
        <w:t>Sumanda</w:t>
      </w:r>
    </w:p>
    <w:p w:rsidR="00465E0B" w:rsidRPr="00B04B5C" w:rsidRDefault="00465E0B" w:rsidP="00017EE2">
      <w:pPr>
        <w:pStyle w:val="ListParagraph"/>
        <w:numPr>
          <w:ilvl w:val="0"/>
          <w:numId w:val="9"/>
        </w:numPr>
        <w:spacing w:line="480" w:lineRule="auto"/>
        <w:ind w:left="1437"/>
        <w:contextualSpacing w:val="0"/>
        <w:jc w:val="both"/>
        <w:rPr>
          <w:rFonts w:cs="Times New Roman"/>
        </w:rPr>
      </w:pPr>
      <w:r w:rsidRPr="002909C5">
        <w:rPr>
          <w:rFonts w:cs="Times New Roman"/>
          <w:szCs w:val="24"/>
          <w:lang w:val="sv-SE"/>
        </w:rPr>
        <w:t>Ibu yang tidak bisa membaca dan menulis dan mengalami gangguan komunikasi.</w:t>
      </w:r>
    </w:p>
    <w:p w:rsidR="00465E0B" w:rsidRDefault="00465E0B" w:rsidP="00E174E9">
      <w:pPr>
        <w:pStyle w:val="ListParagraph"/>
        <w:ind w:firstLine="556"/>
        <w:jc w:val="both"/>
        <w:rPr>
          <w:rFonts w:cs="Times New Roman"/>
          <w:szCs w:val="24"/>
        </w:rPr>
      </w:pPr>
    </w:p>
    <w:p w:rsidR="00557464" w:rsidRPr="00740FDC" w:rsidRDefault="00557464" w:rsidP="00557464">
      <w:pPr>
        <w:pStyle w:val="ListParagraph"/>
        <w:numPr>
          <w:ilvl w:val="0"/>
          <w:numId w:val="1"/>
        </w:numPr>
        <w:spacing w:line="480" w:lineRule="auto"/>
        <w:ind w:left="360"/>
        <w:jc w:val="both"/>
        <w:rPr>
          <w:b/>
        </w:rPr>
      </w:pPr>
      <w:r w:rsidRPr="00740FDC">
        <w:rPr>
          <w:b/>
        </w:rPr>
        <w:t>Variabel Penelitian</w:t>
      </w:r>
    </w:p>
    <w:p w:rsidR="00557464" w:rsidRDefault="00557464" w:rsidP="00557464">
      <w:pPr>
        <w:pStyle w:val="ListParagraph"/>
        <w:spacing w:line="480" w:lineRule="auto"/>
        <w:ind w:left="360" w:firstLine="491"/>
        <w:jc w:val="both"/>
        <w:rPr>
          <w:szCs w:val="24"/>
        </w:rPr>
      </w:pPr>
      <w:r w:rsidRPr="00B76B54">
        <w:rPr>
          <w:bCs/>
          <w:szCs w:val="24"/>
        </w:rPr>
        <w:t>Variabel</w:t>
      </w:r>
      <w:r w:rsidRPr="00B76B54">
        <w:rPr>
          <w:szCs w:val="24"/>
        </w:rPr>
        <w:t xml:space="preserve"> adalah ukuran atau ciri yang dimiliki oleh anggota-anggota suatu kelompok yang berbeda dengan yang dimiliki oleh kelompok yang lain (Sugiyono, 2013). Variabel penelitian dibagi 2, yaitu:</w:t>
      </w:r>
    </w:p>
    <w:p w:rsidR="00557464" w:rsidRPr="003D617A" w:rsidRDefault="00557464" w:rsidP="00557464">
      <w:pPr>
        <w:pStyle w:val="ListParagraph"/>
        <w:numPr>
          <w:ilvl w:val="0"/>
          <w:numId w:val="3"/>
        </w:numPr>
        <w:spacing w:line="480" w:lineRule="auto"/>
        <w:jc w:val="both"/>
      </w:pPr>
      <w:r w:rsidRPr="00B76B54">
        <w:rPr>
          <w:bCs/>
          <w:szCs w:val="24"/>
        </w:rPr>
        <w:t>Variabel</w:t>
      </w:r>
      <w:r w:rsidRPr="00B76B54">
        <w:rPr>
          <w:szCs w:val="24"/>
        </w:rPr>
        <w:t xml:space="preserve"> independen (bebas) adalah variabel yang menjadi sebab perubahan dan timbulnya variabel lain (Sugiyono, 2013). Variabel independen pada penelitian ini adalah </w:t>
      </w:r>
      <w:r w:rsidR="00D06BDA">
        <w:rPr>
          <w:szCs w:val="24"/>
        </w:rPr>
        <w:t>tingkat dehidras</w:t>
      </w:r>
      <w:r w:rsidR="003D6B8B">
        <w:rPr>
          <w:szCs w:val="24"/>
        </w:rPr>
        <w:t>i</w:t>
      </w:r>
      <w:r w:rsidRPr="00B76B54">
        <w:rPr>
          <w:szCs w:val="24"/>
        </w:rPr>
        <w:t>.</w:t>
      </w:r>
    </w:p>
    <w:p w:rsidR="00557464" w:rsidRPr="00E174E9" w:rsidRDefault="00557464" w:rsidP="00557464">
      <w:pPr>
        <w:pStyle w:val="ListParagraph"/>
        <w:numPr>
          <w:ilvl w:val="0"/>
          <w:numId w:val="3"/>
        </w:numPr>
        <w:spacing w:line="480" w:lineRule="auto"/>
        <w:jc w:val="both"/>
      </w:pPr>
      <w:r w:rsidRPr="00B76B54">
        <w:rPr>
          <w:szCs w:val="24"/>
        </w:rPr>
        <w:t xml:space="preserve">Variabel </w:t>
      </w:r>
      <w:r w:rsidRPr="00B76B54">
        <w:rPr>
          <w:bCs/>
          <w:szCs w:val="24"/>
        </w:rPr>
        <w:t>dependen</w:t>
      </w:r>
      <w:r w:rsidRPr="00B76B54">
        <w:rPr>
          <w:szCs w:val="24"/>
        </w:rPr>
        <w:t xml:space="preserve"> (terikat) adalah variabel yang dipengaruhi atau menjadi akibat karena variabel bebas (Sugiyono, 2013). Variabel dependen pada penelitian ini adalah </w:t>
      </w:r>
      <w:r w:rsidR="003D6B8B">
        <w:rPr>
          <w:szCs w:val="24"/>
        </w:rPr>
        <w:t>kejadian diare</w:t>
      </w:r>
      <w:r w:rsidRPr="00B76B54">
        <w:rPr>
          <w:szCs w:val="24"/>
        </w:rPr>
        <w:t>.</w:t>
      </w:r>
    </w:p>
    <w:p w:rsidR="00E174E9" w:rsidRPr="003D617A" w:rsidRDefault="00E174E9" w:rsidP="00E174E9">
      <w:pPr>
        <w:pStyle w:val="ListParagraph"/>
        <w:jc w:val="both"/>
      </w:pPr>
    </w:p>
    <w:p w:rsidR="00557464" w:rsidRPr="00F17FBF" w:rsidRDefault="00557464" w:rsidP="00557464">
      <w:pPr>
        <w:pStyle w:val="ListParagraph"/>
        <w:numPr>
          <w:ilvl w:val="0"/>
          <w:numId w:val="1"/>
        </w:numPr>
        <w:spacing w:line="480" w:lineRule="auto"/>
        <w:ind w:left="360"/>
        <w:jc w:val="both"/>
        <w:rPr>
          <w:b/>
        </w:rPr>
      </w:pPr>
      <w:r w:rsidRPr="00F17FBF">
        <w:rPr>
          <w:b/>
        </w:rPr>
        <w:t>Definisi Operasional</w:t>
      </w:r>
    </w:p>
    <w:p w:rsidR="00557464" w:rsidRDefault="00557464" w:rsidP="00557464">
      <w:pPr>
        <w:pStyle w:val="ListParagraph"/>
        <w:spacing w:line="480" w:lineRule="auto"/>
        <w:ind w:left="360" w:firstLine="491"/>
        <w:jc w:val="both"/>
        <w:rPr>
          <w:bCs/>
          <w:szCs w:val="24"/>
        </w:rPr>
      </w:pPr>
      <w:r w:rsidRPr="00B76B54">
        <w:rPr>
          <w:bCs/>
          <w:szCs w:val="24"/>
        </w:rPr>
        <w:t>Definisi operasional adalah mendefinisikan variabel secara operasional berdasarkan karakteristik yang diamati, memungkinkan peneliti untuk melakukan observasi atau pengukuran secara cermat terhadap suatu objek atau fenomena (Notoatmodjo, 2010).</w:t>
      </w:r>
    </w:p>
    <w:p w:rsidR="00557464" w:rsidRPr="00F17FBF" w:rsidRDefault="00557464" w:rsidP="00557464">
      <w:pPr>
        <w:spacing w:line="480" w:lineRule="auto"/>
        <w:ind w:left="360"/>
        <w:jc w:val="center"/>
        <w:rPr>
          <w:b/>
        </w:rPr>
      </w:pPr>
      <w:r w:rsidRPr="00F17FBF">
        <w:rPr>
          <w:b/>
        </w:rPr>
        <w:lastRenderedPageBreak/>
        <w:t>Tabel 3.1</w:t>
      </w:r>
      <w:r>
        <w:rPr>
          <w:b/>
        </w:rPr>
        <w:t xml:space="preserve"> </w:t>
      </w:r>
      <w:r w:rsidRPr="00F17FBF">
        <w:rPr>
          <w:b/>
        </w:rPr>
        <w:t>Definisi Operasional</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
        <w:gridCol w:w="1221"/>
        <w:gridCol w:w="1985"/>
        <w:gridCol w:w="1134"/>
        <w:gridCol w:w="992"/>
        <w:gridCol w:w="1560"/>
        <w:gridCol w:w="850"/>
      </w:tblGrid>
      <w:tr w:rsidR="00557464" w:rsidRPr="00EB0F72" w:rsidTr="00975951">
        <w:trPr>
          <w:trHeight w:val="489"/>
        </w:trPr>
        <w:tc>
          <w:tcPr>
            <w:tcW w:w="480" w:type="dxa"/>
            <w:vAlign w:val="center"/>
          </w:tcPr>
          <w:p w:rsidR="00557464" w:rsidRPr="00EB0F72" w:rsidRDefault="00557464" w:rsidP="00975951">
            <w:pPr>
              <w:ind w:left="-56" w:right="-66"/>
              <w:jc w:val="center"/>
              <w:rPr>
                <w:rFonts w:cs="Times New Roman"/>
                <w:sz w:val="20"/>
                <w:szCs w:val="24"/>
                <w:lang w:val="id-ID"/>
              </w:rPr>
            </w:pPr>
            <w:r w:rsidRPr="00EB0F72">
              <w:rPr>
                <w:rFonts w:cs="Times New Roman"/>
                <w:sz w:val="20"/>
                <w:szCs w:val="24"/>
                <w:lang w:val="id-ID"/>
              </w:rPr>
              <w:t>No</w:t>
            </w:r>
          </w:p>
        </w:tc>
        <w:tc>
          <w:tcPr>
            <w:tcW w:w="1221" w:type="dxa"/>
            <w:vAlign w:val="center"/>
          </w:tcPr>
          <w:p w:rsidR="00557464" w:rsidRPr="00EB0F72" w:rsidRDefault="00557464" w:rsidP="00975951">
            <w:pPr>
              <w:jc w:val="center"/>
              <w:rPr>
                <w:rFonts w:cs="Times New Roman"/>
                <w:sz w:val="20"/>
                <w:szCs w:val="24"/>
                <w:lang w:val="id-ID"/>
              </w:rPr>
            </w:pPr>
            <w:r w:rsidRPr="00EB0F72">
              <w:rPr>
                <w:rFonts w:cs="Times New Roman"/>
                <w:sz w:val="20"/>
                <w:szCs w:val="24"/>
                <w:lang w:val="id-ID"/>
              </w:rPr>
              <w:t>Variabel</w:t>
            </w:r>
          </w:p>
        </w:tc>
        <w:tc>
          <w:tcPr>
            <w:tcW w:w="1985" w:type="dxa"/>
            <w:vAlign w:val="center"/>
          </w:tcPr>
          <w:p w:rsidR="00557464" w:rsidRPr="00EB0F72" w:rsidRDefault="00557464" w:rsidP="00975951">
            <w:pPr>
              <w:ind w:left="-33" w:right="-60"/>
              <w:jc w:val="center"/>
              <w:rPr>
                <w:rFonts w:cs="Times New Roman"/>
                <w:sz w:val="20"/>
                <w:szCs w:val="24"/>
                <w:lang w:val="id-ID"/>
              </w:rPr>
            </w:pPr>
            <w:r w:rsidRPr="00EB0F72">
              <w:rPr>
                <w:rFonts w:cs="Times New Roman"/>
                <w:sz w:val="20"/>
                <w:szCs w:val="24"/>
                <w:lang w:val="id-ID"/>
              </w:rPr>
              <w:t>Definisi Operasional</w:t>
            </w:r>
          </w:p>
        </w:tc>
        <w:tc>
          <w:tcPr>
            <w:tcW w:w="1134" w:type="dxa"/>
            <w:vAlign w:val="center"/>
          </w:tcPr>
          <w:p w:rsidR="00557464" w:rsidRPr="00EB0F72" w:rsidRDefault="00557464" w:rsidP="00975951">
            <w:pPr>
              <w:ind w:left="-80" w:right="-96"/>
              <w:jc w:val="center"/>
              <w:rPr>
                <w:rFonts w:cs="Times New Roman"/>
                <w:sz w:val="20"/>
                <w:szCs w:val="24"/>
              </w:rPr>
            </w:pPr>
            <w:r w:rsidRPr="00EB0F72">
              <w:rPr>
                <w:rFonts w:cs="Times New Roman"/>
                <w:sz w:val="20"/>
                <w:szCs w:val="24"/>
              </w:rPr>
              <w:t>Cara ukur</w:t>
            </w:r>
          </w:p>
        </w:tc>
        <w:tc>
          <w:tcPr>
            <w:tcW w:w="992" w:type="dxa"/>
            <w:vAlign w:val="center"/>
          </w:tcPr>
          <w:p w:rsidR="00557464" w:rsidRPr="00EB0F72" w:rsidRDefault="00557464" w:rsidP="00975951">
            <w:pPr>
              <w:ind w:left="-80" w:right="-66"/>
              <w:jc w:val="center"/>
              <w:rPr>
                <w:rFonts w:cs="Times New Roman"/>
                <w:sz w:val="20"/>
                <w:szCs w:val="24"/>
              </w:rPr>
            </w:pPr>
            <w:r>
              <w:rPr>
                <w:rFonts w:cs="Times New Roman"/>
                <w:sz w:val="20"/>
                <w:szCs w:val="24"/>
              </w:rPr>
              <w:t xml:space="preserve">Alart </w:t>
            </w:r>
            <w:r w:rsidRPr="00EB0F72">
              <w:rPr>
                <w:rFonts w:cs="Times New Roman"/>
                <w:sz w:val="20"/>
                <w:szCs w:val="24"/>
              </w:rPr>
              <w:t>Ukur</w:t>
            </w:r>
          </w:p>
        </w:tc>
        <w:tc>
          <w:tcPr>
            <w:tcW w:w="1560" w:type="dxa"/>
            <w:vAlign w:val="center"/>
          </w:tcPr>
          <w:p w:rsidR="00557464" w:rsidRPr="00EB0F72" w:rsidRDefault="00557464" w:rsidP="00975951">
            <w:pPr>
              <w:ind w:left="-100"/>
              <w:jc w:val="center"/>
              <w:rPr>
                <w:rFonts w:cs="Times New Roman"/>
                <w:sz w:val="20"/>
                <w:szCs w:val="24"/>
                <w:lang w:val="id-ID"/>
              </w:rPr>
            </w:pPr>
            <w:r w:rsidRPr="00EB0F72">
              <w:rPr>
                <w:rFonts w:cs="Times New Roman"/>
                <w:sz w:val="20"/>
                <w:szCs w:val="24"/>
                <w:lang w:val="id-ID"/>
              </w:rPr>
              <w:t>Skor Kategori</w:t>
            </w:r>
          </w:p>
        </w:tc>
        <w:tc>
          <w:tcPr>
            <w:tcW w:w="850" w:type="dxa"/>
            <w:vAlign w:val="center"/>
          </w:tcPr>
          <w:p w:rsidR="00557464" w:rsidRPr="00EB0F72" w:rsidRDefault="00557464" w:rsidP="00975951">
            <w:pPr>
              <w:ind w:left="-66" w:right="-80"/>
              <w:jc w:val="center"/>
              <w:rPr>
                <w:rFonts w:cs="Times New Roman"/>
                <w:sz w:val="20"/>
                <w:szCs w:val="24"/>
                <w:lang w:val="id-ID"/>
              </w:rPr>
            </w:pPr>
            <w:r w:rsidRPr="00EB0F72">
              <w:rPr>
                <w:rFonts w:cs="Times New Roman"/>
                <w:sz w:val="20"/>
                <w:szCs w:val="24"/>
                <w:lang w:val="id-ID"/>
              </w:rPr>
              <w:t>Skala</w:t>
            </w:r>
          </w:p>
        </w:tc>
      </w:tr>
      <w:tr w:rsidR="00557464" w:rsidRPr="003D49BC" w:rsidTr="00975951">
        <w:trPr>
          <w:trHeight w:val="183"/>
        </w:trPr>
        <w:tc>
          <w:tcPr>
            <w:tcW w:w="8222" w:type="dxa"/>
            <w:gridSpan w:val="7"/>
          </w:tcPr>
          <w:p w:rsidR="00557464" w:rsidRPr="003D49BC" w:rsidRDefault="00557464" w:rsidP="00975951">
            <w:pPr>
              <w:ind w:left="-66" w:right="-80"/>
              <w:jc w:val="both"/>
              <w:rPr>
                <w:rFonts w:cs="Times New Roman"/>
                <w:sz w:val="20"/>
                <w:szCs w:val="24"/>
              </w:rPr>
            </w:pPr>
            <w:r>
              <w:rPr>
                <w:rFonts w:cs="Times New Roman"/>
                <w:sz w:val="20"/>
                <w:szCs w:val="24"/>
              </w:rPr>
              <w:t>Variabel dependent</w:t>
            </w:r>
          </w:p>
        </w:tc>
      </w:tr>
      <w:tr w:rsidR="003D234D" w:rsidRPr="003D49BC" w:rsidTr="00975951">
        <w:trPr>
          <w:trHeight w:val="183"/>
        </w:trPr>
        <w:tc>
          <w:tcPr>
            <w:tcW w:w="480" w:type="dxa"/>
          </w:tcPr>
          <w:p w:rsidR="003D234D" w:rsidRPr="002B0F45" w:rsidRDefault="003D234D" w:rsidP="002A6A24">
            <w:pPr>
              <w:spacing w:line="360" w:lineRule="auto"/>
              <w:jc w:val="center"/>
              <w:rPr>
                <w:rFonts w:cs="Times New Roman"/>
                <w:sz w:val="20"/>
                <w:szCs w:val="24"/>
              </w:rPr>
            </w:pPr>
            <w:r>
              <w:rPr>
                <w:rFonts w:cs="Times New Roman"/>
                <w:sz w:val="20"/>
                <w:szCs w:val="24"/>
              </w:rPr>
              <w:t>1</w:t>
            </w:r>
          </w:p>
        </w:tc>
        <w:tc>
          <w:tcPr>
            <w:tcW w:w="1221" w:type="dxa"/>
          </w:tcPr>
          <w:p w:rsidR="003D234D" w:rsidRPr="003D49BC" w:rsidRDefault="003D234D" w:rsidP="00DF799F">
            <w:pPr>
              <w:spacing w:line="360" w:lineRule="auto"/>
              <w:ind w:right="-108"/>
              <w:rPr>
                <w:rFonts w:cs="Times New Roman"/>
                <w:sz w:val="20"/>
                <w:szCs w:val="24"/>
              </w:rPr>
            </w:pPr>
            <w:r>
              <w:rPr>
                <w:rFonts w:cs="Times New Roman"/>
                <w:sz w:val="20"/>
                <w:szCs w:val="24"/>
              </w:rPr>
              <w:t>Umur ibu</w:t>
            </w:r>
          </w:p>
        </w:tc>
        <w:tc>
          <w:tcPr>
            <w:tcW w:w="1985" w:type="dxa"/>
          </w:tcPr>
          <w:p w:rsidR="003D234D" w:rsidRPr="00FF6D4E" w:rsidRDefault="00660C0D" w:rsidP="00FF6D4E">
            <w:pPr>
              <w:pStyle w:val="Default"/>
              <w:spacing w:line="360" w:lineRule="auto"/>
              <w:rPr>
                <w:sz w:val="20"/>
                <w:lang w:val="en-US"/>
              </w:rPr>
            </w:pPr>
            <w:r w:rsidRPr="00FF6D4E">
              <w:rPr>
                <w:rFonts w:eastAsia="TimesNewRomanPSMT"/>
                <w:sz w:val="20"/>
              </w:rPr>
              <w:t xml:space="preserve">Indikator kedewasaan </w:t>
            </w:r>
            <w:r>
              <w:rPr>
                <w:rFonts w:eastAsia="TimesNewRomanPSMT"/>
                <w:sz w:val="20"/>
                <w:lang w:val="en-US"/>
              </w:rPr>
              <w:t xml:space="preserve">ibu </w:t>
            </w:r>
            <w:r w:rsidRPr="00FF6D4E">
              <w:rPr>
                <w:rFonts w:eastAsia="TimesNewRomanPSMT"/>
                <w:sz w:val="20"/>
              </w:rPr>
              <w:t>dalam</w:t>
            </w:r>
            <w:r w:rsidRPr="00FF6D4E">
              <w:rPr>
                <w:rFonts w:eastAsia="TimesNewRomanPSMT"/>
                <w:sz w:val="20"/>
                <w:lang w:val="en-US"/>
              </w:rPr>
              <w:t xml:space="preserve"> </w:t>
            </w:r>
            <w:r w:rsidRPr="00FF6D4E">
              <w:rPr>
                <w:rFonts w:eastAsia="TimesNewRomanPSMT"/>
                <w:sz w:val="20"/>
              </w:rPr>
              <w:t>setiap pengambilan keputusan untuk melakukan</w:t>
            </w:r>
            <w:r w:rsidRPr="00FF6D4E">
              <w:rPr>
                <w:rFonts w:eastAsia="TimesNewRomanPSMT"/>
                <w:sz w:val="20"/>
                <w:lang w:val="en-US"/>
              </w:rPr>
              <w:t xml:space="preserve"> </w:t>
            </w:r>
            <w:r w:rsidRPr="00FF6D4E">
              <w:rPr>
                <w:rFonts w:eastAsia="TimesNewRomanPSMT"/>
                <w:sz w:val="20"/>
              </w:rPr>
              <w:t>sesuatu yang didasari dari pengalamannya</w:t>
            </w:r>
            <w:r>
              <w:rPr>
                <w:rFonts w:eastAsia="TimesNewRomanPSMT"/>
                <w:sz w:val="20"/>
                <w:lang w:val="en-US"/>
              </w:rPr>
              <w:t xml:space="preserve"> dalam menangani dehidrasi pada balita yang  mengalami diare</w:t>
            </w:r>
          </w:p>
        </w:tc>
        <w:tc>
          <w:tcPr>
            <w:tcW w:w="1134" w:type="dxa"/>
          </w:tcPr>
          <w:p w:rsidR="003D234D" w:rsidRPr="00C14A8E" w:rsidRDefault="008A5D66" w:rsidP="00975951">
            <w:pPr>
              <w:rPr>
                <w:bCs/>
                <w:sz w:val="20"/>
              </w:rPr>
            </w:pPr>
            <w:r w:rsidRPr="008A5D66">
              <w:rPr>
                <w:bCs/>
                <w:sz w:val="20"/>
              </w:rPr>
              <w:t>Observasi</w:t>
            </w:r>
          </w:p>
        </w:tc>
        <w:tc>
          <w:tcPr>
            <w:tcW w:w="992" w:type="dxa"/>
          </w:tcPr>
          <w:p w:rsidR="003D234D" w:rsidRPr="00C14A8E" w:rsidRDefault="003D234D" w:rsidP="00975951">
            <w:pPr>
              <w:ind w:right="-108"/>
              <w:rPr>
                <w:rFonts w:eastAsia="Times New Roman" w:cs="Times New Roman"/>
                <w:sz w:val="20"/>
                <w:szCs w:val="33"/>
              </w:rPr>
            </w:pPr>
            <w:r>
              <w:rPr>
                <w:rFonts w:eastAsia="Times New Roman" w:cs="Times New Roman"/>
                <w:sz w:val="20"/>
                <w:szCs w:val="33"/>
              </w:rPr>
              <w:t xml:space="preserve">Kuesioner </w:t>
            </w:r>
          </w:p>
        </w:tc>
        <w:tc>
          <w:tcPr>
            <w:tcW w:w="1560" w:type="dxa"/>
          </w:tcPr>
          <w:p w:rsidR="003D234D" w:rsidRDefault="003D234D" w:rsidP="002A6A24">
            <w:pPr>
              <w:spacing w:line="360" w:lineRule="auto"/>
              <w:ind w:left="317" w:hanging="317"/>
              <w:rPr>
                <w:rFonts w:cs="Times New Roman"/>
                <w:sz w:val="20"/>
                <w:szCs w:val="24"/>
              </w:rPr>
            </w:pPr>
            <w:r>
              <w:rPr>
                <w:rFonts w:cs="Times New Roman"/>
                <w:sz w:val="20"/>
                <w:szCs w:val="24"/>
              </w:rPr>
              <w:t xml:space="preserve">0 = </w:t>
            </w:r>
            <w:r w:rsidR="00D562E4">
              <w:rPr>
                <w:rFonts w:cs="Times New Roman"/>
                <w:sz w:val="20"/>
                <w:szCs w:val="24"/>
                <w:u w:val="single"/>
              </w:rPr>
              <w:t>&lt;</w:t>
            </w:r>
            <w:r>
              <w:rPr>
                <w:rFonts w:cs="Times New Roman"/>
                <w:sz w:val="20"/>
                <w:szCs w:val="24"/>
              </w:rPr>
              <w:t xml:space="preserve"> 38 tahun</w:t>
            </w:r>
          </w:p>
          <w:p w:rsidR="003D234D" w:rsidRPr="003D49BC" w:rsidRDefault="003D234D" w:rsidP="00D562E4">
            <w:pPr>
              <w:spacing w:line="360" w:lineRule="auto"/>
              <w:ind w:left="317" w:hanging="317"/>
              <w:rPr>
                <w:rFonts w:cs="Times New Roman"/>
                <w:sz w:val="20"/>
                <w:szCs w:val="24"/>
              </w:rPr>
            </w:pPr>
            <w:r>
              <w:rPr>
                <w:rFonts w:cs="Times New Roman"/>
                <w:sz w:val="20"/>
                <w:szCs w:val="24"/>
              </w:rPr>
              <w:t xml:space="preserve">1 = </w:t>
            </w:r>
            <w:r w:rsidR="00D562E4">
              <w:rPr>
                <w:rFonts w:cs="Times New Roman"/>
                <w:sz w:val="20"/>
                <w:szCs w:val="24"/>
              </w:rPr>
              <w:t>&gt;</w:t>
            </w:r>
            <w:r>
              <w:rPr>
                <w:rFonts w:cs="Times New Roman"/>
                <w:sz w:val="20"/>
                <w:szCs w:val="24"/>
              </w:rPr>
              <w:t xml:space="preserve"> 38 tahun</w:t>
            </w:r>
          </w:p>
        </w:tc>
        <w:tc>
          <w:tcPr>
            <w:tcW w:w="850" w:type="dxa"/>
          </w:tcPr>
          <w:p w:rsidR="003D234D" w:rsidRPr="003D49BC" w:rsidRDefault="003D234D" w:rsidP="003D234D">
            <w:pPr>
              <w:spacing w:line="360" w:lineRule="auto"/>
              <w:ind w:right="-80"/>
              <w:jc w:val="both"/>
              <w:rPr>
                <w:rFonts w:cs="Times New Roman"/>
                <w:sz w:val="20"/>
                <w:szCs w:val="24"/>
              </w:rPr>
            </w:pPr>
            <w:r>
              <w:rPr>
                <w:rFonts w:cs="Times New Roman"/>
                <w:sz w:val="20"/>
                <w:szCs w:val="24"/>
              </w:rPr>
              <w:t xml:space="preserve">Nominal </w:t>
            </w:r>
          </w:p>
        </w:tc>
      </w:tr>
      <w:tr w:rsidR="00975951" w:rsidRPr="003D49BC" w:rsidTr="00975951">
        <w:trPr>
          <w:trHeight w:val="183"/>
        </w:trPr>
        <w:tc>
          <w:tcPr>
            <w:tcW w:w="480" w:type="dxa"/>
          </w:tcPr>
          <w:p w:rsidR="00975951" w:rsidRDefault="00975951" w:rsidP="002A6A24">
            <w:pPr>
              <w:spacing w:line="360" w:lineRule="auto"/>
              <w:jc w:val="center"/>
              <w:rPr>
                <w:rFonts w:cs="Times New Roman"/>
                <w:sz w:val="20"/>
                <w:szCs w:val="24"/>
              </w:rPr>
            </w:pPr>
            <w:r>
              <w:rPr>
                <w:rFonts w:cs="Times New Roman"/>
                <w:sz w:val="20"/>
                <w:szCs w:val="24"/>
              </w:rPr>
              <w:t>2</w:t>
            </w:r>
          </w:p>
        </w:tc>
        <w:tc>
          <w:tcPr>
            <w:tcW w:w="1221" w:type="dxa"/>
          </w:tcPr>
          <w:p w:rsidR="00975951" w:rsidRPr="003D49BC" w:rsidRDefault="00975951" w:rsidP="00DF799F">
            <w:pPr>
              <w:spacing w:line="360" w:lineRule="auto"/>
              <w:ind w:right="-108"/>
              <w:rPr>
                <w:rFonts w:cs="Times New Roman"/>
                <w:sz w:val="20"/>
                <w:szCs w:val="24"/>
              </w:rPr>
            </w:pPr>
            <w:r>
              <w:rPr>
                <w:rFonts w:cs="Times New Roman"/>
                <w:sz w:val="20"/>
                <w:szCs w:val="24"/>
              </w:rPr>
              <w:t>Pendiikan ibu</w:t>
            </w:r>
          </w:p>
        </w:tc>
        <w:tc>
          <w:tcPr>
            <w:tcW w:w="1985" w:type="dxa"/>
          </w:tcPr>
          <w:p w:rsidR="00975951" w:rsidRPr="00DF799F" w:rsidRDefault="00975951" w:rsidP="00DF799F">
            <w:pPr>
              <w:pStyle w:val="Default"/>
              <w:spacing w:line="360" w:lineRule="auto"/>
              <w:rPr>
                <w:sz w:val="20"/>
                <w:lang w:val="en-US"/>
              </w:rPr>
            </w:pPr>
            <w:r>
              <w:rPr>
                <w:sz w:val="20"/>
                <w:lang w:val="en-US"/>
              </w:rPr>
              <w:t>Proses belajar formal ibu dalam memperoleh pengetahuan melalui lembaga atau instansi terkait</w:t>
            </w:r>
          </w:p>
        </w:tc>
        <w:tc>
          <w:tcPr>
            <w:tcW w:w="1134" w:type="dxa"/>
          </w:tcPr>
          <w:p w:rsidR="00975951" w:rsidRPr="00C14A8E" w:rsidRDefault="00975951" w:rsidP="00975951">
            <w:pPr>
              <w:rPr>
                <w:bCs/>
                <w:sz w:val="20"/>
              </w:rPr>
            </w:pPr>
            <w:r>
              <w:rPr>
                <w:bCs/>
                <w:sz w:val="20"/>
              </w:rPr>
              <w:t>Mengisi Kuesioner</w:t>
            </w:r>
          </w:p>
        </w:tc>
        <w:tc>
          <w:tcPr>
            <w:tcW w:w="992" w:type="dxa"/>
          </w:tcPr>
          <w:p w:rsidR="00975951" w:rsidRPr="00C14A8E" w:rsidRDefault="00975951" w:rsidP="00975951">
            <w:pPr>
              <w:ind w:right="-108"/>
              <w:rPr>
                <w:rFonts w:eastAsia="Times New Roman" w:cs="Times New Roman"/>
                <w:sz w:val="20"/>
                <w:szCs w:val="33"/>
              </w:rPr>
            </w:pPr>
            <w:r>
              <w:rPr>
                <w:rFonts w:eastAsia="Times New Roman" w:cs="Times New Roman"/>
                <w:sz w:val="20"/>
                <w:szCs w:val="33"/>
              </w:rPr>
              <w:t xml:space="preserve">Kuesioner </w:t>
            </w:r>
          </w:p>
        </w:tc>
        <w:tc>
          <w:tcPr>
            <w:tcW w:w="1560" w:type="dxa"/>
          </w:tcPr>
          <w:p w:rsidR="00975951" w:rsidRDefault="00975951" w:rsidP="00975951">
            <w:pPr>
              <w:spacing w:line="360" w:lineRule="auto"/>
              <w:ind w:left="317" w:hanging="317"/>
              <w:rPr>
                <w:rFonts w:cs="Times New Roman"/>
                <w:sz w:val="20"/>
                <w:szCs w:val="24"/>
              </w:rPr>
            </w:pPr>
            <w:r>
              <w:rPr>
                <w:rFonts w:cs="Times New Roman"/>
                <w:sz w:val="20"/>
                <w:szCs w:val="24"/>
              </w:rPr>
              <w:t xml:space="preserve">0 = </w:t>
            </w:r>
            <w:r w:rsidR="00D565A7">
              <w:rPr>
                <w:rFonts w:cs="Times New Roman"/>
                <w:sz w:val="20"/>
                <w:szCs w:val="24"/>
              </w:rPr>
              <w:t xml:space="preserve">Tinggi jika pendidikan ibu </w:t>
            </w:r>
            <w:r w:rsidR="00D565A7" w:rsidRPr="00D565A7">
              <w:rPr>
                <w:rFonts w:cs="Times New Roman"/>
                <w:sz w:val="20"/>
                <w:szCs w:val="24"/>
                <w:u w:val="single"/>
              </w:rPr>
              <w:t>&gt;</w:t>
            </w:r>
            <w:r>
              <w:rPr>
                <w:rFonts w:cs="Times New Roman"/>
                <w:sz w:val="20"/>
                <w:szCs w:val="24"/>
              </w:rPr>
              <w:t xml:space="preserve"> 9 tahun</w:t>
            </w:r>
          </w:p>
          <w:p w:rsidR="00975951" w:rsidRPr="003D49BC" w:rsidRDefault="00975951" w:rsidP="00D565A7">
            <w:pPr>
              <w:spacing w:line="360" w:lineRule="auto"/>
              <w:ind w:left="317" w:hanging="317"/>
              <w:rPr>
                <w:rFonts w:cs="Times New Roman"/>
                <w:sz w:val="20"/>
                <w:szCs w:val="24"/>
              </w:rPr>
            </w:pPr>
            <w:r>
              <w:rPr>
                <w:rFonts w:cs="Times New Roman"/>
                <w:sz w:val="20"/>
                <w:szCs w:val="24"/>
              </w:rPr>
              <w:t xml:space="preserve">1 = </w:t>
            </w:r>
            <w:r w:rsidR="00D565A7">
              <w:rPr>
                <w:rFonts w:cs="Times New Roman"/>
                <w:sz w:val="20"/>
                <w:szCs w:val="24"/>
              </w:rPr>
              <w:t>Rendah jika pendidikan ibu &lt;</w:t>
            </w:r>
            <w:r>
              <w:rPr>
                <w:rFonts w:cs="Times New Roman"/>
                <w:sz w:val="20"/>
                <w:szCs w:val="24"/>
              </w:rPr>
              <w:t xml:space="preserve"> 9 tahun</w:t>
            </w:r>
          </w:p>
        </w:tc>
        <w:tc>
          <w:tcPr>
            <w:tcW w:w="850" w:type="dxa"/>
          </w:tcPr>
          <w:p w:rsidR="00975951" w:rsidRPr="003D49BC" w:rsidRDefault="00975951" w:rsidP="00975951">
            <w:pPr>
              <w:spacing w:line="360" w:lineRule="auto"/>
              <w:ind w:right="-80"/>
              <w:jc w:val="both"/>
              <w:rPr>
                <w:rFonts w:cs="Times New Roman"/>
                <w:sz w:val="20"/>
                <w:szCs w:val="24"/>
              </w:rPr>
            </w:pPr>
            <w:r>
              <w:rPr>
                <w:rFonts w:cs="Times New Roman"/>
                <w:sz w:val="20"/>
                <w:szCs w:val="24"/>
              </w:rPr>
              <w:t xml:space="preserve">Nominal </w:t>
            </w:r>
          </w:p>
        </w:tc>
      </w:tr>
      <w:tr w:rsidR="00F0656B" w:rsidRPr="003D49BC" w:rsidTr="00975951">
        <w:trPr>
          <w:trHeight w:val="183"/>
        </w:trPr>
        <w:tc>
          <w:tcPr>
            <w:tcW w:w="480" w:type="dxa"/>
          </w:tcPr>
          <w:p w:rsidR="00F0656B" w:rsidRDefault="00F0656B" w:rsidP="002A6A24">
            <w:pPr>
              <w:spacing w:line="360" w:lineRule="auto"/>
              <w:jc w:val="center"/>
              <w:rPr>
                <w:rFonts w:cs="Times New Roman"/>
                <w:sz w:val="20"/>
                <w:szCs w:val="24"/>
              </w:rPr>
            </w:pPr>
            <w:r>
              <w:rPr>
                <w:rFonts w:cs="Times New Roman"/>
                <w:sz w:val="20"/>
                <w:szCs w:val="24"/>
              </w:rPr>
              <w:t>3</w:t>
            </w:r>
          </w:p>
        </w:tc>
        <w:tc>
          <w:tcPr>
            <w:tcW w:w="1221" w:type="dxa"/>
          </w:tcPr>
          <w:p w:rsidR="00F0656B" w:rsidRPr="003D49BC" w:rsidRDefault="00F0656B" w:rsidP="00975951">
            <w:pPr>
              <w:spacing w:line="360" w:lineRule="auto"/>
              <w:ind w:right="-108"/>
              <w:rPr>
                <w:rFonts w:cs="Times New Roman"/>
                <w:sz w:val="20"/>
                <w:szCs w:val="24"/>
              </w:rPr>
            </w:pPr>
            <w:r>
              <w:rPr>
                <w:rFonts w:cs="Times New Roman"/>
                <w:sz w:val="20"/>
                <w:szCs w:val="24"/>
              </w:rPr>
              <w:t>Pengetahuan ibu</w:t>
            </w:r>
          </w:p>
        </w:tc>
        <w:tc>
          <w:tcPr>
            <w:tcW w:w="1985" w:type="dxa"/>
          </w:tcPr>
          <w:p w:rsidR="00F0656B" w:rsidRPr="00DF799F" w:rsidRDefault="00F0656B" w:rsidP="00975951">
            <w:pPr>
              <w:pStyle w:val="Default"/>
              <w:spacing w:line="360" w:lineRule="auto"/>
              <w:rPr>
                <w:sz w:val="20"/>
                <w:lang w:val="en-US"/>
              </w:rPr>
            </w:pPr>
            <w:r w:rsidRPr="00DF799F">
              <w:rPr>
                <w:sz w:val="20"/>
                <w:szCs w:val="22"/>
              </w:rPr>
              <w:t>Kemamp</w:t>
            </w:r>
            <w:r>
              <w:rPr>
                <w:sz w:val="20"/>
                <w:szCs w:val="22"/>
              </w:rPr>
              <w:t>uan ibu untuk menjawab penyebab</w:t>
            </w:r>
            <w:r>
              <w:rPr>
                <w:sz w:val="20"/>
                <w:szCs w:val="22"/>
                <w:lang w:val="en-US"/>
              </w:rPr>
              <w:t xml:space="preserve">, tanda gejala, </w:t>
            </w:r>
            <w:r w:rsidRPr="00DF799F">
              <w:rPr>
                <w:sz w:val="20"/>
                <w:szCs w:val="22"/>
              </w:rPr>
              <w:t xml:space="preserve">muntah dan bagaimana cara penanganannya </w:t>
            </w:r>
            <w:r>
              <w:rPr>
                <w:sz w:val="20"/>
                <w:szCs w:val="22"/>
                <w:lang w:val="en-US"/>
              </w:rPr>
              <w:t xml:space="preserve"> balita yang mengalami dehidrasi</w:t>
            </w:r>
          </w:p>
        </w:tc>
        <w:tc>
          <w:tcPr>
            <w:tcW w:w="1134" w:type="dxa"/>
          </w:tcPr>
          <w:p w:rsidR="00F0656B" w:rsidRPr="00C14A8E" w:rsidRDefault="00F0656B" w:rsidP="00610E2F">
            <w:pPr>
              <w:rPr>
                <w:bCs/>
                <w:sz w:val="20"/>
              </w:rPr>
            </w:pPr>
            <w:r>
              <w:rPr>
                <w:bCs/>
                <w:sz w:val="20"/>
              </w:rPr>
              <w:t>Mengisi Kuesioner</w:t>
            </w:r>
          </w:p>
        </w:tc>
        <w:tc>
          <w:tcPr>
            <w:tcW w:w="992" w:type="dxa"/>
          </w:tcPr>
          <w:p w:rsidR="00F0656B" w:rsidRPr="00C14A8E" w:rsidRDefault="00F0656B" w:rsidP="00610E2F">
            <w:pPr>
              <w:ind w:right="-108"/>
              <w:rPr>
                <w:rFonts w:eastAsia="Times New Roman" w:cs="Times New Roman"/>
                <w:sz w:val="20"/>
                <w:szCs w:val="33"/>
              </w:rPr>
            </w:pPr>
            <w:r>
              <w:rPr>
                <w:rFonts w:eastAsia="Times New Roman" w:cs="Times New Roman"/>
                <w:sz w:val="20"/>
                <w:szCs w:val="33"/>
              </w:rPr>
              <w:t xml:space="preserve">Kuesioner </w:t>
            </w:r>
          </w:p>
        </w:tc>
        <w:tc>
          <w:tcPr>
            <w:tcW w:w="1560" w:type="dxa"/>
          </w:tcPr>
          <w:p w:rsidR="00F0656B" w:rsidRPr="00F0656B" w:rsidRDefault="00F0656B" w:rsidP="00490DC7">
            <w:pPr>
              <w:pStyle w:val="Default"/>
              <w:spacing w:line="360" w:lineRule="auto"/>
              <w:ind w:left="317" w:hanging="317"/>
              <w:rPr>
                <w:sz w:val="20"/>
                <w:szCs w:val="22"/>
              </w:rPr>
            </w:pPr>
            <w:r>
              <w:rPr>
                <w:sz w:val="20"/>
                <w:szCs w:val="22"/>
                <w:lang w:val="en-US"/>
              </w:rPr>
              <w:t xml:space="preserve">0 : </w:t>
            </w:r>
            <w:r w:rsidR="00490DC7">
              <w:rPr>
                <w:sz w:val="20"/>
                <w:szCs w:val="22"/>
                <w:lang w:val="en-US"/>
              </w:rPr>
              <w:tab/>
            </w:r>
            <w:r w:rsidRPr="00F0656B">
              <w:rPr>
                <w:sz w:val="20"/>
                <w:szCs w:val="22"/>
              </w:rPr>
              <w:t xml:space="preserve">Baik : jika jawaban 76-100% </w:t>
            </w:r>
          </w:p>
          <w:p w:rsidR="00F0656B" w:rsidRPr="00F0656B" w:rsidRDefault="00F0656B" w:rsidP="00490DC7">
            <w:pPr>
              <w:pStyle w:val="Default"/>
              <w:spacing w:line="360" w:lineRule="auto"/>
              <w:ind w:left="317" w:hanging="317"/>
              <w:rPr>
                <w:sz w:val="20"/>
                <w:szCs w:val="22"/>
              </w:rPr>
            </w:pPr>
            <w:r>
              <w:rPr>
                <w:sz w:val="20"/>
                <w:szCs w:val="22"/>
                <w:lang w:val="en-US"/>
              </w:rPr>
              <w:t xml:space="preserve">1 </w:t>
            </w:r>
            <w:r w:rsidR="00490DC7">
              <w:rPr>
                <w:sz w:val="20"/>
                <w:szCs w:val="22"/>
                <w:lang w:val="en-US"/>
              </w:rPr>
              <w:t>=</w:t>
            </w:r>
            <w:r>
              <w:rPr>
                <w:sz w:val="20"/>
                <w:szCs w:val="22"/>
                <w:lang w:val="en-US"/>
              </w:rPr>
              <w:t xml:space="preserve"> </w:t>
            </w:r>
            <w:r w:rsidR="00490DC7">
              <w:rPr>
                <w:sz w:val="20"/>
                <w:szCs w:val="22"/>
                <w:lang w:val="en-US"/>
              </w:rPr>
              <w:tab/>
            </w:r>
            <w:r w:rsidR="00490DC7" w:rsidRPr="00F0656B">
              <w:rPr>
                <w:sz w:val="20"/>
                <w:szCs w:val="22"/>
              </w:rPr>
              <w:t xml:space="preserve">Cukup </w:t>
            </w:r>
            <w:r w:rsidRPr="00F0656B">
              <w:rPr>
                <w:sz w:val="20"/>
                <w:szCs w:val="22"/>
              </w:rPr>
              <w:t xml:space="preserve">: jika jawaban </w:t>
            </w:r>
            <w:r>
              <w:rPr>
                <w:sz w:val="20"/>
                <w:szCs w:val="22"/>
                <w:lang w:val="en-US"/>
              </w:rPr>
              <w:t>6</w:t>
            </w:r>
            <w:r w:rsidR="00490DC7">
              <w:rPr>
                <w:sz w:val="20"/>
                <w:szCs w:val="22"/>
                <w:lang w:val="en-US"/>
              </w:rPr>
              <w:t>0</w:t>
            </w:r>
            <w:r w:rsidRPr="00F0656B">
              <w:rPr>
                <w:sz w:val="20"/>
                <w:szCs w:val="22"/>
              </w:rPr>
              <w:t xml:space="preserve">-75% </w:t>
            </w:r>
          </w:p>
          <w:p w:rsidR="00F0656B" w:rsidRPr="003D49BC" w:rsidRDefault="00F0656B" w:rsidP="00490DC7">
            <w:pPr>
              <w:spacing w:line="360" w:lineRule="auto"/>
              <w:ind w:left="317" w:hanging="317"/>
              <w:rPr>
                <w:rFonts w:cs="Times New Roman"/>
                <w:sz w:val="20"/>
                <w:szCs w:val="24"/>
              </w:rPr>
            </w:pPr>
            <w:r>
              <w:rPr>
                <w:sz w:val="20"/>
              </w:rPr>
              <w:t xml:space="preserve">2 </w:t>
            </w:r>
            <w:r w:rsidR="00490DC7">
              <w:rPr>
                <w:sz w:val="20"/>
              </w:rPr>
              <w:t>=</w:t>
            </w:r>
            <w:r>
              <w:rPr>
                <w:sz w:val="20"/>
              </w:rPr>
              <w:t xml:space="preserve"> </w:t>
            </w:r>
            <w:r w:rsidR="00490DC7">
              <w:rPr>
                <w:sz w:val="20"/>
              </w:rPr>
              <w:tab/>
            </w:r>
            <w:r w:rsidRPr="00F0656B">
              <w:rPr>
                <w:sz w:val="20"/>
              </w:rPr>
              <w:t>Kurang : jika jawaban &lt;</w:t>
            </w:r>
            <w:r>
              <w:rPr>
                <w:sz w:val="20"/>
              </w:rPr>
              <w:t xml:space="preserve"> 6</w:t>
            </w:r>
            <w:r w:rsidR="00490DC7">
              <w:rPr>
                <w:sz w:val="20"/>
              </w:rPr>
              <w:t>0</w:t>
            </w:r>
            <w:r w:rsidRPr="00F0656B">
              <w:rPr>
                <w:sz w:val="20"/>
              </w:rPr>
              <w:t xml:space="preserve">% </w:t>
            </w:r>
          </w:p>
        </w:tc>
        <w:tc>
          <w:tcPr>
            <w:tcW w:w="850" w:type="dxa"/>
          </w:tcPr>
          <w:p w:rsidR="00F0656B" w:rsidRPr="003D49BC" w:rsidRDefault="00F0656B" w:rsidP="00975951">
            <w:pPr>
              <w:spacing w:line="360" w:lineRule="auto"/>
              <w:ind w:left="-66" w:right="-80"/>
              <w:jc w:val="both"/>
              <w:rPr>
                <w:rFonts w:cs="Times New Roman"/>
                <w:sz w:val="20"/>
                <w:szCs w:val="24"/>
              </w:rPr>
            </w:pPr>
            <w:r>
              <w:rPr>
                <w:rFonts w:cs="Times New Roman"/>
                <w:sz w:val="20"/>
                <w:szCs w:val="24"/>
              </w:rPr>
              <w:t xml:space="preserve">Ordinal </w:t>
            </w:r>
          </w:p>
        </w:tc>
      </w:tr>
      <w:tr w:rsidR="00F0656B" w:rsidRPr="003D49BC" w:rsidTr="00975951">
        <w:trPr>
          <w:trHeight w:val="183"/>
        </w:trPr>
        <w:tc>
          <w:tcPr>
            <w:tcW w:w="8222" w:type="dxa"/>
            <w:gridSpan w:val="7"/>
          </w:tcPr>
          <w:p w:rsidR="00F0656B" w:rsidRPr="003D49BC" w:rsidRDefault="00F0656B" w:rsidP="00975951">
            <w:pPr>
              <w:ind w:left="-66" w:right="-80"/>
              <w:jc w:val="both"/>
              <w:rPr>
                <w:rFonts w:cs="Times New Roman"/>
                <w:sz w:val="20"/>
                <w:szCs w:val="24"/>
              </w:rPr>
            </w:pPr>
            <w:r>
              <w:rPr>
                <w:rFonts w:cs="Times New Roman"/>
                <w:sz w:val="20"/>
                <w:szCs w:val="24"/>
              </w:rPr>
              <w:t>Variebel independent</w:t>
            </w:r>
          </w:p>
        </w:tc>
      </w:tr>
      <w:tr w:rsidR="00F0656B" w:rsidRPr="003D49BC" w:rsidTr="00975951">
        <w:trPr>
          <w:trHeight w:val="183"/>
        </w:trPr>
        <w:tc>
          <w:tcPr>
            <w:tcW w:w="480" w:type="dxa"/>
          </w:tcPr>
          <w:p w:rsidR="00F0656B" w:rsidRPr="00E86711" w:rsidRDefault="00F0656B" w:rsidP="002A6A24">
            <w:pPr>
              <w:spacing w:line="360" w:lineRule="auto"/>
              <w:jc w:val="center"/>
              <w:rPr>
                <w:rFonts w:cs="Times New Roman"/>
                <w:sz w:val="20"/>
                <w:szCs w:val="24"/>
              </w:rPr>
            </w:pPr>
            <w:r>
              <w:rPr>
                <w:rFonts w:cs="Times New Roman"/>
                <w:sz w:val="20"/>
                <w:szCs w:val="24"/>
              </w:rPr>
              <w:t>4</w:t>
            </w:r>
          </w:p>
        </w:tc>
        <w:tc>
          <w:tcPr>
            <w:tcW w:w="1221" w:type="dxa"/>
          </w:tcPr>
          <w:p w:rsidR="00F0656B" w:rsidRPr="003D49BC" w:rsidRDefault="00490DC7" w:rsidP="002A6A24">
            <w:pPr>
              <w:spacing w:line="360" w:lineRule="auto"/>
              <w:rPr>
                <w:rFonts w:cs="Times New Roman"/>
                <w:sz w:val="20"/>
                <w:szCs w:val="24"/>
              </w:rPr>
            </w:pPr>
            <w:r>
              <w:rPr>
                <w:rFonts w:cs="Times New Roman"/>
                <w:sz w:val="20"/>
                <w:szCs w:val="24"/>
              </w:rPr>
              <w:t>Dehidrasi</w:t>
            </w:r>
          </w:p>
        </w:tc>
        <w:tc>
          <w:tcPr>
            <w:tcW w:w="1985" w:type="dxa"/>
          </w:tcPr>
          <w:p w:rsidR="00F0656B" w:rsidRPr="00593A34" w:rsidRDefault="00593A34" w:rsidP="00593A34">
            <w:pPr>
              <w:spacing w:line="360" w:lineRule="auto"/>
              <w:rPr>
                <w:iCs/>
                <w:sz w:val="20"/>
              </w:rPr>
            </w:pPr>
            <w:r w:rsidRPr="00593A34">
              <w:rPr>
                <w:sz w:val="20"/>
              </w:rPr>
              <w:t xml:space="preserve">Berkurangnya cairan tubuh total </w:t>
            </w:r>
            <w:r w:rsidRPr="00593A34">
              <w:rPr>
                <w:rStyle w:val="apple-style-span"/>
                <w:sz w:val="20"/>
              </w:rPr>
              <w:t>yang bisa disebabkan oleh penyakit diare</w:t>
            </w:r>
          </w:p>
        </w:tc>
        <w:tc>
          <w:tcPr>
            <w:tcW w:w="1134" w:type="dxa"/>
          </w:tcPr>
          <w:p w:rsidR="00F0656B" w:rsidRPr="00C14A8E" w:rsidRDefault="002314DF" w:rsidP="00610E2F">
            <w:pPr>
              <w:rPr>
                <w:bCs/>
                <w:sz w:val="20"/>
              </w:rPr>
            </w:pPr>
            <w:r>
              <w:rPr>
                <w:bCs/>
                <w:sz w:val="20"/>
              </w:rPr>
              <w:t>Obserasi</w:t>
            </w:r>
          </w:p>
        </w:tc>
        <w:tc>
          <w:tcPr>
            <w:tcW w:w="992" w:type="dxa"/>
          </w:tcPr>
          <w:p w:rsidR="00F0656B" w:rsidRPr="00C14A8E" w:rsidRDefault="002314DF" w:rsidP="00610E2F">
            <w:pPr>
              <w:ind w:right="-108"/>
              <w:rPr>
                <w:rFonts w:eastAsia="Times New Roman" w:cs="Times New Roman"/>
                <w:sz w:val="20"/>
                <w:szCs w:val="33"/>
              </w:rPr>
            </w:pPr>
            <w:r>
              <w:rPr>
                <w:rFonts w:eastAsia="Times New Roman" w:cs="Times New Roman"/>
                <w:sz w:val="20"/>
                <w:szCs w:val="33"/>
              </w:rPr>
              <w:t>Lembar observasi</w:t>
            </w:r>
          </w:p>
        </w:tc>
        <w:tc>
          <w:tcPr>
            <w:tcW w:w="1560" w:type="dxa"/>
          </w:tcPr>
          <w:p w:rsidR="002314DF" w:rsidRPr="0089793B" w:rsidRDefault="002314DF" w:rsidP="002314DF">
            <w:pPr>
              <w:spacing w:line="360" w:lineRule="auto"/>
              <w:ind w:left="317" w:hanging="317"/>
              <w:rPr>
                <w:rFonts w:cs="Times New Roman"/>
                <w:sz w:val="20"/>
                <w:szCs w:val="24"/>
              </w:rPr>
            </w:pPr>
            <w:r>
              <w:rPr>
                <w:rFonts w:cs="Times New Roman"/>
                <w:sz w:val="20"/>
                <w:szCs w:val="24"/>
              </w:rPr>
              <w:t xml:space="preserve">0 : </w:t>
            </w:r>
            <w:r>
              <w:rPr>
                <w:rFonts w:cs="Times New Roman"/>
                <w:sz w:val="20"/>
                <w:szCs w:val="24"/>
              </w:rPr>
              <w:tab/>
            </w:r>
            <w:r>
              <w:rPr>
                <w:rFonts w:eastAsia="Times New Roman" w:cs="Times New Roman"/>
                <w:bCs/>
                <w:sz w:val="20"/>
                <w:szCs w:val="24"/>
                <w:lang w:eastAsia="id-ID"/>
              </w:rPr>
              <w:t xml:space="preserve">Ringan </w:t>
            </w:r>
          </w:p>
          <w:p w:rsidR="002314DF" w:rsidRDefault="002314DF" w:rsidP="002314DF">
            <w:pPr>
              <w:spacing w:line="360" w:lineRule="auto"/>
              <w:ind w:left="317" w:hanging="317"/>
              <w:rPr>
                <w:rFonts w:eastAsia="Times New Roman" w:cs="Times New Roman"/>
                <w:bCs/>
                <w:sz w:val="20"/>
                <w:szCs w:val="24"/>
                <w:lang w:eastAsia="id-ID"/>
              </w:rPr>
            </w:pPr>
            <w:r>
              <w:rPr>
                <w:rFonts w:cs="Times New Roman"/>
                <w:sz w:val="20"/>
                <w:szCs w:val="24"/>
              </w:rPr>
              <w:t xml:space="preserve">1 : </w:t>
            </w:r>
            <w:r>
              <w:rPr>
                <w:rFonts w:cs="Times New Roman"/>
                <w:sz w:val="20"/>
                <w:szCs w:val="24"/>
              </w:rPr>
              <w:tab/>
            </w:r>
            <w:r w:rsidRPr="0089793B">
              <w:rPr>
                <w:rFonts w:eastAsia="Times New Roman" w:cs="Times New Roman"/>
                <w:bCs/>
                <w:sz w:val="20"/>
                <w:szCs w:val="24"/>
                <w:lang w:eastAsia="id-ID"/>
              </w:rPr>
              <w:t xml:space="preserve">Sedang </w:t>
            </w:r>
          </w:p>
          <w:p w:rsidR="00F0656B" w:rsidRPr="003D49BC" w:rsidRDefault="002314DF" w:rsidP="002314DF">
            <w:pPr>
              <w:spacing w:line="360" w:lineRule="auto"/>
              <w:ind w:left="317" w:hanging="317"/>
              <w:rPr>
                <w:rFonts w:cs="Times New Roman"/>
                <w:sz w:val="20"/>
                <w:szCs w:val="24"/>
              </w:rPr>
            </w:pPr>
            <w:r>
              <w:rPr>
                <w:rFonts w:eastAsia="Times New Roman" w:cs="Times New Roman"/>
                <w:bCs/>
                <w:sz w:val="20"/>
                <w:szCs w:val="24"/>
                <w:lang w:eastAsia="id-ID"/>
              </w:rPr>
              <w:t>2 :</w:t>
            </w:r>
            <w:r>
              <w:rPr>
                <w:rFonts w:eastAsia="Times New Roman" w:cs="Times New Roman"/>
                <w:bCs/>
                <w:sz w:val="20"/>
                <w:szCs w:val="24"/>
                <w:lang w:eastAsia="id-ID"/>
              </w:rPr>
              <w:tab/>
            </w:r>
            <w:r w:rsidRPr="0089793B">
              <w:rPr>
                <w:rFonts w:eastAsia="Times New Roman" w:cs="Times New Roman"/>
                <w:bCs/>
                <w:sz w:val="20"/>
                <w:szCs w:val="24"/>
                <w:lang w:eastAsia="id-ID"/>
              </w:rPr>
              <w:t>Berat</w:t>
            </w:r>
          </w:p>
        </w:tc>
        <w:tc>
          <w:tcPr>
            <w:tcW w:w="850" w:type="dxa"/>
          </w:tcPr>
          <w:p w:rsidR="00F0656B" w:rsidRPr="003D49BC" w:rsidRDefault="002314DF" w:rsidP="00610E2F">
            <w:pPr>
              <w:spacing w:line="360" w:lineRule="auto"/>
              <w:ind w:left="-66" w:right="-80"/>
              <w:jc w:val="both"/>
              <w:rPr>
                <w:rFonts w:cs="Times New Roman"/>
                <w:sz w:val="20"/>
                <w:szCs w:val="24"/>
              </w:rPr>
            </w:pPr>
            <w:r>
              <w:rPr>
                <w:rFonts w:cs="Times New Roman"/>
                <w:sz w:val="20"/>
                <w:szCs w:val="24"/>
              </w:rPr>
              <w:t xml:space="preserve">Ordinal </w:t>
            </w:r>
          </w:p>
        </w:tc>
      </w:tr>
    </w:tbl>
    <w:p w:rsidR="00557464" w:rsidRPr="00D86ACE" w:rsidRDefault="00557464" w:rsidP="00557464">
      <w:pPr>
        <w:pStyle w:val="ListParagraph"/>
        <w:numPr>
          <w:ilvl w:val="0"/>
          <w:numId w:val="1"/>
        </w:numPr>
        <w:spacing w:line="480" w:lineRule="auto"/>
        <w:ind w:left="360"/>
        <w:jc w:val="both"/>
        <w:rPr>
          <w:b/>
        </w:rPr>
      </w:pPr>
      <w:r w:rsidRPr="00D86ACE">
        <w:rPr>
          <w:b/>
        </w:rPr>
        <w:lastRenderedPageBreak/>
        <w:t>Metode Pengumpul Data</w:t>
      </w:r>
    </w:p>
    <w:p w:rsidR="00557464" w:rsidRDefault="00E37FDA" w:rsidP="00EA2D80">
      <w:pPr>
        <w:pStyle w:val="ListParagraph"/>
        <w:spacing w:line="480" w:lineRule="auto"/>
        <w:ind w:left="360" w:firstLine="491"/>
        <w:jc w:val="both"/>
        <w:rPr>
          <w:rFonts w:eastAsia="Times New Roman" w:cs="Times New Roman"/>
          <w:bCs/>
          <w:szCs w:val="24"/>
          <w:lang w:eastAsia="id-ID"/>
        </w:rPr>
      </w:pPr>
      <w:r w:rsidRPr="001C6C64">
        <w:rPr>
          <w:rFonts w:cs="Times New Roman"/>
          <w:szCs w:val="24"/>
        </w:rPr>
        <w:t xml:space="preserve">Pada  penelitian ini data peneliti menggunakan data primer karena data yang didapat langsung dari responden dengan metode wawancara. Pengukuran </w:t>
      </w:r>
      <w:r>
        <w:rPr>
          <w:rFonts w:cs="Times New Roman"/>
          <w:szCs w:val="24"/>
        </w:rPr>
        <w:t xml:space="preserve">pengetahuan keluarga </w:t>
      </w:r>
      <w:r w:rsidRPr="001C6C64">
        <w:rPr>
          <w:rFonts w:cs="Times New Roman"/>
          <w:szCs w:val="24"/>
        </w:rPr>
        <w:t>dilakukan dengan teknik wawancara dan melakukan observasi langsung terhadap responden</w:t>
      </w:r>
      <w:r>
        <w:rPr>
          <w:rFonts w:cs="Times New Roman"/>
          <w:szCs w:val="24"/>
        </w:rPr>
        <w:t>.</w:t>
      </w:r>
      <w:r w:rsidR="00557464" w:rsidRPr="00FF0E67">
        <w:rPr>
          <w:rFonts w:cs="Times New Roman"/>
          <w:szCs w:val="24"/>
        </w:rPr>
        <w:t xml:space="preserve">Berdasarkan penelitian tersebut penelitian menggunakan pengukuran variabel penelitian dengan memberi nilai sesuai dengan kategori pada masing-masing variabel. Adapun pengukuran </w:t>
      </w:r>
      <w:r w:rsidR="004E3BB8">
        <w:rPr>
          <w:rFonts w:cs="Times New Roman"/>
          <w:szCs w:val="24"/>
        </w:rPr>
        <w:t xml:space="preserve">umur </w:t>
      </w:r>
      <w:r w:rsidR="00557464" w:rsidRPr="00FF0E67">
        <w:rPr>
          <w:rFonts w:cs="Times New Roman"/>
          <w:szCs w:val="24"/>
        </w:rPr>
        <w:t xml:space="preserve">ibu </w:t>
      </w:r>
      <w:r w:rsidR="00557464" w:rsidRPr="00FF0E67">
        <w:rPr>
          <w:rFonts w:cs="Times New Roman"/>
          <w:szCs w:val="24"/>
          <w:lang w:val="id-ID"/>
        </w:rPr>
        <w:t xml:space="preserve">dengan menggunakan </w:t>
      </w:r>
      <w:r w:rsidR="00557464" w:rsidRPr="00FF0E67">
        <w:rPr>
          <w:rFonts w:cs="Times New Roman"/>
          <w:szCs w:val="24"/>
        </w:rPr>
        <w:t xml:space="preserve">lembar </w:t>
      </w:r>
      <w:r w:rsidR="004E3BB8">
        <w:rPr>
          <w:rFonts w:cs="Times New Roman"/>
          <w:szCs w:val="24"/>
        </w:rPr>
        <w:t>kuesioner</w:t>
      </w:r>
      <w:r w:rsidR="00557464" w:rsidRPr="00FF0E67">
        <w:rPr>
          <w:rFonts w:cs="Times New Roman"/>
          <w:szCs w:val="24"/>
        </w:rPr>
        <w:t xml:space="preserve">, kriteria </w:t>
      </w:r>
      <w:r w:rsidR="004E3BB8" w:rsidRPr="004E3BB8">
        <w:rPr>
          <w:rFonts w:cs="Times New Roman"/>
          <w:szCs w:val="24"/>
        </w:rPr>
        <w:t>0 = &lt; 38 tahun</w:t>
      </w:r>
      <w:r w:rsidR="004E3BB8">
        <w:rPr>
          <w:rFonts w:cs="Times New Roman"/>
          <w:szCs w:val="24"/>
        </w:rPr>
        <w:t xml:space="preserve"> dan kriteria </w:t>
      </w:r>
      <w:r w:rsidR="004E3BB8" w:rsidRPr="004E3BB8">
        <w:rPr>
          <w:rFonts w:cs="Times New Roman"/>
          <w:szCs w:val="24"/>
        </w:rPr>
        <w:t>1 = &gt; 38 tahun</w:t>
      </w:r>
      <w:r w:rsidR="004E3BB8">
        <w:rPr>
          <w:rFonts w:cs="Times New Roman"/>
          <w:szCs w:val="24"/>
        </w:rPr>
        <w:t>, pendidikan ibu</w:t>
      </w:r>
      <w:r w:rsidR="0071067B">
        <w:rPr>
          <w:rFonts w:cs="Times New Roman"/>
          <w:szCs w:val="24"/>
        </w:rPr>
        <w:t xml:space="preserve"> kriteria </w:t>
      </w:r>
      <w:r w:rsidR="0071067B" w:rsidRPr="0071067B">
        <w:rPr>
          <w:rFonts w:cs="Times New Roman"/>
          <w:szCs w:val="24"/>
        </w:rPr>
        <w:t>0 = &lt; 9 tahun</w:t>
      </w:r>
      <w:r w:rsidR="0071067B">
        <w:rPr>
          <w:rFonts w:cs="Times New Roman"/>
          <w:szCs w:val="24"/>
        </w:rPr>
        <w:t xml:space="preserve"> dan kriteria </w:t>
      </w:r>
      <w:r w:rsidR="0071067B" w:rsidRPr="0071067B">
        <w:rPr>
          <w:rFonts w:cs="Times New Roman"/>
          <w:szCs w:val="24"/>
        </w:rPr>
        <w:t>1 = &gt; 9 tahun</w:t>
      </w:r>
      <w:r w:rsidR="0071067B">
        <w:rPr>
          <w:rFonts w:cs="Times New Roman"/>
          <w:szCs w:val="24"/>
        </w:rPr>
        <w:t xml:space="preserve">, pengetahuan ibu kriteria </w:t>
      </w:r>
      <w:r w:rsidR="0071067B">
        <w:t xml:space="preserve">0 : Baik : jika jawaban 76-100%, kriteria </w:t>
      </w:r>
      <w:r w:rsidR="0071067B" w:rsidRPr="0071067B">
        <w:t xml:space="preserve">1 = Cukup : jika jawaban 60-75% </w:t>
      </w:r>
      <w:r w:rsidR="0071067B">
        <w:t xml:space="preserve"> dan kriteria </w:t>
      </w:r>
      <w:r w:rsidR="0071067B" w:rsidRPr="0071067B">
        <w:t>2 =</w:t>
      </w:r>
      <w:r w:rsidR="0071067B">
        <w:t xml:space="preserve"> </w:t>
      </w:r>
      <w:r w:rsidR="0071067B" w:rsidRPr="0071067B">
        <w:t>Kurang : jika jawaban &lt; 60%</w:t>
      </w:r>
      <w:r w:rsidR="0071067B">
        <w:t xml:space="preserve">. Sedangkan variabel dehidrasi </w:t>
      </w:r>
      <w:r w:rsidR="004008EF">
        <w:t xml:space="preserve">peneliti menggunakan lembar observasi </w:t>
      </w:r>
      <w:r w:rsidR="004008EF" w:rsidRPr="00E5362C">
        <w:rPr>
          <w:rFonts w:eastAsia="Times New Roman" w:cs="Times New Roman"/>
          <w:szCs w:val="24"/>
          <w:lang w:eastAsia="id-ID"/>
        </w:rPr>
        <w:t>gejala klinis dan pemeriksaan fisik</w:t>
      </w:r>
      <w:r w:rsidR="004008EF">
        <w:t xml:space="preserve"> balita yang mengalami diare </w:t>
      </w:r>
      <w:r w:rsidR="00305AE2">
        <w:t xml:space="preserve">dengan </w:t>
      </w:r>
      <w:r w:rsidR="0071067B">
        <w:t xml:space="preserve">kriteria </w:t>
      </w:r>
      <w:r w:rsidR="00305AE2">
        <w:rPr>
          <w:rFonts w:cs="Times New Roman"/>
          <w:szCs w:val="24"/>
        </w:rPr>
        <w:t xml:space="preserve">0 : </w:t>
      </w:r>
      <w:r w:rsidR="00EA2D80" w:rsidRPr="00EA2D80">
        <w:rPr>
          <w:rFonts w:eastAsia="Times New Roman" w:cs="Times New Roman"/>
          <w:bCs/>
          <w:szCs w:val="24"/>
          <w:lang w:eastAsia="id-ID"/>
        </w:rPr>
        <w:t>Ringan</w:t>
      </w:r>
      <w:r w:rsidR="00EA2D80">
        <w:rPr>
          <w:rFonts w:eastAsia="Times New Roman" w:cs="Times New Roman"/>
          <w:bCs/>
          <w:szCs w:val="24"/>
          <w:lang w:eastAsia="id-ID"/>
        </w:rPr>
        <w:t xml:space="preserve">, </w:t>
      </w:r>
      <w:r w:rsidR="0071067B">
        <w:rPr>
          <w:rFonts w:eastAsia="Times New Roman" w:cs="Times New Roman"/>
          <w:bCs/>
          <w:szCs w:val="24"/>
          <w:lang w:eastAsia="id-ID"/>
        </w:rPr>
        <w:t xml:space="preserve">kriteria </w:t>
      </w:r>
      <w:r w:rsidR="00EA2D80" w:rsidRPr="00EA2D80">
        <w:rPr>
          <w:rFonts w:cs="Times New Roman"/>
          <w:szCs w:val="24"/>
        </w:rPr>
        <w:t>1 :</w:t>
      </w:r>
      <w:r w:rsidR="00EA2D80">
        <w:rPr>
          <w:rFonts w:cs="Times New Roman"/>
          <w:szCs w:val="24"/>
        </w:rPr>
        <w:t xml:space="preserve"> </w:t>
      </w:r>
      <w:r w:rsidR="00EA2D80" w:rsidRPr="00EA2D80">
        <w:rPr>
          <w:rFonts w:eastAsia="Times New Roman" w:cs="Times New Roman"/>
          <w:bCs/>
          <w:szCs w:val="24"/>
          <w:lang w:eastAsia="id-ID"/>
        </w:rPr>
        <w:t>Sedang</w:t>
      </w:r>
      <w:r w:rsidR="00EA2D80">
        <w:rPr>
          <w:rFonts w:eastAsia="Times New Roman" w:cs="Times New Roman"/>
          <w:bCs/>
          <w:szCs w:val="24"/>
          <w:lang w:eastAsia="id-ID"/>
        </w:rPr>
        <w:t xml:space="preserve">, </w:t>
      </w:r>
      <w:r w:rsidR="0071067B">
        <w:rPr>
          <w:rFonts w:eastAsia="Times New Roman" w:cs="Times New Roman"/>
          <w:bCs/>
          <w:szCs w:val="24"/>
          <w:lang w:eastAsia="id-ID"/>
        </w:rPr>
        <w:t xml:space="preserve">dan kriteria </w:t>
      </w:r>
      <w:r w:rsidR="00F500A2">
        <w:rPr>
          <w:rFonts w:eastAsia="Times New Roman" w:cs="Times New Roman"/>
          <w:bCs/>
          <w:szCs w:val="24"/>
          <w:lang w:eastAsia="id-ID"/>
        </w:rPr>
        <w:t>2 : Berat.</w:t>
      </w:r>
    </w:p>
    <w:p w:rsidR="00610E2F" w:rsidRDefault="00610E2F" w:rsidP="00610E2F">
      <w:pPr>
        <w:pStyle w:val="ListParagraph"/>
        <w:ind w:left="360" w:firstLine="491"/>
        <w:jc w:val="both"/>
        <w:rPr>
          <w:rFonts w:eastAsia="Times New Roman" w:cs="Times New Roman"/>
          <w:bCs/>
          <w:szCs w:val="24"/>
          <w:lang w:eastAsia="id-ID"/>
        </w:rPr>
      </w:pPr>
    </w:p>
    <w:p w:rsidR="00610E2F" w:rsidRPr="00CD77F5" w:rsidRDefault="00610E2F" w:rsidP="00610E2F">
      <w:pPr>
        <w:pStyle w:val="ListParagraph"/>
        <w:numPr>
          <w:ilvl w:val="0"/>
          <w:numId w:val="1"/>
        </w:numPr>
        <w:spacing w:line="480" w:lineRule="auto"/>
        <w:ind w:left="360"/>
        <w:jc w:val="both"/>
        <w:rPr>
          <w:rFonts w:cs="Times New Roman"/>
          <w:b/>
          <w:szCs w:val="24"/>
        </w:rPr>
      </w:pPr>
      <w:r w:rsidRPr="00CD77F5">
        <w:rPr>
          <w:rFonts w:cs="Times New Roman"/>
          <w:b/>
          <w:szCs w:val="24"/>
        </w:rPr>
        <w:t>Uji Va</w:t>
      </w:r>
      <w:r w:rsidRPr="00610E2F">
        <w:rPr>
          <w:b/>
        </w:rPr>
        <w:t>l</w:t>
      </w:r>
      <w:r w:rsidRPr="00CD77F5">
        <w:rPr>
          <w:rFonts w:cs="Times New Roman"/>
          <w:b/>
          <w:szCs w:val="24"/>
        </w:rPr>
        <w:t xml:space="preserve">iditas </w:t>
      </w:r>
      <w:r w:rsidRPr="00610E2F">
        <w:rPr>
          <w:b/>
        </w:rPr>
        <w:t>dan</w:t>
      </w:r>
      <w:r w:rsidRPr="00CD77F5">
        <w:rPr>
          <w:rFonts w:cs="Times New Roman"/>
          <w:b/>
          <w:szCs w:val="24"/>
        </w:rPr>
        <w:t xml:space="preserve"> Reliabilitas</w:t>
      </w:r>
    </w:p>
    <w:p w:rsidR="00610E2F" w:rsidRDefault="00610E2F" w:rsidP="00610E2F">
      <w:pPr>
        <w:pStyle w:val="ListParagraph"/>
        <w:numPr>
          <w:ilvl w:val="0"/>
          <w:numId w:val="11"/>
        </w:numPr>
        <w:spacing w:line="456" w:lineRule="auto"/>
        <w:ind w:left="720"/>
        <w:jc w:val="both"/>
        <w:rPr>
          <w:rFonts w:cs="Times New Roman"/>
          <w:szCs w:val="24"/>
        </w:rPr>
      </w:pPr>
      <w:r w:rsidRPr="00CD77F5">
        <w:rPr>
          <w:rFonts w:cs="Times New Roman"/>
          <w:szCs w:val="24"/>
        </w:rPr>
        <w:t>Uji Validitas</w:t>
      </w:r>
    </w:p>
    <w:p w:rsidR="001E5C14" w:rsidRDefault="001E5C14" w:rsidP="001E5C14">
      <w:pPr>
        <w:pStyle w:val="ListParagraph"/>
        <w:spacing w:line="456" w:lineRule="auto"/>
        <w:ind w:firstLine="633"/>
        <w:jc w:val="both"/>
        <w:rPr>
          <w:rFonts w:cs="Times New Roman"/>
          <w:szCs w:val="24"/>
        </w:rPr>
      </w:pPr>
      <w:r w:rsidRPr="00A63540">
        <w:rPr>
          <w:rFonts w:cs="Times New Roman"/>
          <w:szCs w:val="23"/>
        </w:rPr>
        <w:t xml:space="preserve">Pengujian validitas tiap butir digunakan analisis item, yaitu mengkorelasikan skor </w:t>
      </w:r>
      <w:r w:rsidRPr="001E5C14">
        <w:rPr>
          <w:rFonts w:eastAsia="Arial Unicode MS" w:cs="Times New Roman"/>
          <w:szCs w:val="24"/>
        </w:rPr>
        <w:t>tiap</w:t>
      </w:r>
      <w:r w:rsidRPr="00A63540">
        <w:rPr>
          <w:rFonts w:cs="Times New Roman"/>
          <w:szCs w:val="23"/>
        </w:rPr>
        <w:t xml:space="preserve"> butir dengan skor total yang merupakan jumlah tiap skor butir </w:t>
      </w:r>
      <w:r w:rsidRPr="00A63540">
        <w:rPr>
          <w:rFonts w:cs="Times New Roman"/>
          <w:i/>
          <w:iCs/>
          <w:szCs w:val="23"/>
        </w:rPr>
        <w:t xml:space="preserve">(corrected item total correlation) </w:t>
      </w:r>
      <w:r w:rsidRPr="00A63540">
        <w:rPr>
          <w:rFonts w:cs="Times New Roman"/>
          <w:szCs w:val="23"/>
        </w:rPr>
        <w:t xml:space="preserve">yang penyelesaiannya dilakukan dengan menggunakan program komputerisasi. </w:t>
      </w:r>
      <w:r w:rsidRPr="00A63540">
        <w:rPr>
          <w:rFonts w:cs="Times New Roman"/>
        </w:rPr>
        <w:t>Adapun</w:t>
      </w:r>
      <w:r w:rsidRPr="00A63540">
        <w:rPr>
          <w:rFonts w:eastAsia="MS Mincho" w:cs="Times New Roman"/>
          <w:szCs w:val="23"/>
        </w:rPr>
        <w:t xml:space="preserve"> uji validitas telah dilaksanakan </w:t>
      </w:r>
      <w:r>
        <w:t xml:space="preserve">di Puskesmas Talang Padang pada </w:t>
      </w:r>
      <w:r w:rsidRPr="00A63540">
        <w:rPr>
          <w:rFonts w:cs="Times New Roman"/>
          <w:szCs w:val="24"/>
        </w:rPr>
        <w:t xml:space="preserve">bulan </w:t>
      </w:r>
      <w:r>
        <w:rPr>
          <w:rFonts w:cs="Times New Roman"/>
          <w:szCs w:val="24"/>
        </w:rPr>
        <w:t xml:space="preserve">Juli </w:t>
      </w:r>
      <w:r w:rsidRPr="00A63540">
        <w:rPr>
          <w:rFonts w:cs="Times New Roman"/>
          <w:szCs w:val="24"/>
        </w:rPr>
        <w:t xml:space="preserve">2017 dengan jumlah sampel sebanyak 20 orang. </w:t>
      </w:r>
      <w:r>
        <w:rPr>
          <w:rFonts w:cs="Times New Roman"/>
          <w:szCs w:val="24"/>
        </w:rPr>
        <w:t>Adapun hasil dari pengujian validitas instrumen penelitian sebagai berikut :</w:t>
      </w:r>
    </w:p>
    <w:p w:rsidR="001E5C14" w:rsidRPr="00961227" w:rsidRDefault="000A711D" w:rsidP="001E5C14">
      <w:pPr>
        <w:ind w:left="720"/>
        <w:jc w:val="center"/>
        <w:rPr>
          <w:rFonts w:cs="Times New Roman"/>
          <w:b/>
          <w:szCs w:val="24"/>
        </w:rPr>
      </w:pPr>
      <w:r>
        <w:rPr>
          <w:rFonts w:cs="Times New Roman"/>
          <w:b/>
          <w:szCs w:val="24"/>
        </w:rPr>
        <w:lastRenderedPageBreak/>
        <w:t>Tabel 3.2</w:t>
      </w:r>
    </w:p>
    <w:p w:rsidR="001E5C14" w:rsidRDefault="001E5C14" w:rsidP="001E5C14">
      <w:pPr>
        <w:ind w:left="720"/>
        <w:jc w:val="center"/>
        <w:rPr>
          <w:rFonts w:cs="Times New Roman"/>
          <w:b/>
          <w:szCs w:val="24"/>
        </w:rPr>
      </w:pPr>
      <w:r w:rsidRPr="00961227">
        <w:rPr>
          <w:rFonts w:cs="Times New Roman"/>
          <w:b/>
          <w:szCs w:val="24"/>
        </w:rPr>
        <w:t>Hasil Uji Validitas Kuesioner Penelitian</w:t>
      </w:r>
    </w:p>
    <w:p w:rsidR="001E5C14" w:rsidRPr="00961227" w:rsidRDefault="001E5C14" w:rsidP="001E5C14">
      <w:pPr>
        <w:ind w:left="720"/>
        <w:jc w:val="center"/>
        <w:rPr>
          <w:rFonts w:cs="Times New Roman"/>
          <w:b/>
          <w:szCs w:val="24"/>
        </w:rPr>
      </w:pPr>
    </w:p>
    <w:tbl>
      <w:tblPr>
        <w:tblStyle w:val="TableGrid"/>
        <w:tblW w:w="0" w:type="auto"/>
        <w:tblInd w:w="817" w:type="dxa"/>
        <w:tblLook w:val="04A0"/>
      </w:tblPr>
      <w:tblGrid>
        <w:gridCol w:w="522"/>
        <w:gridCol w:w="1888"/>
        <w:gridCol w:w="1559"/>
        <w:gridCol w:w="1471"/>
        <w:gridCol w:w="1821"/>
      </w:tblGrid>
      <w:tr w:rsidR="001E5C14" w:rsidTr="00904B84">
        <w:trPr>
          <w:trHeight w:val="442"/>
        </w:trPr>
        <w:tc>
          <w:tcPr>
            <w:tcW w:w="522" w:type="dxa"/>
            <w:vAlign w:val="center"/>
          </w:tcPr>
          <w:p w:rsidR="001E5C14" w:rsidRPr="00D44BDF" w:rsidRDefault="001E5C14" w:rsidP="00904B84">
            <w:pPr>
              <w:jc w:val="center"/>
              <w:rPr>
                <w:rFonts w:cs="Times New Roman"/>
                <w:b/>
                <w:szCs w:val="24"/>
              </w:rPr>
            </w:pPr>
            <w:r w:rsidRPr="00D44BDF">
              <w:rPr>
                <w:rFonts w:cs="Times New Roman"/>
                <w:b/>
                <w:szCs w:val="24"/>
              </w:rPr>
              <w:t>No</w:t>
            </w:r>
          </w:p>
        </w:tc>
        <w:tc>
          <w:tcPr>
            <w:tcW w:w="1888" w:type="dxa"/>
            <w:vAlign w:val="center"/>
          </w:tcPr>
          <w:p w:rsidR="001E5C14" w:rsidRPr="00D44BDF" w:rsidRDefault="001E5C14" w:rsidP="00904B84">
            <w:pPr>
              <w:jc w:val="center"/>
              <w:rPr>
                <w:rFonts w:cs="Times New Roman"/>
                <w:b/>
                <w:szCs w:val="24"/>
              </w:rPr>
            </w:pPr>
            <w:r w:rsidRPr="00D44BDF">
              <w:rPr>
                <w:rFonts w:cs="Times New Roman"/>
                <w:b/>
                <w:szCs w:val="24"/>
              </w:rPr>
              <w:t>Item Soal</w:t>
            </w:r>
          </w:p>
        </w:tc>
        <w:tc>
          <w:tcPr>
            <w:tcW w:w="1559" w:type="dxa"/>
            <w:vAlign w:val="center"/>
          </w:tcPr>
          <w:p w:rsidR="001E5C14" w:rsidRPr="00D44BDF" w:rsidRDefault="001E5C14" w:rsidP="00904B84">
            <w:pPr>
              <w:jc w:val="center"/>
              <w:rPr>
                <w:rFonts w:cs="Times New Roman"/>
                <w:b/>
                <w:szCs w:val="24"/>
              </w:rPr>
            </w:pPr>
            <w:r w:rsidRPr="00D44BDF">
              <w:rPr>
                <w:rFonts w:cs="Times New Roman"/>
                <w:b/>
                <w:szCs w:val="24"/>
              </w:rPr>
              <w:t>r</w:t>
            </w:r>
            <w:r w:rsidRPr="00D44BDF">
              <w:rPr>
                <w:rFonts w:cs="Times New Roman"/>
                <w:b/>
                <w:szCs w:val="24"/>
                <w:vertAlign w:val="subscript"/>
              </w:rPr>
              <w:t>hitung</w:t>
            </w:r>
          </w:p>
        </w:tc>
        <w:tc>
          <w:tcPr>
            <w:tcW w:w="1471" w:type="dxa"/>
            <w:vAlign w:val="center"/>
          </w:tcPr>
          <w:p w:rsidR="001E5C14" w:rsidRPr="00D44BDF" w:rsidRDefault="001E5C14" w:rsidP="00904B84">
            <w:pPr>
              <w:jc w:val="center"/>
              <w:rPr>
                <w:rFonts w:cs="Times New Roman"/>
                <w:b/>
                <w:szCs w:val="24"/>
              </w:rPr>
            </w:pPr>
            <w:r w:rsidRPr="00D44BDF">
              <w:rPr>
                <w:rFonts w:cs="Times New Roman"/>
                <w:b/>
                <w:szCs w:val="24"/>
              </w:rPr>
              <w:t>r</w:t>
            </w:r>
            <w:r w:rsidRPr="00D44BDF">
              <w:rPr>
                <w:rFonts w:cs="Times New Roman"/>
                <w:b/>
                <w:szCs w:val="24"/>
                <w:vertAlign w:val="subscript"/>
              </w:rPr>
              <w:t>tabel</w:t>
            </w:r>
          </w:p>
        </w:tc>
        <w:tc>
          <w:tcPr>
            <w:tcW w:w="1821" w:type="dxa"/>
            <w:vAlign w:val="center"/>
          </w:tcPr>
          <w:p w:rsidR="001E5C14" w:rsidRPr="00D44BDF" w:rsidRDefault="001E5C14" w:rsidP="00904B84">
            <w:pPr>
              <w:jc w:val="center"/>
              <w:rPr>
                <w:rFonts w:cs="Times New Roman"/>
                <w:b/>
                <w:szCs w:val="24"/>
              </w:rPr>
            </w:pPr>
            <w:r w:rsidRPr="00D44BDF">
              <w:rPr>
                <w:rFonts w:cs="Times New Roman"/>
                <w:b/>
                <w:szCs w:val="24"/>
              </w:rPr>
              <w:t>Keputusan</w:t>
            </w:r>
          </w:p>
        </w:tc>
      </w:tr>
      <w:tr w:rsidR="001E5C14" w:rsidTr="00904B84">
        <w:tc>
          <w:tcPr>
            <w:tcW w:w="7261" w:type="dxa"/>
            <w:gridSpan w:val="5"/>
          </w:tcPr>
          <w:p w:rsidR="001E5C14" w:rsidRDefault="001E5C14" w:rsidP="00904B84">
            <w:pPr>
              <w:rPr>
                <w:rFonts w:cs="Times New Roman"/>
                <w:szCs w:val="24"/>
              </w:rPr>
            </w:pPr>
            <w:r>
              <w:rPr>
                <w:rFonts w:cs="Times New Roman"/>
                <w:b/>
                <w:szCs w:val="24"/>
              </w:rPr>
              <w:t xml:space="preserve">Variabel </w:t>
            </w:r>
            <w:r w:rsidRPr="005A6D5B">
              <w:rPr>
                <w:rFonts w:cs="Times New Roman"/>
                <w:b/>
                <w:szCs w:val="24"/>
              </w:rPr>
              <w:t xml:space="preserve">Pengetahuan </w:t>
            </w:r>
          </w:p>
        </w:tc>
      </w:tr>
      <w:tr w:rsidR="001E5C14" w:rsidTr="00904B84">
        <w:tc>
          <w:tcPr>
            <w:tcW w:w="522" w:type="dxa"/>
          </w:tcPr>
          <w:p w:rsidR="001E5C14" w:rsidRDefault="001E5C14" w:rsidP="00904B84">
            <w:pPr>
              <w:jc w:val="center"/>
              <w:rPr>
                <w:rFonts w:cs="Times New Roman"/>
                <w:szCs w:val="24"/>
              </w:rPr>
            </w:pPr>
            <w:r>
              <w:rPr>
                <w:rFonts w:cs="Times New Roman"/>
                <w:szCs w:val="24"/>
              </w:rPr>
              <w:t>1</w:t>
            </w:r>
          </w:p>
        </w:tc>
        <w:tc>
          <w:tcPr>
            <w:tcW w:w="1888" w:type="dxa"/>
          </w:tcPr>
          <w:p w:rsidR="001E5C14" w:rsidRDefault="001E5C14" w:rsidP="00904B84">
            <w:pPr>
              <w:rPr>
                <w:rFonts w:cs="Times New Roman"/>
                <w:szCs w:val="24"/>
              </w:rPr>
            </w:pPr>
            <w:r>
              <w:rPr>
                <w:rFonts w:cs="Times New Roman"/>
                <w:szCs w:val="24"/>
              </w:rPr>
              <w:t>Soal 1</w:t>
            </w:r>
          </w:p>
        </w:tc>
        <w:tc>
          <w:tcPr>
            <w:tcW w:w="1559" w:type="dxa"/>
          </w:tcPr>
          <w:p w:rsidR="001E5C14" w:rsidRDefault="001E5C14" w:rsidP="00855A70">
            <w:pPr>
              <w:jc w:val="center"/>
              <w:rPr>
                <w:rFonts w:cs="Times New Roman"/>
                <w:szCs w:val="24"/>
              </w:rPr>
            </w:pPr>
            <w:r>
              <w:rPr>
                <w:rFonts w:cs="Times New Roman"/>
                <w:szCs w:val="24"/>
              </w:rPr>
              <w:t>0,8</w:t>
            </w:r>
            <w:r w:rsidR="00855A70">
              <w:rPr>
                <w:rFonts w:cs="Times New Roman"/>
                <w:szCs w:val="24"/>
              </w:rPr>
              <w:t>92</w:t>
            </w:r>
          </w:p>
        </w:tc>
        <w:tc>
          <w:tcPr>
            <w:tcW w:w="1471" w:type="dxa"/>
          </w:tcPr>
          <w:p w:rsidR="001E5C14" w:rsidRDefault="001E5C14" w:rsidP="00904B84">
            <w:pPr>
              <w:jc w:val="center"/>
              <w:rPr>
                <w:rFonts w:cs="Times New Roman"/>
                <w:szCs w:val="24"/>
              </w:rPr>
            </w:pPr>
            <w:r>
              <w:rPr>
                <w:rFonts w:cs="Times New Roman"/>
                <w:szCs w:val="24"/>
              </w:rPr>
              <w:t>0,444</w:t>
            </w:r>
          </w:p>
        </w:tc>
        <w:tc>
          <w:tcPr>
            <w:tcW w:w="1821" w:type="dxa"/>
          </w:tcPr>
          <w:p w:rsidR="001E5C14" w:rsidRDefault="001E5C14" w:rsidP="00904B84">
            <w:pPr>
              <w:jc w:val="center"/>
              <w:rPr>
                <w:rFonts w:cs="Times New Roman"/>
                <w:szCs w:val="24"/>
              </w:rPr>
            </w:pPr>
            <w:r>
              <w:rPr>
                <w:rFonts w:cs="Times New Roman"/>
                <w:szCs w:val="24"/>
              </w:rPr>
              <w:t>Valid</w:t>
            </w:r>
          </w:p>
        </w:tc>
      </w:tr>
      <w:tr w:rsidR="001E5C14" w:rsidTr="00904B84">
        <w:tc>
          <w:tcPr>
            <w:tcW w:w="522" w:type="dxa"/>
          </w:tcPr>
          <w:p w:rsidR="001E5C14" w:rsidRDefault="001E5C14" w:rsidP="00904B84">
            <w:pPr>
              <w:jc w:val="center"/>
              <w:rPr>
                <w:rFonts w:cs="Times New Roman"/>
                <w:szCs w:val="24"/>
              </w:rPr>
            </w:pPr>
            <w:r>
              <w:rPr>
                <w:rFonts w:cs="Times New Roman"/>
                <w:szCs w:val="24"/>
              </w:rPr>
              <w:t>2</w:t>
            </w:r>
          </w:p>
        </w:tc>
        <w:tc>
          <w:tcPr>
            <w:tcW w:w="1888" w:type="dxa"/>
          </w:tcPr>
          <w:p w:rsidR="001E5C14" w:rsidRDefault="001E5C14" w:rsidP="00904B84">
            <w:pPr>
              <w:rPr>
                <w:rFonts w:cs="Times New Roman"/>
                <w:szCs w:val="24"/>
              </w:rPr>
            </w:pPr>
            <w:r>
              <w:rPr>
                <w:rFonts w:cs="Times New Roman"/>
                <w:szCs w:val="24"/>
              </w:rPr>
              <w:t>Soal 2</w:t>
            </w:r>
          </w:p>
        </w:tc>
        <w:tc>
          <w:tcPr>
            <w:tcW w:w="1559" w:type="dxa"/>
          </w:tcPr>
          <w:p w:rsidR="001E5C14" w:rsidRDefault="001E5C14" w:rsidP="00855A70">
            <w:pPr>
              <w:jc w:val="center"/>
              <w:rPr>
                <w:rFonts w:cs="Times New Roman"/>
                <w:szCs w:val="24"/>
              </w:rPr>
            </w:pPr>
            <w:r>
              <w:rPr>
                <w:rFonts w:cs="Times New Roman"/>
                <w:szCs w:val="24"/>
              </w:rPr>
              <w:t>0,</w:t>
            </w:r>
            <w:r w:rsidR="00855A70">
              <w:rPr>
                <w:rFonts w:cs="Times New Roman"/>
                <w:szCs w:val="24"/>
              </w:rPr>
              <w:t>679</w:t>
            </w:r>
          </w:p>
        </w:tc>
        <w:tc>
          <w:tcPr>
            <w:tcW w:w="1471" w:type="dxa"/>
          </w:tcPr>
          <w:p w:rsidR="001E5C14" w:rsidRDefault="001E5C14" w:rsidP="00904B84">
            <w:pPr>
              <w:jc w:val="center"/>
              <w:rPr>
                <w:rFonts w:cs="Times New Roman"/>
                <w:szCs w:val="24"/>
              </w:rPr>
            </w:pPr>
            <w:r>
              <w:rPr>
                <w:rFonts w:cs="Times New Roman"/>
                <w:szCs w:val="24"/>
              </w:rPr>
              <w:t>0,444</w:t>
            </w:r>
          </w:p>
        </w:tc>
        <w:tc>
          <w:tcPr>
            <w:tcW w:w="1821" w:type="dxa"/>
          </w:tcPr>
          <w:p w:rsidR="001E5C14" w:rsidRDefault="001E5C14" w:rsidP="00904B84">
            <w:pPr>
              <w:jc w:val="center"/>
              <w:rPr>
                <w:rFonts w:cs="Times New Roman"/>
                <w:szCs w:val="24"/>
              </w:rPr>
            </w:pPr>
            <w:r>
              <w:rPr>
                <w:rFonts w:cs="Times New Roman"/>
                <w:szCs w:val="24"/>
              </w:rPr>
              <w:t>Valid</w:t>
            </w:r>
          </w:p>
        </w:tc>
      </w:tr>
      <w:tr w:rsidR="001E5C14" w:rsidTr="00904B84">
        <w:tc>
          <w:tcPr>
            <w:tcW w:w="522" w:type="dxa"/>
          </w:tcPr>
          <w:p w:rsidR="001E5C14" w:rsidRDefault="001E5C14" w:rsidP="00904B84">
            <w:pPr>
              <w:jc w:val="center"/>
              <w:rPr>
                <w:rFonts w:cs="Times New Roman"/>
                <w:szCs w:val="24"/>
              </w:rPr>
            </w:pPr>
            <w:r>
              <w:rPr>
                <w:rFonts w:cs="Times New Roman"/>
                <w:szCs w:val="24"/>
              </w:rPr>
              <w:t>3</w:t>
            </w:r>
          </w:p>
        </w:tc>
        <w:tc>
          <w:tcPr>
            <w:tcW w:w="1888" w:type="dxa"/>
          </w:tcPr>
          <w:p w:rsidR="001E5C14" w:rsidRDefault="001E5C14" w:rsidP="00904B84">
            <w:pPr>
              <w:rPr>
                <w:rFonts w:cs="Times New Roman"/>
                <w:szCs w:val="24"/>
              </w:rPr>
            </w:pPr>
            <w:r>
              <w:rPr>
                <w:rFonts w:cs="Times New Roman"/>
                <w:szCs w:val="24"/>
              </w:rPr>
              <w:t>Soal 3</w:t>
            </w:r>
          </w:p>
        </w:tc>
        <w:tc>
          <w:tcPr>
            <w:tcW w:w="1559" w:type="dxa"/>
          </w:tcPr>
          <w:p w:rsidR="001E5C14" w:rsidRDefault="001E5C14" w:rsidP="00855A70">
            <w:pPr>
              <w:jc w:val="center"/>
              <w:rPr>
                <w:rFonts w:cs="Times New Roman"/>
                <w:szCs w:val="24"/>
              </w:rPr>
            </w:pPr>
            <w:r>
              <w:rPr>
                <w:rFonts w:cs="Times New Roman"/>
                <w:szCs w:val="24"/>
              </w:rPr>
              <w:t>0,</w:t>
            </w:r>
            <w:r w:rsidR="00855A70">
              <w:rPr>
                <w:rFonts w:cs="Times New Roman"/>
                <w:szCs w:val="24"/>
              </w:rPr>
              <w:t>637</w:t>
            </w:r>
          </w:p>
        </w:tc>
        <w:tc>
          <w:tcPr>
            <w:tcW w:w="1471" w:type="dxa"/>
          </w:tcPr>
          <w:p w:rsidR="001E5C14" w:rsidRDefault="001E5C14" w:rsidP="00904B84">
            <w:pPr>
              <w:jc w:val="center"/>
              <w:rPr>
                <w:rFonts w:cs="Times New Roman"/>
                <w:szCs w:val="24"/>
              </w:rPr>
            </w:pPr>
            <w:r>
              <w:rPr>
                <w:rFonts w:cs="Times New Roman"/>
                <w:szCs w:val="24"/>
              </w:rPr>
              <w:t>0,444</w:t>
            </w:r>
          </w:p>
        </w:tc>
        <w:tc>
          <w:tcPr>
            <w:tcW w:w="1821" w:type="dxa"/>
          </w:tcPr>
          <w:p w:rsidR="001E5C14" w:rsidRDefault="001E5C14" w:rsidP="00904B84">
            <w:pPr>
              <w:jc w:val="center"/>
              <w:rPr>
                <w:rFonts w:cs="Times New Roman"/>
                <w:szCs w:val="24"/>
              </w:rPr>
            </w:pPr>
            <w:r>
              <w:rPr>
                <w:rFonts w:cs="Times New Roman"/>
                <w:szCs w:val="24"/>
              </w:rPr>
              <w:t>Valid</w:t>
            </w:r>
          </w:p>
        </w:tc>
      </w:tr>
      <w:tr w:rsidR="001E5C14" w:rsidTr="00904B84">
        <w:tc>
          <w:tcPr>
            <w:tcW w:w="522" w:type="dxa"/>
          </w:tcPr>
          <w:p w:rsidR="001E5C14" w:rsidRDefault="001E5C14" w:rsidP="00904B84">
            <w:pPr>
              <w:jc w:val="center"/>
              <w:rPr>
                <w:rFonts w:cs="Times New Roman"/>
                <w:szCs w:val="24"/>
              </w:rPr>
            </w:pPr>
            <w:r>
              <w:rPr>
                <w:rFonts w:cs="Times New Roman"/>
                <w:szCs w:val="24"/>
              </w:rPr>
              <w:t>4</w:t>
            </w:r>
          </w:p>
        </w:tc>
        <w:tc>
          <w:tcPr>
            <w:tcW w:w="1888" w:type="dxa"/>
          </w:tcPr>
          <w:p w:rsidR="001E5C14" w:rsidRDefault="001E5C14" w:rsidP="00904B84">
            <w:pPr>
              <w:rPr>
                <w:rFonts w:cs="Times New Roman"/>
                <w:szCs w:val="24"/>
              </w:rPr>
            </w:pPr>
            <w:r>
              <w:rPr>
                <w:rFonts w:cs="Times New Roman"/>
                <w:szCs w:val="24"/>
              </w:rPr>
              <w:t>Soal 4</w:t>
            </w:r>
          </w:p>
        </w:tc>
        <w:tc>
          <w:tcPr>
            <w:tcW w:w="1559" w:type="dxa"/>
          </w:tcPr>
          <w:p w:rsidR="001E5C14" w:rsidRDefault="001E5C14" w:rsidP="00855A70">
            <w:pPr>
              <w:jc w:val="center"/>
              <w:rPr>
                <w:rFonts w:cs="Times New Roman"/>
                <w:szCs w:val="24"/>
              </w:rPr>
            </w:pPr>
            <w:r>
              <w:rPr>
                <w:rFonts w:cs="Times New Roman"/>
                <w:szCs w:val="24"/>
              </w:rPr>
              <w:t>0,</w:t>
            </w:r>
            <w:r w:rsidR="00855A70">
              <w:rPr>
                <w:rFonts w:cs="Times New Roman"/>
                <w:szCs w:val="24"/>
              </w:rPr>
              <w:t>780</w:t>
            </w:r>
          </w:p>
        </w:tc>
        <w:tc>
          <w:tcPr>
            <w:tcW w:w="1471" w:type="dxa"/>
          </w:tcPr>
          <w:p w:rsidR="001E5C14" w:rsidRDefault="001E5C14" w:rsidP="00904B84">
            <w:pPr>
              <w:jc w:val="center"/>
              <w:rPr>
                <w:rFonts w:cs="Times New Roman"/>
                <w:szCs w:val="24"/>
              </w:rPr>
            </w:pPr>
            <w:r>
              <w:rPr>
                <w:rFonts w:cs="Times New Roman"/>
                <w:szCs w:val="24"/>
              </w:rPr>
              <w:t>0,444</w:t>
            </w:r>
          </w:p>
        </w:tc>
        <w:tc>
          <w:tcPr>
            <w:tcW w:w="1821" w:type="dxa"/>
          </w:tcPr>
          <w:p w:rsidR="001E5C14" w:rsidRDefault="001E5C14" w:rsidP="00904B84">
            <w:pPr>
              <w:jc w:val="center"/>
              <w:rPr>
                <w:rFonts w:cs="Times New Roman"/>
                <w:szCs w:val="24"/>
              </w:rPr>
            </w:pPr>
            <w:r>
              <w:rPr>
                <w:rFonts w:cs="Times New Roman"/>
                <w:szCs w:val="24"/>
              </w:rPr>
              <w:t>Valid</w:t>
            </w:r>
          </w:p>
        </w:tc>
      </w:tr>
      <w:tr w:rsidR="001E5C14" w:rsidTr="00904B84">
        <w:tc>
          <w:tcPr>
            <w:tcW w:w="522" w:type="dxa"/>
          </w:tcPr>
          <w:p w:rsidR="001E5C14" w:rsidRDefault="001E5C14" w:rsidP="00904B84">
            <w:pPr>
              <w:jc w:val="center"/>
              <w:rPr>
                <w:rFonts w:cs="Times New Roman"/>
                <w:szCs w:val="24"/>
              </w:rPr>
            </w:pPr>
            <w:r>
              <w:rPr>
                <w:rFonts w:cs="Times New Roman"/>
                <w:szCs w:val="24"/>
              </w:rPr>
              <w:t>5</w:t>
            </w:r>
          </w:p>
        </w:tc>
        <w:tc>
          <w:tcPr>
            <w:tcW w:w="1888" w:type="dxa"/>
          </w:tcPr>
          <w:p w:rsidR="001E5C14" w:rsidRDefault="001E5C14" w:rsidP="00904B84">
            <w:pPr>
              <w:rPr>
                <w:rFonts w:cs="Times New Roman"/>
                <w:szCs w:val="24"/>
              </w:rPr>
            </w:pPr>
            <w:r>
              <w:rPr>
                <w:rFonts w:cs="Times New Roman"/>
                <w:szCs w:val="24"/>
              </w:rPr>
              <w:t>Soal 5</w:t>
            </w:r>
          </w:p>
        </w:tc>
        <w:tc>
          <w:tcPr>
            <w:tcW w:w="1559" w:type="dxa"/>
          </w:tcPr>
          <w:p w:rsidR="001E5C14" w:rsidRDefault="001E5C14" w:rsidP="00855A70">
            <w:pPr>
              <w:jc w:val="center"/>
              <w:rPr>
                <w:rFonts w:cs="Times New Roman"/>
                <w:szCs w:val="24"/>
              </w:rPr>
            </w:pPr>
            <w:r>
              <w:rPr>
                <w:rFonts w:cs="Times New Roman"/>
                <w:szCs w:val="24"/>
              </w:rPr>
              <w:t>0,</w:t>
            </w:r>
            <w:r w:rsidR="00855A70">
              <w:rPr>
                <w:rFonts w:cs="Times New Roman"/>
                <w:szCs w:val="24"/>
              </w:rPr>
              <w:t>710</w:t>
            </w:r>
          </w:p>
        </w:tc>
        <w:tc>
          <w:tcPr>
            <w:tcW w:w="1471" w:type="dxa"/>
          </w:tcPr>
          <w:p w:rsidR="001E5C14" w:rsidRDefault="001E5C14" w:rsidP="00904B84">
            <w:pPr>
              <w:jc w:val="center"/>
              <w:rPr>
                <w:rFonts w:cs="Times New Roman"/>
                <w:szCs w:val="24"/>
              </w:rPr>
            </w:pPr>
            <w:r>
              <w:rPr>
                <w:rFonts w:cs="Times New Roman"/>
                <w:szCs w:val="24"/>
              </w:rPr>
              <w:t>0,444</w:t>
            </w:r>
          </w:p>
        </w:tc>
        <w:tc>
          <w:tcPr>
            <w:tcW w:w="1821" w:type="dxa"/>
          </w:tcPr>
          <w:p w:rsidR="001E5C14" w:rsidRDefault="001E5C14" w:rsidP="00904B84">
            <w:pPr>
              <w:jc w:val="center"/>
              <w:rPr>
                <w:rFonts w:cs="Times New Roman"/>
                <w:szCs w:val="24"/>
              </w:rPr>
            </w:pPr>
            <w:r>
              <w:rPr>
                <w:rFonts w:cs="Times New Roman"/>
                <w:szCs w:val="24"/>
              </w:rPr>
              <w:t>Valid</w:t>
            </w:r>
          </w:p>
        </w:tc>
      </w:tr>
      <w:tr w:rsidR="001E5C14" w:rsidTr="00904B84">
        <w:tc>
          <w:tcPr>
            <w:tcW w:w="522" w:type="dxa"/>
          </w:tcPr>
          <w:p w:rsidR="001E5C14" w:rsidRDefault="001E5C14" w:rsidP="00904B84">
            <w:pPr>
              <w:jc w:val="center"/>
              <w:rPr>
                <w:rFonts w:cs="Times New Roman"/>
                <w:szCs w:val="24"/>
              </w:rPr>
            </w:pPr>
            <w:r>
              <w:rPr>
                <w:rFonts w:cs="Times New Roman"/>
                <w:szCs w:val="24"/>
              </w:rPr>
              <w:t>6</w:t>
            </w:r>
          </w:p>
        </w:tc>
        <w:tc>
          <w:tcPr>
            <w:tcW w:w="1888" w:type="dxa"/>
          </w:tcPr>
          <w:p w:rsidR="001E5C14" w:rsidRDefault="001E5C14" w:rsidP="00904B84">
            <w:pPr>
              <w:rPr>
                <w:rFonts w:cs="Times New Roman"/>
                <w:szCs w:val="24"/>
              </w:rPr>
            </w:pPr>
            <w:r>
              <w:rPr>
                <w:rFonts w:cs="Times New Roman"/>
                <w:szCs w:val="24"/>
              </w:rPr>
              <w:t>Soal 6</w:t>
            </w:r>
          </w:p>
        </w:tc>
        <w:tc>
          <w:tcPr>
            <w:tcW w:w="1559" w:type="dxa"/>
          </w:tcPr>
          <w:p w:rsidR="001E5C14" w:rsidRDefault="001E5C14" w:rsidP="00855A70">
            <w:pPr>
              <w:jc w:val="center"/>
              <w:rPr>
                <w:rFonts w:cs="Times New Roman"/>
                <w:szCs w:val="24"/>
              </w:rPr>
            </w:pPr>
            <w:r>
              <w:rPr>
                <w:rFonts w:cs="Times New Roman"/>
                <w:szCs w:val="24"/>
              </w:rPr>
              <w:t>0,</w:t>
            </w:r>
            <w:r w:rsidR="00855A70">
              <w:rPr>
                <w:rFonts w:cs="Times New Roman"/>
                <w:szCs w:val="24"/>
              </w:rPr>
              <w:t>679</w:t>
            </w:r>
          </w:p>
        </w:tc>
        <w:tc>
          <w:tcPr>
            <w:tcW w:w="1471" w:type="dxa"/>
          </w:tcPr>
          <w:p w:rsidR="001E5C14" w:rsidRDefault="001E5C14" w:rsidP="00904B84">
            <w:pPr>
              <w:jc w:val="center"/>
              <w:rPr>
                <w:rFonts w:cs="Times New Roman"/>
                <w:szCs w:val="24"/>
              </w:rPr>
            </w:pPr>
            <w:r>
              <w:rPr>
                <w:rFonts w:cs="Times New Roman"/>
                <w:szCs w:val="24"/>
              </w:rPr>
              <w:t>0,444</w:t>
            </w:r>
          </w:p>
        </w:tc>
        <w:tc>
          <w:tcPr>
            <w:tcW w:w="1821" w:type="dxa"/>
          </w:tcPr>
          <w:p w:rsidR="001E5C14" w:rsidRDefault="001E5C14" w:rsidP="00904B84">
            <w:pPr>
              <w:jc w:val="center"/>
              <w:rPr>
                <w:rFonts w:cs="Times New Roman"/>
                <w:szCs w:val="24"/>
              </w:rPr>
            </w:pPr>
            <w:r>
              <w:rPr>
                <w:rFonts w:cs="Times New Roman"/>
                <w:szCs w:val="24"/>
              </w:rPr>
              <w:t>Valid</w:t>
            </w:r>
          </w:p>
        </w:tc>
      </w:tr>
      <w:tr w:rsidR="001E5C14" w:rsidTr="00904B84">
        <w:tc>
          <w:tcPr>
            <w:tcW w:w="522" w:type="dxa"/>
          </w:tcPr>
          <w:p w:rsidR="001E5C14" w:rsidRDefault="001E5C14" w:rsidP="00904B84">
            <w:pPr>
              <w:jc w:val="center"/>
              <w:rPr>
                <w:rFonts w:cs="Times New Roman"/>
                <w:szCs w:val="24"/>
              </w:rPr>
            </w:pPr>
            <w:r>
              <w:rPr>
                <w:rFonts w:cs="Times New Roman"/>
                <w:szCs w:val="24"/>
              </w:rPr>
              <w:t>7</w:t>
            </w:r>
          </w:p>
        </w:tc>
        <w:tc>
          <w:tcPr>
            <w:tcW w:w="1888" w:type="dxa"/>
          </w:tcPr>
          <w:p w:rsidR="001E5C14" w:rsidRDefault="001E5C14" w:rsidP="00904B84">
            <w:pPr>
              <w:rPr>
                <w:rFonts w:cs="Times New Roman"/>
                <w:szCs w:val="24"/>
              </w:rPr>
            </w:pPr>
            <w:r>
              <w:rPr>
                <w:rFonts w:cs="Times New Roman"/>
                <w:szCs w:val="24"/>
              </w:rPr>
              <w:t>Soal 7</w:t>
            </w:r>
          </w:p>
        </w:tc>
        <w:tc>
          <w:tcPr>
            <w:tcW w:w="1559" w:type="dxa"/>
          </w:tcPr>
          <w:p w:rsidR="001E5C14" w:rsidRDefault="001E5C14" w:rsidP="00676506">
            <w:pPr>
              <w:jc w:val="center"/>
              <w:rPr>
                <w:rFonts w:cs="Times New Roman"/>
                <w:szCs w:val="24"/>
              </w:rPr>
            </w:pPr>
            <w:r>
              <w:rPr>
                <w:rFonts w:cs="Times New Roman"/>
                <w:szCs w:val="24"/>
              </w:rPr>
              <w:t>0,</w:t>
            </w:r>
            <w:r w:rsidR="00676506">
              <w:rPr>
                <w:rFonts w:cs="Times New Roman"/>
                <w:szCs w:val="24"/>
              </w:rPr>
              <w:t>657</w:t>
            </w:r>
          </w:p>
        </w:tc>
        <w:tc>
          <w:tcPr>
            <w:tcW w:w="1471" w:type="dxa"/>
          </w:tcPr>
          <w:p w:rsidR="001E5C14" w:rsidRDefault="001E5C14" w:rsidP="00904B84">
            <w:pPr>
              <w:jc w:val="center"/>
              <w:rPr>
                <w:rFonts w:cs="Times New Roman"/>
                <w:szCs w:val="24"/>
              </w:rPr>
            </w:pPr>
            <w:r>
              <w:rPr>
                <w:rFonts w:cs="Times New Roman"/>
                <w:szCs w:val="24"/>
              </w:rPr>
              <w:t>0,444</w:t>
            </w:r>
          </w:p>
        </w:tc>
        <w:tc>
          <w:tcPr>
            <w:tcW w:w="1821" w:type="dxa"/>
          </w:tcPr>
          <w:p w:rsidR="001E5C14" w:rsidRDefault="001E5C14" w:rsidP="00904B84">
            <w:pPr>
              <w:jc w:val="center"/>
              <w:rPr>
                <w:rFonts w:cs="Times New Roman"/>
                <w:szCs w:val="24"/>
              </w:rPr>
            </w:pPr>
            <w:r>
              <w:rPr>
                <w:rFonts w:cs="Times New Roman"/>
                <w:szCs w:val="24"/>
              </w:rPr>
              <w:t>Valid</w:t>
            </w:r>
          </w:p>
        </w:tc>
      </w:tr>
      <w:tr w:rsidR="001E5C14" w:rsidTr="00904B84">
        <w:tc>
          <w:tcPr>
            <w:tcW w:w="522" w:type="dxa"/>
          </w:tcPr>
          <w:p w:rsidR="001E5C14" w:rsidRDefault="001E5C14" w:rsidP="00904B84">
            <w:pPr>
              <w:jc w:val="center"/>
              <w:rPr>
                <w:rFonts w:cs="Times New Roman"/>
                <w:szCs w:val="24"/>
              </w:rPr>
            </w:pPr>
            <w:r>
              <w:rPr>
                <w:rFonts w:cs="Times New Roman"/>
                <w:szCs w:val="24"/>
              </w:rPr>
              <w:t>8</w:t>
            </w:r>
          </w:p>
        </w:tc>
        <w:tc>
          <w:tcPr>
            <w:tcW w:w="1888" w:type="dxa"/>
          </w:tcPr>
          <w:p w:rsidR="001E5C14" w:rsidRDefault="001E5C14" w:rsidP="00904B84">
            <w:pPr>
              <w:rPr>
                <w:rFonts w:cs="Times New Roman"/>
                <w:szCs w:val="24"/>
              </w:rPr>
            </w:pPr>
            <w:r>
              <w:rPr>
                <w:rFonts w:cs="Times New Roman"/>
                <w:szCs w:val="24"/>
              </w:rPr>
              <w:t>Soal 8</w:t>
            </w:r>
          </w:p>
        </w:tc>
        <w:tc>
          <w:tcPr>
            <w:tcW w:w="1559" w:type="dxa"/>
          </w:tcPr>
          <w:p w:rsidR="001E5C14" w:rsidRDefault="001E5C14" w:rsidP="00676506">
            <w:pPr>
              <w:jc w:val="center"/>
              <w:rPr>
                <w:rFonts w:cs="Times New Roman"/>
                <w:szCs w:val="24"/>
              </w:rPr>
            </w:pPr>
            <w:r>
              <w:rPr>
                <w:rFonts w:cs="Times New Roman"/>
                <w:szCs w:val="24"/>
              </w:rPr>
              <w:t>0,</w:t>
            </w:r>
            <w:r w:rsidR="00676506">
              <w:rPr>
                <w:rFonts w:cs="Times New Roman"/>
                <w:szCs w:val="24"/>
              </w:rPr>
              <w:t>607</w:t>
            </w:r>
          </w:p>
        </w:tc>
        <w:tc>
          <w:tcPr>
            <w:tcW w:w="1471" w:type="dxa"/>
          </w:tcPr>
          <w:p w:rsidR="001E5C14" w:rsidRDefault="001E5C14" w:rsidP="00904B84">
            <w:pPr>
              <w:jc w:val="center"/>
              <w:rPr>
                <w:rFonts w:cs="Times New Roman"/>
                <w:szCs w:val="24"/>
              </w:rPr>
            </w:pPr>
            <w:r>
              <w:rPr>
                <w:rFonts w:cs="Times New Roman"/>
                <w:szCs w:val="24"/>
              </w:rPr>
              <w:t>0,444</w:t>
            </w:r>
          </w:p>
        </w:tc>
        <w:tc>
          <w:tcPr>
            <w:tcW w:w="1821" w:type="dxa"/>
          </w:tcPr>
          <w:p w:rsidR="001E5C14" w:rsidRDefault="001E5C14" w:rsidP="00904B84">
            <w:pPr>
              <w:jc w:val="center"/>
              <w:rPr>
                <w:rFonts w:cs="Times New Roman"/>
                <w:szCs w:val="24"/>
              </w:rPr>
            </w:pPr>
            <w:r>
              <w:rPr>
                <w:rFonts w:cs="Times New Roman"/>
                <w:szCs w:val="24"/>
              </w:rPr>
              <w:t>Valid</w:t>
            </w:r>
          </w:p>
        </w:tc>
      </w:tr>
      <w:tr w:rsidR="001E5C14" w:rsidTr="00904B84">
        <w:tc>
          <w:tcPr>
            <w:tcW w:w="522" w:type="dxa"/>
          </w:tcPr>
          <w:p w:rsidR="001E5C14" w:rsidRDefault="001E5C14" w:rsidP="00904B84">
            <w:pPr>
              <w:jc w:val="center"/>
              <w:rPr>
                <w:rFonts w:cs="Times New Roman"/>
                <w:szCs w:val="24"/>
              </w:rPr>
            </w:pPr>
            <w:r>
              <w:rPr>
                <w:rFonts w:cs="Times New Roman"/>
                <w:szCs w:val="24"/>
              </w:rPr>
              <w:t>9</w:t>
            </w:r>
          </w:p>
        </w:tc>
        <w:tc>
          <w:tcPr>
            <w:tcW w:w="1888" w:type="dxa"/>
          </w:tcPr>
          <w:p w:rsidR="001E5C14" w:rsidRDefault="001E5C14" w:rsidP="00904B84">
            <w:pPr>
              <w:rPr>
                <w:rFonts w:cs="Times New Roman"/>
                <w:szCs w:val="24"/>
              </w:rPr>
            </w:pPr>
            <w:r>
              <w:rPr>
                <w:rFonts w:cs="Times New Roman"/>
                <w:szCs w:val="24"/>
              </w:rPr>
              <w:t>Soal 9</w:t>
            </w:r>
          </w:p>
        </w:tc>
        <w:tc>
          <w:tcPr>
            <w:tcW w:w="1559" w:type="dxa"/>
          </w:tcPr>
          <w:p w:rsidR="001E5C14" w:rsidRDefault="001E5C14" w:rsidP="00676506">
            <w:pPr>
              <w:jc w:val="center"/>
              <w:rPr>
                <w:rFonts w:cs="Times New Roman"/>
                <w:szCs w:val="24"/>
              </w:rPr>
            </w:pPr>
            <w:r>
              <w:rPr>
                <w:rFonts w:cs="Times New Roman"/>
                <w:szCs w:val="24"/>
              </w:rPr>
              <w:t>0,</w:t>
            </w:r>
            <w:r w:rsidR="00676506">
              <w:rPr>
                <w:rFonts w:cs="Times New Roman"/>
                <w:szCs w:val="24"/>
              </w:rPr>
              <w:t>562</w:t>
            </w:r>
          </w:p>
        </w:tc>
        <w:tc>
          <w:tcPr>
            <w:tcW w:w="1471" w:type="dxa"/>
          </w:tcPr>
          <w:p w:rsidR="001E5C14" w:rsidRDefault="001E5C14" w:rsidP="00904B84">
            <w:pPr>
              <w:jc w:val="center"/>
              <w:rPr>
                <w:rFonts w:cs="Times New Roman"/>
                <w:szCs w:val="24"/>
              </w:rPr>
            </w:pPr>
            <w:r>
              <w:rPr>
                <w:rFonts w:cs="Times New Roman"/>
                <w:szCs w:val="24"/>
              </w:rPr>
              <w:t>0,444</w:t>
            </w:r>
          </w:p>
        </w:tc>
        <w:tc>
          <w:tcPr>
            <w:tcW w:w="1821" w:type="dxa"/>
          </w:tcPr>
          <w:p w:rsidR="001E5C14" w:rsidRDefault="001E5C14" w:rsidP="00904B84">
            <w:pPr>
              <w:jc w:val="center"/>
              <w:rPr>
                <w:rFonts w:cs="Times New Roman"/>
                <w:szCs w:val="24"/>
              </w:rPr>
            </w:pPr>
            <w:r>
              <w:rPr>
                <w:rFonts w:cs="Times New Roman"/>
                <w:szCs w:val="24"/>
              </w:rPr>
              <w:t>Valid</w:t>
            </w:r>
          </w:p>
        </w:tc>
      </w:tr>
      <w:tr w:rsidR="001E5C14" w:rsidTr="00904B84">
        <w:tc>
          <w:tcPr>
            <w:tcW w:w="522" w:type="dxa"/>
          </w:tcPr>
          <w:p w:rsidR="001E5C14" w:rsidRDefault="001E5C14" w:rsidP="00904B84">
            <w:pPr>
              <w:jc w:val="center"/>
              <w:rPr>
                <w:rFonts w:cs="Times New Roman"/>
                <w:szCs w:val="24"/>
              </w:rPr>
            </w:pPr>
            <w:r>
              <w:rPr>
                <w:rFonts w:cs="Times New Roman"/>
                <w:szCs w:val="24"/>
              </w:rPr>
              <w:t>10</w:t>
            </w:r>
          </w:p>
        </w:tc>
        <w:tc>
          <w:tcPr>
            <w:tcW w:w="1888" w:type="dxa"/>
          </w:tcPr>
          <w:p w:rsidR="001E5C14" w:rsidRDefault="001E5C14" w:rsidP="00904B84">
            <w:pPr>
              <w:rPr>
                <w:rFonts w:cs="Times New Roman"/>
                <w:szCs w:val="24"/>
              </w:rPr>
            </w:pPr>
            <w:r>
              <w:rPr>
                <w:rFonts w:cs="Times New Roman"/>
                <w:szCs w:val="24"/>
              </w:rPr>
              <w:t>Soal 10</w:t>
            </w:r>
          </w:p>
        </w:tc>
        <w:tc>
          <w:tcPr>
            <w:tcW w:w="1559" w:type="dxa"/>
          </w:tcPr>
          <w:p w:rsidR="001E5C14" w:rsidRDefault="001E5C14" w:rsidP="00676506">
            <w:pPr>
              <w:jc w:val="center"/>
              <w:rPr>
                <w:rFonts w:cs="Times New Roman"/>
                <w:szCs w:val="24"/>
              </w:rPr>
            </w:pPr>
            <w:r>
              <w:rPr>
                <w:rFonts w:cs="Times New Roman"/>
                <w:szCs w:val="24"/>
              </w:rPr>
              <w:t>0,</w:t>
            </w:r>
            <w:r w:rsidR="00676506">
              <w:rPr>
                <w:rFonts w:cs="Times New Roman"/>
                <w:szCs w:val="24"/>
              </w:rPr>
              <w:t>774</w:t>
            </w:r>
          </w:p>
        </w:tc>
        <w:tc>
          <w:tcPr>
            <w:tcW w:w="1471" w:type="dxa"/>
          </w:tcPr>
          <w:p w:rsidR="001E5C14" w:rsidRDefault="001E5C14" w:rsidP="00904B84">
            <w:pPr>
              <w:jc w:val="center"/>
              <w:rPr>
                <w:rFonts w:cs="Times New Roman"/>
                <w:szCs w:val="24"/>
              </w:rPr>
            </w:pPr>
            <w:r>
              <w:rPr>
                <w:rFonts w:cs="Times New Roman"/>
                <w:szCs w:val="24"/>
              </w:rPr>
              <w:t>0,444</w:t>
            </w:r>
          </w:p>
        </w:tc>
        <w:tc>
          <w:tcPr>
            <w:tcW w:w="1821" w:type="dxa"/>
          </w:tcPr>
          <w:p w:rsidR="001E5C14" w:rsidRDefault="001E5C14" w:rsidP="00904B84">
            <w:pPr>
              <w:jc w:val="center"/>
              <w:rPr>
                <w:rFonts w:cs="Times New Roman"/>
                <w:szCs w:val="24"/>
              </w:rPr>
            </w:pPr>
            <w:r>
              <w:rPr>
                <w:rFonts w:cs="Times New Roman"/>
                <w:szCs w:val="24"/>
              </w:rPr>
              <w:t>Valid</w:t>
            </w:r>
          </w:p>
        </w:tc>
      </w:tr>
      <w:tr w:rsidR="001E5C14" w:rsidTr="00904B84">
        <w:tc>
          <w:tcPr>
            <w:tcW w:w="522" w:type="dxa"/>
          </w:tcPr>
          <w:p w:rsidR="001E5C14" w:rsidRDefault="001E5C14" w:rsidP="00904B84">
            <w:pPr>
              <w:jc w:val="center"/>
              <w:rPr>
                <w:rFonts w:cs="Times New Roman"/>
                <w:szCs w:val="24"/>
              </w:rPr>
            </w:pPr>
            <w:r>
              <w:rPr>
                <w:rFonts w:cs="Times New Roman"/>
                <w:szCs w:val="24"/>
              </w:rPr>
              <w:t>11</w:t>
            </w:r>
          </w:p>
        </w:tc>
        <w:tc>
          <w:tcPr>
            <w:tcW w:w="1888" w:type="dxa"/>
          </w:tcPr>
          <w:p w:rsidR="001E5C14" w:rsidRDefault="001E5C14" w:rsidP="00904B84">
            <w:pPr>
              <w:rPr>
                <w:rFonts w:cs="Times New Roman"/>
                <w:szCs w:val="24"/>
              </w:rPr>
            </w:pPr>
            <w:r>
              <w:rPr>
                <w:rFonts w:cs="Times New Roman"/>
                <w:szCs w:val="24"/>
              </w:rPr>
              <w:t>Soal 11</w:t>
            </w:r>
          </w:p>
        </w:tc>
        <w:tc>
          <w:tcPr>
            <w:tcW w:w="1559" w:type="dxa"/>
          </w:tcPr>
          <w:p w:rsidR="001E5C14" w:rsidRDefault="001E5C14" w:rsidP="00676506">
            <w:pPr>
              <w:jc w:val="center"/>
              <w:rPr>
                <w:rFonts w:cs="Times New Roman"/>
                <w:szCs w:val="24"/>
              </w:rPr>
            </w:pPr>
            <w:r>
              <w:rPr>
                <w:rFonts w:cs="Times New Roman"/>
                <w:szCs w:val="24"/>
              </w:rPr>
              <w:t>0,</w:t>
            </w:r>
            <w:r w:rsidR="00676506">
              <w:rPr>
                <w:rFonts w:cs="Times New Roman"/>
                <w:szCs w:val="24"/>
              </w:rPr>
              <w:t>665</w:t>
            </w:r>
          </w:p>
        </w:tc>
        <w:tc>
          <w:tcPr>
            <w:tcW w:w="1471" w:type="dxa"/>
          </w:tcPr>
          <w:p w:rsidR="001E5C14" w:rsidRDefault="001E5C14" w:rsidP="00904B84">
            <w:pPr>
              <w:jc w:val="center"/>
              <w:rPr>
                <w:rFonts w:cs="Times New Roman"/>
                <w:szCs w:val="24"/>
              </w:rPr>
            </w:pPr>
            <w:r>
              <w:rPr>
                <w:rFonts w:cs="Times New Roman"/>
                <w:szCs w:val="24"/>
              </w:rPr>
              <w:t>0,444</w:t>
            </w:r>
          </w:p>
        </w:tc>
        <w:tc>
          <w:tcPr>
            <w:tcW w:w="1821" w:type="dxa"/>
          </w:tcPr>
          <w:p w:rsidR="001E5C14" w:rsidRDefault="001E5C14" w:rsidP="00904B84">
            <w:pPr>
              <w:jc w:val="center"/>
              <w:rPr>
                <w:rFonts w:cs="Times New Roman"/>
                <w:szCs w:val="24"/>
              </w:rPr>
            </w:pPr>
            <w:r>
              <w:rPr>
                <w:rFonts w:cs="Times New Roman"/>
                <w:szCs w:val="24"/>
              </w:rPr>
              <w:t>Valid</w:t>
            </w:r>
          </w:p>
        </w:tc>
      </w:tr>
      <w:tr w:rsidR="001E5C14" w:rsidTr="00904B84">
        <w:tc>
          <w:tcPr>
            <w:tcW w:w="522" w:type="dxa"/>
          </w:tcPr>
          <w:p w:rsidR="001E5C14" w:rsidRDefault="001E5C14" w:rsidP="00904B84">
            <w:pPr>
              <w:jc w:val="center"/>
              <w:rPr>
                <w:rFonts w:cs="Times New Roman"/>
                <w:szCs w:val="24"/>
              </w:rPr>
            </w:pPr>
            <w:r>
              <w:rPr>
                <w:rFonts w:cs="Times New Roman"/>
                <w:szCs w:val="24"/>
              </w:rPr>
              <w:t>12</w:t>
            </w:r>
          </w:p>
        </w:tc>
        <w:tc>
          <w:tcPr>
            <w:tcW w:w="1888" w:type="dxa"/>
          </w:tcPr>
          <w:p w:rsidR="001E5C14" w:rsidRDefault="001E5C14" w:rsidP="00904B84">
            <w:pPr>
              <w:rPr>
                <w:rFonts w:cs="Times New Roman"/>
                <w:szCs w:val="24"/>
              </w:rPr>
            </w:pPr>
            <w:r>
              <w:rPr>
                <w:rFonts w:cs="Times New Roman"/>
                <w:szCs w:val="24"/>
              </w:rPr>
              <w:t>Soal 12</w:t>
            </w:r>
          </w:p>
        </w:tc>
        <w:tc>
          <w:tcPr>
            <w:tcW w:w="1559" w:type="dxa"/>
          </w:tcPr>
          <w:p w:rsidR="001E5C14" w:rsidRDefault="001E5C14" w:rsidP="00676506">
            <w:pPr>
              <w:jc w:val="center"/>
              <w:rPr>
                <w:rFonts w:cs="Times New Roman"/>
                <w:szCs w:val="24"/>
              </w:rPr>
            </w:pPr>
            <w:r>
              <w:rPr>
                <w:rFonts w:cs="Times New Roman"/>
                <w:szCs w:val="24"/>
              </w:rPr>
              <w:t>0,</w:t>
            </w:r>
            <w:r w:rsidR="00676506">
              <w:rPr>
                <w:rFonts w:cs="Times New Roman"/>
                <w:szCs w:val="24"/>
              </w:rPr>
              <w:t>581</w:t>
            </w:r>
          </w:p>
        </w:tc>
        <w:tc>
          <w:tcPr>
            <w:tcW w:w="1471" w:type="dxa"/>
          </w:tcPr>
          <w:p w:rsidR="001E5C14" w:rsidRDefault="001E5C14" w:rsidP="00904B84">
            <w:pPr>
              <w:jc w:val="center"/>
              <w:rPr>
                <w:rFonts w:cs="Times New Roman"/>
                <w:szCs w:val="24"/>
              </w:rPr>
            </w:pPr>
            <w:r>
              <w:rPr>
                <w:rFonts w:cs="Times New Roman"/>
                <w:szCs w:val="24"/>
              </w:rPr>
              <w:t>0,444</w:t>
            </w:r>
          </w:p>
        </w:tc>
        <w:tc>
          <w:tcPr>
            <w:tcW w:w="1821" w:type="dxa"/>
          </w:tcPr>
          <w:p w:rsidR="001E5C14" w:rsidRDefault="001E5C14" w:rsidP="00904B84">
            <w:pPr>
              <w:jc w:val="center"/>
              <w:rPr>
                <w:rFonts w:cs="Times New Roman"/>
                <w:szCs w:val="24"/>
              </w:rPr>
            </w:pPr>
            <w:r>
              <w:rPr>
                <w:rFonts w:cs="Times New Roman"/>
                <w:szCs w:val="24"/>
              </w:rPr>
              <w:t>Valid</w:t>
            </w:r>
          </w:p>
        </w:tc>
      </w:tr>
      <w:tr w:rsidR="001E5C14" w:rsidTr="00904B84">
        <w:tc>
          <w:tcPr>
            <w:tcW w:w="522" w:type="dxa"/>
          </w:tcPr>
          <w:p w:rsidR="001E5C14" w:rsidRDefault="001E5C14" w:rsidP="00904B84">
            <w:pPr>
              <w:jc w:val="center"/>
              <w:rPr>
                <w:rFonts w:cs="Times New Roman"/>
                <w:szCs w:val="24"/>
              </w:rPr>
            </w:pPr>
            <w:r>
              <w:rPr>
                <w:rFonts w:cs="Times New Roman"/>
                <w:szCs w:val="24"/>
              </w:rPr>
              <w:t>13</w:t>
            </w:r>
          </w:p>
        </w:tc>
        <w:tc>
          <w:tcPr>
            <w:tcW w:w="1888" w:type="dxa"/>
          </w:tcPr>
          <w:p w:rsidR="001E5C14" w:rsidRDefault="001E5C14" w:rsidP="00904B84">
            <w:pPr>
              <w:rPr>
                <w:rFonts w:cs="Times New Roman"/>
                <w:szCs w:val="24"/>
              </w:rPr>
            </w:pPr>
            <w:r>
              <w:rPr>
                <w:rFonts w:cs="Times New Roman"/>
                <w:szCs w:val="24"/>
              </w:rPr>
              <w:t>Soal 13</w:t>
            </w:r>
          </w:p>
        </w:tc>
        <w:tc>
          <w:tcPr>
            <w:tcW w:w="1559" w:type="dxa"/>
          </w:tcPr>
          <w:p w:rsidR="001E5C14" w:rsidRDefault="001E5C14" w:rsidP="00676506">
            <w:pPr>
              <w:jc w:val="center"/>
              <w:rPr>
                <w:rFonts w:cs="Times New Roman"/>
                <w:szCs w:val="24"/>
              </w:rPr>
            </w:pPr>
            <w:r>
              <w:rPr>
                <w:rFonts w:cs="Times New Roman"/>
                <w:szCs w:val="24"/>
              </w:rPr>
              <w:t>0,</w:t>
            </w:r>
            <w:r w:rsidR="00676506">
              <w:rPr>
                <w:rFonts w:cs="Times New Roman"/>
                <w:szCs w:val="24"/>
              </w:rPr>
              <w:t>758</w:t>
            </w:r>
          </w:p>
        </w:tc>
        <w:tc>
          <w:tcPr>
            <w:tcW w:w="1471" w:type="dxa"/>
          </w:tcPr>
          <w:p w:rsidR="001E5C14" w:rsidRDefault="001E5C14" w:rsidP="00904B84">
            <w:pPr>
              <w:jc w:val="center"/>
              <w:rPr>
                <w:rFonts w:cs="Times New Roman"/>
                <w:szCs w:val="24"/>
              </w:rPr>
            </w:pPr>
            <w:r>
              <w:rPr>
                <w:rFonts w:cs="Times New Roman"/>
                <w:szCs w:val="24"/>
              </w:rPr>
              <w:t>0,444</w:t>
            </w:r>
          </w:p>
        </w:tc>
        <w:tc>
          <w:tcPr>
            <w:tcW w:w="1821" w:type="dxa"/>
          </w:tcPr>
          <w:p w:rsidR="001E5C14" w:rsidRDefault="001E5C14" w:rsidP="00904B84">
            <w:pPr>
              <w:jc w:val="center"/>
              <w:rPr>
                <w:rFonts w:cs="Times New Roman"/>
                <w:szCs w:val="24"/>
              </w:rPr>
            </w:pPr>
            <w:r>
              <w:rPr>
                <w:rFonts w:cs="Times New Roman"/>
                <w:szCs w:val="24"/>
              </w:rPr>
              <w:t>Valid</w:t>
            </w:r>
          </w:p>
        </w:tc>
      </w:tr>
      <w:tr w:rsidR="001E5C14" w:rsidTr="00904B84">
        <w:tc>
          <w:tcPr>
            <w:tcW w:w="522" w:type="dxa"/>
          </w:tcPr>
          <w:p w:rsidR="001E5C14" w:rsidRDefault="001E5C14" w:rsidP="00904B84">
            <w:pPr>
              <w:jc w:val="center"/>
              <w:rPr>
                <w:rFonts w:cs="Times New Roman"/>
                <w:szCs w:val="24"/>
              </w:rPr>
            </w:pPr>
            <w:r>
              <w:rPr>
                <w:rFonts w:cs="Times New Roman"/>
                <w:szCs w:val="24"/>
              </w:rPr>
              <w:t>14</w:t>
            </w:r>
          </w:p>
        </w:tc>
        <w:tc>
          <w:tcPr>
            <w:tcW w:w="1888" w:type="dxa"/>
          </w:tcPr>
          <w:p w:rsidR="001E5C14" w:rsidRDefault="001E5C14" w:rsidP="00904B84">
            <w:pPr>
              <w:rPr>
                <w:rFonts w:cs="Times New Roman"/>
                <w:szCs w:val="24"/>
              </w:rPr>
            </w:pPr>
            <w:r>
              <w:rPr>
                <w:rFonts w:cs="Times New Roman"/>
                <w:szCs w:val="24"/>
              </w:rPr>
              <w:t>Soal 14</w:t>
            </w:r>
          </w:p>
        </w:tc>
        <w:tc>
          <w:tcPr>
            <w:tcW w:w="1559" w:type="dxa"/>
          </w:tcPr>
          <w:p w:rsidR="001E5C14" w:rsidRDefault="001E5C14" w:rsidP="00676506">
            <w:pPr>
              <w:jc w:val="center"/>
              <w:rPr>
                <w:rFonts w:cs="Times New Roman"/>
                <w:szCs w:val="24"/>
              </w:rPr>
            </w:pPr>
            <w:r>
              <w:rPr>
                <w:rFonts w:cs="Times New Roman"/>
                <w:szCs w:val="24"/>
              </w:rPr>
              <w:t>0,</w:t>
            </w:r>
            <w:r w:rsidR="00676506">
              <w:rPr>
                <w:rFonts w:cs="Times New Roman"/>
                <w:szCs w:val="24"/>
              </w:rPr>
              <w:t>758</w:t>
            </w:r>
          </w:p>
        </w:tc>
        <w:tc>
          <w:tcPr>
            <w:tcW w:w="1471" w:type="dxa"/>
          </w:tcPr>
          <w:p w:rsidR="001E5C14" w:rsidRDefault="001E5C14" w:rsidP="00904B84">
            <w:pPr>
              <w:jc w:val="center"/>
              <w:rPr>
                <w:rFonts w:cs="Times New Roman"/>
                <w:szCs w:val="24"/>
              </w:rPr>
            </w:pPr>
            <w:r>
              <w:rPr>
                <w:rFonts w:cs="Times New Roman"/>
                <w:szCs w:val="24"/>
              </w:rPr>
              <w:t>0,444</w:t>
            </w:r>
          </w:p>
        </w:tc>
        <w:tc>
          <w:tcPr>
            <w:tcW w:w="1821" w:type="dxa"/>
          </w:tcPr>
          <w:p w:rsidR="001E5C14" w:rsidRDefault="001E5C14" w:rsidP="00904B84">
            <w:pPr>
              <w:jc w:val="center"/>
              <w:rPr>
                <w:rFonts w:cs="Times New Roman"/>
                <w:szCs w:val="24"/>
              </w:rPr>
            </w:pPr>
            <w:r>
              <w:rPr>
                <w:rFonts w:cs="Times New Roman"/>
                <w:szCs w:val="24"/>
              </w:rPr>
              <w:t>Valid</w:t>
            </w:r>
          </w:p>
        </w:tc>
      </w:tr>
      <w:tr w:rsidR="001E5C14" w:rsidTr="00904B84">
        <w:tc>
          <w:tcPr>
            <w:tcW w:w="522" w:type="dxa"/>
          </w:tcPr>
          <w:p w:rsidR="001E5C14" w:rsidRDefault="001E5C14" w:rsidP="00904B84">
            <w:pPr>
              <w:jc w:val="center"/>
              <w:rPr>
                <w:rFonts w:cs="Times New Roman"/>
                <w:szCs w:val="24"/>
              </w:rPr>
            </w:pPr>
            <w:r>
              <w:rPr>
                <w:rFonts w:cs="Times New Roman"/>
                <w:szCs w:val="24"/>
              </w:rPr>
              <w:t>15</w:t>
            </w:r>
          </w:p>
        </w:tc>
        <w:tc>
          <w:tcPr>
            <w:tcW w:w="1888" w:type="dxa"/>
          </w:tcPr>
          <w:p w:rsidR="001E5C14" w:rsidRDefault="001E5C14" w:rsidP="00904B84">
            <w:pPr>
              <w:rPr>
                <w:rFonts w:cs="Times New Roman"/>
                <w:szCs w:val="24"/>
              </w:rPr>
            </w:pPr>
            <w:r>
              <w:rPr>
                <w:rFonts w:cs="Times New Roman"/>
                <w:szCs w:val="24"/>
              </w:rPr>
              <w:t>Soal 15</w:t>
            </w:r>
          </w:p>
        </w:tc>
        <w:tc>
          <w:tcPr>
            <w:tcW w:w="1559" w:type="dxa"/>
          </w:tcPr>
          <w:p w:rsidR="001E5C14" w:rsidRDefault="001E5C14" w:rsidP="00676506">
            <w:pPr>
              <w:jc w:val="center"/>
              <w:rPr>
                <w:rFonts w:cs="Times New Roman"/>
                <w:szCs w:val="24"/>
              </w:rPr>
            </w:pPr>
            <w:r>
              <w:rPr>
                <w:rFonts w:cs="Times New Roman"/>
                <w:szCs w:val="24"/>
              </w:rPr>
              <w:t>0,</w:t>
            </w:r>
            <w:r w:rsidR="00676506">
              <w:rPr>
                <w:rFonts w:cs="Times New Roman"/>
                <w:szCs w:val="24"/>
              </w:rPr>
              <w:t>703</w:t>
            </w:r>
          </w:p>
        </w:tc>
        <w:tc>
          <w:tcPr>
            <w:tcW w:w="1471" w:type="dxa"/>
          </w:tcPr>
          <w:p w:rsidR="001E5C14" w:rsidRDefault="001E5C14" w:rsidP="00904B84">
            <w:pPr>
              <w:jc w:val="center"/>
              <w:rPr>
                <w:rFonts w:cs="Times New Roman"/>
                <w:szCs w:val="24"/>
              </w:rPr>
            </w:pPr>
            <w:r>
              <w:rPr>
                <w:rFonts w:cs="Times New Roman"/>
                <w:szCs w:val="24"/>
              </w:rPr>
              <w:t>0,444</w:t>
            </w:r>
          </w:p>
        </w:tc>
        <w:tc>
          <w:tcPr>
            <w:tcW w:w="1821" w:type="dxa"/>
          </w:tcPr>
          <w:p w:rsidR="001E5C14" w:rsidRDefault="001E5C14" w:rsidP="00904B84">
            <w:pPr>
              <w:jc w:val="center"/>
              <w:rPr>
                <w:rFonts w:cs="Times New Roman"/>
                <w:szCs w:val="24"/>
              </w:rPr>
            </w:pPr>
            <w:r>
              <w:rPr>
                <w:rFonts w:cs="Times New Roman"/>
                <w:szCs w:val="24"/>
              </w:rPr>
              <w:t>Valid</w:t>
            </w:r>
          </w:p>
        </w:tc>
      </w:tr>
    </w:tbl>
    <w:p w:rsidR="00855A70" w:rsidRDefault="00855A70" w:rsidP="001E5C14">
      <w:pPr>
        <w:pStyle w:val="ListParagraph"/>
        <w:spacing w:line="456" w:lineRule="auto"/>
        <w:ind w:firstLine="633"/>
        <w:jc w:val="both"/>
        <w:rPr>
          <w:rFonts w:cs="Times New Roman"/>
          <w:szCs w:val="24"/>
        </w:rPr>
      </w:pPr>
    </w:p>
    <w:p w:rsidR="001E5C14" w:rsidRPr="00307548" w:rsidRDefault="001E5C14" w:rsidP="00676506">
      <w:pPr>
        <w:pStyle w:val="ListParagraph"/>
        <w:spacing w:line="480" w:lineRule="auto"/>
        <w:ind w:firstLine="633"/>
        <w:jc w:val="both"/>
        <w:rPr>
          <w:rFonts w:eastAsia="Arial Unicode MS"/>
          <w:szCs w:val="24"/>
        </w:rPr>
      </w:pPr>
      <w:r w:rsidRPr="001E5C14">
        <w:rPr>
          <w:rFonts w:cs="Times New Roman"/>
          <w:szCs w:val="24"/>
        </w:rPr>
        <w:t>Berdasarkan</w:t>
      </w:r>
      <w:r>
        <w:rPr>
          <w:rFonts w:eastAsia="Times New Roman" w:cs="Times New Roman"/>
          <w:szCs w:val="24"/>
        </w:rPr>
        <w:t xml:space="preserve"> hasil tersebut dapat diketahui bahwa keseluruhan butir soal adalah valid karena memiliki nilai rhitung &gt; rtabel, sehingga keseluruhan butir soal dinyatakan valid untuk digunakan dalam pengumpulan data pengetahuan ibu </w:t>
      </w:r>
      <w:r w:rsidR="00676506">
        <w:rPr>
          <w:rFonts w:eastAsia="Times New Roman" w:cs="Times New Roman"/>
          <w:szCs w:val="24"/>
        </w:rPr>
        <w:t>tentang tingkat dehidrasi</w:t>
      </w:r>
      <w:r>
        <w:rPr>
          <w:rFonts w:eastAsia="Times New Roman" w:cs="Times New Roman"/>
          <w:szCs w:val="24"/>
        </w:rPr>
        <w:t>.</w:t>
      </w:r>
    </w:p>
    <w:p w:rsidR="001E5C14" w:rsidRDefault="001E5C14" w:rsidP="00676506">
      <w:pPr>
        <w:pStyle w:val="ListParagraph"/>
        <w:ind w:firstLine="633"/>
        <w:jc w:val="both"/>
        <w:rPr>
          <w:rFonts w:cs="Times New Roman"/>
          <w:szCs w:val="24"/>
        </w:rPr>
      </w:pPr>
    </w:p>
    <w:p w:rsidR="00676506" w:rsidRDefault="00610E2F" w:rsidP="00676506">
      <w:pPr>
        <w:pStyle w:val="ListParagraph"/>
        <w:numPr>
          <w:ilvl w:val="0"/>
          <w:numId w:val="11"/>
        </w:numPr>
        <w:spacing w:line="456" w:lineRule="auto"/>
        <w:ind w:left="720"/>
        <w:jc w:val="both"/>
        <w:rPr>
          <w:rFonts w:cs="Times New Roman"/>
          <w:szCs w:val="24"/>
        </w:rPr>
      </w:pPr>
      <w:r w:rsidRPr="00CD77F5">
        <w:rPr>
          <w:rFonts w:cs="Times New Roman"/>
          <w:szCs w:val="24"/>
        </w:rPr>
        <w:t>Uji Reliabilita</w:t>
      </w:r>
    </w:p>
    <w:p w:rsidR="00676506" w:rsidRPr="00676506" w:rsidRDefault="00676506" w:rsidP="00676506">
      <w:pPr>
        <w:pStyle w:val="ListParagraph"/>
        <w:spacing w:line="480" w:lineRule="auto"/>
        <w:ind w:firstLine="633"/>
        <w:jc w:val="both"/>
        <w:rPr>
          <w:rFonts w:cs="Times New Roman"/>
          <w:szCs w:val="24"/>
        </w:rPr>
      </w:pPr>
      <w:r w:rsidRPr="00676506">
        <w:rPr>
          <w:rFonts w:ascii="Times" w:eastAsia="Arial Unicode MS" w:hAnsi="Times"/>
          <w:szCs w:val="24"/>
        </w:rPr>
        <w:t>Pada penelitian ini, setelah pertanyaan valid semua, analisis selanjutnya dengan melakukan uji reliabilitas yaitu membandingkan nila r hasil (</w:t>
      </w:r>
      <w:r w:rsidRPr="00676506">
        <w:rPr>
          <w:rFonts w:ascii="Times" w:eastAsia="Times New Roman" w:hAnsi="Times" w:cs="Times New Roman"/>
          <w:szCs w:val="24"/>
        </w:rPr>
        <w:t>nilai</w:t>
      </w:r>
      <w:r w:rsidRPr="00676506">
        <w:rPr>
          <w:rFonts w:ascii="Times" w:eastAsia="Arial Unicode MS" w:hAnsi="Times"/>
          <w:szCs w:val="24"/>
        </w:rPr>
        <w:t xml:space="preserve"> </w:t>
      </w:r>
      <w:r w:rsidRPr="00676506">
        <w:rPr>
          <w:rFonts w:ascii="Times" w:eastAsia="Arial Unicode MS" w:hAnsi="Times"/>
          <w:i/>
          <w:szCs w:val="24"/>
        </w:rPr>
        <w:t>alpha crombath</w:t>
      </w:r>
      <w:r w:rsidRPr="00676506">
        <w:rPr>
          <w:rFonts w:ascii="Times" w:eastAsia="Arial Unicode MS" w:hAnsi="Times"/>
          <w:szCs w:val="24"/>
        </w:rPr>
        <w:t xml:space="preserve">) dengan r tabel. </w:t>
      </w:r>
      <w:r w:rsidRPr="00676506">
        <w:rPr>
          <w:rFonts w:ascii="Times" w:hAnsi="Times" w:cs="Times New Roman"/>
          <w:szCs w:val="24"/>
        </w:rPr>
        <w:t xml:space="preserve">Hasil reliabilitas yang dilakukan untuk kuesioner pengetahuan </w:t>
      </w:r>
      <w:r w:rsidRPr="00676506">
        <w:rPr>
          <w:rFonts w:eastAsia="Times New Roman" w:cs="Times New Roman"/>
          <w:szCs w:val="24"/>
        </w:rPr>
        <w:t>tentang</w:t>
      </w:r>
      <w:r w:rsidRPr="00676506">
        <w:rPr>
          <w:rFonts w:ascii="Times" w:hAnsi="Times" w:cs="Times New Roman"/>
          <w:szCs w:val="24"/>
        </w:rPr>
        <w:t xml:space="preserve"> </w:t>
      </w:r>
      <w:r w:rsidR="0074796E">
        <w:rPr>
          <w:rFonts w:ascii="Times" w:hAnsi="Times" w:cs="Times New Roman"/>
          <w:szCs w:val="24"/>
        </w:rPr>
        <w:t xml:space="preserve">tingkat dehidrasi </w:t>
      </w:r>
      <w:r w:rsidRPr="00676506">
        <w:rPr>
          <w:rFonts w:ascii="Times" w:hAnsi="Times" w:cs="Times New Roman"/>
          <w:szCs w:val="24"/>
        </w:rPr>
        <w:t xml:space="preserve">terdiri dari </w:t>
      </w:r>
      <w:r w:rsidR="0074796E">
        <w:rPr>
          <w:rFonts w:ascii="Times" w:hAnsi="Times" w:cs="Times New Roman"/>
          <w:szCs w:val="24"/>
        </w:rPr>
        <w:t>15</w:t>
      </w:r>
      <w:r w:rsidRPr="00676506">
        <w:rPr>
          <w:rFonts w:ascii="Times" w:hAnsi="Times" w:cs="Times New Roman"/>
          <w:szCs w:val="24"/>
        </w:rPr>
        <w:t xml:space="preserve"> pertanyaan dan didapatkan didapatkan nilai r hitung 0,76</w:t>
      </w:r>
      <w:r w:rsidR="0074796E">
        <w:rPr>
          <w:rFonts w:ascii="Times" w:hAnsi="Times" w:cs="Times New Roman"/>
          <w:szCs w:val="24"/>
        </w:rPr>
        <w:t>5</w:t>
      </w:r>
      <w:r w:rsidRPr="00676506">
        <w:rPr>
          <w:rFonts w:ascii="Times" w:hAnsi="Times" w:cs="Times New Roman"/>
          <w:szCs w:val="24"/>
        </w:rPr>
        <w:t>, maka kuesioener tersebut dapat dijadikan alat instrumen penelitian.</w:t>
      </w:r>
    </w:p>
    <w:p w:rsidR="00557464" w:rsidRPr="00E42232" w:rsidRDefault="00557464" w:rsidP="00557464">
      <w:pPr>
        <w:pStyle w:val="ListParagraph"/>
        <w:numPr>
          <w:ilvl w:val="0"/>
          <w:numId w:val="1"/>
        </w:numPr>
        <w:spacing w:line="480" w:lineRule="auto"/>
        <w:ind w:left="360"/>
        <w:jc w:val="both"/>
        <w:rPr>
          <w:b/>
        </w:rPr>
      </w:pPr>
      <w:r w:rsidRPr="00E42232">
        <w:rPr>
          <w:b/>
        </w:rPr>
        <w:lastRenderedPageBreak/>
        <w:t>Metode Pengolahan Data</w:t>
      </w:r>
    </w:p>
    <w:p w:rsidR="00557464" w:rsidRDefault="00557464" w:rsidP="00557464">
      <w:pPr>
        <w:spacing w:line="480" w:lineRule="auto"/>
        <w:ind w:left="360" w:firstLine="556"/>
        <w:jc w:val="both"/>
        <w:rPr>
          <w:rFonts w:cs="Times New Roman"/>
          <w:szCs w:val="24"/>
        </w:rPr>
      </w:pPr>
      <w:r w:rsidRPr="00F259E5">
        <w:rPr>
          <w:rFonts w:cs="Times New Roman"/>
          <w:szCs w:val="24"/>
        </w:rPr>
        <w:t xml:space="preserve">Setelah data terkumpul yang didapat dari </w:t>
      </w:r>
      <w:r>
        <w:rPr>
          <w:rFonts w:cs="Times New Roman"/>
          <w:szCs w:val="24"/>
        </w:rPr>
        <w:t>lembar observasi</w:t>
      </w:r>
      <w:r w:rsidRPr="00F259E5">
        <w:rPr>
          <w:rFonts w:cs="Times New Roman"/>
          <w:szCs w:val="24"/>
        </w:rPr>
        <w:t xml:space="preserve"> (</w:t>
      </w:r>
      <w:r>
        <w:rPr>
          <w:rFonts w:cs="Times New Roman"/>
          <w:szCs w:val="24"/>
        </w:rPr>
        <w:t xml:space="preserve">Notoadmojo, 2010), </w:t>
      </w:r>
      <w:r w:rsidRPr="00F259E5">
        <w:rPr>
          <w:rFonts w:cs="Times New Roman"/>
          <w:szCs w:val="24"/>
        </w:rPr>
        <w:t xml:space="preserve">maka dilakukan pengolahan data melalui beberapa tahapan sebagai </w:t>
      </w:r>
      <w:r>
        <w:rPr>
          <w:rFonts w:cs="Times New Roman"/>
          <w:szCs w:val="24"/>
        </w:rPr>
        <w:t xml:space="preserve">  </w:t>
      </w:r>
      <w:r w:rsidRPr="00F259E5">
        <w:rPr>
          <w:rFonts w:cs="Times New Roman"/>
          <w:szCs w:val="24"/>
        </w:rPr>
        <w:t>berikut :</w:t>
      </w:r>
    </w:p>
    <w:p w:rsidR="00557464" w:rsidRPr="00F259E5" w:rsidRDefault="00557464" w:rsidP="00557464">
      <w:pPr>
        <w:pStyle w:val="ListParagraph"/>
        <w:numPr>
          <w:ilvl w:val="0"/>
          <w:numId w:val="4"/>
        </w:numPr>
        <w:spacing w:line="480" w:lineRule="auto"/>
        <w:ind w:left="720"/>
        <w:jc w:val="both"/>
        <w:rPr>
          <w:rFonts w:cs="Times New Roman"/>
          <w:szCs w:val="24"/>
        </w:rPr>
      </w:pPr>
      <w:r w:rsidRPr="00F259E5">
        <w:rPr>
          <w:rFonts w:cs="Times New Roman"/>
          <w:i/>
          <w:szCs w:val="24"/>
        </w:rPr>
        <w:t>Editing</w:t>
      </w:r>
    </w:p>
    <w:p w:rsidR="00557464" w:rsidRPr="00F259E5" w:rsidRDefault="00557464" w:rsidP="00D106CF">
      <w:pPr>
        <w:pStyle w:val="ListParagraph"/>
        <w:spacing w:line="480" w:lineRule="auto"/>
        <w:ind w:firstLine="491"/>
        <w:jc w:val="both"/>
        <w:rPr>
          <w:rFonts w:cs="Times New Roman"/>
          <w:szCs w:val="24"/>
        </w:rPr>
      </w:pPr>
      <w:r w:rsidRPr="00F259E5">
        <w:rPr>
          <w:rFonts w:cs="Times New Roman"/>
          <w:szCs w:val="24"/>
        </w:rPr>
        <w:t>Pada tahap ini,</w:t>
      </w:r>
      <w:r>
        <w:rPr>
          <w:rFonts w:cs="Times New Roman"/>
          <w:szCs w:val="24"/>
        </w:rPr>
        <w:t xml:space="preserve"> </w:t>
      </w:r>
      <w:r w:rsidRPr="00F259E5">
        <w:rPr>
          <w:rFonts w:cs="Times New Roman"/>
          <w:szCs w:val="24"/>
        </w:rPr>
        <w:t xml:space="preserve">penulis </w:t>
      </w:r>
      <w:r w:rsidRPr="001F1057">
        <w:t>memeriksa data untuk dikumpulkan apakah masih terdapat kekurangan, jika ada maka data tersebut dilengkapi dan diperbaiki.</w:t>
      </w:r>
      <w:r>
        <w:t xml:space="preserve"> Data yang dikumpulkan meliputi data dokumentasi berupa data penggunaan kelambu dan data kejadian malaria. Data yang diperoleh di masukan dalam cek list sehingga dapat di kelompokan sesuai dengan variabel dan nomor urut responden.</w:t>
      </w:r>
    </w:p>
    <w:p w:rsidR="00557464" w:rsidRPr="00F259E5" w:rsidRDefault="00557464" w:rsidP="00557464">
      <w:pPr>
        <w:pStyle w:val="ListParagraph"/>
        <w:numPr>
          <w:ilvl w:val="0"/>
          <w:numId w:val="4"/>
        </w:numPr>
        <w:spacing w:line="456" w:lineRule="auto"/>
        <w:ind w:left="720"/>
        <w:jc w:val="both"/>
        <w:rPr>
          <w:rFonts w:cs="Times New Roman"/>
          <w:szCs w:val="24"/>
        </w:rPr>
      </w:pPr>
      <w:r w:rsidRPr="00F259E5">
        <w:rPr>
          <w:rFonts w:cs="Times New Roman"/>
          <w:i/>
          <w:szCs w:val="24"/>
        </w:rPr>
        <w:t>Cooding</w:t>
      </w:r>
    </w:p>
    <w:p w:rsidR="00557464" w:rsidRPr="00B52A27" w:rsidRDefault="00557464" w:rsidP="0074796E">
      <w:pPr>
        <w:pStyle w:val="ListParagraph"/>
        <w:spacing w:line="480" w:lineRule="auto"/>
        <w:ind w:firstLine="493"/>
        <w:jc w:val="both"/>
        <w:rPr>
          <w:rFonts w:cs="Times New Roman"/>
          <w:szCs w:val="24"/>
        </w:rPr>
      </w:pPr>
      <w:r w:rsidRPr="00B52A27">
        <w:t xml:space="preserve">Setelah data diedit selanjutnya memberi kode terhadap setiap isian yang diberikan tujuannya untuk memudahkan klasifikasi data, menghindari terjadinya pencampuran data. Data yang sudah tersusun diberikan kode sesuai dengan variabel. Adapun variabel </w:t>
      </w:r>
      <w:r w:rsidR="00F500A2">
        <w:rPr>
          <w:rFonts w:cs="Times New Roman"/>
          <w:szCs w:val="24"/>
        </w:rPr>
        <w:t>umur ibu</w:t>
      </w:r>
      <w:r w:rsidR="00F500A2" w:rsidRPr="00FF0E67">
        <w:rPr>
          <w:rFonts w:cs="Times New Roman"/>
          <w:szCs w:val="24"/>
        </w:rPr>
        <w:t xml:space="preserve"> </w:t>
      </w:r>
      <w:r w:rsidR="00F500A2">
        <w:rPr>
          <w:rFonts w:cs="Times New Roman"/>
          <w:szCs w:val="24"/>
        </w:rPr>
        <w:t xml:space="preserve">kode </w:t>
      </w:r>
      <w:r w:rsidR="00F500A2" w:rsidRPr="004E3BB8">
        <w:rPr>
          <w:rFonts w:cs="Times New Roman"/>
          <w:szCs w:val="24"/>
        </w:rPr>
        <w:t>0 = &lt; 38 tahun</w:t>
      </w:r>
      <w:r w:rsidR="00F500A2">
        <w:rPr>
          <w:rFonts w:cs="Times New Roman"/>
          <w:szCs w:val="24"/>
        </w:rPr>
        <w:t xml:space="preserve"> dan kode </w:t>
      </w:r>
      <w:r w:rsidR="00F500A2" w:rsidRPr="004E3BB8">
        <w:rPr>
          <w:rFonts w:cs="Times New Roman"/>
          <w:szCs w:val="24"/>
        </w:rPr>
        <w:t>1 = &gt; 38 tahun</w:t>
      </w:r>
      <w:r w:rsidR="00F500A2">
        <w:rPr>
          <w:rFonts w:cs="Times New Roman"/>
          <w:szCs w:val="24"/>
        </w:rPr>
        <w:t xml:space="preserve">, variabel pendidikan ibu kode </w:t>
      </w:r>
      <w:r w:rsidR="00F500A2" w:rsidRPr="0071067B">
        <w:rPr>
          <w:rFonts w:cs="Times New Roman"/>
          <w:szCs w:val="24"/>
        </w:rPr>
        <w:t>0 = &lt; 9 tahun</w:t>
      </w:r>
      <w:r w:rsidR="00F500A2">
        <w:rPr>
          <w:rFonts w:cs="Times New Roman"/>
          <w:szCs w:val="24"/>
        </w:rPr>
        <w:t xml:space="preserve"> dan kode </w:t>
      </w:r>
      <w:r w:rsidR="00F500A2" w:rsidRPr="0071067B">
        <w:rPr>
          <w:rFonts w:cs="Times New Roman"/>
          <w:szCs w:val="24"/>
        </w:rPr>
        <w:t>1 = &gt; 9 tahun</w:t>
      </w:r>
      <w:r w:rsidR="00F500A2">
        <w:rPr>
          <w:rFonts w:cs="Times New Roman"/>
          <w:szCs w:val="24"/>
        </w:rPr>
        <w:t xml:space="preserve">, pengetahuan ibu kode </w:t>
      </w:r>
      <w:r w:rsidR="00F500A2">
        <w:t xml:space="preserve">0 : Baik : jika jawaban 76-100%, </w:t>
      </w:r>
      <w:r w:rsidR="00D106CF">
        <w:t xml:space="preserve">kode </w:t>
      </w:r>
      <w:r w:rsidR="00F500A2" w:rsidRPr="0071067B">
        <w:t xml:space="preserve">1 = Cukup : jika jawaban 60-75% </w:t>
      </w:r>
      <w:r w:rsidR="00F500A2">
        <w:t xml:space="preserve"> dan </w:t>
      </w:r>
      <w:r w:rsidR="00D106CF">
        <w:t xml:space="preserve">kode </w:t>
      </w:r>
      <w:r w:rsidR="00F500A2" w:rsidRPr="0071067B">
        <w:t>2 =</w:t>
      </w:r>
      <w:r w:rsidR="00F500A2">
        <w:t xml:space="preserve"> </w:t>
      </w:r>
      <w:r w:rsidR="00F500A2" w:rsidRPr="0071067B">
        <w:t>Kurang : jika jawaban &lt; 60%</w:t>
      </w:r>
      <w:r w:rsidR="00F500A2">
        <w:t xml:space="preserve">. Sedangkan variabel dehidrasi </w:t>
      </w:r>
      <w:r w:rsidR="00D106CF">
        <w:t xml:space="preserve">kode </w:t>
      </w:r>
      <w:r w:rsidR="00F500A2" w:rsidRPr="00EA2D80">
        <w:rPr>
          <w:rFonts w:cs="Times New Roman"/>
          <w:szCs w:val="24"/>
        </w:rPr>
        <w:t xml:space="preserve">0 : </w:t>
      </w:r>
      <w:r w:rsidR="00F500A2" w:rsidRPr="00EA2D80">
        <w:rPr>
          <w:rFonts w:eastAsia="Times New Roman" w:cs="Times New Roman"/>
          <w:bCs/>
          <w:szCs w:val="24"/>
          <w:lang w:eastAsia="id-ID"/>
        </w:rPr>
        <w:t>Ringan</w:t>
      </w:r>
      <w:r w:rsidR="00F500A2">
        <w:rPr>
          <w:rFonts w:eastAsia="Times New Roman" w:cs="Times New Roman"/>
          <w:bCs/>
          <w:szCs w:val="24"/>
          <w:lang w:eastAsia="id-ID"/>
        </w:rPr>
        <w:t xml:space="preserve">, </w:t>
      </w:r>
      <w:r w:rsidR="00D106CF">
        <w:rPr>
          <w:rFonts w:eastAsia="Times New Roman" w:cs="Times New Roman"/>
          <w:bCs/>
          <w:szCs w:val="24"/>
          <w:lang w:eastAsia="id-ID"/>
        </w:rPr>
        <w:t xml:space="preserve">kode </w:t>
      </w:r>
      <w:r w:rsidR="00F500A2" w:rsidRPr="00EA2D80">
        <w:rPr>
          <w:rFonts w:cs="Times New Roman"/>
          <w:szCs w:val="24"/>
        </w:rPr>
        <w:t>1 :</w:t>
      </w:r>
      <w:r w:rsidR="00F500A2">
        <w:rPr>
          <w:rFonts w:cs="Times New Roman"/>
          <w:szCs w:val="24"/>
        </w:rPr>
        <w:t xml:space="preserve"> </w:t>
      </w:r>
      <w:r w:rsidR="00F500A2" w:rsidRPr="00EA2D80">
        <w:rPr>
          <w:rFonts w:eastAsia="Times New Roman" w:cs="Times New Roman"/>
          <w:bCs/>
          <w:szCs w:val="24"/>
          <w:lang w:eastAsia="id-ID"/>
        </w:rPr>
        <w:t>Sedang</w:t>
      </w:r>
      <w:r w:rsidR="00F500A2">
        <w:rPr>
          <w:rFonts w:eastAsia="Times New Roman" w:cs="Times New Roman"/>
          <w:bCs/>
          <w:szCs w:val="24"/>
          <w:lang w:eastAsia="id-ID"/>
        </w:rPr>
        <w:t xml:space="preserve">, dan </w:t>
      </w:r>
      <w:r w:rsidR="00D106CF">
        <w:rPr>
          <w:rFonts w:eastAsia="Times New Roman" w:cs="Times New Roman"/>
          <w:bCs/>
          <w:szCs w:val="24"/>
          <w:lang w:eastAsia="id-ID"/>
        </w:rPr>
        <w:t xml:space="preserve">kode </w:t>
      </w:r>
      <w:r w:rsidR="00F500A2">
        <w:rPr>
          <w:rFonts w:eastAsia="Times New Roman" w:cs="Times New Roman"/>
          <w:bCs/>
          <w:szCs w:val="24"/>
          <w:lang w:eastAsia="id-ID"/>
        </w:rPr>
        <w:t>2 : Berat.</w:t>
      </w:r>
    </w:p>
    <w:p w:rsidR="0074796E" w:rsidRDefault="0074796E">
      <w:pPr>
        <w:spacing w:line="276" w:lineRule="auto"/>
        <w:rPr>
          <w:rFonts w:cs="Times New Roman"/>
          <w:i/>
          <w:szCs w:val="24"/>
        </w:rPr>
      </w:pPr>
      <w:r>
        <w:rPr>
          <w:rFonts w:cs="Times New Roman"/>
          <w:i/>
          <w:szCs w:val="24"/>
        </w:rPr>
        <w:br w:type="page"/>
      </w:r>
    </w:p>
    <w:p w:rsidR="00557464" w:rsidRPr="004410BC" w:rsidRDefault="00557464" w:rsidP="00D106CF">
      <w:pPr>
        <w:pStyle w:val="ListParagraph"/>
        <w:numPr>
          <w:ilvl w:val="0"/>
          <w:numId w:val="4"/>
        </w:numPr>
        <w:spacing w:line="480" w:lineRule="auto"/>
        <w:ind w:left="720"/>
        <w:jc w:val="both"/>
        <w:rPr>
          <w:rFonts w:cs="Times New Roman"/>
          <w:szCs w:val="24"/>
        </w:rPr>
      </w:pPr>
      <w:r w:rsidRPr="004410BC">
        <w:rPr>
          <w:rFonts w:cs="Times New Roman"/>
          <w:i/>
          <w:szCs w:val="24"/>
        </w:rPr>
        <w:lastRenderedPageBreak/>
        <w:t>Entry data</w:t>
      </w:r>
    </w:p>
    <w:p w:rsidR="00557464" w:rsidRDefault="00557464" w:rsidP="00D106CF">
      <w:pPr>
        <w:pStyle w:val="ListParagraph"/>
        <w:spacing w:line="480" w:lineRule="auto"/>
        <w:ind w:firstLine="491"/>
        <w:jc w:val="both"/>
        <w:rPr>
          <w:rFonts w:cs="Times New Roman"/>
          <w:szCs w:val="24"/>
        </w:rPr>
      </w:pPr>
      <w:r>
        <w:rPr>
          <w:rFonts w:cs="Times New Roman"/>
          <w:szCs w:val="24"/>
        </w:rPr>
        <w:t xml:space="preserve">Setelah pemberian kode peneliti </w:t>
      </w:r>
      <w:r w:rsidRPr="00F259E5">
        <w:rPr>
          <w:rFonts w:cs="Times New Roman"/>
          <w:szCs w:val="24"/>
        </w:rPr>
        <w:t>mengisi kolom atau kotak kotak lembar kode atau kartu kode sesuai dengan jawaban masing masing pertanyaan.</w:t>
      </w:r>
    </w:p>
    <w:p w:rsidR="00557464" w:rsidRPr="00783CA1" w:rsidRDefault="00557464" w:rsidP="00D106CF">
      <w:pPr>
        <w:pStyle w:val="ListParagraph"/>
        <w:numPr>
          <w:ilvl w:val="0"/>
          <w:numId w:val="4"/>
        </w:numPr>
        <w:spacing w:line="480" w:lineRule="auto"/>
        <w:ind w:left="720"/>
        <w:jc w:val="both"/>
        <w:rPr>
          <w:bCs/>
          <w:i/>
          <w:iCs/>
        </w:rPr>
      </w:pPr>
      <w:r w:rsidRPr="0029109C">
        <w:rPr>
          <w:rFonts w:cs="Times New Roman"/>
          <w:i/>
          <w:szCs w:val="24"/>
        </w:rPr>
        <w:t>Cleaning</w:t>
      </w:r>
    </w:p>
    <w:p w:rsidR="00557464" w:rsidRDefault="00557464" w:rsidP="00D106CF">
      <w:pPr>
        <w:pStyle w:val="ListParagraph"/>
        <w:spacing w:line="480" w:lineRule="auto"/>
        <w:ind w:firstLine="491"/>
        <w:jc w:val="both"/>
      </w:pPr>
      <w:r>
        <w:t>Membersihkan data yang sudah dimasukkan apakah masih ada yang ditambahkan/dikurangi sehingga tidak menyulitkan proses selanjutnya. Data dan hasil proses analisis kemuadian dibersihkan dan hanya diambil sesuai dengan tujuan penelitian.</w:t>
      </w:r>
    </w:p>
    <w:p w:rsidR="00557464" w:rsidRPr="00F259E5" w:rsidRDefault="00557464" w:rsidP="00557464">
      <w:pPr>
        <w:pStyle w:val="ListParagraph"/>
        <w:numPr>
          <w:ilvl w:val="0"/>
          <w:numId w:val="4"/>
        </w:numPr>
        <w:spacing w:line="480" w:lineRule="auto"/>
        <w:ind w:left="720"/>
        <w:jc w:val="both"/>
        <w:rPr>
          <w:rFonts w:cs="Times New Roman"/>
          <w:szCs w:val="24"/>
        </w:rPr>
      </w:pPr>
      <w:r w:rsidRPr="00F259E5">
        <w:rPr>
          <w:rFonts w:cs="Times New Roman"/>
          <w:i/>
          <w:szCs w:val="24"/>
        </w:rPr>
        <w:t>Tabulating</w:t>
      </w:r>
    </w:p>
    <w:p w:rsidR="00557464" w:rsidRDefault="00557464" w:rsidP="00557464">
      <w:pPr>
        <w:pStyle w:val="ListParagraph"/>
        <w:spacing w:line="480" w:lineRule="auto"/>
        <w:ind w:firstLine="491"/>
        <w:jc w:val="both"/>
        <w:rPr>
          <w:rFonts w:cs="Times New Roman"/>
          <w:szCs w:val="24"/>
        </w:rPr>
      </w:pPr>
      <w:r w:rsidRPr="00F259E5">
        <w:rPr>
          <w:rFonts w:cs="Times New Roman"/>
          <w:szCs w:val="24"/>
        </w:rPr>
        <w:t>Pada tahapan ini jawaban jawaban responden yang sama dikelompokan dengan teliti</w:t>
      </w:r>
      <w:r>
        <w:rPr>
          <w:rFonts w:cs="Times New Roman"/>
          <w:szCs w:val="24"/>
        </w:rPr>
        <w:t xml:space="preserve"> dan teratur</w:t>
      </w:r>
      <w:r w:rsidRPr="00F259E5">
        <w:rPr>
          <w:rFonts w:cs="Times New Roman"/>
          <w:szCs w:val="24"/>
        </w:rPr>
        <w:t>,</w:t>
      </w:r>
      <w:r>
        <w:rPr>
          <w:rFonts w:cs="Times New Roman"/>
          <w:szCs w:val="24"/>
        </w:rPr>
        <w:t xml:space="preserve"> </w:t>
      </w:r>
      <w:r w:rsidRPr="00F259E5">
        <w:rPr>
          <w:rFonts w:cs="Times New Roman"/>
          <w:szCs w:val="24"/>
        </w:rPr>
        <w:t>lalu dihitung dan dijumlahkan kemudian ditulis dalam bentuk bentuk tabel.</w:t>
      </w:r>
      <w:r>
        <w:rPr>
          <w:rFonts w:cs="Times New Roman"/>
          <w:szCs w:val="24"/>
        </w:rPr>
        <w:t xml:space="preserve"> </w:t>
      </w:r>
    </w:p>
    <w:p w:rsidR="00CD4B1A" w:rsidRDefault="00CD4B1A" w:rsidP="00CD4B1A">
      <w:pPr>
        <w:pStyle w:val="ListParagraph"/>
        <w:ind w:firstLine="491"/>
        <w:jc w:val="both"/>
        <w:rPr>
          <w:rFonts w:cs="Times New Roman"/>
          <w:szCs w:val="24"/>
        </w:rPr>
      </w:pPr>
    </w:p>
    <w:p w:rsidR="00557464" w:rsidRPr="00755875" w:rsidRDefault="00557464" w:rsidP="00557464">
      <w:pPr>
        <w:pStyle w:val="ListParagraph"/>
        <w:numPr>
          <w:ilvl w:val="0"/>
          <w:numId w:val="1"/>
        </w:numPr>
        <w:spacing w:line="480" w:lineRule="auto"/>
        <w:ind w:left="360"/>
        <w:jc w:val="both"/>
        <w:rPr>
          <w:b/>
        </w:rPr>
      </w:pPr>
      <w:r w:rsidRPr="00755875">
        <w:rPr>
          <w:b/>
        </w:rPr>
        <w:t>Analisis Data</w:t>
      </w:r>
    </w:p>
    <w:p w:rsidR="00557464" w:rsidRDefault="00557464" w:rsidP="00557464">
      <w:pPr>
        <w:pStyle w:val="ListParagraph"/>
        <w:spacing w:line="480" w:lineRule="auto"/>
        <w:ind w:left="360" w:firstLine="491"/>
        <w:jc w:val="both"/>
        <w:rPr>
          <w:szCs w:val="24"/>
        </w:rPr>
      </w:pPr>
      <w:r w:rsidRPr="00B76B54">
        <w:rPr>
          <w:szCs w:val="24"/>
          <w:lang w:val="sv-SE"/>
        </w:rPr>
        <w:t xml:space="preserve">Analisis data </w:t>
      </w:r>
      <w:r w:rsidRPr="00B76B54">
        <w:rPr>
          <w:szCs w:val="24"/>
        </w:rPr>
        <w:t>ini menggunakan analisis data kuantitatif. Data yang dikumpulkan dilakukan analisis univariat dan bivariat yaitu sabagai berikut :</w:t>
      </w:r>
    </w:p>
    <w:p w:rsidR="00557464" w:rsidRDefault="00557464" w:rsidP="00557464">
      <w:pPr>
        <w:pStyle w:val="ListParagraph"/>
        <w:numPr>
          <w:ilvl w:val="0"/>
          <w:numId w:val="5"/>
        </w:numPr>
        <w:spacing w:line="480" w:lineRule="auto"/>
        <w:jc w:val="both"/>
        <w:rPr>
          <w:iCs/>
          <w:szCs w:val="24"/>
        </w:rPr>
      </w:pPr>
      <w:r>
        <w:rPr>
          <w:iCs/>
          <w:szCs w:val="24"/>
        </w:rPr>
        <w:t>Analisis Univariat</w:t>
      </w:r>
    </w:p>
    <w:p w:rsidR="00557464" w:rsidRDefault="00557464" w:rsidP="00557464">
      <w:pPr>
        <w:pStyle w:val="ListParagraph"/>
        <w:spacing w:line="480" w:lineRule="auto"/>
        <w:ind w:firstLine="567"/>
        <w:jc w:val="both"/>
        <w:rPr>
          <w:szCs w:val="24"/>
        </w:rPr>
      </w:pPr>
      <w:r w:rsidRPr="00B76B54">
        <w:rPr>
          <w:szCs w:val="24"/>
          <w:lang w:val="sv-SE"/>
        </w:rPr>
        <w:t>Analisis univariat</w:t>
      </w:r>
      <w:r w:rsidRPr="00B76B54">
        <w:rPr>
          <w:szCs w:val="24"/>
        </w:rPr>
        <w:t xml:space="preserve"> bertujuan untuk mencari distribusi frekuensi </w:t>
      </w:r>
      <w:r w:rsidR="00A16301">
        <w:rPr>
          <w:szCs w:val="24"/>
        </w:rPr>
        <w:t xml:space="preserve">tingkat dehidrasi </w:t>
      </w:r>
      <w:r>
        <w:rPr>
          <w:szCs w:val="24"/>
        </w:rPr>
        <w:t xml:space="preserve">dan </w:t>
      </w:r>
      <w:r w:rsidR="00A16301">
        <w:rPr>
          <w:szCs w:val="24"/>
        </w:rPr>
        <w:t>kejadian diare</w:t>
      </w:r>
      <w:r w:rsidRPr="00B76B54">
        <w:rPr>
          <w:szCs w:val="24"/>
        </w:rPr>
        <w:t>. Pengolahan data dan analisis dilakukan secara manual yaitu dngan me</w:t>
      </w:r>
      <w:r w:rsidR="00A16301">
        <w:rPr>
          <w:szCs w:val="24"/>
        </w:rPr>
        <w:t>nggunakan rumus sebagai berikut</w:t>
      </w:r>
      <w:r w:rsidRPr="00B76B54">
        <w:rPr>
          <w:szCs w:val="24"/>
        </w:rPr>
        <w:t>:</w:t>
      </w:r>
    </w:p>
    <w:p w:rsidR="00557464" w:rsidRPr="00B76B54" w:rsidRDefault="00BE6932" w:rsidP="00557464">
      <w:pPr>
        <w:pStyle w:val="ListParagraph"/>
        <w:spacing w:line="480" w:lineRule="auto"/>
        <w:ind w:right="-46"/>
        <w:rPr>
          <w:szCs w:val="24"/>
        </w:rPr>
      </w:pPr>
      <w:r>
        <w:rPr>
          <w:noProof/>
          <w:szCs w:val="24"/>
          <w:lang w:val="id-ID" w:eastAsia="id-ID"/>
        </w:rPr>
        <w:pict>
          <v:rect id="_x0000_s1027" style="position:absolute;left:0;text-align:left;margin-left:30.2pt;margin-top:-6.05pt;width:97.4pt;height:44.15pt;z-index:-251655680"/>
        </w:pict>
      </w:r>
      <w:r w:rsidR="00557464" w:rsidRPr="00B76B54">
        <w:rPr>
          <w:szCs w:val="24"/>
        </w:rPr>
        <w:t xml:space="preserve"> </w:t>
      </w:r>
      <m:oMath>
        <m:r>
          <w:rPr>
            <w:rFonts w:ascii="Cambria Math" w:hAnsi="Cambria Math"/>
            <w:sz w:val="28"/>
            <w:szCs w:val="24"/>
          </w:rPr>
          <m:t>P</m:t>
        </m:r>
        <m:r>
          <m:rPr>
            <m:sty m:val="p"/>
          </m:rPr>
          <w:rPr>
            <w:rFonts w:ascii="Cambria Math"/>
            <w:sz w:val="28"/>
            <w:szCs w:val="24"/>
          </w:rPr>
          <m:t>=</m:t>
        </m:r>
        <m:f>
          <m:fPr>
            <m:ctrlPr>
              <w:rPr>
                <w:rFonts w:ascii="Cambria Math" w:hAnsi="Cambria Math"/>
                <w:i/>
                <w:sz w:val="28"/>
                <w:szCs w:val="24"/>
              </w:rPr>
            </m:ctrlPr>
          </m:fPr>
          <m:num>
            <m:r>
              <w:rPr>
                <w:rFonts w:ascii="Cambria Math"/>
                <w:sz w:val="28"/>
                <w:szCs w:val="24"/>
              </w:rPr>
              <m:t>F</m:t>
            </m:r>
          </m:num>
          <m:den>
            <m:r>
              <w:rPr>
                <w:rFonts w:ascii="Cambria Math" w:hAnsi="Cambria Math"/>
                <w:sz w:val="28"/>
                <w:szCs w:val="24"/>
              </w:rPr>
              <m:t>N</m:t>
            </m:r>
          </m:den>
        </m:f>
      </m:oMath>
      <w:r w:rsidR="00557464" w:rsidRPr="00B76B54">
        <w:rPr>
          <w:szCs w:val="24"/>
        </w:rPr>
        <w:t xml:space="preserve"> x 100 %</w:t>
      </w:r>
    </w:p>
    <w:p w:rsidR="00557464" w:rsidRDefault="00557464" w:rsidP="00305AE2">
      <w:pPr>
        <w:pStyle w:val="ListParagraph"/>
        <w:ind w:right="-46"/>
        <w:jc w:val="both"/>
        <w:rPr>
          <w:szCs w:val="24"/>
          <w:lang w:val="sv-SE"/>
        </w:rPr>
      </w:pPr>
    </w:p>
    <w:p w:rsidR="0074796E" w:rsidRDefault="0074796E">
      <w:pPr>
        <w:spacing w:line="276" w:lineRule="auto"/>
        <w:rPr>
          <w:szCs w:val="24"/>
          <w:lang w:val="sv-SE"/>
        </w:rPr>
      </w:pPr>
      <w:r>
        <w:rPr>
          <w:szCs w:val="24"/>
          <w:lang w:val="sv-SE"/>
        </w:rPr>
        <w:br w:type="page"/>
      </w:r>
    </w:p>
    <w:p w:rsidR="00557464" w:rsidRPr="00B76B54" w:rsidRDefault="00557464" w:rsidP="00557464">
      <w:pPr>
        <w:pStyle w:val="ListParagraph"/>
        <w:spacing w:line="480" w:lineRule="auto"/>
        <w:ind w:right="-46"/>
        <w:jc w:val="both"/>
        <w:rPr>
          <w:rFonts w:eastAsia="Times New Roman"/>
          <w:szCs w:val="24"/>
        </w:rPr>
      </w:pPr>
      <w:r w:rsidRPr="00B76B54">
        <w:rPr>
          <w:szCs w:val="24"/>
          <w:lang w:val="sv-SE"/>
        </w:rPr>
        <w:lastRenderedPageBreak/>
        <w:t>Keterangan</w:t>
      </w:r>
      <w:r w:rsidRPr="00B76B54">
        <w:rPr>
          <w:rFonts w:eastAsia="Times New Roman"/>
          <w:szCs w:val="24"/>
        </w:rPr>
        <w:t xml:space="preserve"> :</w:t>
      </w:r>
    </w:p>
    <w:p w:rsidR="00557464" w:rsidRPr="00B76B54" w:rsidRDefault="00557464" w:rsidP="00557464">
      <w:pPr>
        <w:tabs>
          <w:tab w:val="left" w:pos="1134"/>
        </w:tabs>
        <w:spacing w:line="480" w:lineRule="auto"/>
        <w:ind w:left="720" w:right="-46"/>
        <w:jc w:val="both"/>
        <w:rPr>
          <w:rFonts w:eastAsia="Times New Roman"/>
          <w:szCs w:val="24"/>
        </w:rPr>
      </w:pPr>
      <w:r w:rsidRPr="00B76B54">
        <w:rPr>
          <w:rFonts w:eastAsia="Times New Roman"/>
          <w:szCs w:val="24"/>
        </w:rPr>
        <w:t>P</w:t>
      </w:r>
      <w:r w:rsidRPr="00B76B54">
        <w:rPr>
          <w:rFonts w:eastAsia="Times New Roman"/>
          <w:szCs w:val="24"/>
        </w:rPr>
        <w:tab/>
        <w:t xml:space="preserve">: Presentasi angka kehadiran variabel penelitian </w:t>
      </w:r>
    </w:p>
    <w:p w:rsidR="00557464" w:rsidRPr="00B76B54" w:rsidRDefault="00557464" w:rsidP="00557464">
      <w:pPr>
        <w:tabs>
          <w:tab w:val="left" w:pos="1134"/>
        </w:tabs>
        <w:spacing w:line="480" w:lineRule="auto"/>
        <w:ind w:left="720" w:right="-46"/>
        <w:jc w:val="both"/>
        <w:rPr>
          <w:rFonts w:eastAsia="Times New Roman"/>
          <w:szCs w:val="24"/>
        </w:rPr>
      </w:pPr>
      <w:r w:rsidRPr="00B76B54">
        <w:rPr>
          <w:rFonts w:eastAsia="Times New Roman"/>
          <w:szCs w:val="24"/>
        </w:rPr>
        <w:t xml:space="preserve">F </w:t>
      </w:r>
      <w:r w:rsidRPr="00B76B54">
        <w:rPr>
          <w:rFonts w:eastAsia="Times New Roman"/>
          <w:szCs w:val="24"/>
        </w:rPr>
        <w:tab/>
        <w:t>: Jumlah variabel yang diteliti</w:t>
      </w:r>
    </w:p>
    <w:p w:rsidR="00557464" w:rsidRPr="00B76B54" w:rsidRDefault="00557464" w:rsidP="00557464">
      <w:pPr>
        <w:tabs>
          <w:tab w:val="left" w:pos="1134"/>
        </w:tabs>
        <w:spacing w:line="480" w:lineRule="auto"/>
        <w:ind w:left="720" w:right="-46"/>
        <w:jc w:val="both"/>
        <w:rPr>
          <w:rFonts w:eastAsia="Times New Roman"/>
          <w:szCs w:val="24"/>
        </w:rPr>
      </w:pPr>
      <w:r w:rsidRPr="00B76B54">
        <w:rPr>
          <w:rFonts w:eastAsia="Times New Roman"/>
          <w:szCs w:val="24"/>
        </w:rPr>
        <w:t xml:space="preserve">N </w:t>
      </w:r>
      <w:r w:rsidRPr="00B76B54">
        <w:rPr>
          <w:rFonts w:eastAsia="Times New Roman"/>
          <w:szCs w:val="24"/>
        </w:rPr>
        <w:tab/>
        <w:t>: Jumlah seluruh sampel</w:t>
      </w:r>
    </w:p>
    <w:p w:rsidR="00557464" w:rsidRPr="00B76B54" w:rsidRDefault="00557464" w:rsidP="00557464">
      <w:pPr>
        <w:pStyle w:val="ListParagraph"/>
        <w:tabs>
          <w:tab w:val="left" w:pos="851"/>
        </w:tabs>
        <w:spacing w:line="480" w:lineRule="auto"/>
        <w:rPr>
          <w:szCs w:val="24"/>
        </w:rPr>
      </w:pPr>
      <w:r w:rsidRPr="00B76B54">
        <w:rPr>
          <w:szCs w:val="24"/>
        </w:rPr>
        <w:t>(Notoatmodjo, 2010).</w:t>
      </w:r>
    </w:p>
    <w:p w:rsidR="00557464" w:rsidRDefault="00557464" w:rsidP="00557464">
      <w:pPr>
        <w:pStyle w:val="ListParagraph"/>
        <w:jc w:val="both"/>
        <w:rPr>
          <w:iCs/>
          <w:szCs w:val="24"/>
        </w:rPr>
      </w:pPr>
    </w:p>
    <w:p w:rsidR="00557464" w:rsidRDefault="00557464" w:rsidP="00557464">
      <w:pPr>
        <w:pStyle w:val="ListParagraph"/>
        <w:numPr>
          <w:ilvl w:val="0"/>
          <w:numId w:val="5"/>
        </w:numPr>
        <w:spacing w:line="456" w:lineRule="auto"/>
        <w:jc w:val="both"/>
        <w:rPr>
          <w:iCs/>
          <w:szCs w:val="24"/>
        </w:rPr>
      </w:pPr>
      <w:r>
        <w:rPr>
          <w:iCs/>
          <w:szCs w:val="24"/>
        </w:rPr>
        <w:t>Analisis Bivariat</w:t>
      </w:r>
    </w:p>
    <w:p w:rsidR="00557464" w:rsidRDefault="00557464" w:rsidP="00557464">
      <w:pPr>
        <w:pStyle w:val="ListParagraph"/>
        <w:spacing w:line="480" w:lineRule="auto"/>
        <w:ind w:firstLine="567"/>
        <w:jc w:val="both"/>
        <w:rPr>
          <w:szCs w:val="24"/>
        </w:rPr>
      </w:pPr>
      <w:r w:rsidRPr="00B76B54">
        <w:rPr>
          <w:rFonts w:asciiTheme="majorBidi" w:hAnsiTheme="majorBidi" w:cstheme="majorBidi"/>
          <w:szCs w:val="24"/>
        </w:rPr>
        <w:t xml:space="preserve">Analisa bivariat adalah teknik analisa yang dilakukan terhadap dua variabel yang diduga berhubungan atau berkolerasi. </w:t>
      </w:r>
      <w:r w:rsidRPr="00B76B54">
        <w:rPr>
          <w:szCs w:val="24"/>
        </w:rPr>
        <w:t xml:space="preserve">Rumus yang dipakai menggunakan analisis </w:t>
      </w:r>
      <w:r w:rsidRPr="00B76B54">
        <w:rPr>
          <w:i/>
          <w:szCs w:val="24"/>
        </w:rPr>
        <w:t>chi-square,</w:t>
      </w:r>
      <w:r w:rsidRPr="00B76B54">
        <w:rPr>
          <w:szCs w:val="24"/>
        </w:rPr>
        <w:t xml:space="preserve">  yaitu rumus yang dipakai apabila data berbentuk kategorik dan skala ukur yang digunakan menggunakan skala ordinal. Tingkat kemaknaan yang digunakan dalam penelitian ini sebesar 0,05. </w:t>
      </w:r>
    </w:p>
    <w:p w:rsidR="00557464" w:rsidRPr="00B76B54" w:rsidRDefault="00BE6932" w:rsidP="00557464">
      <w:pPr>
        <w:spacing w:line="480" w:lineRule="auto"/>
        <w:ind w:left="720" w:right="-46"/>
        <w:jc w:val="both"/>
        <w:rPr>
          <w:szCs w:val="24"/>
        </w:rPr>
      </w:pPr>
      <w:r w:rsidRPr="00BE6932">
        <w:rPr>
          <w:rFonts w:asciiTheme="majorBidi" w:hAnsiTheme="majorBidi" w:cstheme="majorBidi"/>
          <w:noProof/>
          <w:sz w:val="22"/>
          <w:lang w:val="id-ID" w:eastAsia="id-ID"/>
        </w:rPr>
        <w:pict>
          <v:rect id="_x0000_s1026" style="position:absolute;left:0;text-align:left;margin-left:35.6pt;margin-top:26.2pt;width:111.3pt;height:45.8pt;z-index:-251656704"/>
        </w:pict>
      </w:r>
      <w:r w:rsidR="00557464" w:rsidRPr="00B76B54">
        <w:rPr>
          <w:szCs w:val="24"/>
        </w:rPr>
        <w:t>Rumus :</w:t>
      </w:r>
    </w:p>
    <w:p w:rsidR="00557464" w:rsidRPr="00B76B54" w:rsidRDefault="00BE6932" w:rsidP="00557464">
      <w:pPr>
        <w:spacing w:line="480" w:lineRule="auto"/>
        <w:ind w:left="1004"/>
        <w:jc w:val="both"/>
        <w:rPr>
          <w:oMath/>
          <w:rFonts w:asciiTheme="majorBidi" w:hAnsiTheme="majorBidi" w:cstheme="majorBidi"/>
          <w:szCs w:val="24"/>
        </w:rPr>
      </w:pPr>
      <m:oMathPara>
        <m:oMathParaPr>
          <m:jc m:val="left"/>
        </m:oMathParaPr>
        <m:oMath>
          <m:sSup>
            <m:sSupPr>
              <m:ctrlPr>
                <w:rPr>
                  <w:rFonts w:ascii="Cambria Math" w:hAnsi="Cambria Math" w:cstheme="majorBidi"/>
                  <w:i/>
                  <w:szCs w:val="24"/>
                </w:rPr>
              </m:ctrlPr>
            </m:sSupPr>
            <m:e>
              <m:r>
                <m:rPr>
                  <m:nor/>
                </m:rPr>
                <w:rPr>
                  <w:rFonts w:ascii="Cambria Math" w:hAnsi="Cambria Math" w:cstheme="majorBidi"/>
                  <w:szCs w:val="24"/>
                </w:rPr>
                <m:t>x</m:t>
              </m:r>
            </m:e>
            <m:sup>
              <m:r>
                <m:rPr>
                  <m:nor/>
                </m:rPr>
                <w:rPr>
                  <w:rFonts w:ascii="Cambria Math" w:hAnsi="Cambria Math" w:cstheme="majorBidi"/>
                  <w:szCs w:val="24"/>
                </w:rPr>
                <m:t>2</m:t>
              </m:r>
            </m:sup>
          </m:sSup>
          <m:r>
            <m:rPr>
              <m:nor/>
            </m:rPr>
            <w:rPr>
              <w:rFonts w:ascii="Cambria Math" w:hAnsi="Cambria Math" w:cstheme="majorBidi"/>
              <w:szCs w:val="24"/>
            </w:rPr>
            <m:t xml:space="preserve">= </m:t>
          </m:r>
          <m:nary>
            <m:naryPr>
              <m:chr m:val="∑"/>
              <m:limLoc m:val="undOvr"/>
              <m:ctrlPr>
                <w:rPr>
                  <w:rFonts w:ascii="Cambria Math" w:hAnsi="Cambria Math" w:cstheme="majorBidi"/>
                  <w:i/>
                  <w:szCs w:val="24"/>
                </w:rPr>
              </m:ctrlPr>
            </m:naryPr>
            <m:sub>
              <m:r>
                <m:rPr>
                  <m:nor/>
                </m:rPr>
                <w:rPr>
                  <w:rFonts w:ascii="Cambria Math" w:hAnsi="Cambria Math" w:cstheme="majorBidi"/>
                  <w:szCs w:val="24"/>
                </w:rPr>
                <m:t>i=1</m:t>
              </m:r>
            </m:sub>
            <m:sup>
              <m:r>
                <m:rPr>
                  <m:nor/>
                </m:rPr>
                <w:rPr>
                  <w:rFonts w:ascii="Cambria Math" w:hAnsi="Cambria Math" w:cstheme="majorBidi"/>
                  <w:szCs w:val="24"/>
                </w:rPr>
                <m:t>k</m:t>
              </m:r>
            </m:sup>
            <m:e>
              <m:f>
                <m:fPr>
                  <m:ctrlPr>
                    <w:rPr>
                      <w:rFonts w:ascii="Cambria Math" w:hAnsi="Cambria Math" w:cstheme="majorBidi"/>
                      <w:i/>
                      <w:szCs w:val="24"/>
                    </w:rPr>
                  </m:ctrlPr>
                </m:fPr>
                <m:num>
                  <m:sSup>
                    <m:sSupPr>
                      <m:ctrlPr>
                        <w:rPr>
                          <w:rFonts w:ascii="Cambria Math" w:hAnsi="Cambria Math" w:cstheme="majorBidi"/>
                          <w:i/>
                          <w:szCs w:val="24"/>
                        </w:rPr>
                      </m:ctrlPr>
                    </m:sSupPr>
                    <m:e>
                      <m:r>
                        <m:rPr>
                          <m:nor/>
                        </m:rPr>
                        <w:rPr>
                          <w:rFonts w:ascii="Cambria Math" w:hAnsi="Cambria Math" w:cstheme="majorBidi"/>
                          <w:szCs w:val="24"/>
                        </w:rPr>
                        <m:t>(</m:t>
                      </m:r>
                      <m:sSub>
                        <m:sSubPr>
                          <m:ctrlPr>
                            <w:rPr>
                              <w:rFonts w:ascii="Cambria Math" w:hAnsi="Cambria Math" w:cstheme="majorBidi"/>
                              <w:i/>
                              <w:szCs w:val="24"/>
                            </w:rPr>
                          </m:ctrlPr>
                        </m:sSubPr>
                        <m:e>
                          <m:r>
                            <m:rPr>
                              <m:nor/>
                            </m:rPr>
                            <w:rPr>
                              <w:rFonts w:ascii="Cambria Math" w:hAnsi="Cambria Math" w:cstheme="majorBidi"/>
                              <w:szCs w:val="24"/>
                            </w:rPr>
                            <m:t>f</m:t>
                          </m:r>
                        </m:e>
                        <m:sub>
                          <m:r>
                            <m:rPr>
                              <m:nor/>
                            </m:rPr>
                            <w:rPr>
                              <w:rFonts w:ascii="Cambria Math" w:hAnsi="Cambria Math" w:cstheme="majorBidi"/>
                              <w:szCs w:val="24"/>
                            </w:rPr>
                            <m:t>o</m:t>
                          </m:r>
                        </m:sub>
                      </m:sSub>
                      <m:r>
                        <m:rPr>
                          <m:nor/>
                        </m:rPr>
                        <w:rPr>
                          <w:rFonts w:ascii="Cambria Math" w:hAnsi="Cambria Math" w:cstheme="majorBidi"/>
                          <w:szCs w:val="24"/>
                        </w:rPr>
                        <m:t xml:space="preserve">- </m:t>
                      </m:r>
                      <m:sSub>
                        <m:sSubPr>
                          <m:ctrlPr>
                            <w:rPr>
                              <w:rFonts w:ascii="Cambria Math" w:hAnsi="Cambria Math" w:cstheme="majorBidi"/>
                              <w:i/>
                              <w:szCs w:val="24"/>
                            </w:rPr>
                          </m:ctrlPr>
                        </m:sSubPr>
                        <m:e>
                          <m:r>
                            <m:rPr>
                              <m:nor/>
                            </m:rPr>
                            <w:rPr>
                              <w:rFonts w:ascii="Cambria Math" w:hAnsi="Cambria Math" w:cstheme="majorBidi"/>
                              <w:szCs w:val="24"/>
                            </w:rPr>
                            <m:t>f</m:t>
                          </m:r>
                        </m:e>
                        <m:sub>
                          <m:r>
                            <m:rPr>
                              <m:nor/>
                            </m:rPr>
                            <w:rPr>
                              <w:rFonts w:ascii="Cambria Math" w:hAnsi="Cambria Math" w:cstheme="majorBidi"/>
                              <w:szCs w:val="24"/>
                            </w:rPr>
                            <m:t>h</m:t>
                          </m:r>
                        </m:sub>
                      </m:sSub>
                      <m:r>
                        <m:rPr>
                          <m:nor/>
                        </m:rPr>
                        <w:rPr>
                          <w:rFonts w:ascii="Cambria Math" w:hAnsi="Cambria Math" w:cstheme="majorBidi"/>
                          <w:szCs w:val="24"/>
                        </w:rPr>
                        <m:t>)</m:t>
                      </m:r>
                    </m:e>
                    <m:sup>
                      <m:r>
                        <m:rPr>
                          <m:nor/>
                        </m:rPr>
                        <w:rPr>
                          <w:rFonts w:ascii="Cambria Math" w:hAnsi="Cambria Math" w:cstheme="majorBidi"/>
                          <w:szCs w:val="24"/>
                        </w:rPr>
                        <m:t>2</m:t>
                      </m:r>
                    </m:sup>
                  </m:sSup>
                </m:num>
                <m:den>
                  <m:sSub>
                    <m:sSubPr>
                      <m:ctrlPr>
                        <w:rPr>
                          <w:rFonts w:ascii="Cambria Math" w:hAnsi="Cambria Math" w:cstheme="majorBidi"/>
                          <w:i/>
                          <w:szCs w:val="24"/>
                        </w:rPr>
                      </m:ctrlPr>
                    </m:sSubPr>
                    <m:e>
                      <m:r>
                        <m:rPr>
                          <m:nor/>
                        </m:rPr>
                        <w:rPr>
                          <w:rFonts w:ascii="Cambria Math" w:hAnsi="Cambria Math" w:cstheme="majorBidi"/>
                          <w:szCs w:val="24"/>
                        </w:rPr>
                        <m:t>f</m:t>
                      </m:r>
                    </m:e>
                    <m:sub>
                      <m:r>
                        <m:rPr>
                          <m:nor/>
                        </m:rPr>
                        <w:rPr>
                          <w:rFonts w:ascii="Cambria Math" w:hAnsi="Cambria Math" w:cstheme="majorBidi"/>
                          <w:szCs w:val="24"/>
                        </w:rPr>
                        <m:t>h</m:t>
                      </m:r>
                    </m:sub>
                  </m:sSub>
                </m:den>
              </m:f>
            </m:e>
          </m:nary>
        </m:oMath>
      </m:oMathPara>
    </w:p>
    <w:p w:rsidR="00557464" w:rsidRPr="00B76B54" w:rsidRDefault="00557464" w:rsidP="00557464">
      <w:pPr>
        <w:pStyle w:val="ListParagraph"/>
        <w:jc w:val="both"/>
        <w:rPr>
          <w:szCs w:val="24"/>
        </w:rPr>
      </w:pPr>
    </w:p>
    <w:p w:rsidR="00557464" w:rsidRPr="00B76B54" w:rsidRDefault="00557464" w:rsidP="00557464">
      <w:pPr>
        <w:pStyle w:val="ListParagraph"/>
        <w:spacing w:line="480" w:lineRule="auto"/>
        <w:jc w:val="both"/>
        <w:rPr>
          <w:szCs w:val="24"/>
        </w:rPr>
      </w:pPr>
      <w:r w:rsidRPr="00B76B54">
        <w:rPr>
          <w:szCs w:val="24"/>
        </w:rPr>
        <w:t>Keterangan :</w:t>
      </w:r>
    </w:p>
    <w:p w:rsidR="00557464" w:rsidRPr="00B76B54" w:rsidRDefault="00557464" w:rsidP="00557464">
      <w:pPr>
        <w:pStyle w:val="ListParagraph"/>
        <w:tabs>
          <w:tab w:val="left" w:pos="426"/>
        </w:tabs>
        <w:spacing w:line="480" w:lineRule="auto"/>
        <w:jc w:val="both"/>
        <w:rPr>
          <w:szCs w:val="24"/>
        </w:rPr>
      </w:pPr>
      <w:r w:rsidRPr="00B76B54">
        <w:rPr>
          <w:szCs w:val="24"/>
        </w:rPr>
        <w:t>χ</w:t>
      </w:r>
      <w:r w:rsidRPr="00B76B54">
        <w:rPr>
          <w:szCs w:val="24"/>
          <w:vertAlign w:val="superscript"/>
        </w:rPr>
        <w:t>2</w:t>
      </w:r>
      <w:r w:rsidRPr="00B76B54">
        <w:rPr>
          <w:szCs w:val="24"/>
          <w:vertAlign w:val="superscript"/>
        </w:rPr>
        <w:tab/>
      </w:r>
      <w:r w:rsidRPr="00B76B54">
        <w:rPr>
          <w:szCs w:val="24"/>
        </w:rPr>
        <w:t xml:space="preserve">= Nilai </w:t>
      </w:r>
      <w:r w:rsidRPr="00B76B54">
        <w:rPr>
          <w:i/>
          <w:szCs w:val="24"/>
        </w:rPr>
        <w:t>chi-square</w:t>
      </w:r>
      <w:r w:rsidRPr="00B76B54">
        <w:rPr>
          <w:szCs w:val="24"/>
        </w:rPr>
        <w:t xml:space="preserve"> </w:t>
      </w:r>
    </w:p>
    <w:p w:rsidR="00557464" w:rsidRPr="00B76B54" w:rsidRDefault="00557464" w:rsidP="00557464">
      <w:pPr>
        <w:pStyle w:val="ListParagraph"/>
        <w:tabs>
          <w:tab w:val="left" w:pos="426"/>
        </w:tabs>
        <w:spacing w:line="480" w:lineRule="auto"/>
        <w:jc w:val="both"/>
        <w:rPr>
          <w:szCs w:val="24"/>
        </w:rPr>
      </w:pPr>
      <w:r w:rsidRPr="00B76B54">
        <w:rPr>
          <w:szCs w:val="24"/>
        </w:rPr>
        <w:t>ƒo</w:t>
      </w:r>
      <w:r w:rsidRPr="00B76B54">
        <w:rPr>
          <w:szCs w:val="24"/>
        </w:rPr>
        <w:tab/>
        <w:t>= Frekuensi yang diobservasi (frekuensi empiris)</w:t>
      </w:r>
    </w:p>
    <w:p w:rsidR="00557464" w:rsidRPr="00B76B54" w:rsidRDefault="00557464" w:rsidP="00557464">
      <w:pPr>
        <w:pStyle w:val="ListParagraph"/>
        <w:tabs>
          <w:tab w:val="left" w:pos="426"/>
        </w:tabs>
        <w:spacing w:line="480" w:lineRule="auto"/>
        <w:jc w:val="both"/>
        <w:rPr>
          <w:szCs w:val="24"/>
        </w:rPr>
      </w:pPr>
      <w:r w:rsidRPr="00B76B54">
        <w:rPr>
          <w:szCs w:val="24"/>
        </w:rPr>
        <w:t xml:space="preserve"> ƒe</w:t>
      </w:r>
      <w:r w:rsidRPr="00B76B54">
        <w:rPr>
          <w:szCs w:val="24"/>
        </w:rPr>
        <w:tab/>
        <w:t>= Frekuensi yang diharapkan (frekuensi teoritis)</w:t>
      </w:r>
    </w:p>
    <w:p w:rsidR="00557464" w:rsidRPr="00B76B54" w:rsidRDefault="00557464" w:rsidP="00557464">
      <w:pPr>
        <w:pStyle w:val="ListParagraph"/>
        <w:tabs>
          <w:tab w:val="left" w:pos="1560"/>
        </w:tabs>
        <w:spacing w:line="480" w:lineRule="auto"/>
        <w:jc w:val="both"/>
        <w:rPr>
          <w:rFonts w:asciiTheme="majorBidi" w:hAnsiTheme="majorBidi" w:cstheme="majorBidi"/>
          <w:szCs w:val="24"/>
        </w:rPr>
      </w:pPr>
      <w:r w:rsidRPr="00B76B54">
        <w:rPr>
          <w:rFonts w:asciiTheme="majorBidi" w:hAnsiTheme="majorBidi" w:cstheme="majorBidi"/>
          <w:szCs w:val="24"/>
        </w:rPr>
        <w:t>(Sugiyono, 2013)</w:t>
      </w:r>
    </w:p>
    <w:p w:rsidR="0074796E" w:rsidRDefault="0074796E">
      <w:pPr>
        <w:spacing w:line="276" w:lineRule="auto"/>
        <w:rPr>
          <w:szCs w:val="24"/>
        </w:rPr>
      </w:pPr>
      <w:r>
        <w:rPr>
          <w:szCs w:val="24"/>
        </w:rPr>
        <w:br w:type="page"/>
      </w:r>
    </w:p>
    <w:p w:rsidR="00557464" w:rsidRPr="00B76B54" w:rsidRDefault="00557464" w:rsidP="00557464">
      <w:pPr>
        <w:pStyle w:val="ListParagraph"/>
        <w:spacing w:line="480" w:lineRule="auto"/>
        <w:ind w:firstLine="621"/>
        <w:jc w:val="both"/>
        <w:rPr>
          <w:rFonts w:asciiTheme="majorBidi" w:hAnsiTheme="majorBidi" w:cstheme="majorBidi"/>
          <w:szCs w:val="24"/>
        </w:rPr>
      </w:pPr>
      <w:r w:rsidRPr="00B76B54">
        <w:rPr>
          <w:szCs w:val="24"/>
        </w:rPr>
        <w:lastRenderedPageBreak/>
        <w:t xml:space="preserve">Untuk menentukan derajat kemaknaan digunakan selang kepercayaan </w:t>
      </w:r>
      <w:r w:rsidRPr="00B76B54">
        <w:rPr>
          <w:i/>
          <w:szCs w:val="24"/>
        </w:rPr>
        <w:t>confident interval</w:t>
      </w:r>
      <w:r w:rsidRPr="00B76B54">
        <w:rPr>
          <w:szCs w:val="24"/>
        </w:rPr>
        <w:t xml:space="preserve"> (CI = 95%) dan tingkat kesalahan (α) = 5%, berdasarkan rumus di atas dan pengolahan data dilakukan dengan menggunakan komputer maka jika didapatkan nilai p-value &lt; α maka kesimpulan bahwa ada hubungan bermakna antara variabel yang diteliti (H0 ditolak), sedangkan jika p-value &gt; α  maka tidak ada hubungan antara variabel yang diteliti (H0 gagal ditolak).</w:t>
      </w:r>
    </w:p>
    <w:p w:rsidR="00557464" w:rsidRDefault="00557464" w:rsidP="00557464">
      <w:pPr>
        <w:spacing w:line="480" w:lineRule="auto"/>
        <w:jc w:val="both"/>
      </w:pPr>
    </w:p>
    <w:p w:rsidR="00557464" w:rsidRDefault="00557464" w:rsidP="00557464"/>
    <w:sectPr w:rsidR="00557464" w:rsidSect="00557464">
      <w:headerReference w:type="default" r:id="rId9"/>
      <w:pgSz w:w="11907" w:h="16840" w:code="9"/>
      <w:pgMar w:top="2268" w:right="1701" w:bottom="1701" w:left="2268" w:header="1134" w:footer="720" w:gutter="0"/>
      <w:pgNumType w:start="4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076" w:rsidRDefault="00E35076" w:rsidP="00557464">
      <w:r>
        <w:separator/>
      </w:r>
    </w:p>
  </w:endnote>
  <w:endnote w:type="continuationSeparator" w:id="1">
    <w:p w:rsidR="00E35076" w:rsidRDefault="00E35076" w:rsidP="005574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TimesNewRomanPSMT">
    <w:altName w:val="Arial Unicode MS"/>
    <w:panose1 w:val="00000000000000000000"/>
    <w:charset w:val="81"/>
    <w:family w:val="auto"/>
    <w:notTrueType/>
    <w:pitch w:val="default"/>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076" w:rsidRDefault="00E35076" w:rsidP="00557464">
      <w:r>
        <w:separator/>
      </w:r>
    </w:p>
  </w:footnote>
  <w:footnote w:type="continuationSeparator" w:id="1">
    <w:p w:rsidR="00E35076" w:rsidRDefault="00E35076" w:rsidP="00557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10471"/>
      <w:docPartObj>
        <w:docPartGallery w:val="Page Numbers (Top of Page)"/>
        <w:docPartUnique/>
      </w:docPartObj>
    </w:sdtPr>
    <w:sdtContent>
      <w:p w:rsidR="00610E2F" w:rsidRDefault="00BE6932">
        <w:pPr>
          <w:pStyle w:val="Header"/>
          <w:jc w:val="right"/>
        </w:pPr>
        <w:fldSimple w:instr=" PAGE   \* MERGEFORMAT ">
          <w:r w:rsidR="00814B15">
            <w:rPr>
              <w:noProof/>
            </w:rPr>
            <w:t>52</w:t>
          </w:r>
        </w:fldSimple>
      </w:p>
    </w:sdtContent>
  </w:sdt>
  <w:p w:rsidR="00610E2F" w:rsidRDefault="00610E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51864"/>
    <w:multiLevelType w:val="hybridMultilevel"/>
    <w:tmpl w:val="D61EB9D6"/>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21E6277C"/>
    <w:multiLevelType w:val="hybridMultilevel"/>
    <w:tmpl w:val="88AE0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60F59"/>
    <w:multiLevelType w:val="hybridMultilevel"/>
    <w:tmpl w:val="764EFAB4"/>
    <w:lvl w:ilvl="0" w:tplc="0409000F">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DB94C33"/>
    <w:multiLevelType w:val="hybridMultilevel"/>
    <w:tmpl w:val="60C4B44A"/>
    <w:lvl w:ilvl="0" w:tplc="42DA0288">
      <w:start w:val="1"/>
      <w:numFmt w:val="decimal"/>
      <w:lvlText w:val="%1)"/>
      <w:lvlJc w:val="left"/>
      <w:pPr>
        <w:ind w:left="1257" w:hanging="360"/>
      </w:pPr>
      <w:rPr>
        <w:rFonts w:hint="default"/>
      </w:rPr>
    </w:lvl>
    <w:lvl w:ilvl="1" w:tplc="04090019" w:tentative="1">
      <w:start w:val="1"/>
      <w:numFmt w:val="lowerLetter"/>
      <w:lvlText w:val="%2."/>
      <w:lvlJc w:val="left"/>
      <w:pPr>
        <w:ind w:left="1977" w:hanging="360"/>
      </w:pPr>
    </w:lvl>
    <w:lvl w:ilvl="2" w:tplc="0409001B" w:tentative="1">
      <w:start w:val="1"/>
      <w:numFmt w:val="lowerRoman"/>
      <w:lvlText w:val="%3."/>
      <w:lvlJc w:val="right"/>
      <w:pPr>
        <w:ind w:left="2697" w:hanging="180"/>
      </w:pPr>
    </w:lvl>
    <w:lvl w:ilvl="3" w:tplc="0409000F" w:tentative="1">
      <w:start w:val="1"/>
      <w:numFmt w:val="decimal"/>
      <w:lvlText w:val="%4."/>
      <w:lvlJc w:val="left"/>
      <w:pPr>
        <w:ind w:left="3417" w:hanging="360"/>
      </w:pPr>
    </w:lvl>
    <w:lvl w:ilvl="4" w:tplc="04090019" w:tentative="1">
      <w:start w:val="1"/>
      <w:numFmt w:val="lowerLetter"/>
      <w:lvlText w:val="%5."/>
      <w:lvlJc w:val="left"/>
      <w:pPr>
        <w:ind w:left="4137" w:hanging="360"/>
      </w:pPr>
    </w:lvl>
    <w:lvl w:ilvl="5" w:tplc="0409001B" w:tentative="1">
      <w:start w:val="1"/>
      <w:numFmt w:val="lowerRoman"/>
      <w:lvlText w:val="%6."/>
      <w:lvlJc w:val="right"/>
      <w:pPr>
        <w:ind w:left="4857" w:hanging="180"/>
      </w:pPr>
    </w:lvl>
    <w:lvl w:ilvl="6" w:tplc="0409000F" w:tentative="1">
      <w:start w:val="1"/>
      <w:numFmt w:val="decimal"/>
      <w:lvlText w:val="%7."/>
      <w:lvlJc w:val="left"/>
      <w:pPr>
        <w:ind w:left="5577" w:hanging="360"/>
      </w:pPr>
    </w:lvl>
    <w:lvl w:ilvl="7" w:tplc="04090019" w:tentative="1">
      <w:start w:val="1"/>
      <w:numFmt w:val="lowerLetter"/>
      <w:lvlText w:val="%8."/>
      <w:lvlJc w:val="left"/>
      <w:pPr>
        <w:ind w:left="6297" w:hanging="360"/>
      </w:pPr>
    </w:lvl>
    <w:lvl w:ilvl="8" w:tplc="0409001B" w:tentative="1">
      <w:start w:val="1"/>
      <w:numFmt w:val="lowerRoman"/>
      <w:lvlText w:val="%9."/>
      <w:lvlJc w:val="right"/>
      <w:pPr>
        <w:ind w:left="7017" w:hanging="180"/>
      </w:pPr>
    </w:lvl>
  </w:abstractNum>
  <w:abstractNum w:abstractNumId="4">
    <w:nsid w:val="49AC15E4"/>
    <w:multiLevelType w:val="multilevel"/>
    <w:tmpl w:val="84A67D0A"/>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lowerLetter"/>
      <w:lvlText w:val="%6."/>
      <w:lvlJc w:val="left"/>
      <w:pPr>
        <w:tabs>
          <w:tab w:val="num" w:pos="720"/>
        </w:tabs>
        <w:ind w:left="720" w:hanging="360"/>
      </w:pPr>
      <w:rPr>
        <w:rFonts w:hint="default"/>
      </w:rPr>
    </w:lvl>
    <w:lvl w:ilvl="6">
      <w:start w:val="1"/>
      <w:numFmt w:val="decimal"/>
      <w:lvlText w:val="%7."/>
      <w:lvlJc w:val="left"/>
      <w:pPr>
        <w:tabs>
          <w:tab w:val="num" w:pos="644"/>
        </w:tabs>
        <w:ind w:left="644" w:hanging="360"/>
      </w:pPr>
      <w:rPr>
        <w:rFonts w:hint="default"/>
        <w:b w:val="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B49757B"/>
    <w:multiLevelType w:val="hybridMultilevel"/>
    <w:tmpl w:val="F6048414"/>
    <w:lvl w:ilvl="0" w:tplc="CA967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316BA6"/>
    <w:multiLevelType w:val="hybridMultilevel"/>
    <w:tmpl w:val="783AAE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DBC403E"/>
    <w:multiLevelType w:val="hybridMultilevel"/>
    <w:tmpl w:val="ED265A56"/>
    <w:lvl w:ilvl="0" w:tplc="0421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E85E19"/>
    <w:multiLevelType w:val="hybridMultilevel"/>
    <w:tmpl w:val="B142B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E940AB"/>
    <w:multiLevelType w:val="hybridMultilevel"/>
    <w:tmpl w:val="A1027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1D2021"/>
    <w:multiLevelType w:val="hybridMultilevel"/>
    <w:tmpl w:val="4336E346"/>
    <w:lvl w:ilvl="0" w:tplc="CF662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2"/>
  </w:num>
  <w:num w:numId="5">
    <w:abstractNumId w:val="5"/>
  </w:num>
  <w:num w:numId="6">
    <w:abstractNumId w:val="6"/>
  </w:num>
  <w:num w:numId="7">
    <w:abstractNumId w:val="4"/>
  </w:num>
  <w:num w:numId="8">
    <w:abstractNumId w:val="0"/>
  </w:num>
  <w:num w:numId="9">
    <w:abstractNumId w:val="3"/>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57464"/>
    <w:rsid w:val="000030CF"/>
    <w:rsid w:val="00003D02"/>
    <w:rsid w:val="00005D5D"/>
    <w:rsid w:val="00006433"/>
    <w:rsid w:val="00006D7D"/>
    <w:rsid w:val="00012045"/>
    <w:rsid w:val="00012E7F"/>
    <w:rsid w:val="00017EE2"/>
    <w:rsid w:val="00021728"/>
    <w:rsid w:val="00027AA2"/>
    <w:rsid w:val="000307CA"/>
    <w:rsid w:val="0003111D"/>
    <w:rsid w:val="000332B9"/>
    <w:rsid w:val="0003472A"/>
    <w:rsid w:val="00034D91"/>
    <w:rsid w:val="00047739"/>
    <w:rsid w:val="00051616"/>
    <w:rsid w:val="00051CD9"/>
    <w:rsid w:val="0005403B"/>
    <w:rsid w:val="000603A3"/>
    <w:rsid w:val="00062F45"/>
    <w:rsid w:val="00066241"/>
    <w:rsid w:val="00067558"/>
    <w:rsid w:val="00070934"/>
    <w:rsid w:val="00070C51"/>
    <w:rsid w:val="00072AEA"/>
    <w:rsid w:val="0007315E"/>
    <w:rsid w:val="00077D17"/>
    <w:rsid w:val="000806DB"/>
    <w:rsid w:val="00081960"/>
    <w:rsid w:val="00083B0B"/>
    <w:rsid w:val="00084152"/>
    <w:rsid w:val="000859BC"/>
    <w:rsid w:val="00085D64"/>
    <w:rsid w:val="00091FC1"/>
    <w:rsid w:val="00092D1A"/>
    <w:rsid w:val="000930CB"/>
    <w:rsid w:val="000944A0"/>
    <w:rsid w:val="00095D24"/>
    <w:rsid w:val="00095E00"/>
    <w:rsid w:val="000A08E3"/>
    <w:rsid w:val="000A0BAA"/>
    <w:rsid w:val="000A0F89"/>
    <w:rsid w:val="000A2FE5"/>
    <w:rsid w:val="000A711D"/>
    <w:rsid w:val="000A7DAE"/>
    <w:rsid w:val="000B2E6F"/>
    <w:rsid w:val="000B3995"/>
    <w:rsid w:val="000B4F72"/>
    <w:rsid w:val="000B6CF9"/>
    <w:rsid w:val="000C1682"/>
    <w:rsid w:val="000D20FD"/>
    <w:rsid w:val="000D3052"/>
    <w:rsid w:val="000D483F"/>
    <w:rsid w:val="000D6DC1"/>
    <w:rsid w:val="000E2A0D"/>
    <w:rsid w:val="000E39BD"/>
    <w:rsid w:val="000E447E"/>
    <w:rsid w:val="000F1A3E"/>
    <w:rsid w:val="000F306B"/>
    <w:rsid w:val="000F47F8"/>
    <w:rsid w:val="000F61D3"/>
    <w:rsid w:val="000F62FA"/>
    <w:rsid w:val="000F6927"/>
    <w:rsid w:val="00100586"/>
    <w:rsid w:val="001009D6"/>
    <w:rsid w:val="00101FFC"/>
    <w:rsid w:val="00102B32"/>
    <w:rsid w:val="00103698"/>
    <w:rsid w:val="0010388E"/>
    <w:rsid w:val="0011614D"/>
    <w:rsid w:val="0012628E"/>
    <w:rsid w:val="00130A96"/>
    <w:rsid w:val="00130B24"/>
    <w:rsid w:val="00133C97"/>
    <w:rsid w:val="00134118"/>
    <w:rsid w:val="001361D5"/>
    <w:rsid w:val="0014066F"/>
    <w:rsid w:val="00140C43"/>
    <w:rsid w:val="00147345"/>
    <w:rsid w:val="00147C1C"/>
    <w:rsid w:val="001533D7"/>
    <w:rsid w:val="00162A1D"/>
    <w:rsid w:val="00163D61"/>
    <w:rsid w:val="00165EA4"/>
    <w:rsid w:val="001677A2"/>
    <w:rsid w:val="001720DC"/>
    <w:rsid w:val="0017314F"/>
    <w:rsid w:val="001773AE"/>
    <w:rsid w:val="00180CE0"/>
    <w:rsid w:val="00183D4C"/>
    <w:rsid w:val="001841B1"/>
    <w:rsid w:val="00184848"/>
    <w:rsid w:val="001850A5"/>
    <w:rsid w:val="00187F6E"/>
    <w:rsid w:val="0019457A"/>
    <w:rsid w:val="001948BC"/>
    <w:rsid w:val="00196529"/>
    <w:rsid w:val="001A719B"/>
    <w:rsid w:val="001A727E"/>
    <w:rsid w:val="001B2490"/>
    <w:rsid w:val="001B2A28"/>
    <w:rsid w:val="001B4A8A"/>
    <w:rsid w:val="001B6553"/>
    <w:rsid w:val="001B6A15"/>
    <w:rsid w:val="001D03F6"/>
    <w:rsid w:val="001D0997"/>
    <w:rsid w:val="001D148B"/>
    <w:rsid w:val="001D5133"/>
    <w:rsid w:val="001D72AF"/>
    <w:rsid w:val="001D76AE"/>
    <w:rsid w:val="001D7B03"/>
    <w:rsid w:val="001E1F17"/>
    <w:rsid w:val="001E44E8"/>
    <w:rsid w:val="001E5C14"/>
    <w:rsid w:val="001E7472"/>
    <w:rsid w:val="001F14F7"/>
    <w:rsid w:val="001F1591"/>
    <w:rsid w:val="0020045D"/>
    <w:rsid w:val="00201B33"/>
    <w:rsid w:val="00204C2A"/>
    <w:rsid w:val="00210680"/>
    <w:rsid w:val="00215A35"/>
    <w:rsid w:val="002212EA"/>
    <w:rsid w:val="002267DF"/>
    <w:rsid w:val="0022788A"/>
    <w:rsid w:val="002314C0"/>
    <w:rsid w:val="002314DF"/>
    <w:rsid w:val="002342AC"/>
    <w:rsid w:val="00236A71"/>
    <w:rsid w:val="00236B44"/>
    <w:rsid w:val="0024374C"/>
    <w:rsid w:val="002445B4"/>
    <w:rsid w:val="002477C9"/>
    <w:rsid w:val="00253583"/>
    <w:rsid w:val="00256B5E"/>
    <w:rsid w:val="00257A5E"/>
    <w:rsid w:val="002627F5"/>
    <w:rsid w:val="00262CEE"/>
    <w:rsid w:val="00272A0F"/>
    <w:rsid w:val="00272DEE"/>
    <w:rsid w:val="0027339C"/>
    <w:rsid w:val="00273FC3"/>
    <w:rsid w:val="00276B3C"/>
    <w:rsid w:val="00277631"/>
    <w:rsid w:val="002814B1"/>
    <w:rsid w:val="00282013"/>
    <w:rsid w:val="00282D84"/>
    <w:rsid w:val="002840F8"/>
    <w:rsid w:val="002841C2"/>
    <w:rsid w:val="002850DA"/>
    <w:rsid w:val="00286105"/>
    <w:rsid w:val="00286D5C"/>
    <w:rsid w:val="00286E4C"/>
    <w:rsid w:val="002870DC"/>
    <w:rsid w:val="002872FD"/>
    <w:rsid w:val="00290164"/>
    <w:rsid w:val="0029229B"/>
    <w:rsid w:val="00292F50"/>
    <w:rsid w:val="002A0CA2"/>
    <w:rsid w:val="002A1542"/>
    <w:rsid w:val="002A3537"/>
    <w:rsid w:val="002A6A24"/>
    <w:rsid w:val="002A6AFE"/>
    <w:rsid w:val="002A7A09"/>
    <w:rsid w:val="002B0A6F"/>
    <w:rsid w:val="002B2E6B"/>
    <w:rsid w:val="002B3F96"/>
    <w:rsid w:val="002B46FA"/>
    <w:rsid w:val="002B4D15"/>
    <w:rsid w:val="002B66BB"/>
    <w:rsid w:val="002B68E0"/>
    <w:rsid w:val="002C3CDA"/>
    <w:rsid w:val="002C4408"/>
    <w:rsid w:val="002C5458"/>
    <w:rsid w:val="002C5675"/>
    <w:rsid w:val="002C75EE"/>
    <w:rsid w:val="002D1CC5"/>
    <w:rsid w:val="002D3BAA"/>
    <w:rsid w:val="002E09AD"/>
    <w:rsid w:val="002F315E"/>
    <w:rsid w:val="002F4E59"/>
    <w:rsid w:val="002F5966"/>
    <w:rsid w:val="002F5D8A"/>
    <w:rsid w:val="002F75AC"/>
    <w:rsid w:val="00302175"/>
    <w:rsid w:val="003026A3"/>
    <w:rsid w:val="00302943"/>
    <w:rsid w:val="00302AA0"/>
    <w:rsid w:val="00302E73"/>
    <w:rsid w:val="00305AE2"/>
    <w:rsid w:val="00307B9D"/>
    <w:rsid w:val="0031065E"/>
    <w:rsid w:val="003120EF"/>
    <w:rsid w:val="0031628A"/>
    <w:rsid w:val="00327D9B"/>
    <w:rsid w:val="0033130E"/>
    <w:rsid w:val="0033390C"/>
    <w:rsid w:val="00334882"/>
    <w:rsid w:val="00344655"/>
    <w:rsid w:val="00345005"/>
    <w:rsid w:val="003470C7"/>
    <w:rsid w:val="00350236"/>
    <w:rsid w:val="00355AA7"/>
    <w:rsid w:val="00361AC4"/>
    <w:rsid w:val="003623C2"/>
    <w:rsid w:val="00362DBC"/>
    <w:rsid w:val="003632C1"/>
    <w:rsid w:val="00363411"/>
    <w:rsid w:val="00364C3C"/>
    <w:rsid w:val="003679EB"/>
    <w:rsid w:val="00373D92"/>
    <w:rsid w:val="0037469F"/>
    <w:rsid w:val="0037593E"/>
    <w:rsid w:val="00377026"/>
    <w:rsid w:val="00377CC6"/>
    <w:rsid w:val="0038274D"/>
    <w:rsid w:val="00382BD9"/>
    <w:rsid w:val="003834A2"/>
    <w:rsid w:val="00383D1C"/>
    <w:rsid w:val="003853CF"/>
    <w:rsid w:val="00387FB3"/>
    <w:rsid w:val="00391589"/>
    <w:rsid w:val="00392A26"/>
    <w:rsid w:val="00393C3A"/>
    <w:rsid w:val="0039417A"/>
    <w:rsid w:val="003954C7"/>
    <w:rsid w:val="00395F1D"/>
    <w:rsid w:val="003975D2"/>
    <w:rsid w:val="003A519D"/>
    <w:rsid w:val="003A6D5A"/>
    <w:rsid w:val="003B219E"/>
    <w:rsid w:val="003B5E35"/>
    <w:rsid w:val="003B7D08"/>
    <w:rsid w:val="003D021B"/>
    <w:rsid w:val="003D234D"/>
    <w:rsid w:val="003D4149"/>
    <w:rsid w:val="003D4F1B"/>
    <w:rsid w:val="003D6B8B"/>
    <w:rsid w:val="003D6D29"/>
    <w:rsid w:val="003D7411"/>
    <w:rsid w:val="003E0426"/>
    <w:rsid w:val="003E1C00"/>
    <w:rsid w:val="003E243F"/>
    <w:rsid w:val="003E307E"/>
    <w:rsid w:val="003E3861"/>
    <w:rsid w:val="003E5A2F"/>
    <w:rsid w:val="003F2BFC"/>
    <w:rsid w:val="00400428"/>
    <w:rsid w:val="004008EF"/>
    <w:rsid w:val="0040186A"/>
    <w:rsid w:val="00410D62"/>
    <w:rsid w:val="0041260A"/>
    <w:rsid w:val="00413A08"/>
    <w:rsid w:val="00413A6C"/>
    <w:rsid w:val="004174C7"/>
    <w:rsid w:val="00417CCB"/>
    <w:rsid w:val="0042190A"/>
    <w:rsid w:val="00425A3A"/>
    <w:rsid w:val="00426F92"/>
    <w:rsid w:val="004367F5"/>
    <w:rsid w:val="00437736"/>
    <w:rsid w:val="00451A78"/>
    <w:rsid w:val="004526A2"/>
    <w:rsid w:val="00454EE5"/>
    <w:rsid w:val="00456A4E"/>
    <w:rsid w:val="00462057"/>
    <w:rsid w:val="00464B0B"/>
    <w:rsid w:val="00465E0B"/>
    <w:rsid w:val="004674FF"/>
    <w:rsid w:val="004715EA"/>
    <w:rsid w:val="00471EA9"/>
    <w:rsid w:val="00474102"/>
    <w:rsid w:val="00476805"/>
    <w:rsid w:val="00476AA5"/>
    <w:rsid w:val="00482C5F"/>
    <w:rsid w:val="00484A05"/>
    <w:rsid w:val="00484E22"/>
    <w:rsid w:val="004850BF"/>
    <w:rsid w:val="00490DC7"/>
    <w:rsid w:val="0049215C"/>
    <w:rsid w:val="0049610C"/>
    <w:rsid w:val="004975CC"/>
    <w:rsid w:val="004A2D47"/>
    <w:rsid w:val="004A6BC1"/>
    <w:rsid w:val="004A6ED4"/>
    <w:rsid w:val="004B3E93"/>
    <w:rsid w:val="004B6C93"/>
    <w:rsid w:val="004C16D7"/>
    <w:rsid w:val="004C4614"/>
    <w:rsid w:val="004C4E81"/>
    <w:rsid w:val="004D2916"/>
    <w:rsid w:val="004D3269"/>
    <w:rsid w:val="004D4B05"/>
    <w:rsid w:val="004D5500"/>
    <w:rsid w:val="004D6F64"/>
    <w:rsid w:val="004D6FFE"/>
    <w:rsid w:val="004D71D7"/>
    <w:rsid w:val="004E2EFC"/>
    <w:rsid w:val="004E3BB8"/>
    <w:rsid w:val="004E3CC6"/>
    <w:rsid w:val="004E4FF9"/>
    <w:rsid w:val="004F1F8B"/>
    <w:rsid w:val="004F2FFE"/>
    <w:rsid w:val="004F3845"/>
    <w:rsid w:val="004F42E7"/>
    <w:rsid w:val="004F464A"/>
    <w:rsid w:val="004F46EE"/>
    <w:rsid w:val="004F5888"/>
    <w:rsid w:val="004F6ACC"/>
    <w:rsid w:val="00500E8B"/>
    <w:rsid w:val="00501F4B"/>
    <w:rsid w:val="00502988"/>
    <w:rsid w:val="0050332C"/>
    <w:rsid w:val="00503AF6"/>
    <w:rsid w:val="00504232"/>
    <w:rsid w:val="00504469"/>
    <w:rsid w:val="00504A73"/>
    <w:rsid w:val="0051321F"/>
    <w:rsid w:val="00513F3E"/>
    <w:rsid w:val="0051434E"/>
    <w:rsid w:val="00521AF5"/>
    <w:rsid w:val="005246AD"/>
    <w:rsid w:val="00537D2B"/>
    <w:rsid w:val="00540737"/>
    <w:rsid w:val="005410F8"/>
    <w:rsid w:val="00541545"/>
    <w:rsid w:val="00541C5E"/>
    <w:rsid w:val="005425F9"/>
    <w:rsid w:val="00543AA2"/>
    <w:rsid w:val="00543B1A"/>
    <w:rsid w:val="0054427B"/>
    <w:rsid w:val="0054436B"/>
    <w:rsid w:val="00557464"/>
    <w:rsid w:val="00560B32"/>
    <w:rsid w:val="00562533"/>
    <w:rsid w:val="00563678"/>
    <w:rsid w:val="00567519"/>
    <w:rsid w:val="00571ED2"/>
    <w:rsid w:val="005745C6"/>
    <w:rsid w:val="00575F89"/>
    <w:rsid w:val="00583910"/>
    <w:rsid w:val="00585896"/>
    <w:rsid w:val="00591CA7"/>
    <w:rsid w:val="00593A34"/>
    <w:rsid w:val="00594D60"/>
    <w:rsid w:val="0059575E"/>
    <w:rsid w:val="00595921"/>
    <w:rsid w:val="005A02A2"/>
    <w:rsid w:val="005A3C5F"/>
    <w:rsid w:val="005A5AC3"/>
    <w:rsid w:val="005B0FBD"/>
    <w:rsid w:val="005B1B32"/>
    <w:rsid w:val="005B1C18"/>
    <w:rsid w:val="005B2BC1"/>
    <w:rsid w:val="005B62FA"/>
    <w:rsid w:val="005C4910"/>
    <w:rsid w:val="005C5152"/>
    <w:rsid w:val="005C5A69"/>
    <w:rsid w:val="005C6BAD"/>
    <w:rsid w:val="005D369F"/>
    <w:rsid w:val="005D3EC1"/>
    <w:rsid w:val="005D695B"/>
    <w:rsid w:val="005D6AC3"/>
    <w:rsid w:val="005E0A64"/>
    <w:rsid w:val="005E4840"/>
    <w:rsid w:val="005E59F9"/>
    <w:rsid w:val="005F45AA"/>
    <w:rsid w:val="005F4E9E"/>
    <w:rsid w:val="005F518D"/>
    <w:rsid w:val="005F7DA4"/>
    <w:rsid w:val="0060060C"/>
    <w:rsid w:val="00601612"/>
    <w:rsid w:val="006038FA"/>
    <w:rsid w:val="00603F6A"/>
    <w:rsid w:val="00605FD4"/>
    <w:rsid w:val="00610E2F"/>
    <w:rsid w:val="006117EE"/>
    <w:rsid w:val="00611FD7"/>
    <w:rsid w:val="00616631"/>
    <w:rsid w:val="00616F24"/>
    <w:rsid w:val="00616F9B"/>
    <w:rsid w:val="00624A36"/>
    <w:rsid w:val="00627240"/>
    <w:rsid w:val="00630467"/>
    <w:rsid w:val="00631317"/>
    <w:rsid w:val="00631EA7"/>
    <w:rsid w:val="00634320"/>
    <w:rsid w:val="00637D47"/>
    <w:rsid w:val="0064035D"/>
    <w:rsid w:val="00641D27"/>
    <w:rsid w:val="00642ABE"/>
    <w:rsid w:val="00643D18"/>
    <w:rsid w:val="00647644"/>
    <w:rsid w:val="00651B64"/>
    <w:rsid w:val="00653EE9"/>
    <w:rsid w:val="00660C0D"/>
    <w:rsid w:val="00662163"/>
    <w:rsid w:val="00662FC8"/>
    <w:rsid w:val="00664ABF"/>
    <w:rsid w:val="00671074"/>
    <w:rsid w:val="0067330C"/>
    <w:rsid w:val="00675857"/>
    <w:rsid w:val="00676506"/>
    <w:rsid w:val="00677751"/>
    <w:rsid w:val="00682DEF"/>
    <w:rsid w:val="00687F88"/>
    <w:rsid w:val="00693F67"/>
    <w:rsid w:val="00693FDC"/>
    <w:rsid w:val="006940E0"/>
    <w:rsid w:val="0069430C"/>
    <w:rsid w:val="0069569A"/>
    <w:rsid w:val="006A06E1"/>
    <w:rsid w:val="006B175B"/>
    <w:rsid w:val="006B1BDE"/>
    <w:rsid w:val="006B2830"/>
    <w:rsid w:val="006B38B9"/>
    <w:rsid w:val="006B4122"/>
    <w:rsid w:val="006B5D66"/>
    <w:rsid w:val="006B7771"/>
    <w:rsid w:val="006C0C06"/>
    <w:rsid w:val="006C557A"/>
    <w:rsid w:val="006D3E1C"/>
    <w:rsid w:val="006D6B53"/>
    <w:rsid w:val="006D79BB"/>
    <w:rsid w:val="006E069E"/>
    <w:rsid w:val="006E1535"/>
    <w:rsid w:val="006E1BB4"/>
    <w:rsid w:val="006E45FF"/>
    <w:rsid w:val="006E4C4E"/>
    <w:rsid w:val="006E6A3D"/>
    <w:rsid w:val="006F74A1"/>
    <w:rsid w:val="0070750B"/>
    <w:rsid w:val="0071067B"/>
    <w:rsid w:val="00712D80"/>
    <w:rsid w:val="00716770"/>
    <w:rsid w:val="00721A90"/>
    <w:rsid w:val="007225C7"/>
    <w:rsid w:val="00723309"/>
    <w:rsid w:val="00724E50"/>
    <w:rsid w:val="00725212"/>
    <w:rsid w:val="0072653D"/>
    <w:rsid w:val="0072753E"/>
    <w:rsid w:val="00731BCB"/>
    <w:rsid w:val="00737689"/>
    <w:rsid w:val="007401DC"/>
    <w:rsid w:val="00740244"/>
    <w:rsid w:val="00741833"/>
    <w:rsid w:val="0074796E"/>
    <w:rsid w:val="00751911"/>
    <w:rsid w:val="007533DA"/>
    <w:rsid w:val="00753407"/>
    <w:rsid w:val="00753787"/>
    <w:rsid w:val="00753E5C"/>
    <w:rsid w:val="0075603B"/>
    <w:rsid w:val="0076076B"/>
    <w:rsid w:val="00761AFD"/>
    <w:rsid w:val="00762116"/>
    <w:rsid w:val="00762C6E"/>
    <w:rsid w:val="00770498"/>
    <w:rsid w:val="00772628"/>
    <w:rsid w:val="007727BC"/>
    <w:rsid w:val="00774289"/>
    <w:rsid w:val="0078604E"/>
    <w:rsid w:val="00791756"/>
    <w:rsid w:val="00793737"/>
    <w:rsid w:val="0079509E"/>
    <w:rsid w:val="00795483"/>
    <w:rsid w:val="0079780D"/>
    <w:rsid w:val="007A13EC"/>
    <w:rsid w:val="007A2767"/>
    <w:rsid w:val="007B0C4C"/>
    <w:rsid w:val="007B19D4"/>
    <w:rsid w:val="007B6FE1"/>
    <w:rsid w:val="007B7986"/>
    <w:rsid w:val="007C123E"/>
    <w:rsid w:val="007E2EC2"/>
    <w:rsid w:val="007E4CC6"/>
    <w:rsid w:val="007E5928"/>
    <w:rsid w:val="007F253B"/>
    <w:rsid w:val="007F61B5"/>
    <w:rsid w:val="007F6F61"/>
    <w:rsid w:val="0080216C"/>
    <w:rsid w:val="0080332E"/>
    <w:rsid w:val="00804C76"/>
    <w:rsid w:val="0080574F"/>
    <w:rsid w:val="008134B6"/>
    <w:rsid w:val="00814A45"/>
    <w:rsid w:val="00814B15"/>
    <w:rsid w:val="008223AB"/>
    <w:rsid w:val="0083047D"/>
    <w:rsid w:val="008311FB"/>
    <w:rsid w:val="0083442C"/>
    <w:rsid w:val="00835299"/>
    <w:rsid w:val="008366C3"/>
    <w:rsid w:val="00840A46"/>
    <w:rsid w:val="00852858"/>
    <w:rsid w:val="00854B22"/>
    <w:rsid w:val="00854F9F"/>
    <w:rsid w:val="00855A70"/>
    <w:rsid w:val="00855AAC"/>
    <w:rsid w:val="008569F9"/>
    <w:rsid w:val="00861757"/>
    <w:rsid w:val="008619E3"/>
    <w:rsid w:val="008632DD"/>
    <w:rsid w:val="00863510"/>
    <w:rsid w:val="00863A56"/>
    <w:rsid w:val="00864FBA"/>
    <w:rsid w:val="00867E2E"/>
    <w:rsid w:val="008700E3"/>
    <w:rsid w:val="0087277A"/>
    <w:rsid w:val="008739F0"/>
    <w:rsid w:val="00874279"/>
    <w:rsid w:val="00875E52"/>
    <w:rsid w:val="00876920"/>
    <w:rsid w:val="008769D6"/>
    <w:rsid w:val="00877639"/>
    <w:rsid w:val="00881018"/>
    <w:rsid w:val="0088365F"/>
    <w:rsid w:val="00884D95"/>
    <w:rsid w:val="0088578D"/>
    <w:rsid w:val="0088639F"/>
    <w:rsid w:val="0089793B"/>
    <w:rsid w:val="008A125C"/>
    <w:rsid w:val="008A1DF1"/>
    <w:rsid w:val="008A2348"/>
    <w:rsid w:val="008A3173"/>
    <w:rsid w:val="008A5D66"/>
    <w:rsid w:val="008B19AE"/>
    <w:rsid w:val="008B2702"/>
    <w:rsid w:val="008B7C2F"/>
    <w:rsid w:val="008C7CD9"/>
    <w:rsid w:val="008D004B"/>
    <w:rsid w:val="008D7A8E"/>
    <w:rsid w:val="008E29E4"/>
    <w:rsid w:val="008E5DFD"/>
    <w:rsid w:val="008E66BD"/>
    <w:rsid w:val="008F054E"/>
    <w:rsid w:val="008F0572"/>
    <w:rsid w:val="008F070D"/>
    <w:rsid w:val="008F0836"/>
    <w:rsid w:val="008F3AD6"/>
    <w:rsid w:val="0090071F"/>
    <w:rsid w:val="009011F4"/>
    <w:rsid w:val="009032F6"/>
    <w:rsid w:val="00904BBC"/>
    <w:rsid w:val="009100AB"/>
    <w:rsid w:val="00913D00"/>
    <w:rsid w:val="009151C5"/>
    <w:rsid w:val="009156F1"/>
    <w:rsid w:val="00915C83"/>
    <w:rsid w:val="00916D50"/>
    <w:rsid w:val="00922A12"/>
    <w:rsid w:val="00926445"/>
    <w:rsid w:val="0092657C"/>
    <w:rsid w:val="00927053"/>
    <w:rsid w:val="00927B71"/>
    <w:rsid w:val="00931205"/>
    <w:rsid w:val="00935E93"/>
    <w:rsid w:val="00940463"/>
    <w:rsid w:val="009467A8"/>
    <w:rsid w:val="00947D03"/>
    <w:rsid w:val="009514B4"/>
    <w:rsid w:val="00952310"/>
    <w:rsid w:val="009541B1"/>
    <w:rsid w:val="009569FD"/>
    <w:rsid w:val="00961BF1"/>
    <w:rsid w:val="00963965"/>
    <w:rsid w:val="009648DB"/>
    <w:rsid w:val="009650A5"/>
    <w:rsid w:val="00965817"/>
    <w:rsid w:val="00973784"/>
    <w:rsid w:val="00975951"/>
    <w:rsid w:val="009772ED"/>
    <w:rsid w:val="00977316"/>
    <w:rsid w:val="00980447"/>
    <w:rsid w:val="009806D5"/>
    <w:rsid w:val="009867CD"/>
    <w:rsid w:val="00986B1E"/>
    <w:rsid w:val="00987800"/>
    <w:rsid w:val="00996FE7"/>
    <w:rsid w:val="009A0C62"/>
    <w:rsid w:val="009A19C4"/>
    <w:rsid w:val="009A2CFD"/>
    <w:rsid w:val="009A31E5"/>
    <w:rsid w:val="009A5EF4"/>
    <w:rsid w:val="009B18DD"/>
    <w:rsid w:val="009B7B01"/>
    <w:rsid w:val="009C1678"/>
    <w:rsid w:val="009C22F7"/>
    <w:rsid w:val="009C2FC5"/>
    <w:rsid w:val="009C3FDA"/>
    <w:rsid w:val="009C5984"/>
    <w:rsid w:val="009C71D3"/>
    <w:rsid w:val="009C780E"/>
    <w:rsid w:val="009D0586"/>
    <w:rsid w:val="009D1534"/>
    <w:rsid w:val="009D3790"/>
    <w:rsid w:val="009D39C5"/>
    <w:rsid w:val="009D5259"/>
    <w:rsid w:val="009E7B18"/>
    <w:rsid w:val="009E7D86"/>
    <w:rsid w:val="009F0F45"/>
    <w:rsid w:val="009F3486"/>
    <w:rsid w:val="009F3E18"/>
    <w:rsid w:val="009F4C8E"/>
    <w:rsid w:val="00A03272"/>
    <w:rsid w:val="00A06A4A"/>
    <w:rsid w:val="00A07EB6"/>
    <w:rsid w:val="00A141B3"/>
    <w:rsid w:val="00A15533"/>
    <w:rsid w:val="00A1592F"/>
    <w:rsid w:val="00A16301"/>
    <w:rsid w:val="00A252C3"/>
    <w:rsid w:val="00A277BF"/>
    <w:rsid w:val="00A3033C"/>
    <w:rsid w:val="00A37639"/>
    <w:rsid w:val="00A40B5A"/>
    <w:rsid w:val="00A42308"/>
    <w:rsid w:val="00A50A3C"/>
    <w:rsid w:val="00A51962"/>
    <w:rsid w:val="00A55015"/>
    <w:rsid w:val="00A55C06"/>
    <w:rsid w:val="00A55DCF"/>
    <w:rsid w:val="00A55F62"/>
    <w:rsid w:val="00A566E6"/>
    <w:rsid w:val="00A60EC8"/>
    <w:rsid w:val="00A61D1B"/>
    <w:rsid w:val="00A63F9C"/>
    <w:rsid w:val="00A6460C"/>
    <w:rsid w:val="00A65F9D"/>
    <w:rsid w:val="00A76D4C"/>
    <w:rsid w:val="00A81BE1"/>
    <w:rsid w:val="00A86C57"/>
    <w:rsid w:val="00A900EC"/>
    <w:rsid w:val="00A945F9"/>
    <w:rsid w:val="00A95CA9"/>
    <w:rsid w:val="00AA568F"/>
    <w:rsid w:val="00AA5E48"/>
    <w:rsid w:val="00AA619C"/>
    <w:rsid w:val="00AB0413"/>
    <w:rsid w:val="00AB2061"/>
    <w:rsid w:val="00AB4C2F"/>
    <w:rsid w:val="00AB7E99"/>
    <w:rsid w:val="00AC29AB"/>
    <w:rsid w:val="00AD724B"/>
    <w:rsid w:val="00AE00D7"/>
    <w:rsid w:val="00AE0362"/>
    <w:rsid w:val="00AE095D"/>
    <w:rsid w:val="00AE4D67"/>
    <w:rsid w:val="00AE4F40"/>
    <w:rsid w:val="00AE6021"/>
    <w:rsid w:val="00AF14A1"/>
    <w:rsid w:val="00AF1606"/>
    <w:rsid w:val="00AF1BF5"/>
    <w:rsid w:val="00B000AD"/>
    <w:rsid w:val="00B033A6"/>
    <w:rsid w:val="00B03872"/>
    <w:rsid w:val="00B11715"/>
    <w:rsid w:val="00B17143"/>
    <w:rsid w:val="00B17BC9"/>
    <w:rsid w:val="00B20DDD"/>
    <w:rsid w:val="00B26B05"/>
    <w:rsid w:val="00B30490"/>
    <w:rsid w:val="00B329C8"/>
    <w:rsid w:val="00B33D86"/>
    <w:rsid w:val="00B3789A"/>
    <w:rsid w:val="00B42CAF"/>
    <w:rsid w:val="00B4378B"/>
    <w:rsid w:val="00B517C9"/>
    <w:rsid w:val="00B525A4"/>
    <w:rsid w:val="00B53162"/>
    <w:rsid w:val="00B54D54"/>
    <w:rsid w:val="00B5579B"/>
    <w:rsid w:val="00B631AB"/>
    <w:rsid w:val="00B6638E"/>
    <w:rsid w:val="00B7074D"/>
    <w:rsid w:val="00B716FC"/>
    <w:rsid w:val="00B735C8"/>
    <w:rsid w:val="00B73F36"/>
    <w:rsid w:val="00B74610"/>
    <w:rsid w:val="00B83723"/>
    <w:rsid w:val="00B849E9"/>
    <w:rsid w:val="00B860D5"/>
    <w:rsid w:val="00B87364"/>
    <w:rsid w:val="00B911A8"/>
    <w:rsid w:val="00B92C17"/>
    <w:rsid w:val="00B942D7"/>
    <w:rsid w:val="00B94A54"/>
    <w:rsid w:val="00B94FC7"/>
    <w:rsid w:val="00BA65DC"/>
    <w:rsid w:val="00BB02AC"/>
    <w:rsid w:val="00BB2C9A"/>
    <w:rsid w:val="00BC216B"/>
    <w:rsid w:val="00BC219C"/>
    <w:rsid w:val="00BC5509"/>
    <w:rsid w:val="00BC6DB2"/>
    <w:rsid w:val="00BD62C5"/>
    <w:rsid w:val="00BD7478"/>
    <w:rsid w:val="00BD7F79"/>
    <w:rsid w:val="00BE08E8"/>
    <w:rsid w:val="00BE154B"/>
    <w:rsid w:val="00BE22A2"/>
    <w:rsid w:val="00BE2E69"/>
    <w:rsid w:val="00BE30D9"/>
    <w:rsid w:val="00BE6932"/>
    <w:rsid w:val="00BE76EA"/>
    <w:rsid w:val="00BF18D2"/>
    <w:rsid w:val="00BF5302"/>
    <w:rsid w:val="00C01B94"/>
    <w:rsid w:val="00C0646D"/>
    <w:rsid w:val="00C158DB"/>
    <w:rsid w:val="00C1621B"/>
    <w:rsid w:val="00C222E7"/>
    <w:rsid w:val="00C25582"/>
    <w:rsid w:val="00C31501"/>
    <w:rsid w:val="00C33897"/>
    <w:rsid w:val="00C34093"/>
    <w:rsid w:val="00C345F0"/>
    <w:rsid w:val="00C376E2"/>
    <w:rsid w:val="00C41F24"/>
    <w:rsid w:val="00C43B14"/>
    <w:rsid w:val="00C50769"/>
    <w:rsid w:val="00C50EAC"/>
    <w:rsid w:val="00C5705E"/>
    <w:rsid w:val="00C57D4D"/>
    <w:rsid w:val="00C61C5C"/>
    <w:rsid w:val="00C64247"/>
    <w:rsid w:val="00C66ED1"/>
    <w:rsid w:val="00C706BD"/>
    <w:rsid w:val="00C72466"/>
    <w:rsid w:val="00C7739A"/>
    <w:rsid w:val="00C805E1"/>
    <w:rsid w:val="00C8061B"/>
    <w:rsid w:val="00C8130E"/>
    <w:rsid w:val="00C82FD0"/>
    <w:rsid w:val="00C83408"/>
    <w:rsid w:val="00C83C28"/>
    <w:rsid w:val="00C90689"/>
    <w:rsid w:val="00C9265C"/>
    <w:rsid w:val="00C94C35"/>
    <w:rsid w:val="00C95E9A"/>
    <w:rsid w:val="00CA568A"/>
    <w:rsid w:val="00CA761E"/>
    <w:rsid w:val="00CB2047"/>
    <w:rsid w:val="00CB2111"/>
    <w:rsid w:val="00CB3090"/>
    <w:rsid w:val="00CB4299"/>
    <w:rsid w:val="00CB7793"/>
    <w:rsid w:val="00CC432E"/>
    <w:rsid w:val="00CC4C1D"/>
    <w:rsid w:val="00CC65C0"/>
    <w:rsid w:val="00CD34D4"/>
    <w:rsid w:val="00CD3968"/>
    <w:rsid w:val="00CD4117"/>
    <w:rsid w:val="00CD4B1A"/>
    <w:rsid w:val="00CF0564"/>
    <w:rsid w:val="00CF4E58"/>
    <w:rsid w:val="00CF600D"/>
    <w:rsid w:val="00D00A99"/>
    <w:rsid w:val="00D01174"/>
    <w:rsid w:val="00D057F8"/>
    <w:rsid w:val="00D06BDA"/>
    <w:rsid w:val="00D106CF"/>
    <w:rsid w:val="00D10BC2"/>
    <w:rsid w:val="00D1437F"/>
    <w:rsid w:val="00D1598C"/>
    <w:rsid w:val="00D16CA4"/>
    <w:rsid w:val="00D23DA2"/>
    <w:rsid w:val="00D2536B"/>
    <w:rsid w:val="00D27AD3"/>
    <w:rsid w:val="00D312D4"/>
    <w:rsid w:val="00D36820"/>
    <w:rsid w:val="00D37E73"/>
    <w:rsid w:val="00D41EEB"/>
    <w:rsid w:val="00D436B5"/>
    <w:rsid w:val="00D50EFF"/>
    <w:rsid w:val="00D54943"/>
    <w:rsid w:val="00D562E4"/>
    <w:rsid w:val="00D565A7"/>
    <w:rsid w:val="00D56CC9"/>
    <w:rsid w:val="00D572D6"/>
    <w:rsid w:val="00D6598C"/>
    <w:rsid w:val="00D65CFE"/>
    <w:rsid w:val="00D67E39"/>
    <w:rsid w:val="00D71040"/>
    <w:rsid w:val="00D83545"/>
    <w:rsid w:val="00D83BFD"/>
    <w:rsid w:val="00D91E3D"/>
    <w:rsid w:val="00D97C14"/>
    <w:rsid w:val="00DA043B"/>
    <w:rsid w:val="00DA18C4"/>
    <w:rsid w:val="00DA2752"/>
    <w:rsid w:val="00DA4409"/>
    <w:rsid w:val="00DA46C0"/>
    <w:rsid w:val="00DA7145"/>
    <w:rsid w:val="00DB7D65"/>
    <w:rsid w:val="00DC02C9"/>
    <w:rsid w:val="00DC1367"/>
    <w:rsid w:val="00DC7CE8"/>
    <w:rsid w:val="00DD1DD4"/>
    <w:rsid w:val="00DE0407"/>
    <w:rsid w:val="00DE1151"/>
    <w:rsid w:val="00DE1768"/>
    <w:rsid w:val="00DE1AE8"/>
    <w:rsid w:val="00DE3F14"/>
    <w:rsid w:val="00DF1AC4"/>
    <w:rsid w:val="00DF799F"/>
    <w:rsid w:val="00E054FD"/>
    <w:rsid w:val="00E05D4C"/>
    <w:rsid w:val="00E074D9"/>
    <w:rsid w:val="00E11241"/>
    <w:rsid w:val="00E1433A"/>
    <w:rsid w:val="00E174E9"/>
    <w:rsid w:val="00E22919"/>
    <w:rsid w:val="00E24F88"/>
    <w:rsid w:val="00E25121"/>
    <w:rsid w:val="00E3080E"/>
    <w:rsid w:val="00E309E1"/>
    <w:rsid w:val="00E31560"/>
    <w:rsid w:val="00E33265"/>
    <w:rsid w:val="00E35076"/>
    <w:rsid w:val="00E35479"/>
    <w:rsid w:val="00E37FDA"/>
    <w:rsid w:val="00E41598"/>
    <w:rsid w:val="00E44CCB"/>
    <w:rsid w:val="00E462AB"/>
    <w:rsid w:val="00E5123E"/>
    <w:rsid w:val="00E52894"/>
    <w:rsid w:val="00E533B4"/>
    <w:rsid w:val="00E54F5A"/>
    <w:rsid w:val="00E611F2"/>
    <w:rsid w:val="00E64EB2"/>
    <w:rsid w:val="00E66290"/>
    <w:rsid w:val="00E70E58"/>
    <w:rsid w:val="00E7719B"/>
    <w:rsid w:val="00E83543"/>
    <w:rsid w:val="00E907F8"/>
    <w:rsid w:val="00E912F7"/>
    <w:rsid w:val="00E91A3B"/>
    <w:rsid w:val="00E9437E"/>
    <w:rsid w:val="00E9470D"/>
    <w:rsid w:val="00E947C9"/>
    <w:rsid w:val="00E94925"/>
    <w:rsid w:val="00E9519F"/>
    <w:rsid w:val="00E95BE8"/>
    <w:rsid w:val="00E96A38"/>
    <w:rsid w:val="00E96F3E"/>
    <w:rsid w:val="00EA2D80"/>
    <w:rsid w:val="00EA57EE"/>
    <w:rsid w:val="00EB53BF"/>
    <w:rsid w:val="00ED338C"/>
    <w:rsid w:val="00ED7E2B"/>
    <w:rsid w:val="00EE2B94"/>
    <w:rsid w:val="00EE5E05"/>
    <w:rsid w:val="00EE672C"/>
    <w:rsid w:val="00EF1A0D"/>
    <w:rsid w:val="00EF311A"/>
    <w:rsid w:val="00EF3CC9"/>
    <w:rsid w:val="00EF3E38"/>
    <w:rsid w:val="00EF5BAF"/>
    <w:rsid w:val="00F03B2B"/>
    <w:rsid w:val="00F03BB7"/>
    <w:rsid w:val="00F0656B"/>
    <w:rsid w:val="00F11816"/>
    <w:rsid w:val="00F17297"/>
    <w:rsid w:val="00F21CE2"/>
    <w:rsid w:val="00F23262"/>
    <w:rsid w:val="00F240AE"/>
    <w:rsid w:val="00F26C26"/>
    <w:rsid w:val="00F36807"/>
    <w:rsid w:val="00F3720D"/>
    <w:rsid w:val="00F423FC"/>
    <w:rsid w:val="00F42C25"/>
    <w:rsid w:val="00F45896"/>
    <w:rsid w:val="00F47A5D"/>
    <w:rsid w:val="00F500A2"/>
    <w:rsid w:val="00F50C0C"/>
    <w:rsid w:val="00F5225F"/>
    <w:rsid w:val="00F52FC4"/>
    <w:rsid w:val="00F5335D"/>
    <w:rsid w:val="00F55D83"/>
    <w:rsid w:val="00F60C02"/>
    <w:rsid w:val="00F60C90"/>
    <w:rsid w:val="00F636A9"/>
    <w:rsid w:val="00F65A3B"/>
    <w:rsid w:val="00F70AB1"/>
    <w:rsid w:val="00F70FC2"/>
    <w:rsid w:val="00F762B0"/>
    <w:rsid w:val="00F8068A"/>
    <w:rsid w:val="00F80CEF"/>
    <w:rsid w:val="00F81C05"/>
    <w:rsid w:val="00F84697"/>
    <w:rsid w:val="00F84D59"/>
    <w:rsid w:val="00F854DB"/>
    <w:rsid w:val="00F900BB"/>
    <w:rsid w:val="00F90404"/>
    <w:rsid w:val="00F90477"/>
    <w:rsid w:val="00F90B79"/>
    <w:rsid w:val="00F92CF3"/>
    <w:rsid w:val="00F94A91"/>
    <w:rsid w:val="00FA037C"/>
    <w:rsid w:val="00FB4BB2"/>
    <w:rsid w:val="00FB6FB4"/>
    <w:rsid w:val="00FB7953"/>
    <w:rsid w:val="00FC1D53"/>
    <w:rsid w:val="00FC2C2D"/>
    <w:rsid w:val="00FC7426"/>
    <w:rsid w:val="00FD1EB0"/>
    <w:rsid w:val="00FD28EE"/>
    <w:rsid w:val="00FD351B"/>
    <w:rsid w:val="00FE0F72"/>
    <w:rsid w:val="00FE337D"/>
    <w:rsid w:val="00FE3737"/>
    <w:rsid w:val="00FE3B44"/>
    <w:rsid w:val="00FE4DC8"/>
    <w:rsid w:val="00FF0082"/>
    <w:rsid w:val="00FF1440"/>
    <w:rsid w:val="00FF624B"/>
    <w:rsid w:val="00FF6D4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64"/>
    <w:pPr>
      <w:spacing w:line="240"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7464"/>
    <w:pPr>
      <w:ind w:left="720"/>
      <w:contextualSpacing/>
    </w:pPr>
  </w:style>
  <w:style w:type="character" w:customStyle="1" w:styleId="ListParagraphChar">
    <w:name w:val="List Paragraph Char"/>
    <w:basedOn w:val="DefaultParagraphFont"/>
    <w:link w:val="ListParagraph"/>
    <w:uiPriority w:val="34"/>
    <w:locked/>
    <w:rsid w:val="00557464"/>
    <w:rPr>
      <w:lang w:val="en-US"/>
    </w:rPr>
  </w:style>
  <w:style w:type="table" w:styleId="TableGrid">
    <w:name w:val="Table Grid"/>
    <w:basedOn w:val="TableNormal"/>
    <w:uiPriority w:val="59"/>
    <w:rsid w:val="00557464"/>
    <w:pPr>
      <w:spacing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57464"/>
    <w:pPr>
      <w:tabs>
        <w:tab w:val="center" w:pos="4680"/>
        <w:tab w:val="right" w:pos="9360"/>
      </w:tabs>
    </w:pPr>
  </w:style>
  <w:style w:type="character" w:customStyle="1" w:styleId="HeaderChar">
    <w:name w:val="Header Char"/>
    <w:basedOn w:val="DefaultParagraphFont"/>
    <w:link w:val="Header"/>
    <w:uiPriority w:val="99"/>
    <w:rsid w:val="00557464"/>
    <w:rPr>
      <w:lang w:val="en-US"/>
    </w:rPr>
  </w:style>
  <w:style w:type="paragraph" w:styleId="BalloonText">
    <w:name w:val="Balloon Text"/>
    <w:basedOn w:val="Normal"/>
    <w:link w:val="BalloonTextChar"/>
    <w:uiPriority w:val="99"/>
    <w:semiHidden/>
    <w:unhideWhenUsed/>
    <w:rsid w:val="00557464"/>
    <w:rPr>
      <w:rFonts w:ascii="Tahoma" w:hAnsi="Tahoma" w:cs="Tahoma"/>
      <w:sz w:val="16"/>
      <w:szCs w:val="16"/>
    </w:rPr>
  </w:style>
  <w:style w:type="character" w:customStyle="1" w:styleId="BalloonTextChar">
    <w:name w:val="Balloon Text Char"/>
    <w:basedOn w:val="DefaultParagraphFont"/>
    <w:link w:val="BalloonText"/>
    <w:uiPriority w:val="99"/>
    <w:semiHidden/>
    <w:rsid w:val="00557464"/>
    <w:rPr>
      <w:rFonts w:ascii="Tahoma" w:hAnsi="Tahoma" w:cs="Tahoma"/>
      <w:sz w:val="16"/>
      <w:szCs w:val="16"/>
      <w:lang w:val="en-US"/>
    </w:rPr>
  </w:style>
  <w:style w:type="paragraph" w:styleId="Footer">
    <w:name w:val="footer"/>
    <w:basedOn w:val="Normal"/>
    <w:link w:val="FooterChar"/>
    <w:uiPriority w:val="99"/>
    <w:semiHidden/>
    <w:unhideWhenUsed/>
    <w:rsid w:val="00557464"/>
    <w:pPr>
      <w:tabs>
        <w:tab w:val="center" w:pos="4513"/>
        <w:tab w:val="right" w:pos="9026"/>
      </w:tabs>
    </w:pPr>
  </w:style>
  <w:style w:type="character" w:customStyle="1" w:styleId="FooterChar">
    <w:name w:val="Footer Char"/>
    <w:basedOn w:val="DefaultParagraphFont"/>
    <w:link w:val="Footer"/>
    <w:uiPriority w:val="99"/>
    <w:semiHidden/>
    <w:rsid w:val="00557464"/>
    <w:rPr>
      <w:lang w:val="en-US"/>
    </w:rPr>
  </w:style>
  <w:style w:type="paragraph" w:customStyle="1" w:styleId="Default">
    <w:name w:val="Default"/>
    <w:rsid w:val="00FA037C"/>
    <w:pPr>
      <w:autoSpaceDE w:val="0"/>
      <w:autoSpaceDN w:val="0"/>
      <w:adjustRightInd w:val="0"/>
      <w:spacing w:line="240" w:lineRule="auto"/>
    </w:pPr>
    <w:rPr>
      <w:rFonts w:cs="Times New Roman"/>
      <w:color w:val="000000"/>
      <w:szCs w:val="24"/>
    </w:rPr>
  </w:style>
  <w:style w:type="character" w:customStyle="1" w:styleId="apple-style-span">
    <w:name w:val="apple-style-span"/>
    <w:basedOn w:val="DefaultParagraphFont"/>
    <w:rsid w:val="00593A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10</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2017-08-06T13:10:00Z</cp:lastPrinted>
  <dcterms:created xsi:type="dcterms:W3CDTF">2017-01-10T03:13:00Z</dcterms:created>
  <dcterms:modified xsi:type="dcterms:W3CDTF">2017-08-11T02:34:00Z</dcterms:modified>
</cp:coreProperties>
</file>